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78B" w:rsidRPr="00875CBE" w:rsidRDefault="0078378B" w:rsidP="0078378B">
      <w:pPr>
        <w:pStyle w:val="Heading1"/>
        <w:rPr>
          <w:lang w:val="en-GB"/>
        </w:rPr>
      </w:pPr>
      <w:r w:rsidRPr="00875CBE">
        <w:rPr>
          <w:lang w:val="en-GB"/>
        </w:rPr>
        <w:t>Correlation between numeric variables</w:t>
      </w:r>
    </w:p>
    <w:p w:rsidR="0078378B" w:rsidRPr="00875CBE" w:rsidRDefault="0078378B" w:rsidP="0078378B">
      <w:pPr>
        <w:rPr>
          <w:lang w:val="en-GB"/>
        </w:rPr>
      </w:pPr>
    </w:p>
    <w:p w:rsidR="0078378B" w:rsidRPr="00875CBE" w:rsidRDefault="004D1BEC" w:rsidP="00A36523">
      <w:pPr>
        <w:jc w:val="both"/>
        <w:rPr>
          <w:lang w:val="en-GB"/>
        </w:rPr>
      </w:pPr>
      <w:r w:rsidRPr="004D1BEC">
        <w:rPr>
          <w:lang w:val="en-GB"/>
        </w:rPr>
        <w:t>The Pearson’s correlation coefficient was used to determine the correlation between two quantitative variables. The following table shows the small, medium and large correlations between the genetic factors and numeric clinical factors. The genetic factors are ordered from higher to lower correlation values. We can see that large correlations were not detec</w:t>
      </w:r>
      <w:r w:rsidR="00392A78">
        <w:rPr>
          <w:lang w:val="en-GB"/>
        </w:rPr>
        <w:t>ted, except in the case of PCA3</w:t>
      </w:r>
      <w:r w:rsidRPr="004D1BEC">
        <w:rPr>
          <w:lang w:val="en-GB"/>
        </w:rPr>
        <w:t>exp with RNU11. All scatter plots can be consulted in the folder “Correlations”. The scatter plots did not show good relations…</w:t>
      </w:r>
    </w:p>
    <w:tbl>
      <w:tblPr>
        <w:tblStyle w:val="TableGrid"/>
        <w:tblW w:w="0" w:type="auto"/>
        <w:tblLook w:val="04A0" w:firstRow="1" w:lastRow="0" w:firstColumn="1" w:lastColumn="0" w:noHBand="0" w:noVBand="1"/>
      </w:tblPr>
      <w:tblGrid>
        <w:gridCol w:w="2123"/>
        <w:gridCol w:w="2123"/>
        <w:gridCol w:w="2124"/>
        <w:gridCol w:w="2124"/>
      </w:tblGrid>
      <w:tr w:rsidR="00A36523" w:rsidRPr="00875CBE" w:rsidTr="005E77C8">
        <w:tc>
          <w:tcPr>
            <w:tcW w:w="2123" w:type="dxa"/>
            <w:vMerge w:val="restart"/>
          </w:tcPr>
          <w:p w:rsidR="00A36523" w:rsidRPr="00D959C3" w:rsidRDefault="00A36523" w:rsidP="00A36523">
            <w:pPr>
              <w:jc w:val="center"/>
              <w:rPr>
                <w:b/>
                <w:lang w:val="en-GB"/>
              </w:rPr>
            </w:pPr>
            <w:r w:rsidRPr="00D959C3">
              <w:rPr>
                <w:b/>
                <w:lang w:val="en-GB"/>
              </w:rPr>
              <w:t>Clinical factor</w:t>
            </w:r>
          </w:p>
        </w:tc>
        <w:tc>
          <w:tcPr>
            <w:tcW w:w="6371" w:type="dxa"/>
            <w:gridSpan w:val="3"/>
          </w:tcPr>
          <w:p w:rsidR="00A36523" w:rsidRPr="00D959C3" w:rsidRDefault="00A36523" w:rsidP="00A36523">
            <w:pPr>
              <w:jc w:val="center"/>
              <w:rPr>
                <w:b/>
                <w:lang w:val="en-GB"/>
              </w:rPr>
            </w:pPr>
            <w:r w:rsidRPr="00D959C3">
              <w:rPr>
                <w:b/>
                <w:lang w:val="en-GB"/>
              </w:rPr>
              <w:t>Correlations</w:t>
            </w:r>
          </w:p>
        </w:tc>
      </w:tr>
      <w:tr w:rsidR="00A36523" w:rsidRPr="00875CBE" w:rsidTr="00A36523">
        <w:tc>
          <w:tcPr>
            <w:tcW w:w="2123" w:type="dxa"/>
            <w:vMerge/>
          </w:tcPr>
          <w:p w:rsidR="00A36523" w:rsidRPr="00D959C3" w:rsidRDefault="00A36523" w:rsidP="00A36523">
            <w:pPr>
              <w:jc w:val="both"/>
              <w:rPr>
                <w:b/>
                <w:lang w:val="en-GB"/>
              </w:rPr>
            </w:pPr>
          </w:p>
        </w:tc>
        <w:tc>
          <w:tcPr>
            <w:tcW w:w="2123" w:type="dxa"/>
          </w:tcPr>
          <w:p w:rsidR="00A36523" w:rsidRPr="00D959C3" w:rsidRDefault="00A36523" w:rsidP="00A36523">
            <w:pPr>
              <w:jc w:val="both"/>
              <w:rPr>
                <w:b/>
                <w:lang w:val="en-GB"/>
              </w:rPr>
            </w:pPr>
            <w:r w:rsidRPr="00D959C3">
              <w:rPr>
                <w:b/>
                <w:lang w:val="en-GB"/>
              </w:rPr>
              <w:t>Small (.1 to .</w:t>
            </w:r>
            <w:proofErr w:type="gramStart"/>
            <w:r w:rsidRPr="00D959C3">
              <w:rPr>
                <w:b/>
                <w:lang w:val="en-GB"/>
              </w:rPr>
              <w:t>3 ,</w:t>
            </w:r>
            <w:proofErr w:type="gramEnd"/>
            <w:r w:rsidRPr="00D959C3">
              <w:rPr>
                <w:b/>
                <w:lang w:val="en-GB"/>
              </w:rPr>
              <w:t xml:space="preserve"> -0.1 to -0.3)</w:t>
            </w:r>
          </w:p>
        </w:tc>
        <w:tc>
          <w:tcPr>
            <w:tcW w:w="2124" w:type="dxa"/>
          </w:tcPr>
          <w:p w:rsidR="00A36523" w:rsidRPr="00D959C3" w:rsidRDefault="00A36523" w:rsidP="00A36523">
            <w:pPr>
              <w:jc w:val="both"/>
              <w:rPr>
                <w:b/>
                <w:lang w:val="en-GB"/>
              </w:rPr>
            </w:pPr>
            <w:r w:rsidRPr="00D959C3">
              <w:rPr>
                <w:b/>
                <w:lang w:val="en-GB"/>
              </w:rPr>
              <w:t xml:space="preserve">Medium (.3 to .5 </w:t>
            </w:r>
            <w:r w:rsidRPr="00D959C3">
              <w:rPr>
                <w:b/>
                <w:lang w:val="en-GB"/>
              </w:rPr>
              <w:tab/>
              <w:t>-0.3 to -0.5)</w:t>
            </w:r>
          </w:p>
        </w:tc>
        <w:tc>
          <w:tcPr>
            <w:tcW w:w="2124" w:type="dxa"/>
          </w:tcPr>
          <w:p w:rsidR="00A36523" w:rsidRPr="00D959C3" w:rsidRDefault="00A36523" w:rsidP="00A36523">
            <w:pPr>
              <w:jc w:val="both"/>
              <w:rPr>
                <w:b/>
                <w:lang w:val="en-GB"/>
              </w:rPr>
            </w:pPr>
            <w:r w:rsidRPr="00D959C3">
              <w:rPr>
                <w:b/>
                <w:lang w:val="en-GB"/>
              </w:rPr>
              <w:t xml:space="preserve">Large (.5 to 1.0 </w:t>
            </w:r>
            <w:r w:rsidRPr="00D959C3">
              <w:rPr>
                <w:b/>
                <w:lang w:val="en-GB"/>
              </w:rPr>
              <w:tab/>
              <w:t>-0.5 to -1.0)</w:t>
            </w:r>
          </w:p>
        </w:tc>
      </w:tr>
      <w:tr w:rsidR="00A36523" w:rsidRPr="00875CBE" w:rsidTr="00A36523">
        <w:tc>
          <w:tcPr>
            <w:tcW w:w="2123" w:type="dxa"/>
          </w:tcPr>
          <w:p w:rsidR="00A36523" w:rsidRPr="00875CBE" w:rsidRDefault="00A36523" w:rsidP="00A36523">
            <w:pPr>
              <w:jc w:val="both"/>
              <w:rPr>
                <w:lang w:val="en-GB"/>
              </w:rPr>
            </w:pPr>
            <w:r w:rsidRPr="00875CBE">
              <w:rPr>
                <w:lang w:val="en-GB"/>
              </w:rPr>
              <w:t xml:space="preserve">              BMI</w:t>
            </w:r>
          </w:p>
        </w:tc>
        <w:tc>
          <w:tcPr>
            <w:tcW w:w="2123" w:type="dxa"/>
          </w:tcPr>
          <w:p w:rsidR="00A36523" w:rsidRPr="00875CBE" w:rsidRDefault="00513BA9" w:rsidP="00A36523">
            <w:pPr>
              <w:jc w:val="both"/>
              <w:rPr>
                <w:lang w:val="en-GB"/>
              </w:rPr>
            </w:pPr>
            <w:r w:rsidRPr="00875CBE">
              <w:rPr>
                <w:lang w:val="en-GB"/>
              </w:rPr>
              <w:t xml:space="preserve">Positive: </w:t>
            </w:r>
            <w:r w:rsidR="00A36523" w:rsidRPr="00875CBE">
              <w:rPr>
                <w:lang w:val="en-GB"/>
              </w:rPr>
              <w:t>RBM22, SRSF</w:t>
            </w:r>
            <w:proofErr w:type="gramStart"/>
            <w:r w:rsidR="00A36523" w:rsidRPr="00875CBE">
              <w:rPr>
                <w:lang w:val="en-GB"/>
              </w:rPr>
              <w:t>3</w:t>
            </w:r>
            <w:r w:rsidRPr="00875CBE">
              <w:rPr>
                <w:lang w:val="en-GB"/>
              </w:rPr>
              <w:t>,</w:t>
            </w:r>
            <w:r w:rsidR="00A36523" w:rsidRPr="00875CBE">
              <w:rPr>
                <w:lang w:val="en-GB"/>
              </w:rPr>
              <w:t>PRPF</w:t>
            </w:r>
            <w:proofErr w:type="gramEnd"/>
            <w:r w:rsidR="00A36523" w:rsidRPr="00875CBE">
              <w:rPr>
                <w:lang w:val="en-GB"/>
              </w:rPr>
              <w:t>8</w:t>
            </w:r>
            <w:r w:rsidRPr="00875CBE">
              <w:rPr>
                <w:lang w:val="en-GB"/>
              </w:rPr>
              <w:t xml:space="preserve">, </w:t>
            </w:r>
            <w:r w:rsidR="00A36523" w:rsidRPr="00875CBE">
              <w:rPr>
                <w:lang w:val="en-GB"/>
              </w:rPr>
              <w:t>RBM3,  SF3B1</w:t>
            </w:r>
            <w:r w:rsidRPr="00875CBE">
              <w:rPr>
                <w:lang w:val="en-GB"/>
              </w:rPr>
              <w:t>,</w:t>
            </w:r>
            <w:r w:rsidR="00A36523" w:rsidRPr="00875CBE">
              <w:rPr>
                <w:lang w:val="en-GB"/>
              </w:rPr>
              <w:t>PRPF40A, NOVA1,RAVER1, SRRM1</w:t>
            </w:r>
          </w:p>
          <w:p w:rsidR="00A36523" w:rsidRPr="00875CBE" w:rsidRDefault="00A36523" w:rsidP="00A36523">
            <w:pPr>
              <w:jc w:val="both"/>
              <w:rPr>
                <w:lang w:val="en-GB"/>
              </w:rPr>
            </w:pPr>
          </w:p>
          <w:p w:rsidR="00A36523" w:rsidRPr="00875CBE" w:rsidRDefault="008F6BE1" w:rsidP="00AF3E7A">
            <w:pPr>
              <w:jc w:val="both"/>
              <w:rPr>
                <w:lang w:val="en-GB"/>
              </w:rPr>
            </w:pPr>
            <w:proofErr w:type="gramStart"/>
            <w:r w:rsidRPr="00875CBE">
              <w:rPr>
                <w:lang w:val="en-GB"/>
              </w:rPr>
              <w:t>Negative:</w:t>
            </w:r>
            <w:r w:rsidRPr="00875CBE">
              <w:rPr>
                <w:lang w:val="en-GB"/>
              </w:rPr>
              <w:t>U</w:t>
            </w:r>
            <w:proofErr w:type="gramEnd"/>
            <w:r w:rsidRPr="00875CBE">
              <w:rPr>
                <w:lang w:val="en-GB"/>
              </w:rPr>
              <w:t>2AF2</w:t>
            </w:r>
            <w:r w:rsidRPr="00875CBE">
              <w:rPr>
                <w:lang w:val="en-GB"/>
              </w:rPr>
              <w:t xml:space="preserve">, </w:t>
            </w:r>
            <w:r w:rsidRPr="00875CBE">
              <w:rPr>
                <w:lang w:val="en-GB"/>
              </w:rPr>
              <w:t>snRNP200</w:t>
            </w:r>
            <w:r w:rsidRPr="00875CBE">
              <w:rPr>
                <w:lang w:val="en-GB"/>
              </w:rPr>
              <w:t xml:space="preserve">, </w:t>
            </w:r>
            <w:r w:rsidR="00AF3E7A" w:rsidRPr="00875CBE">
              <w:rPr>
                <w:lang w:val="en-GB"/>
              </w:rPr>
              <w:t xml:space="preserve"> </w:t>
            </w:r>
            <w:r w:rsidR="00AF3E7A" w:rsidRPr="00875CBE">
              <w:rPr>
                <w:lang w:val="en-GB"/>
              </w:rPr>
              <w:t>MAGOH</w:t>
            </w:r>
            <w:r w:rsidR="00AF3E7A" w:rsidRPr="00875CBE">
              <w:rPr>
                <w:lang w:val="en-GB"/>
              </w:rPr>
              <w:t xml:space="preserve">, </w:t>
            </w:r>
            <w:r w:rsidR="00AF3E7A" w:rsidRPr="00875CBE">
              <w:rPr>
                <w:lang w:val="en-GB"/>
              </w:rPr>
              <w:t>U4ATAC</w:t>
            </w:r>
            <w:r w:rsidR="00AF3E7A" w:rsidRPr="00875CBE">
              <w:rPr>
                <w:lang w:val="en-GB"/>
              </w:rPr>
              <w:t xml:space="preserve">,  </w:t>
            </w:r>
            <w:r w:rsidR="00AF3E7A" w:rsidRPr="00875CBE">
              <w:rPr>
                <w:lang w:val="en-GB"/>
              </w:rPr>
              <w:t>RNU12</w:t>
            </w:r>
            <w:r w:rsidRPr="00875CBE">
              <w:rPr>
                <w:lang w:val="en-GB"/>
              </w:rPr>
              <w:t xml:space="preserve"> </w:t>
            </w:r>
          </w:p>
        </w:tc>
        <w:tc>
          <w:tcPr>
            <w:tcW w:w="2124" w:type="dxa"/>
          </w:tcPr>
          <w:p w:rsidR="00A36523" w:rsidRPr="00875CBE" w:rsidRDefault="00AF3E7A" w:rsidP="00A36523">
            <w:pPr>
              <w:jc w:val="both"/>
              <w:rPr>
                <w:lang w:val="en-GB"/>
              </w:rPr>
            </w:pPr>
            <w:r w:rsidRPr="00875CBE">
              <w:rPr>
                <w:lang w:val="en-GB"/>
              </w:rPr>
              <w:t xml:space="preserve">Positive: </w:t>
            </w:r>
            <w:r w:rsidR="00A36523" w:rsidRPr="00875CBE">
              <w:rPr>
                <w:lang w:val="en-GB"/>
              </w:rPr>
              <w:t>SF3B1tv1</w:t>
            </w:r>
          </w:p>
          <w:p w:rsidR="008F6BE1" w:rsidRPr="00875CBE" w:rsidRDefault="008F6BE1" w:rsidP="00A36523">
            <w:pPr>
              <w:jc w:val="both"/>
              <w:rPr>
                <w:lang w:val="en-GB"/>
              </w:rPr>
            </w:pPr>
          </w:p>
          <w:p w:rsidR="008F6BE1" w:rsidRPr="00875CBE" w:rsidRDefault="008F6BE1" w:rsidP="00A36523">
            <w:pPr>
              <w:jc w:val="both"/>
              <w:rPr>
                <w:lang w:val="en-GB"/>
              </w:rPr>
            </w:pPr>
          </w:p>
          <w:p w:rsidR="008F6BE1" w:rsidRPr="00875CBE" w:rsidRDefault="008F6BE1" w:rsidP="00A36523">
            <w:pPr>
              <w:jc w:val="both"/>
              <w:rPr>
                <w:lang w:val="en-GB"/>
              </w:rPr>
            </w:pPr>
          </w:p>
          <w:p w:rsidR="008F6BE1" w:rsidRPr="00875CBE" w:rsidRDefault="008F6BE1" w:rsidP="00A36523">
            <w:pPr>
              <w:jc w:val="both"/>
              <w:rPr>
                <w:lang w:val="en-GB"/>
              </w:rPr>
            </w:pPr>
            <w:r w:rsidRPr="00875CBE">
              <w:rPr>
                <w:lang w:val="en-GB"/>
              </w:rPr>
              <w:t>Negative: SFPQ</w:t>
            </w:r>
          </w:p>
        </w:tc>
        <w:tc>
          <w:tcPr>
            <w:tcW w:w="2124" w:type="dxa"/>
          </w:tcPr>
          <w:p w:rsidR="00A36523" w:rsidRPr="00875CBE" w:rsidRDefault="00A36523" w:rsidP="00A36523">
            <w:pPr>
              <w:jc w:val="both"/>
              <w:rPr>
                <w:lang w:val="en-GB"/>
              </w:rPr>
            </w:pPr>
          </w:p>
        </w:tc>
      </w:tr>
      <w:tr w:rsidR="00A36523" w:rsidRPr="00875CBE" w:rsidTr="00A36523">
        <w:tc>
          <w:tcPr>
            <w:tcW w:w="2123" w:type="dxa"/>
          </w:tcPr>
          <w:p w:rsidR="00A36523" w:rsidRPr="00875CBE" w:rsidRDefault="008F3B5D" w:rsidP="008F3B5D">
            <w:pPr>
              <w:jc w:val="center"/>
              <w:rPr>
                <w:lang w:val="en-GB"/>
              </w:rPr>
            </w:pPr>
            <w:r w:rsidRPr="00875CBE">
              <w:rPr>
                <w:lang w:val="en-GB"/>
              </w:rPr>
              <w:t>Age</w:t>
            </w:r>
          </w:p>
        </w:tc>
        <w:tc>
          <w:tcPr>
            <w:tcW w:w="2123" w:type="dxa"/>
          </w:tcPr>
          <w:p w:rsidR="00A36523" w:rsidRPr="00875CBE" w:rsidRDefault="008F3B5D" w:rsidP="00A36523">
            <w:pPr>
              <w:jc w:val="both"/>
              <w:rPr>
                <w:lang w:val="en-GB"/>
              </w:rPr>
            </w:pPr>
            <w:r w:rsidRPr="00875CBE">
              <w:rPr>
                <w:lang w:val="en-GB"/>
              </w:rPr>
              <w:t>Positive: SRRM1, RNU11, SRSF3, SF3B1tv1</w:t>
            </w:r>
          </w:p>
          <w:p w:rsidR="008F3B5D" w:rsidRPr="00875CBE" w:rsidRDefault="008F3B5D" w:rsidP="00A36523">
            <w:pPr>
              <w:jc w:val="both"/>
              <w:rPr>
                <w:lang w:val="en-GB"/>
              </w:rPr>
            </w:pPr>
          </w:p>
          <w:p w:rsidR="008F3B5D" w:rsidRPr="00875CBE" w:rsidRDefault="008F3B5D" w:rsidP="00A36523">
            <w:pPr>
              <w:jc w:val="both"/>
              <w:rPr>
                <w:lang w:val="en-GB"/>
              </w:rPr>
            </w:pPr>
            <w:r w:rsidRPr="00875CBE">
              <w:rPr>
                <w:lang w:val="en-GB"/>
              </w:rPr>
              <w:t xml:space="preserve">Negative: </w:t>
            </w:r>
            <w:r w:rsidR="006E13AB" w:rsidRPr="00875CBE">
              <w:rPr>
                <w:lang w:val="en-GB"/>
              </w:rPr>
              <w:t>RAVER1</w:t>
            </w:r>
            <w:r w:rsidR="006E13AB" w:rsidRPr="00875CBE">
              <w:rPr>
                <w:lang w:val="en-GB"/>
              </w:rPr>
              <w:t>,</w:t>
            </w:r>
            <w:r w:rsidR="00D230D5" w:rsidRPr="00875CBE">
              <w:rPr>
                <w:lang w:val="en-GB"/>
              </w:rPr>
              <w:t xml:space="preserve"> </w:t>
            </w:r>
            <w:r w:rsidR="00D230D5" w:rsidRPr="00875CBE">
              <w:rPr>
                <w:lang w:val="en-GB"/>
              </w:rPr>
              <w:t>SRSF6</w:t>
            </w:r>
            <w:r w:rsidR="00D230D5" w:rsidRPr="00875CBE">
              <w:rPr>
                <w:lang w:val="en-GB"/>
              </w:rPr>
              <w:t>, RBM3</w:t>
            </w:r>
          </w:p>
        </w:tc>
        <w:tc>
          <w:tcPr>
            <w:tcW w:w="2124" w:type="dxa"/>
          </w:tcPr>
          <w:p w:rsidR="00A36523" w:rsidRPr="00875CBE" w:rsidRDefault="008F3B5D" w:rsidP="00A36523">
            <w:pPr>
              <w:jc w:val="both"/>
              <w:rPr>
                <w:lang w:val="en-GB"/>
              </w:rPr>
            </w:pPr>
            <w:r w:rsidRPr="00875CBE">
              <w:rPr>
                <w:lang w:val="en-GB"/>
              </w:rPr>
              <w:t>Positive: RNU12, SF3B1</w:t>
            </w:r>
          </w:p>
        </w:tc>
        <w:tc>
          <w:tcPr>
            <w:tcW w:w="2124" w:type="dxa"/>
          </w:tcPr>
          <w:p w:rsidR="00A36523" w:rsidRPr="00875CBE" w:rsidRDefault="00A36523" w:rsidP="00A36523">
            <w:pPr>
              <w:jc w:val="both"/>
              <w:rPr>
                <w:lang w:val="en-GB"/>
              </w:rPr>
            </w:pPr>
          </w:p>
        </w:tc>
      </w:tr>
      <w:tr w:rsidR="00EC543E" w:rsidRPr="00875CBE" w:rsidTr="00A36523">
        <w:tc>
          <w:tcPr>
            <w:tcW w:w="2123" w:type="dxa"/>
          </w:tcPr>
          <w:p w:rsidR="00EC543E" w:rsidRPr="00875CBE" w:rsidRDefault="00EC543E" w:rsidP="008F3B5D">
            <w:pPr>
              <w:jc w:val="center"/>
              <w:rPr>
                <w:lang w:val="en-GB"/>
              </w:rPr>
            </w:pPr>
            <w:r w:rsidRPr="00875CBE">
              <w:rPr>
                <w:lang w:val="en-GB"/>
              </w:rPr>
              <w:t>Gleason score</w:t>
            </w:r>
          </w:p>
        </w:tc>
        <w:tc>
          <w:tcPr>
            <w:tcW w:w="2123" w:type="dxa"/>
          </w:tcPr>
          <w:p w:rsidR="00EC543E" w:rsidRPr="00875CBE" w:rsidRDefault="00EC543E" w:rsidP="00A36523">
            <w:pPr>
              <w:jc w:val="both"/>
              <w:rPr>
                <w:lang w:val="en-GB"/>
              </w:rPr>
            </w:pPr>
            <w:r w:rsidRPr="00875CBE">
              <w:rPr>
                <w:lang w:val="en-GB"/>
              </w:rPr>
              <w:t>Positive: SRRM4, U4ATAC, RAVER1, snRNP200, MAGOH, KHDRSB1, PRPF40A, RBM3</w:t>
            </w:r>
          </w:p>
          <w:p w:rsidR="00EC543E" w:rsidRPr="00875CBE" w:rsidRDefault="00EC543E" w:rsidP="00A36523">
            <w:pPr>
              <w:jc w:val="both"/>
              <w:rPr>
                <w:lang w:val="en-GB"/>
              </w:rPr>
            </w:pPr>
          </w:p>
          <w:p w:rsidR="00EC543E" w:rsidRPr="00875CBE" w:rsidRDefault="00EC543E" w:rsidP="00A36523">
            <w:pPr>
              <w:jc w:val="both"/>
              <w:rPr>
                <w:lang w:val="en-GB"/>
              </w:rPr>
            </w:pPr>
            <w:r w:rsidRPr="00875CBE">
              <w:rPr>
                <w:lang w:val="en-GB"/>
              </w:rPr>
              <w:t>Negative:</w:t>
            </w:r>
            <w:r w:rsidR="00841F1E" w:rsidRPr="00875CBE">
              <w:rPr>
                <w:lang w:val="en-GB"/>
              </w:rPr>
              <w:t xml:space="preserve"> </w:t>
            </w:r>
            <w:r w:rsidR="00841F1E" w:rsidRPr="00875CBE">
              <w:rPr>
                <w:lang w:val="en-GB"/>
              </w:rPr>
              <w:t>SF3B</w:t>
            </w:r>
            <w:proofErr w:type="gramStart"/>
            <w:r w:rsidR="00841F1E" w:rsidRPr="00875CBE">
              <w:rPr>
                <w:lang w:val="en-GB"/>
              </w:rPr>
              <w:t>1</w:t>
            </w:r>
            <w:r w:rsidR="00841F1E" w:rsidRPr="00875CBE">
              <w:rPr>
                <w:lang w:val="en-GB"/>
              </w:rPr>
              <w:t xml:space="preserve">,  </w:t>
            </w:r>
            <w:r w:rsidR="00841F1E" w:rsidRPr="00875CBE">
              <w:rPr>
                <w:lang w:val="en-GB"/>
              </w:rPr>
              <w:t>SF</w:t>
            </w:r>
            <w:proofErr w:type="gramEnd"/>
            <w:r w:rsidR="00841F1E" w:rsidRPr="00875CBE">
              <w:rPr>
                <w:lang w:val="en-GB"/>
              </w:rPr>
              <w:t>3B1tv1</w:t>
            </w:r>
            <w:r w:rsidR="00841F1E" w:rsidRPr="00875CBE">
              <w:rPr>
                <w:lang w:val="en-GB"/>
              </w:rPr>
              <w:t xml:space="preserve">, RNU12 </w:t>
            </w:r>
          </w:p>
        </w:tc>
        <w:tc>
          <w:tcPr>
            <w:tcW w:w="2124" w:type="dxa"/>
          </w:tcPr>
          <w:p w:rsidR="00EC543E" w:rsidRPr="00875CBE" w:rsidRDefault="00EC543E" w:rsidP="00A36523">
            <w:pPr>
              <w:jc w:val="both"/>
              <w:rPr>
                <w:lang w:val="en-GB"/>
              </w:rPr>
            </w:pPr>
          </w:p>
        </w:tc>
        <w:tc>
          <w:tcPr>
            <w:tcW w:w="2124" w:type="dxa"/>
          </w:tcPr>
          <w:p w:rsidR="00EC543E" w:rsidRPr="00875CBE" w:rsidRDefault="00EC543E" w:rsidP="00A36523">
            <w:pPr>
              <w:jc w:val="both"/>
              <w:rPr>
                <w:lang w:val="en-GB"/>
              </w:rPr>
            </w:pPr>
          </w:p>
        </w:tc>
      </w:tr>
      <w:tr w:rsidR="004754E0" w:rsidRPr="00875CBE" w:rsidTr="00A36523">
        <w:tc>
          <w:tcPr>
            <w:tcW w:w="2123" w:type="dxa"/>
          </w:tcPr>
          <w:p w:rsidR="004754E0" w:rsidRPr="00875CBE" w:rsidRDefault="004754E0" w:rsidP="008F3B5D">
            <w:pPr>
              <w:jc w:val="center"/>
              <w:rPr>
                <w:lang w:val="en-GB"/>
              </w:rPr>
            </w:pPr>
            <w:r w:rsidRPr="00875CBE">
              <w:rPr>
                <w:lang w:val="en-GB"/>
              </w:rPr>
              <w:t>PSA</w:t>
            </w:r>
          </w:p>
        </w:tc>
        <w:tc>
          <w:tcPr>
            <w:tcW w:w="2123" w:type="dxa"/>
          </w:tcPr>
          <w:p w:rsidR="004754E0" w:rsidRPr="00875CBE" w:rsidRDefault="004754E0" w:rsidP="00A36523">
            <w:pPr>
              <w:jc w:val="both"/>
              <w:rPr>
                <w:lang w:val="en-GB"/>
              </w:rPr>
            </w:pPr>
            <w:r w:rsidRPr="00875CBE">
              <w:rPr>
                <w:lang w:val="en-GB"/>
              </w:rPr>
              <w:t>Positive: snRNP200, U2AF2, RBM3, SRSF6</w:t>
            </w:r>
          </w:p>
          <w:p w:rsidR="004754E0" w:rsidRPr="00875CBE" w:rsidRDefault="004754E0" w:rsidP="00A36523">
            <w:pPr>
              <w:jc w:val="both"/>
              <w:rPr>
                <w:lang w:val="en-GB"/>
              </w:rPr>
            </w:pPr>
          </w:p>
          <w:p w:rsidR="004754E0" w:rsidRPr="00875CBE" w:rsidRDefault="004754E0" w:rsidP="00A36523">
            <w:pPr>
              <w:jc w:val="both"/>
              <w:rPr>
                <w:lang w:val="en-GB"/>
              </w:rPr>
            </w:pPr>
            <w:r w:rsidRPr="00875CBE">
              <w:rPr>
                <w:lang w:val="en-GB"/>
              </w:rPr>
              <w:t>Negative: U4ATAC</w:t>
            </w:r>
          </w:p>
        </w:tc>
        <w:tc>
          <w:tcPr>
            <w:tcW w:w="2124" w:type="dxa"/>
          </w:tcPr>
          <w:p w:rsidR="004754E0" w:rsidRPr="00875CBE" w:rsidRDefault="004754E0" w:rsidP="00A36523">
            <w:pPr>
              <w:jc w:val="both"/>
              <w:rPr>
                <w:lang w:val="en-GB"/>
              </w:rPr>
            </w:pPr>
            <w:r w:rsidRPr="00875CBE">
              <w:rPr>
                <w:lang w:val="en-GB"/>
              </w:rPr>
              <w:t xml:space="preserve">Positive: RNU12, </w:t>
            </w:r>
          </w:p>
        </w:tc>
        <w:tc>
          <w:tcPr>
            <w:tcW w:w="2124" w:type="dxa"/>
          </w:tcPr>
          <w:p w:rsidR="004754E0" w:rsidRPr="00875CBE" w:rsidRDefault="004754E0" w:rsidP="00A36523">
            <w:pPr>
              <w:jc w:val="both"/>
              <w:rPr>
                <w:lang w:val="en-GB"/>
              </w:rPr>
            </w:pPr>
          </w:p>
        </w:tc>
      </w:tr>
      <w:tr w:rsidR="00625531" w:rsidRPr="00875CBE" w:rsidTr="00A36523">
        <w:tc>
          <w:tcPr>
            <w:tcW w:w="2123" w:type="dxa"/>
          </w:tcPr>
          <w:p w:rsidR="00625531" w:rsidRPr="00875CBE" w:rsidRDefault="00625531" w:rsidP="008F3B5D">
            <w:pPr>
              <w:jc w:val="center"/>
              <w:rPr>
                <w:lang w:val="en-GB"/>
              </w:rPr>
            </w:pPr>
            <w:proofErr w:type="spellStart"/>
            <w:r w:rsidRPr="00875CBE">
              <w:rPr>
                <w:lang w:val="en-GB"/>
              </w:rPr>
              <w:t>PSAexp</w:t>
            </w:r>
            <w:proofErr w:type="spellEnd"/>
          </w:p>
        </w:tc>
        <w:tc>
          <w:tcPr>
            <w:tcW w:w="2123" w:type="dxa"/>
          </w:tcPr>
          <w:p w:rsidR="00625531" w:rsidRPr="00875CBE" w:rsidRDefault="00CA443A" w:rsidP="00A36523">
            <w:pPr>
              <w:jc w:val="both"/>
              <w:rPr>
                <w:lang w:val="en-GB"/>
              </w:rPr>
            </w:pPr>
            <w:r w:rsidRPr="00875CBE">
              <w:rPr>
                <w:lang w:val="en-GB"/>
              </w:rPr>
              <w:t>Positive: SFPQ, RBM3, SF3B1, U4ATAC, KHDRSB1, PRPF8</w:t>
            </w:r>
          </w:p>
          <w:p w:rsidR="00CA443A" w:rsidRPr="00875CBE" w:rsidRDefault="00CA443A" w:rsidP="00A36523">
            <w:pPr>
              <w:jc w:val="both"/>
              <w:rPr>
                <w:lang w:val="en-GB"/>
              </w:rPr>
            </w:pPr>
          </w:p>
          <w:p w:rsidR="00CA443A" w:rsidRPr="00875CBE" w:rsidRDefault="00CA443A" w:rsidP="00A36523">
            <w:pPr>
              <w:jc w:val="both"/>
              <w:rPr>
                <w:lang w:val="en-GB"/>
              </w:rPr>
            </w:pPr>
            <w:r w:rsidRPr="00875CBE">
              <w:rPr>
                <w:lang w:val="en-GB"/>
              </w:rPr>
              <w:t xml:space="preserve">Negative: </w:t>
            </w:r>
            <w:r w:rsidRPr="00875CBE">
              <w:rPr>
                <w:lang w:val="en-GB"/>
              </w:rPr>
              <w:t>PRPF40</w:t>
            </w:r>
            <w:proofErr w:type="gramStart"/>
            <w:r w:rsidRPr="00875CBE">
              <w:rPr>
                <w:lang w:val="en-GB"/>
              </w:rPr>
              <w:t>A</w:t>
            </w:r>
            <w:r w:rsidRPr="00875CBE">
              <w:rPr>
                <w:lang w:val="en-GB"/>
              </w:rPr>
              <w:t xml:space="preserve"> ,</w:t>
            </w:r>
            <w:proofErr w:type="gramEnd"/>
            <w:r w:rsidRPr="00875CBE">
              <w:rPr>
                <w:lang w:val="en-GB"/>
              </w:rPr>
              <w:t xml:space="preserve"> RAVER1 </w:t>
            </w:r>
          </w:p>
        </w:tc>
        <w:tc>
          <w:tcPr>
            <w:tcW w:w="2124" w:type="dxa"/>
          </w:tcPr>
          <w:p w:rsidR="00625531" w:rsidRPr="00875CBE" w:rsidRDefault="00CA443A" w:rsidP="00A36523">
            <w:pPr>
              <w:jc w:val="both"/>
              <w:rPr>
                <w:lang w:val="en-GB"/>
              </w:rPr>
            </w:pPr>
            <w:r w:rsidRPr="00875CBE">
              <w:rPr>
                <w:lang w:val="en-GB"/>
              </w:rPr>
              <w:t>Positive: NOVA1, SRRM1, SRSF3</w:t>
            </w:r>
          </w:p>
          <w:p w:rsidR="00CA443A" w:rsidRPr="00875CBE" w:rsidRDefault="00CA443A" w:rsidP="00A36523">
            <w:pPr>
              <w:jc w:val="both"/>
              <w:rPr>
                <w:lang w:val="en-GB"/>
              </w:rPr>
            </w:pPr>
          </w:p>
          <w:p w:rsidR="00CA443A" w:rsidRPr="00875CBE" w:rsidRDefault="00CA443A" w:rsidP="00A36523">
            <w:pPr>
              <w:jc w:val="both"/>
              <w:rPr>
                <w:lang w:val="en-GB"/>
              </w:rPr>
            </w:pPr>
            <w:r w:rsidRPr="00875CBE">
              <w:rPr>
                <w:lang w:val="en-GB"/>
              </w:rPr>
              <w:t>Negative: SRRM4</w:t>
            </w:r>
          </w:p>
        </w:tc>
        <w:tc>
          <w:tcPr>
            <w:tcW w:w="2124" w:type="dxa"/>
          </w:tcPr>
          <w:p w:rsidR="00625531" w:rsidRPr="00875CBE" w:rsidRDefault="00625531" w:rsidP="00A36523">
            <w:pPr>
              <w:jc w:val="both"/>
              <w:rPr>
                <w:lang w:val="en-GB"/>
              </w:rPr>
            </w:pPr>
          </w:p>
        </w:tc>
      </w:tr>
      <w:tr w:rsidR="000412DC" w:rsidRPr="00875CBE" w:rsidTr="00A36523">
        <w:tc>
          <w:tcPr>
            <w:tcW w:w="2123" w:type="dxa"/>
          </w:tcPr>
          <w:p w:rsidR="000412DC" w:rsidRPr="00875CBE" w:rsidRDefault="000412DC" w:rsidP="008F3B5D">
            <w:pPr>
              <w:jc w:val="center"/>
              <w:rPr>
                <w:lang w:val="en-GB"/>
              </w:rPr>
            </w:pPr>
            <w:r w:rsidRPr="00875CBE">
              <w:rPr>
                <w:lang w:val="en-GB"/>
              </w:rPr>
              <w:t xml:space="preserve">PCA3 </w:t>
            </w:r>
            <w:proofErr w:type="spellStart"/>
            <w:r w:rsidRPr="00875CBE">
              <w:rPr>
                <w:lang w:val="en-GB"/>
              </w:rPr>
              <w:t>exp</w:t>
            </w:r>
            <w:proofErr w:type="spellEnd"/>
          </w:p>
        </w:tc>
        <w:tc>
          <w:tcPr>
            <w:tcW w:w="2123" w:type="dxa"/>
          </w:tcPr>
          <w:p w:rsidR="000412DC" w:rsidRPr="00875CBE" w:rsidRDefault="000412DC" w:rsidP="00A36523">
            <w:pPr>
              <w:jc w:val="both"/>
              <w:rPr>
                <w:lang w:val="en-GB"/>
              </w:rPr>
            </w:pPr>
            <w:r w:rsidRPr="00875CBE">
              <w:rPr>
                <w:lang w:val="en-GB"/>
              </w:rPr>
              <w:t>Positive: RNU12, SRSF6, U2AF2, KHDRSB1, PRPF8</w:t>
            </w:r>
          </w:p>
          <w:p w:rsidR="000412DC" w:rsidRPr="00875CBE" w:rsidRDefault="000412DC" w:rsidP="00A36523">
            <w:pPr>
              <w:jc w:val="both"/>
              <w:rPr>
                <w:lang w:val="en-GB"/>
              </w:rPr>
            </w:pPr>
          </w:p>
          <w:p w:rsidR="000412DC" w:rsidRPr="00875CBE" w:rsidRDefault="00B432A1" w:rsidP="00A36523">
            <w:pPr>
              <w:jc w:val="both"/>
              <w:rPr>
                <w:lang w:val="en-GB"/>
              </w:rPr>
            </w:pPr>
            <w:r w:rsidRPr="00875CBE">
              <w:rPr>
                <w:lang w:val="en-GB"/>
              </w:rPr>
              <w:t xml:space="preserve">Negative: </w:t>
            </w:r>
            <w:r w:rsidRPr="00875CBE">
              <w:rPr>
                <w:lang w:val="en-GB"/>
              </w:rPr>
              <w:t>PRPF40A</w:t>
            </w:r>
            <w:r w:rsidRPr="00875CBE">
              <w:rPr>
                <w:lang w:val="en-GB"/>
              </w:rPr>
              <w:t xml:space="preserve">, </w:t>
            </w:r>
            <w:r w:rsidRPr="00875CBE">
              <w:rPr>
                <w:lang w:val="en-GB"/>
              </w:rPr>
              <w:t>SRRM</w:t>
            </w:r>
            <w:proofErr w:type="gramStart"/>
            <w:r w:rsidRPr="00875CBE">
              <w:rPr>
                <w:lang w:val="en-GB"/>
              </w:rPr>
              <w:t>4</w:t>
            </w:r>
            <w:r w:rsidRPr="00875CBE">
              <w:rPr>
                <w:lang w:val="en-GB"/>
              </w:rPr>
              <w:t>,  SFPQ</w:t>
            </w:r>
            <w:proofErr w:type="gramEnd"/>
          </w:p>
        </w:tc>
        <w:tc>
          <w:tcPr>
            <w:tcW w:w="2124" w:type="dxa"/>
          </w:tcPr>
          <w:p w:rsidR="000412DC" w:rsidRPr="00875CBE" w:rsidRDefault="000412DC" w:rsidP="00A36523">
            <w:pPr>
              <w:jc w:val="both"/>
              <w:rPr>
                <w:lang w:val="en-GB"/>
              </w:rPr>
            </w:pPr>
            <w:r w:rsidRPr="00875CBE">
              <w:rPr>
                <w:lang w:val="en-GB"/>
              </w:rPr>
              <w:lastRenderedPageBreak/>
              <w:t>Positive: SF3B1tv1, U4ATAC, snRNP200</w:t>
            </w:r>
          </w:p>
        </w:tc>
        <w:tc>
          <w:tcPr>
            <w:tcW w:w="2124" w:type="dxa"/>
          </w:tcPr>
          <w:p w:rsidR="000412DC" w:rsidRPr="00875CBE" w:rsidRDefault="007E4FAA" w:rsidP="00A36523">
            <w:pPr>
              <w:jc w:val="both"/>
              <w:rPr>
                <w:lang w:val="en-GB"/>
              </w:rPr>
            </w:pPr>
            <w:r w:rsidRPr="00875CBE">
              <w:rPr>
                <w:lang w:val="en-GB"/>
              </w:rPr>
              <w:t>Positive: RNU11</w:t>
            </w:r>
          </w:p>
        </w:tc>
      </w:tr>
      <w:tr w:rsidR="002839E8" w:rsidRPr="00875CBE" w:rsidTr="00A36523">
        <w:tc>
          <w:tcPr>
            <w:tcW w:w="2123" w:type="dxa"/>
          </w:tcPr>
          <w:p w:rsidR="002839E8" w:rsidRPr="00875CBE" w:rsidRDefault="002839E8" w:rsidP="008F3B5D">
            <w:pPr>
              <w:jc w:val="center"/>
              <w:rPr>
                <w:lang w:val="en-GB"/>
              </w:rPr>
            </w:pPr>
            <w:r w:rsidRPr="00875CBE">
              <w:rPr>
                <w:lang w:val="en-GB"/>
              </w:rPr>
              <w:t>sst5TMD4exp</w:t>
            </w:r>
          </w:p>
        </w:tc>
        <w:tc>
          <w:tcPr>
            <w:tcW w:w="2123" w:type="dxa"/>
          </w:tcPr>
          <w:p w:rsidR="002839E8" w:rsidRPr="00875CBE" w:rsidRDefault="002839E8" w:rsidP="00A36523">
            <w:pPr>
              <w:jc w:val="both"/>
              <w:rPr>
                <w:lang w:val="en-GB"/>
              </w:rPr>
            </w:pPr>
            <w:r w:rsidRPr="00875CBE">
              <w:rPr>
                <w:lang w:val="en-GB"/>
              </w:rPr>
              <w:t>Positive: KHDRSB1</w:t>
            </w:r>
            <w:r w:rsidR="009D47D9" w:rsidRPr="00875CBE">
              <w:rPr>
                <w:lang w:val="en-GB"/>
              </w:rPr>
              <w:t>, RNU12, SRRM1, NOVA1, RBM22, SRSF3, RBM3</w:t>
            </w:r>
          </w:p>
          <w:p w:rsidR="009D47D9" w:rsidRPr="00875CBE" w:rsidRDefault="009D47D9" w:rsidP="00A36523">
            <w:pPr>
              <w:jc w:val="both"/>
              <w:rPr>
                <w:lang w:val="en-GB"/>
              </w:rPr>
            </w:pPr>
          </w:p>
          <w:p w:rsidR="009D47D9" w:rsidRPr="00875CBE" w:rsidRDefault="009D47D9" w:rsidP="00A36523">
            <w:pPr>
              <w:jc w:val="both"/>
              <w:rPr>
                <w:lang w:val="en-GB"/>
              </w:rPr>
            </w:pPr>
            <w:r w:rsidRPr="00875CBE">
              <w:rPr>
                <w:lang w:val="en-GB"/>
              </w:rPr>
              <w:t xml:space="preserve">Negative: </w:t>
            </w:r>
            <w:r w:rsidRPr="00875CBE">
              <w:rPr>
                <w:lang w:val="en-GB"/>
              </w:rPr>
              <w:t>PRPF40A</w:t>
            </w:r>
            <w:r w:rsidRPr="00875CBE">
              <w:rPr>
                <w:lang w:val="en-GB"/>
              </w:rPr>
              <w:t xml:space="preserve"> SFPQ</w:t>
            </w:r>
          </w:p>
        </w:tc>
        <w:tc>
          <w:tcPr>
            <w:tcW w:w="2124" w:type="dxa"/>
          </w:tcPr>
          <w:p w:rsidR="002839E8" w:rsidRPr="00875CBE" w:rsidRDefault="002839E8" w:rsidP="00A36523">
            <w:pPr>
              <w:jc w:val="both"/>
              <w:rPr>
                <w:lang w:val="en-GB"/>
              </w:rPr>
            </w:pPr>
            <w:r w:rsidRPr="00875CBE">
              <w:rPr>
                <w:lang w:val="en-GB"/>
              </w:rPr>
              <w:t xml:space="preserve">Positive: </w:t>
            </w:r>
            <w:r w:rsidRPr="00875CBE">
              <w:rPr>
                <w:lang w:val="en-GB"/>
              </w:rPr>
              <w:t>RNU11</w:t>
            </w:r>
            <w:r w:rsidRPr="00875CBE">
              <w:rPr>
                <w:lang w:val="en-GB"/>
              </w:rPr>
              <w:t>, SRRM4, PRPF8, U2AF2, snRNP200, U4ATAC</w:t>
            </w:r>
          </w:p>
        </w:tc>
        <w:tc>
          <w:tcPr>
            <w:tcW w:w="2124" w:type="dxa"/>
          </w:tcPr>
          <w:p w:rsidR="002839E8" w:rsidRPr="00875CBE" w:rsidRDefault="002839E8" w:rsidP="00A36523">
            <w:pPr>
              <w:jc w:val="both"/>
              <w:rPr>
                <w:lang w:val="en-GB"/>
              </w:rPr>
            </w:pPr>
          </w:p>
        </w:tc>
      </w:tr>
      <w:tr w:rsidR="00D70CD1" w:rsidRPr="00875CBE" w:rsidTr="00A36523">
        <w:tc>
          <w:tcPr>
            <w:tcW w:w="2123" w:type="dxa"/>
          </w:tcPr>
          <w:p w:rsidR="00D70CD1" w:rsidRPr="00875CBE" w:rsidRDefault="00D70CD1" w:rsidP="008F3B5D">
            <w:pPr>
              <w:jc w:val="center"/>
              <w:rPr>
                <w:lang w:val="en-GB"/>
              </w:rPr>
            </w:pPr>
            <w:r w:rsidRPr="00875CBE">
              <w:rPr>
                <w:lang w:val="en-GB"/>
              </w:rPr>
              <w:t>In1Ghrelinexp</w:t>
            </w:r>
          </w:p>
        </w:tc>
        <w:tc>
          <w:tcPr>
            <w:tcW w:w="2123" w:type="dxa"/>
          </w:tcPr>
          <w:p w:rsidR="00D70CD1" w:rsidRPr="00875CBE" w:rsidRDefault="00D70CD1" w:rsidP="00A36523">
            <w:pPr>
              <w:jc w:val="both"/>
              <w:rPr>
                <w:lang w:val="en-GB"/>
              </w:rPr>
            </w:pPr>
            <w:r w:rsidRPr="00875CBE">
              <w:rPr>
                <w:lang w:val="en-GB"/>
              </w:rPr>
              <w:t>Positive: SFPQ, RNU12, SRRM4, PRPF40A, MAGOH, KHDRSB1</w:t>
            </w:r>
          </w:p>
          <w:p w:rsidR="00D70CD1" w:rsidRPr="00875CBE" w:rsidRDefault="00D70CD1" w:rsidP="00A36523">
            <w:pPr>
              <w:jc w:val="both"/>
              <w:rPr>
                <w:lang w:val="en-GB"/>
              </w:rPr>
            </w:pPr>
          </w:p>
          <w:p w:rsidR="00D70CD1" w:rsidRPr="00875CBE" w:rsidRDefault="00D70CD1" w:rsidP="001066BD">
            <w:pPr>
              <w:jc w:val="both"/>
              <w:rPr>
                <w:lang w:val="en-GB"/>
              </w:rPr>
            </w:pPr>
            <w:r w:rsidRPr="00875CBE">
              <w:rPr>
                <w:lang w:val="en-GB"/>
              </w:rPr>
              <w:t>Negative:</w:t>
            </w:r>
            <w:r w:rsidR="001066BD" w:rsidRPr="00875CBE">
              <w:rPr>
                <w:lang w:val="en-GB"/>
              </w:rPr>
              <w:t xml:space="preserve"> SF3B1tv1, </w:t>
            </w:r>
            <w:r w:rsidR="001066BD" w:rsidRPr="00875CBE">
              <w:rPr>
                <w:lang w:val="en-GB"/>
              </w:rPr>
              <w:t>snRNP200</w:t>
            </w:r>
            <w:r w:rsidR="001066BD" w:rsidRPr="00875CBE">
              <w:rPr>
                <w:lang w:val="en-GB"/>
              </w:rPr>
              <w:t xml:space="preserve">, </w:t>
            </w:r>
            <w:r w:rsidR="001066BD" w:rsidRPr="00875CBE">
              <w:rPr>
                <w:lang w:val="en-GB"/>
              </w:rPr>
              <w:t>RNU11</w:t>
            </w:r>
            <w:r w:rsidR="001066BD" w:rsidRPr="00875CBE">
              <w:rPr>
                <w:lang w:val="en-GB"/>
              </w:rPr>
              <w:t xml:space="preserve">, </w:t>
            </w:r>
            <w:r w:rsidR="001066BD" w:rsidRPr="00875CBE">
              <w:rPr>
                <w:lang w:val="en-GB"/>
              </w:rPr>
              <w:t>U2AF2</w:t>
            </w:r>
            <w:r w:rsidR="001066BD" w:rsidRPr="00875CBE">
              <w:rPr>
                <w:lang w:val="en-GB"/>
              </w:rPr>
              <w:t xml:space="preserve">, </w:t>
            </w:r>
            <w:r w:rsidR="001066BD" w:rsidRPr="00875CBE">
              <w:rPr>
                <w:lang w:val="en-GB"/>
              </w:rPr>
              <w:t>SRSF6</w:t>
            </w:r>
            <w:r w:rsidR="001066BD" w:rsidRPr="00875CBE">
              <w:rPr>
                <w:lang w:val="en-GB"/>
              </w:rPr>
              <w:t xml:space="preserve">, </w:t>
            </w:r>
            <w:r w:rsidR="001066BD" w:rsidRPr="00875CBE">
              <w:rPr>
                <w:lang w:val="en-GB"/>
              </w:rPr>
              <w:t>RBM22</w:t>
            </w:r>
          </w:p>
        </w:tc>
        <w:tc>
          <w:tcPr>
            <w:tcW w:w="2124" w:type="dxa"/>
          </w:tcPr>
          <w:p w:rsidR="00D70CD1" w:rsidRPr="00875CBE" w:rsidRDefault="00D70CD1" w:rsidP="00A36523">
            <w:pPr>
              <w:jc w:val="both"/>
              <w:rPr>
                <w:lang w:val="en-GB"/>
              </w:rPr>
            </w:pPr>
            <w:r w:rsidRPr="00875CBE">
              <w:rPr>
                <w:lang w:val="en-GB"/>
              </w:rPr>
              <w:t xml:space="preserve">Positive: SRSF3, RBM3, </w:t>
            </w:r>
          </w:p>
        </w:tc>
        <w:tc>
          <w:tcPr>
            <w:tcW w:w="2124" w:type="dxa"/>
          </w:tcPr>
          <w:p w:rsidR="00D70CD1" w:rsidRPr="00875CBE" w:rsidRDefault="00D70CD1" w:rsidP="00A36523">
            <w:pPr>
              <w:jc w:val="both"/>
              <w:rPr>
                <w:lang w:val="en-GB"/>
              </w:rPr>
            </w:pPr>
          </w:p>
        </w:tc>
      </w:tr>
      <w:tr w:rsidR="009B4173" w:rsidRPr="00875CBE" w:rsidTr="00A36523">
        <w:tc>
          <w:tcPr>
            <w:tcW w:w="2123" w:type="dxa"/>
          </w:tcPr>
          <w:p w:rsidR="009B4173" w:rsidRPr="00875CBE" w:rsidRDefault="009B4173" w:rsidP="008F3B5D">
            <w:pPr>
              <w:jc w:val="center"/>
              <w:rPr>
                <w:lang w:val="en-GB"/>
              </w:rPr>
            </w:pPr>
            <w:proofErr w:type="spellStart"/>
            <w:r w:rsidRPr="00875CBE">
              <w:rPr>
                <w:lang w:val="en-GB"/>
              </w:rPr>
              <w:t>Arexp</w:t>
            </w:r>
            <w:proofErr w:type="spellEnd"/>
          </w:p>
        </w:tc>
        <w:tc>
          <w:tcPr>
            <w:tcW w:w="2123" w:type="dxa"/>
          </w:tcPr>
          <w:p w:rsidR="009B4173" w:rsidRPr="00875CBE" w:rsidRDefault="009B4173" w:rsidP="00A36523">
            <w:pPr>
              <w:jc w:val="both"/>
              <w:rPr>
                <w:lang w:val="en-GB"/>
              </w:rPr>
            </w:pPr>
            <w:r w:rsidRPr="00875CBE">
              <w:rPr>
                <w:lang w:val="en-GB"/>
              </w:rPr>
              <w:t>Negative: SRRM</w:t>
            </w:r>
            <w:proofErr w:type="gramStart"/>
            <w:r w:rsidRPr="00875CBE">
              <w:rPr>
                <w:lang w:val="en-GB"/>
              </w:rPr>
              <w:t>4,SRSF</w:t>
            </w:r>
            <w:proofErr w:type="gramEnd"/>
            <w:r w:rsidRPr="00875CBE">
              <w:rPr>
                <w:lang w:val="en-GB"/>
              </w:rPr>
              <w:t>3, MAGOH,U2AF2, RNU11, KHDRSB1,SF3B1, snRNP200, PRPF40A</w:t>
            </w:r>
          </w:p>
        </w:tc>
        <w:tc>
          <w:tcPr>
            <w:tcW w:w="2124" w:type="dxa"/>
          </w:tcPr>
          <w:p w:rsidR="009B4173" w:rsidRPr="00875CBE" w:rsidRDefault="009B4173" w:rsidP="00A36523">
            <w:pPr>
              <w:jc w:val="both"/>
              <w:rPr>
                <w:lang w:val="en-GB"/>
              </w:rPr>
            </w:pPr>
            <w:r w:rsidRPr="00875CBE">
              <w:rPr>
                <w:lang w:val="en-GB"/>
              </w:rPr>
              <w:t>Negative: U4ATAC</w:t>
            </w:r>
          </w:p>
        </w:tc>
        <w:tc>
          <w:tcPr>
            <w:tcW w:w="2124" w:type="dxa"/>
          </w:tcPr>
          <w:p w:rsidR="009B4173" w:rsidRPr="00875CBE" w:rsidRDefault="009B4173" w:rsidP="00A36523">
            <w:pPr>
              <w:jc w:val="both"/>
              <w:rPr>
                <w:lang w:val="en-GB"/>
              </w:rPr>
            </w:pPr>
          </w:p>
        </w:tc>
      </w:tr>
    </w:tbl>
    <w:p w:rsidR="00A36523" w:rsidRPr="00875CBE" w:rsidRDefault="00A36523" w:rsidP="00A36523">
      <w:pPr>
        <w:jc w:val="both"/>
        <w:rPr>
          <w:lang w:val="en-GB"/>
        </w:rPr>
      </w:pPr>
    </w:p>
    <w:p w:rsidR="002715F9" w:rsidRPr="00875CBE" w:rsidRDefault="00BA169F" w:rsidP="00BA169F">
      <w:pPr>
        <w:pStyle w:val="Heading1"/>
        <w:rPr>
          <w:lang w:val="en-GB"/>
        </w:rPr>
      </w:pPr>
      <w:r w:rsidRPr="00875CBE">
        <w:rPr>
          <w:lang w:val="en-GB"/>
        </w:rPr>
        <w:t>Association between numeric variables and nominal ones</w:t>
      </w:r>
    </w:p>
    <w:p w:rsidR="00E15A2E" w:rsidRPr="00875CBE" w:rsidRDefault="00E15A2E" w:rsidP="00302201">
      <w:pPr>
        <w:jc w:val="both"/>
        <w:rPr>
          <w:lang w:val="en-GB"/>
        </w:rPr>
      </w:pPr>
    </w:p>
    <w:p w:rsidR="00302201" w:rsidRPr="00875CBE" w:rsidRDefault="00A565A4" w:rsidP="00302201">
      <w:pPr>
        <w:jc w:val="both"/>
        <w:rPr>
          <w:lang w:val="en-GB"/>
        </w:rPr>
      </w:pPr>
      <w:r>
        <w:rPr>
          <w:lang w:val="en-GB"/>
        </w:rPr>
        <w:t>Eta squared is a measure</w:t>
      </w:r>
      <w:r w:rsidR="003601FB" w:rsidRPr="00875CBE">
        <w:rPr>
          <w:lang w:val="en-GB"/>
        </w:rPr>
        <w:t xml:space="preserve"> of effect size, it is analogous to r-squared. It represents the proportion of variance in Y explained by X. It can detect non-linear correlations</w:t>
      </w:r>
      <w:r w:rsidR="008452B7" w:rsidRPr="00875CBE">
        <w:rPr>
          <w:lang w:val="en-GB"/>
        </w:rPr>
        <w:t xml:space="preserve">. </w:t>
      </w:r>
      <w:r w:rsidR="00302201" w:rsidRPr="00875CBE">
        <w:rPr>
          <w:lang w:val="en-GB"/>
        </w:rPr>
        <w:t xml:space="preserve">The following table shows the small, medium and large correlations between the genetic factors and </w:t>
      </w:r>
      <w:r w:rsidR="00302201" w:rsidRPr="00875CBE">
        <w:rPr>
          <w:lang w:val="en-GB"/>
        </w:rPr>
        <w:t>nominal</w:t>
      </w:r>
      <w:r w:rsidR="00302201" w:rsidRPr="00875CBE">
        <w:rPr>
          <w:lang w:val="en-GB"/>
        </w:rPr>
        <w:t xml:space="preserve"> clinical factors. The genetic factors are ordered from higher to lower correlation values.</w:t>
      </w:r>
      <w:r w:rsidR="00597817" w:rsidRPr="00875CBE">
        <w:rPr>
          <w:lang w:val="en-GB"/>
        </w:rPr>
        <w:t xml:space="preserve"> No large correlations were found.</w:t>
      </w:r>
    </w:p>
    <w:tbl>
      <w:tblPr>
        <w:tblStyle w:val="TableGrid"/>
        <w:tblW w:w="0" w:type="auto"/>
        <w:tblLook w:val="04A0" w:firstRow="1" w:lastRow="0" w:firstColumn="1" w:lastColumn="0" w:noHBand="0" w:noVBand="1"/>
      </w:tblPr>
      <w:tblGrid>
        <w:gridCol w:w="2123"/>
        <w:gridCol w:w="2123"/>
        <w:gridCol w:w="2124"/>
        <w:gridCol w:w="2124"/>
      </w:tblGrid>
      <w:tr w:rsidR="00302201" w:rsidRPr="00875CBE" w:rsidTr="00A76889">
        <w:tc>
          <w:tcPr>
            <w:tcW w:w="2123" w:type="dxa"/>
            <w:vMerge w:val="restart"/>
          </w:tcPr>
          <w:p w:rsidR="00302201" w:rsidRPr="00D959C3" w:rsidRDefault="00302201" w:rsidP="00A76889">
            <w:pPr>
              <w:jc w:val="center"/>
              <w:rPr>
                <w:b/>
                <w:lang w:val="en-GB"/>
              </w:rPr>
            </w:pPr>
            <w:r w:rsidRPr="00D959C3">
              <w:rPr>
                <w:b/>
                <w:lang w:val="en-GB"/>
              </w:rPr>
              <w:t>Clinical factor</w:t>
            </w:r>
          </w:p>
        </w:tc>
        <w:tc>
          <w:tcPr>
            <w:tcW w:w="6371" w:type="dxa"/>
            <w:gridSpan w:val="3"/>
          </w:tcPr>
          <w:p w:rsidR="00302201" w:rsidRPr="00D959C3" w:rsidRDefault="00302201" w:rsidP="00A76889">
            <w:pPr>
              <w:jc w:val="center"/>
              <w:rPr>
                <w:b/>
                <w:lang w:val="en-GB"/>
              </w:rPr>
            </w:pPr>
            <w:r w:rsidRPr="00D959C3">
              <w:rPr>
                <w:b/>
                <w:lang w:val="en-GB"/>
              </w:rPr>
              <w:t>Correlations</w:t>
            </w:r>
          </w:p>
        </w:tc>
      </w:tr>
      <w:tr w:rsidR="00302201" w:rsidRPr="00875CBE" w:rsidTr="00A76889">
        <w:tc>
          <w:tcPr>
            <w:tcW w:w="2123" w:type="dxa"/>
            <w:vMerge/>
          </w:tcPr>
          <w:p w:rsidR="00302201" w:rsidRPr="00D959C3" w:rsidRDefault="00302201" w:rsidP="00A76889">
            <w:pPr>
              <w:jc w:val="center"/>
              <w:rPr>
                <w:b/>
                <w:lang w:val="en-GB"/>
              </w:rPr>
            </w:pPr>
          </w:p>
        </w:tc>
        <w:tc>
          <w:tcPr>
            <w:tcW w:w="2123" w:type="dxa"/>
          </w:tcPr>
          <w:p w:rsidR="00302201" w:rsidRPr="00D959C3" w:rsidRDefault="00302201" w:rsidP="00A76889">
            <w:pPr>
              <w:jc w:val="center"/>
              <w:rPr>
                <w:b/>
                <w:lang w:val="en-GB"/>
              </w:rPr>
            </w:pPr>
            <w:r w:rsidRPr="00D959C3">
              <w:rPr>
                <w:b/>
                <w:lang w:val="en-GB"/>
              </w:rPr>
              <w:t>Small (</w:t>
            </w:r>
            <w:r w:rsidR="00A76889" w:rsidRPr="00D959C3">
              <w:rPr>
                <w:b/>
                <w:lang w:val="en-GB"/>
              </w:rPr>
              <w:t>0.02-0.13</w:t>
            </w:r>
            <w:r w:rsidRPr="00D959C3">
              <w:rPr>
                <w:b/>
                <w:lang w:val="en-GB"/>
              </w:rPr>
              <w:t>)</w:t>
            </w:r>
          </w:p>
        </w:tc>
        <w:tc>
          <w:tcPr>
            <w:tcW w:w="2124" w:type="dxa"/>
          </w:tcPr>
          <w:p w:rsidR="00302201" w:rsidRPr="00D959C3" w:rsidRDefault="00302201" w:rsidP="00A76889">
            <w:pPr>
              <w:jc w:val="center"/>
              <w:rPr>
                <w:b/>
                <w:lang w:val="en-GB"/>
              </w:rPr>
            </w:pPr>
            <w:r w:rsidRPr="00D959C3">
              <w:rPr>
                <w:b/>
                <w:lang w:val="en-GB"/>
              </w:rPr>
              <w:t>Medium (</w:t>
            </w:r>
            <w:r w:rsidR="00A76889" w:rsidRPr="00D959C3">
              <w:rPr>
                <w:b/>
                <w:lang w:val="en-GB"/>
              </w:rPr>
              <w:t>0.13-0.26</w:t>
            </w:r>
            <w:r w:rsidRPr="00D959C3">
              <w:rPr>
                <w:b/>
                <w:lang w:val="en-GB"/>
              </w:rPr>
              <w:t>)</w:t>
            </w:r>
          </w:p>
        </w:tc>
        <w:tc>
          <w:tcPr>
            <w:tcW w:w="2124" w:type="dxa"/>
          </w:tcPr>
          <w:p w:rsidR="00302201" w:rsidRPr="00D959C3" w:rsidRDefault="00302201" w:rsidP="00A76889">
            <w:pPr>
              <w:jc w:val="center"/>
              <w:rPr>
                <w:b/>
                <w:lang w:val="en-GB"/>
              </w:rPr>
            </w:pPr>
            <w:r w:rsidRPr="00D959C3">
              <w:rPr>
                <w:b/>
                <w:lang w:val="en-GB"/>
              </w:rPr>
              <w:t>Large (</w:t>
            </w:r>
            <w:r w:rsidR="00A76889" w:rsidRPr="00D959C3">
              <w:rPr>
                <w:b/>
                <w:lang w:val="en-GB"/>
              </w:rPr>
              <w:t>&gt;0.26</w:t>
            </w:r>
            <w:r w:rsidRPr="00D959C3">
              <w:rPr>
                <w:b/>
                <w:lang w:val="en-GB"/>
              </w:rPr>
              <w:t>)</w:t>
            </w:r>
          </w:p>
        </w:tc>
      </w:tr>
      <w:tr w:rsidR="00302201" w:rsidRPr="00875CBE" w:rsidTr="00A76889">
        <w:tc>
          <w:tcPr>
            <w:tcW w:w="2123" w:type="dxa"/>
          </w:tcPr>
          <w:p w:rsidR="00302201" w:rsidRPr="00875CBE" w:rsidRDefault="00A76889" w:rsidP="00A76889">
            <w:pPr>
              <w:jc w:val="center"/>
              <w:rPr>
                <w:lang w:val="en-GB"/>
              </w:rPr>
            </w:pPr>
            <w:r w:rsidRPr="00875CBE">
              <w:rPr>
                <w:lang w:val="en-GB"/>
              </w:rPr>
              <w:t>HB pressure</w:t>
            </w:r>
          </w:p>
        </w:tc>
        <w:tc>
          <w:tcPr>
            <w:tcW w:w="2123" w:type="dxa"/>
          </w:tcPr>
          <w:p w:rsidR="00302201" w:rsidRPr="00875CBE" w:rsidRDefault="009624DA" w:rsidP="00A76889">
            <w:pPr>
              <w:jc w:val="center"/>
              <w:rPr>
                <w:lang w:val="en-GB"/>
              </w:rPr>
            </w:pPr>
            <w:r w:rsidRPr="00875CBE">
              <w:rPr>
                <w:lang w:val="en-GB"/>
              </w:rPr>
              <w:t>PRPF40A, SRRM4, KHDRSB1, U4ATAC, RBM3, RBM22, SFPQ, RNU11</w:t>
            </w:r>
          </w:p>
        </w:tc>
        <w:tc>
          <w:tcPr>
            <w:tcW w:w="2124" w:type="dxa"/>
          </w:tcPr>
          <w:p w:rsidR="00302201" w:rsidRPr="00875CBE" w:rsidRDefault="009624DA" w:rsidP="00A76889">
            <w:pPr>
              <w:jc w:val="center"/>
              <w:rPr>
                <w:lang w:val="en-GB"/>
              </w:rPr>
            </w:pPr>
            <w:r w:rsidRPr="00875CBE">
              <w:rPr>
                <w:lang w:val="en-GB"/>
              </w:rPr>
              <w:t>NOVA1</w:t>
            </w:r>
          </w:p>
        </w:tc>
        <w:tc>
          <w:tcPr>
            <w:tcW w:w="2124" w:type="dxa"/>
          </w:tcPr>
          <w:p w:rsidR="00302201" w:rsidRPr="00875CBE" w:rsidRDefault="00302201" w:rsidP="00A76889">
            <w:pPr>
              <w:jc w:val="center"/>
              <w:rPr>
                <w:lang w:val="en-GB"/>
              </w:rPr>
            </w:pPr>
          </w:p>
        </w:tc>
      </w:tr>
      <w:tr w:rsidR="00302201" w:rsidRPr="00875CBE" w:rsidTr="00A76889">
        <w:tc>
          <w:tcPr>
            <w:tcW w:w="2123" w:type="dxa"/>
          </w:tcPr>
          <w:p w:rsidR="00302201" w:rsidRPr="00875CBE" w:rsidRDefault="0093554E" w:rsidP="00A76889">
            <w:pPr>
              <w:jc w:val="center"/>
              <w:rPr>
                <w:lang w:val="en-GB"/>
              </w:rPr>
            </w:pPr>
            <w:r w:rsidRPr="00875CBE">
              <w:rPr>
                <w:lang w:val="en-GB"/>
              </w:rPr>
              <w:t>Diabetes</w:t>
            </w:r>
          </w:p>
        </w:tc>
        <w:tc>
          <w:tcPr>
            <w:tcW w:w="2123" w:type="dxa"/>
          </w:tcPr>
          <w:p w:rsidR="00302201" w:rsidRPr="00875CBE" w:rsidRDefault="0093554E" w:rsidP="00A76889">
            <w:pPr>
              <w:jc w:val="center"/>
              <w:rPr>
                <w:lang w:val="en-GB"/>
              </w:rPr>
            </w:pPr>
            <w:r w:rsidRPr="00875CBE">
              <w:rPr>
                <w:lang w:val="en-GB"/>
              </w:rPr>
              <w:t>U4ATAC, SRSF3, RBM3, SF3B1tv1, PRPF8, SRRM1</w:t>
            </w:r>
          </w:p>
        </w:tc>
        <w:tc>
          <w:tcPr>
            <w:tcW w:w="2124" w:type="dxa"/>
          </w:tcPr>
          <w:p w:rsidR="00302201" w:rsidRPr="00875CBE" w:rsidRDefault="00302201" w:rsidP="00A76889">
            <w:pPr>
              <w:jc w:val="center"/>
              <w:rPr>
                <w:lang w:val="en-GB"/>
              </w:rPr>
            </w:pPr>
          </w:p>
        </w:tc>
        <w:tc>
          <w:tcPr>
            <w:tcW w:w="2124" w:type="dxa"/>
          </w:tcPr>
          <w:p w:rsidR="00302201" w:rsidRPr="00875CBE" w:rsidRDefault="00302201" w:rsidP="00A76889">
            <w:pPr>
              <w:jc w:val="center"/>
              <w:rPr>
                <w:lang w:val="en-GB"/>
              </w:rPr>
            </w:pPr>
          </w:p>
        </w:tc>
      </w:tr>
      <w:tr w:rsidR="00302201" w:rsidRPr="00875CBE" w:rsidTr="00A76889">
        <w:tc>
          <w:tcPr>
            <w:tcW w:w="2123" w:type="dxa"/>
          </w:tcPr>
          <w:p w:rsidR="00302201" w:rsidRPr="00875CBE" w:rsidRDefault="0093554E" w:rsidP="00A76889">
            <w:pPr>
              <w:jc w:val="center"/>
              <w:rPr>
                <w:lang w:val="en-GB"/>
              </w:rPr>
            </w:pPr>
            <w:proofErr w:type="spellStart"/>
            <w:r w:rsidRPr="00875CBE">
              <w:rPr>
                <w:lang w:val="en-GB"/>
              </w:rPr>
              <w:t>Dyslipidemia</w:t>
            </w:r>
            <w:proofErr w:type="spellEnd"/>
          </w:p>
        </w:tc>
        <w:tc>
          <w:tcPr>
            <w:tcW w:w="2123" w:type="dxa"/>
          </w:tcPr>
          <w:p w:rsidR="00302201" w:rsidRPr="00875CBE" w:rsidRDefault="0093554E" w:rsidP="00A76889">
            <w:pPr>
              <w:jc w:val="center"/>
              <w:rPr>
                <w:lang w:val="en-GB"/>
              </w:rPr>
            </w:pPr>
            <w:r w:rsidRPr="00875CBE">
              <w:rPr>
                <w:lang w:val="en-GB"/>
              </w:rPr>
              <w:t xml:space="preserve">KHDRSB1, NOVA1, RBM3, snRNP200, RNU11, MAGOH, RAVER1, SRRM4, </w:t>
            </w:r>
          </w:p>
        </w:tc>
        <w:tc>
          <w:tcPr>
            <w:tcW w:w="2124" w:type="dxa"/>
          </w:tcPr>
          <w:p w:rsidR="00302201" w:rsidRPr="00875CBE" w:rsidRDefault="0093554E" w:rsidP="00A76889">
            <w:pPr>
              <w:jc w:val="center"/>
              <w:rPr>
                <w:lang w:val="en-GB"/>
              </w:rPr>
            </w:pPr>
            <w:r w:rsidRPr="00875CBE">
              <w:rPr>
                <w:lang w:val="en-GB"/>
              </w:rPr>
              <w:t>PRPF8</w:t>
            </w:r>
          </w:p>
        </w:tc>
        <w:tc>
          <w:tcPr>
            <w:tcW w:w="2124" w:type="dxa"/>
          </w:tcPr>
          <w:p w:rsidR="00302201" w:rsidRPr="00875CBE" w:rsidRDefault="00302201" w:rsidP="00A76889">
            <w:pPr>
              <w:jc w:val="center"/>
              <w:rPr>
                <w:lang w:val="en-GB"/>
              </w:rPr>
            </w:pPr>
          </w:p>
        </w:tc>
      </w:tr>
      <w:tr w:rsidR="00302201" w:rsidRPr="00875CBE" w:rsidTr="00A76889">
        <w:tc>
          <w:tcPr>
            <w:tcW w:w="2123" w:type="dxa"/>
          </w:tcPr>
          <w:p w:rsidR="00302201" w:rsidRPr="00875CBE" w:rsidRDefault="0093554E" w:rsidP="00A76889">
            <w:pPr>
              <w:jc w:val="center"/>
              <w:rPr>
                <w:lang w:val="en-GB"/>
              </w:rPr>
            </w:pPr>
            <w:proofErr w:type="spellStart"/>
            <w:r w:rsidRPr="00875CBE">
              <w:rPr>
                <w:lang w:val="en-GB"/>
              </w:rPr>
              <w:t>ProstExt</w:t>
            </w:r>
            <w:proofErr w:type="spellEnd"/>
          </w:p>
        </w:tc>
        <w:tc>
          <w:tcPr>
            <w:tcW w:w="2123" w:type="dxa"/>
          </w:tcPr>
          <w:p w:rsidR="00302201" w:rsidRPr="00875CBE" w:rsidRDefault="00AF5EFB" w:rsidP="00A76889">
            <w:pPr>
              <w:jc w:val="center"/>
              <w:rPr>
                <w:lang w:val="en-GB"/>
              </w:rPr>
            </w:pPr>
            <w:r w:rsidRPr="00875CBE">
              <w:rPr>
                <w:lang w:val="en-GB"/>
              </w:rPr>
              <w:t xml:space="preserve">RBM22, SFPQ, SRRM4, RNU11, </w:t>
            </w:r>
            <w:r w:rsidRPr="00875CBE">
              <w:rPr>
                <w:lang w:val="en-GB"/>
              </w:rPr>
              <w:lastRenderedPageBreak/>
              <w:t>PRPF40A, SRSF6, RBM3, SRRM1</w:t>
            </w:r>
          </w:p>
        </w:tc>
        <w:tc>
          <w:tcPr>
            <w:tcW w:w="2124" w:type="dxa"/>
          </w:tcPr>
          <w:p w:rsidR="00302201" w:rsidRPr="00875CBE" w:rsidRDefault="0093554E" w:rsidP="00A76889">
            <w:pPr>
              <w:jc w:val="center"/>
              <w:rPr>
                <w:lang w:val="en-GB"/>
              </w:rPr>
            </w:pPr>
            <w:r w:rsidRPr="00875CBE">
              <w:rPr>
                <w:lang w:val="en-GB"/>
              </w:rPr>
              <w:lastRenderedPageBreak/>
              <w:t>RNU12</w:t>
            </w:r>
          </w:p>
        </w:tc>
        <w:tc>
          <w:tcPr>
            <w:tcW w:w="2124" w:type="dxa"/>
          </w:tcPr>
          <w:p w:rsidR="00302201" w:rsidRPr="00875CBE" w:rsidRDefault="00302201" w:rsidP="00A76889">
            <w:pPr>
              <w:jc w:val="center"/>
              <w:rPr>
                <w:lang w:val="en-GB"/>
              </w:rPr>
            </w:pPr>
          </w:p>
        </w:tc>
      </w:tr>
      <w:tr w:rsidR="00302201" w:rsidRPr="00875CBE" w:rsidTr="00A76889">
        <w:tc>
          <w:tcPr>
            <w:tcW w:w="2123" w:type="dxa"/>
          </w:tcPr>
          <w:p w:rsidR="00302201" w:rsidRPr="00875CBE" w:rsidRDefault="00D7306E" w:rsidP="00A76889">
            <w:pPr>
              <w:jc w:val="center"/>
              <w:rPr>
                <w:lang w:val="en-GB"/>
              </w:rPr>
            </w:pPr>
            <w:proofErr w:type="spellStart"/>
            <w:r w:rsidRPr="00875CBE">
              <w:rPr>
                <w:lang w:val="en-GB"/>
              </w:rPr>
              <w:t>PerineuralInv</w:t>
            </w:r>
            <w:proofErr w:type="spellEnd"/>
          </w:p>
        </w:tc>
        <w:tc>
          <w:tcPr>
            <w:tcW w:w="2123" w:type="dxa"/>
          </w:tcPr>
          <w:p w:rsidR="00302201" w:rsidRPr="00875CBE" w:rsidRDefault="00D7306E" w:rsidP="00A76889">
            <w:pPr>
              <w:jc w:val="center"/>
              <w:rPr>
                <w:lang w:val="en-GB"/>
              </w:rPr>
            </w:pPr>
            <w:r w:rsidRPr="00875CBE">
              <w:rPr>
                <w:lang w:val="en-GB"/>
              </w:rPr>
              <w:t>PRPF40A, U4ATAC, RBM22, RNU11, RNU12, MAGOH</w:t>
            </w:r>
          </w:p>
        </w:tc>
        <w:tc>
          <w:tcPr>
            <w:tcW w:w="2124" w:type="dxa"/>
          </w:tcPr>
          <w:p w:rsidR="00302201" w:rsidRPr="00875CBE" w:rsidRDefault="00302201" w:rsidP="00A76889">
            <w:pPr>
              <w:jc w:val="center"/>
              <w:rPr>
                <w:lang w:val="en-GB"/>
              </w:rPr>
            </w:pPr>
          </w:p>
        </w:tc>
        <w:tc>
          <w:tcPr>
            <w:tcW w:w="2124" w:type="dxa"/>
          </w:tcPr>
          <w:p w:rsidR="00302201" w:rsidRPr="00875CBE" w:rsidRDefault="00302201" w:rsidP="00A76889">
            <w:pPr>
              <w:jc w:val="center"/>
              <w:rPr>
                <w:lang w:val="en-GB"/>
              </w:rPr>
            </w:pPr>
          </w:p>
        </w:tc>
      </w:tr>
    </w:tbl>
    <w:p w:rsidR="00BA169F" w:rsidRPr="00875CBE" w:rsidRDefault="00BA169F" w:rsidP="003601FB">
      <w:pPr>
        <w:jc w:val="both"/>
        <w:rPr>
          <w:lang w:val="en-GB"/>
        </w:rPr>
      </w:pPr>
    </w:p>
    <w:p w:rsidR="00F002FD" w:rsidRDefault="00F002FD" w:rsidP="00F002FD">
      <w:pPr>
        <w:jc w:val="both"/>
        <w:rPr>
          <w:lang w:val="en-GB"/>
        </w:rPr>
      </w:pPr>
      <w:r w:rsidRPr="00F002FD">
        <w:rPr>
          <w:lang w:val="en-GB"/>
        </w:rPr>
        <w:t>The following conditional density plots show the relationship between the genetic factors and clinical ones. We only show the medium correlations; the rest of graphs are in the folder “Correlations”. The results showed that patients with higher values in the factor NOVA1 are more likely to present an HB pressure. Also, patients with higher values in the factor RNU12</w:t>
      </w:r>
      <w:r>
        <w:rPr>
          <w:lang w:val="en-GB"/>
        </w:rPr>
        <w:t xml:space="preserve"> </w:t>
      </w:r>
      <w:r w:rsidRPr="00F002FD">
        <w:rPr>
          <w:lang w:val="en-GB"/>
        </w:rPr>
        <w:t xml:space="preserve">are more likely to have a </w:t>
      </w:r>
      <w:proofErr w:type="spellStart"/>
      <w:r w:rsidRPr="00F002FD">
        <w:rPr>
          <w:lang w:val="en-GB"/>
        </w:rPr>
        <w:t>prost</w:t>
      </w:r>
      <w:proofErr w:type="spellEnd"/>
      <w:r w:rsidRPr="00F002FD">
        <w:rPr>
          <w:lang w:val="en-GB"/>
        </w:rPr>
        <w:t>. ext.</w:t>
      </w:r>
    </w:p>
    <w:p w:rsidR="00827F23" w:rsidRDefault="00F002FD" w:rsidP="00827F23">
      <w:pPr>
        <w:jc w:val="center"/>
        <w:rPr>
          <w:lang w:val="en-GB"/>
        </w:rPr>
      </w:pPr>
      <w:r>
        <w:rPr>
          <w:noProof/>
          <w:lang w:val="en-GB"/>
        </w:rPr>
        <w:drawing>
          <wp:inline distT="0" distB="0" distL="0" distR="0" wp14:anchorId="08E2FB49" wp14:editId="06CEC8BC">
            <wp:extent cx="2495693" cy="2495693"/>
            <wp:effectExtent l="0" t="0" r="0" b="0"/>
            <wp:docPr id="8" name="Picture 8" descr="C:\Users\portatil\AppData\Local\Microsoft\Windows\INetCache\Content.Word\NOVA1vsHb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rtatil\AppData\Local\Microsoft\Windows\INetCache\Content.Word\NOVA1vsHbpressur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3981" cy="2523981"/>
                    </a:xfrm>
                    <a:prstGeom prst="rect">
                      <a:avLst/>
                    </a:prstGeom>
                    <a:noFill/>
                    <a:ln>
                      <a:noFill/>
                    </a:ln>
                  </pic:spPr>
                </pic:pic>
              </a:graphicData>
            </a:graphic>
          </wp:inline>
        </w:drawing>
      </w:r>
      <w:r w:rsidR="00827F23">
        <w:rPr>
          <w:noProof/>
          <w:lang w:val="en-GB"/>
        </w:rPr>
        <w:drawing>
          <wp:inline distT="0" distB="0" distL="0" distR="0">
            <wp:extent cx="2475068" cy="2475068"/>
            <wp:effectExtent l="0" t="0" r="1905" b="1905"/>
            <wp:docPr id="9" name="Picture 9" descr="C:\Users\portatil\AppData\Local\Microsoft\Windows\INetCache\Content.Word\PRPF8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rtatil\AppData\Local\Microsoft\Windows\INetCache\Content.Word\PRPF8vsDyslipidemi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0181" cy="2500181"/>
                    </a:xfrm>
                    <a:prstGeom prst="rect">
                      <a:avLst/>
                    </a:prstGeom>
                    <a:noFill/>
                    <a:ln>
                      <a:noFill/>
                    </a:ln>
                  </pic:spPr>
                </pic:pic>
              </a:graphicData>
            </a:graphic>
          </wp:inline>
        </w:drawing>
      </w:r>
    </w:p>
    <w:p w:rsidR="00122141" w:rsidRDefault="005659B6" w:rsidP="005659B6">
      <w:pPr>
        <w:jc w:val="center"/>
        <w:rPr>
          <w:lang w:val="en-GB"/>
        </w:rPr>
      </w:pPr>
      <w:r>
        <w:rPr>
          <w:noProof/>
          <w:lang w:val="en-GB"/>
        </w:rPr>
        <w:drawing>
          <wp:inline distT="0" distB="0" distL="0" distR="0">
            <wp:extent cx="2475067" cy="2475067"/>
            <wp:effectExtent l="0" t="0" r="1905" b="1905"/>
            <wp:docPr id="10" name="Picture 10" descr="C:\Users\portatil\AppData\Local\Microsoft\Windows\INetCache\Content.Word\RNU12vsPro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rtatil\AppData\Local\Microsoft\Windows\INetCache\Content.Word\RNU12vsProstEx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8183" cy="2488183"/>
                    </a:xfrm>
                    <a:prstGeom prst="rect">
                      <a:avLst/>
                    </a:prstGeom>
                    <a:noFill/>
                    <a:ln>
                      <a:noFill/>
                    </a:ln>
                  </pic:spPr>
                </pic:pic>
              </a:graphicData>
            </a:graphic>
          </wp:inline>
        </w:drawing>
      </w:r>
    </w:p>
    <w:p w:rsidR="00A10262" w:rsidRPr="00875CBE" w:rsidRDefault="00A10262" w:rsidP="00A10262">
      <w:pPr>
        <w:pStyle w:val="Heading1"/>
        <w:rPr>
          <w:lang w:val="en-GB"/>
        </w:rPr>
      </w:pPr>
      <w:r w:rsidRPr="00875CBE">
        <w:rPr>
          <w:lang w:val="en-GB"/>
        </w:rPr>
        <w:t xml:space="preserve">Association between nominal </w:t>
      </w:r>
      <w:r>
        <w:rPr>
          <w:lang w:val="en-GB"/>
        </w:rPr>
        <w:t>clinical factors</w:t>
      </w:r>
    </w:p>
    <w:p w:rsidR="00F002FD" w:rsidRDefault="00F002FD" w:rsidP="00A10262">
      <w:pPr>
        <w:jc w:val="both"/>
        <w:rPr>
          <w:lang w:val="en-GB"/>
        </w:rPr>
      </w:pPr>
    </w:p>
    <w:p w:rsidR="00A10262" w:rsidRPr="00875CBE" w:rsidRDefault="00A10262" w:rsidP="00A10262">
      <w:pPr>
        <w:jc w:val="both"/>
        <w:rPr>
          <w:lang w:val="en-GB"/>
        </w:rPr>
      </w:pPr>
      <w:r w:rsidRPr="00875CBE">
        <w:rPr>
          <w:lang w:val="en-GB"/>
        </w:rPr>
        <w:t>Cramer's V is the most popular of the chi-square-based measures of nominal association because it gives good norming from 0 to 1 regardless of table size. In practice, you may find that a Cramer's V of .10 provides a good minimum threshold for suggesting there is a substantive relationship between two nominal variables.</w:t>
      </w:r>
    </w:p>
    <w:p w:rsidR="00A10262" w:rsidRPr="00875CBE" w:rsidRDefault="00A10262" w:rsidP="00A10262">
      <w:pPr>
        <w:jc w:val="both"/>
        <w:rPr>
          <w:lang w:val="en-GB"/>
        </w:rPr>
      </w:pPr>
      <w:r w:rsidRPr="00875CBE">
        <w:rPr>
          <w:lang w:val="en-GB"/>
        </w:rPr>
        <w:lastRenderedPageBreak/>
        <w:t>The following table shows the pairs of variables that have a Cramer's V greater than 0.10. The rest of the pairs were discarded.</w:t>
      </w:r>
    </w:p>
    <w:tbl>
      <w:tblPr>
        <w:tblStyle w:val="TableGrid"/>
        <w:tblW w:w="0" w:type="auto"/>
        <w:jc w:val="center"/>
        <w:tblLook w:val="04A0" w:firstRow="1" w:lastRow="0" w:firstColumn="1" w:lastColumn="0" w:noHBand="0" w:noVBand="1"/>
      </w:tblPr>
      <w:tblGrid>
        <w:gridCol w:w="4247"/>
        <w:gridCol w:w="2269"/>
      </w:tblGrid>
      <w:tr w:rsidR="00A10262" w:rsidRPr="00875CBE" w:rsidTr="006854D2">
        <w:trPr>
          <w:jc w:val="center"/>
        </w:trPr>
        <w:tc>
          <w:tcPr>
            <w:tcW w:w="4247" w:type="dxa"/>
          </w:tcPr>
          <w:p w:rsidR="00A10262" w:rsidRPr="00875CBE" w:rsidRDefault="00F64390" w:rsidP="006854D2">
            <w:pPr>
              <w:jc w:val="center"/>
              <w:rPr>
                <w:b/>
                <w:lang w:val="en-GB"/>
              </w:rPr>
            </w:pPr>
            <w:r>
              <w:rPr>
                <w:b/>
                <w:lang w:val="en-GB"/>
              </w:rPr>
              <w:t>Pair</w:t>
            </w:r>
          </w:p>
        </w:tc>
        <w:tc>
          <w:tcPr>
            <w:tcW w:w="2269" w:type="dxa"/>
          </w:tcPr>
          <w:p w:rsidR="00A10262" w:rsidRPr="00875CBE" w:rsidRDefault="00A10262" w:rsidP="006854D2">
            <w:pPr>
              <w:jc w:val="center"/>
              <w:rPr>
                <w:b/>
                <w:lang w:val="en-GB"/>
              </w:rPr>
            </w:pPr>
            <w:r w:rsidRPr="00875CBE">
              <w:rPr>
                <w:b/>
                <w:lang w:val="en-GB"/>
              </w:rPr>
              <w:t>Cramer's V</w:t>
            </w:r>
          </w:p>
        </w:tc>
      </w:tr>
      <w:tr w:rsidR="00A10262" w:rsidRPr="00875CBE" w:rsidTr="006854D2">
        <w:trPr>
          <w:jc w:val="center"/>
        </w:trPr>
        <w:tc>
          <w:tcPr>
            <w:tcW w:w="4247" w:type="dxa"/>
          </w:tcPr>
          <w:p w:rsidR="00A10262" w:rsidRPr="00875CBE" w:rsidRDefault="00A10262" w:rsidP="006854D2">
            <w:pPr>
              <w:jc w:val="center"/>
              <w:rPr>
                <w:lang w:val="en-GB"/>
              </w:rPr>
            </w:pPr>
            <w:proofErr w:type="spellStart"/>
            <w:r w:rsidRPr="00875CBE">
              <w:rPr>
                <w:lang w:val="en-GB"/>
              </w:rPr>
              <w:t>ProstExt</w:t>
            </w:r>
            <w:proofErr w:type="spellEnd"/>
            <w:r w:rsidRPr="00875CBE">
              <w:rPr>
                <w:lang w:val="en-GB"/>
              </w:rPr>
              <w:t xml:space="preserve"> vs </w:t>
            </w:r>
            <w:proofErr w:type="spellStart"/>
            <w:r w:rsidRPr="00875CBE">
              <w:rPr>
                <w:lang w:val="en-GB"/>
              </w:rPr>
              <w:t>PerineuralInv</w:t>
            </w:r>
            <w:proofErr w:type="spellEnd"/>
          </w:p>
        </w:tc>
        <w:tc>
          <w:tcPr>
            <w:tcW w:w="2269" w:type="dxa"/>
          </w:tcPr>
          <w:p w:rsidR="00A10262" w:rsidRPr="00875CBE" w:rsidRDefault="00A10262" w:rsidP="006854D2">
            <w:pPr>
              <w:jc w:val="center"/>
              <w:rPr>
                <w:lang w:val="en-GB"/>
              </w:rPr>
            </w:pPr>
            <w:r w:rsidRPr="00875CBE">
              <w:rPr>
                <w:lang w:val="en-GB"/>
              </w:rPr>
              <w:t>0.547</w:t>
            </w:r>
          </w:p>
        </w:tc>
      </w:tr>
      <w:tr w:rsidR="00A10262" w:rsidRPr="00875CBE" w:rsidTr="006854D2">
        <w:trPr>
          <w:jc w:val="center"/>
        </w:trPr>
        <w:tc>
          <w:tcPr>
            <w:tcW w:w="4247" w:type="dxa"/>
          </w:tcPr>
          <w:p w:rsidR="00A10262" w:rsidRPr="00875CBE" w:rsidRDefault="00A10262" w:rsidP="006854D2">
            <w:pPr>
              <w:jc w:val="center"/>
              <w:rPr>
                <w:lang w:val="en-GB"/>
              </w:rPr>
            </w:pPr>
            <w:proofErr w:type="spellStart"/>
            <w:r w:rsidRPr="00875CBE">
              <w:rPr>
                <w:lang w:val="en-GB"/>
              </w:rPr>
              <w:t>Hbpressure</w:t>
            </w:r>
            <w:proofErr w:type="spellEnd"/>
            <w:r w:rsidRPr="00875CBE">
              <w:rPr>
                <w:lang w:val="en-GB"/>
              </w:rPr>
              <w:t xml:space="preserve"> vs </w:t>
            </w:r>
            <w:proofErr w:type="spellStart"/>
            <w:r w:rsidRPr="00875CBE">
              <w:rPr>
                <w:lang w:val="en-GB"/>
              </w:rPr>
              <w:t>PerineuralInv</w:t>
            </w:r>
            <w:proofErr w:type="spellEnd"/>
          </w:p>
        </w:tc>
        <w:tc>
          <w:tcPr>
            <w:tcW w:w="2269" w:type="dxa"/>
          </w:tcPr>
          <w:p w:rsidR="00A10262" w:rsidRPr="00875CBE" w:rsidRDefault="00A10262" w:rsidP="006854D2">
            <w:pPr>
              <w:jc w:val="center"/>
              <w:rPr>
                <w:lang w:val="en-GB"/>
              </w:rPr>
            </w:pPr>
            <w:r w:rsidRPr="00875CBE">
              <w:rPr>
                <w:lang w:val="en-GB"/>
              </w:rPr>
              <w:t>0.437</w:t>
            </w:r>
          </w:p>
        </w:tc>
      </w:tr>
      <w:tr w:rsidR="00A10262" w:rsidRPr="00875CBE" w:rsidTr="006854D2">
        <w:trPr>
          <w:jc w:val="center"/>
        </w:trPr>
        <w:tc>
          <w:tcPr>
            <w:tcW w:w="4247" w:type="dxa"/>
          </w:tcPr>
          <w:p w:rsidR="00A10262" w:rsidRPr="00875CBE" w:rsidRDefault="00A10262" w:rsidP="006854D2">
            <w:pPr>
              <w:jc w:val="center"/>
              <w:rPr>
                <w:lang w:val="en-GB"/>
              </w:rPr>
            </w:pPr>
            <w:proofErr w:type="spellStart"/>
            <w:r w:rsidRPr="00875CBE">
              <w:rPr>
                <w:lang w:val="en-GB"/>
              </w:rPr>
              <w:t>Hbpressure-ProstExt</w:t>
            </w:r>
            <w:proofErr w:type="spellEnd"/>
          </w:p>
        </w:tc>
        <w:tc>
          <w:tcPr>
            <w:tcW w:w="2269" w:type="dxa"/>
          </w:tcPr>
          <w:p w:rsidR="00A10262" w:rsidRPr="00875CBE" w:rsidRDefault="00A10262" w:rsidP="006854D2">
            <w:pPr>
              <w:jc w:val="center"/>
              <w:rPr>
                <w:lang w:val="en-GB"/>
              </w:rPr>
            </w:pPr>
            <w:r w:rsidRPr="00875CBE">
              <w:rPr>
                <w:lang w:val="en-GB"/>
              </w:rPr>
              <w:t>0.408</w:t>
            </w:r>
          </w:p>
        </w:tc>
      </w:tr>
      <w:tr w:rsidR="00A10262" w:rsidRPr="00875CBE" w:rsidTr="006854D2">
        <w:trPr>
          <w:jc w:val="center"/>
        </w:trPr>
        <w:tc>
          <w:tcPr>
            <w:tcW w:w="4247" w:type="dxa"/>
          </w:tcPr>
          <w:p w:rsidR="00A10262" w:rsidRPr="00875CBE" w:rsidRDefault="00A10262" w:rsidP="006854D2">
            <w:pPr>
              <w:jc w:val="center"/>
              <w:rPr>
                <w:lang w:val="en-GB"/>
              </w:rPr>
            </w:pPr>
            <w:r w:rsidRPr="00875CBE">
              <w:rPr>
                <w:lang w:val="en-GB"/>
              </w:rPr>
              <w:t xml:space="preserve">Diabetes vs </w:t>
            </w:r>
            <w:proofErr w:type="spellStart"/>
            <w:r w:rsidRPr="00875CBE">
              <w:rPr>
                <w:lang w:val="en-GB"/>
              </w:rPr>
              <w:t>Dyslipidemia</w:t>
            </w:r>
            <w:proofErr w:type="spellEnd"/>
          </w:p>
        </w:tc>
        <w:tc>
          <w:tcPr>
            <w:tcW w:w="2269" w:type="dxa"/>
          </w:tcPr>
          <w:p w:rsidR="00A10262" w:rsidRPr="00875CBE" w:rsidRDefault="00A10262" w:rsidP="006854D2">
            <w:pPr>
              <w:jc w:val="center"/>
              <w:rPr>
                <w:lang w:val="en-GB"/>
              </w:rPr>
            </w:pPr>
            <w:r w:rsidRPr="00875CBE">
              <w:rPr>
                <w:lang w:val="en-GB"/>
              </w:rPr>
              <w:t>0.293</w:t>
            </w:r>
          </w:p>
        </w:tc>
      </w:tr>
      <w:tr w:rsidR="00A10262" w:rsidRPr="00875CBE" w:rsidTr="006854D2">
        <w:trPr>
          <w:jc w:val="center"/>
        </w:trPr>
        <w:tc>
          <w:tcPr>
            <w:tcW w:w="4247" w:type="dxa"/>
          </w:tcPr>
          <w:p w:rsidR="00A10262" w:rsidRPr="00875CBE" w:rsidRDefault="00A10262" w:rsidP="006854D2">
            <w:pPr>
              <w:jc w:val="center"/>
              <w:rPr>
                <w:lang w:val="en-GB"/>
              </w:rPr>
            </w:pPr>
            <w:proofErr w:type="spellStart"/>
            <w:r w:rsidRPr="00875CBE">
              <w:rPr>
                <w:lang w:val="en-GB"/>
              </w:rPr>
              <w:t>Hbpressure</w:t>
            </w:r>
            <w:proofErr w:type="spellEnd"/>
            <w:r w:rsidRPr="00875CBE">
              <w:rPr>
                <w:lang w:val="en-GB"/>
              </w:rPr>
              <w:t xml:space="preserve"> vs </w:t>
            </w:r>
            <w:proofErr w:type="spellStart"/>
            <w:r w:rsidRPr="00875CBE">
              <w:rPr>
                <w:lang w:val="en-GB"/>
              </w:rPr>
              <w:t>Dyslipidemia</w:t>
            </w:r>
            <w:proofErr w:type="spellEnd"/>
          </w:p>
        </w:tc>
        <w:tc>
          <w:tcPr>
            <w:tcW w:w="2269" w:type="dxa"/>
          </w:tcPr>
          <w:p w:rsidR="00A10262" w:rsidRPr="00875CBE" w:rsidRDefault="00A10262" w:rsidP="006854D2">
            <w:pPr>
              <w:jc w:val="center"/>
              <w:rPr>
                <w:lang w:val="en-GB"/>
              </w:rPr>
            </w:pPr>
            <w:r w:rsidRPr="00875CBE">
              <w:rPr>
                <w:lang w:val="en-GB"/>
              </w:rPr>
              <w:t>0.267</w:t>
            </w:r>
          </w:p>
        </w:tc>
      </w:tr>
      <w:tr w:rsidR="00A10262" w:rsidRPr="00875CBE" w:rsidTr="006854D2">
        <w:trPr>
          <w:jc w:val="center"/>
        </w:trPr>
        <w:tc>
          <w:tcPr>
            <w:tcW w:w="4247" w:type="dxa"/>
          </w:tcPr>
          <w:p w:rsidR="00A10262" w:rsidRPr="00875CBE" w:rsidRDefault="00A10262" w:rsidP="006854D2">
            <w:pPr>
              <w:jc w:val="center"/>
              <w:rPr>
                <w:lang w:val="en-GB"/>
              </w:rPr>
            </w:pPr>
            <w:r w:rsidRPr="00875CBE">
              <w:rPr>
                <w:lang w:val="en-GB"/>
              </w:rPr>
              <w:t xml:space="preserve">Diabetes vs </w:t>
            </w:r>
            <w:proofErr w:type="spellStart"/>
            <w:r w:rsidRPr="00875CBE">
              <w:rPr>
                <w:lang w:val="en-GB"/>
              </w:rPr>
              <w:t>ProstExt</w:t>
            </w:r>
            <w:proofErr w:type="spellEnd"/>
          </w:p>
        </w:tc>
        <w:tc>
          <w:tcPr>
            <w:tcW w:w="2269" w:type="dxa"/>
          </w:tcPr>
          <w:p w:rsidR="00A10262" w:rsidRPr="00875CBE" w:rsidRDefault="00A10262" w:rsidP="006854D2">
            <w:pPr>
              <w:jc w:val="center"/>
              <w:rPr>
                <w:lang w:val="en-GB"/>
              </w:rPr>
            </w:pPr>
            <w:r w:rsidRPr="00875CBE">
              <w:rPr>
                <w:lang w:val="en-GB"/>
              </w:rPr>
              <w:t>0.158</w:t>
            </w:r>
          </w:p>
        </w:tc>
      </w:tr>
    </w:tbl>
    <w:p w:rsidR="00554897" w:rsidRDefault="00554897" w:rsidP="00A10262">
      <w:pPr>
        <w:rPr>
          <w:lang w:val="en-GB"/>
        </w:rPr>
      </w:pPr>
    </w:p>
    <w:p w:rsidR="00A10262" w:rsidRPr="00875CBE" w:rsidRDefault="008C6FB2" w:rsidP="00A10262">
      <w:pPr>
        <w:rPr>
          <w:lang w:val="en-GB"/>
        </w:rPr>
      </w:pPr>
      <w:r w:rsidRPr="008C6FB2">
        <w:rPr>
          <w:rFonts w:asciiTheme="majorHAnsi" w:eastAsiaTheme="majorEastAsia" w:hAnsiTheme="majorHAnsi" w:cstheme="majorBidi"/>
          <w:color w:val="1F3763" w:themeColor="accent1" w:themeShade="7F"/>
          <w:sz w:val="24"/>
          <w:szCs w:val="24"/>
          <w:lang w:val="en-GB"/>
        </w:rPr>
        <w:t xml:space="preserve">The following mosaic plots show the distributions of the category levels between the nominal variables. As a matter of example, the results show that a major number of patients that don’t have diabetes also don’t have </w:t>
      </w:r>
      <w:proofErr w:type="spellStart"/>
      <w:r w:rsidRPr="008C6FB2">
        <w:rPr>
          <w:rFonts w:asciiTheme="majorHAnsi" w:eastAsiaTheme="majorEastAsia" w:hAnsiTheme="majorHAnsi" w:cstheme="majorBidi"/>
          <w:color w:val="1F3763" w:themeColor="accent1" w:themeShade="7F"/>
          <w:sz w:val="24"/>
          <w:szCs w:val="24"/>
          <w:lang w:val="en-GB"/>
        </w:rPr>
        <w:t>dyslipidemia</w:t>
      </w:r>
      <w:proofErr w:type="spellEnd"/>
      <w:r w:rsidRPr="008C6FB2">
        <w:rPr>
          <w:rFonts w:asciiTheme="majorHAnsi" w:eastAsiaTheme="majorEastAsia" w:hAnsiTheme="majorHAnsi" w:cstheme="majorBidi"/>
          <w:color w:val="1F3763" w:themeColor="accent1" w:themeShade="7F"/>
          <w:sz w:val="24"/>
          <w:szCs w:val="24"/>
          <w:lang w:val="en-GB"/>
        </w:rPr>
        <w:t>….</w:t>
      </w:r>
      <w:bookmarkStart w:id="0" w:name="_GoBack"/>
      <w:bookmarkEnd w:id="0"/>
      <w:r w:rsidR="00A10262" w:rsidRPr="00875CBE">
        <w:rPr>
          <w:noProof/>
          <w:lang w:val="en-GB"/>
        </w:rPr>
        <w:drawing>
          <wp:inline distT="0" distB="0" distL="0" distR="0" wp14:anchorId="20E1CE82" wp14:editId="11BC13FE">
            <wp:extent cx="2556933" cy="2556933"/>
            <wp:effectExtent l="0" t="0" r="0" b="0"/>
            <wp:docPr id="1" name="Picture 1" descr="C:\Users\portatil\AppData\Local\Microsoft\Windows\INetCache\Content.Word\ProstExtvsPerineural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atil\AppData\Local\Microsoft\Windows\INetCache\Content.Word\ProstExtvsPerineuralInv.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7084" cy="2567084"/>
                    </a:xfrm>
                    <a:prstGeom prst="rect">
                      <a:avLst/>
                    </a:prstGeom>
                    <a:noFill/>
                    <a:ln>
                      <a:noFill/>
                    </a:ln>
                  </pic:spPr>
                </pic:pic>
              </a:graphicData>
            </a:graphic>
          </wp:inline>
        </w:drawing>
      </w:r>
      <w:r w:rsidR="00A10262" w:rsidRPr="00875CBE">
        <w:rPr>
          <w:lang w:val="en-GB"/>
        </w:rPr>
        <w:t xml:space="preserve">      </w:t>
      </w:r>
      <w:r w:rsidR="00A10262" w:rsidRPr="00875CBE">
        <w:rPr>
          <w:noProof/>
          <w:lang w:val="en-GB"/>
        </w:rPr>
        <w:drawing>
          <wp:inline distT="0" distB="0" distL="0" distR="0" wp14:anchorId="7757A4AD" wp14:editId="785583E5">
            <wp:extent cx="2523067" cy="2523067"/>
            <wp:effectExtent l="0" t="0" r="0" b="0"/>
            <wp:docPr id="2" name="Picture 2" descr="C:\Users\portatil\AppData\Local\Microsoft\Windows\INetCache\Content.Word\HbpressurevsPerineural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rtatil\AppData\Local\Microsoft\Windows\INetCache\Content.Word\HbpressurevsPerineuralIn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2282" cy="2542282"/>
                    </a:xfrm>
                    <a:prstGeom prst="rect">
                      <a:avLst/>
                    </a:prstGeom>
                    <a:noFill/>
                    <a:ln>
                      <a:noFill/>
                    </a:ln>
                  </pic:spPr>
                </pic:pic>
              </a:graphicData>
            </a:graphic>
          </wp:inline>
        </w:drawing>
      </w:r>
      <w:r w:rsidR="00A10262" w:rsidRPr="00875CBE">
        <w:rPr>
          <w:noProof/>
          <w:lang w:val="en-GB"/>
        </w:rPr>
        <w:drawing>
          <wp:inline distT="0" distB="0" distL="0" distR="0" wp14:anchorId="03B1DC8F" wp14:editId="596710DF">
            <wp:extent cx="2359377" cy="2359377"/>
            <wp:effectExtent l="0" t="0" r="3175" b="3175"/>
            <wp:docPr id="3" name="Picture 3" descr="C:\Users\portatil\AppData\Local\Microsoft\Windows\INetCache\Content.Word\HbpressurevsPro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rtatil\AppData\Local\Microsoft\Windows\INetCache\Content.Word\HbpressurevsProstEx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661" cy="2365661"/>
                    </a:xfrm>
                    <a:prstGeom prst="rect">
                      <a:avLst/>
                    </a:prstGeom>
                    <a:noFill/>
                    <a:ln>
                      <a:noFill/>
                    </a:ln>
                  </pic:spPr>
                </pic:pic>
              </a:graphicData>
            </a:graphic>
          </wp:inline>
        </w:drawing>
      </w:r>
      <w:r w:rsidR="00A10262" w:rsidRPr="00875CBE">
        <w:rPr>
          <w:lang w:val="en-GB"/>
        </w:rPr>
        <w:t xml:space="preserve">         </w:t>
      </w:r>
      <w:r w:rsidR="00A10262" w:rsidRPr="00875CBE">
        <w:rPr>
          <w:noProof/>
          <w:lang w:val="en-GB"/>
        </w:rPr>
        <w:drawing>
          <wp:inline distT="0" distB="0" distL="0" distR="0" wp14:anchorId="61FF1A52" wp14:editId="12A1976E">
            <wp:extent cx="2410178" cy="2410178"/>
            <wp:effectExtent l="0" t="0" r="9525" b="9525"/>
            <wp:docPr id="4" name="Picture 4" descr="C:\Users\portatil\AppData\Local\Microsoft\Windows\INetCache\Content.Word\Diabetes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rtatil\AppData\Local\Microsoft\Windows\INetCache\Content.Word\DiabetesvsDyslipidem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9984" cy="2429984"/>
                    </a:xfrm>
                    <a:prstGeom prst="rect">
                      <a:avLst/>
                    </a:prstGeom>
                    <a:noFill/>
                    <a:ln>
                      <a:noFill/>
                    </a:ln>
                  </pic:spPr>
                </pic:pic>
              </a:graphicData>
            </a:graphic>
          </wp:inline>
        </w:drawing>
      </w:r>
    </w:p>
    <w:p w:rsidR="00A10262" w:rsidRPr="00875CBE" w:rsidRDefault="00A10262" w:rsidP="00A10262">
      <w:pPr>
        <w:rPr>
          <w:lang w:val="en-GB"/>
        </w:rPr>
      </w:pPr>
      <w:r w:rsidRPr="00875CBE">
        <w:rPr>
          <w:noProof/>
          <w:lang w:val="en-GB"/>
        </w:rPr>
        <w:lastRenderedPageBreak/>
        <w:drawing>
          <wp:inline distT="0" distB="0" distL="0" distR="0" wp14:anchorId="5C3B100E" wp14:editId="60E3D2A9">
            <wp:extent cx="2605696" cy="2605696"/>
            <wp:effectExtent l="0" t="0" r="4445" b="4445"/>
            <wp:docPr id="5" name="Picture 5" descr="C:\Users\portatil\AppData\Local\Microsoft\Windows\INetCache\Content.Word\Hbpressure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rtatil\AppData\Local\Microsoft\Windows\INetCache\Content.Word\HbpressurevsDyslipidemi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1432" cy="2611432"/>
                    </a:xfrm>
                    <a:prstGeom prst="rect">
                      <a:avLst/>
                    </a:prstGeom>
                    <a:noFill/>
                    <a:ln>
                      <a:noFill/>
                    </a:ln>
                  </pic:spPr>
                </pic:pic>
              </a:graphicData>
            </a:graphic>
          </wp:inline>
        </w:drawing>
      </w:r>
      <w:r w:rsidRPr="00875CBE">
        <w:rPr>
          <w:noProof/>
          <w:lang w:val="en-GB"/>
        </w:rPr>
        <w:drawing>
          <wp:inline distT="0" distB="0" distL="0" distR="0" wp14:anchorId="1F15749D" wp14:editId="15276F00">
            <wp:extent cx="2688198" cy="2688198"/>
            <wp:effectExtent l="0" t="0" r="0" b="0"/>
            <wp:docPr id="6" name="Picture 6" descr="C:\Users\portatil\AppData\Local\Microsoft\Windows\INetCache\Content.Word\DiabetesvsPro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rtatil\AppData\Local\Microsoft\Windows\INetCache\Content.Word\DiabetesvsProstEx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792" cy="2695792"/>
                    </a:xfrm>
                    <a:prstGeom prst="rect">
                      <a:avLst/>
                    </a:prstGeom>
                    <a:noFill/>
                    <a:ln>
                      <a:noFill/>
                    </a:ln>
                  </pic:spPr>
                </pic:pic>
              </a:graphicData>
            </a:graphic>
          </wp:inline>
        </w:drawing>
      </w:r>
    </w:p>
    <w:p w:rsidR="00A10262" w:rsidRPr="00875CBE" w:rsidRDefault="00A10262" w:rsidP="005659B6">
      <w:pPr>
        <w:jc w:val="center"/>
        <w:rPr>
          <w:lang w:val="en-GB"/>
        </w:rPr>
      </w:pPr>
    </w:p>
    <w:sectPr w:rsidR="00A10262" w:rsidRPr="00875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E5"/>
    <w:rsid w:val="00020B7B"/>
    <w:rsid w:val="00032F34"/>
    <w:rsid w:val="000412DC"/>
    <w:rsid w:val="001066BD"/>
    <w:rsid w:val="001067EB"/>
    <w:rsid w:val="00122141"/>
    <w:rsid w:val="00217D58"/>
    <w:rsid w:val="002715F9"/>
    <w:rsid w:val="002839E8"/>
    <w:rsid w:val="002D3FCB"/>
    <w:rsid w:val="002E0221"/>
    <w:rsid w:val="00302201"/>
    <w:rsid w:val="003601FB"/>
    <w:rsid w:val="00392A78"/>
    <w:rsid w:val="00400567"/>
    <w:rsid w:val="00425334"/>
    <w:rsid w:val="004754E0"/>
    <w:rsid w:val="004D1BEC"/>
    <w:rsid w:val="00513BA9"/>
    <w:rsid w:val="00554897"/>
    <w:rsid w:val="005659B6"/>
    <w:rsid w:val="00597817"/>
    <w:rsid w:val="00625531"/>
    <w:rsid w:val="006C50D7"/>
    <w:rsid w:val="006E13AB"/>
    <w:rsid w:val="007171BD"/>
    <w:rsid w:val="0078378B"/>
    <w:rsid w:val="007E4FAA"/>
    <w:rsid w:val="00827F23"/>
    <w:rsid w:val="00841F1E"/>
    <w:rsid w:val="008452B7"/>
    <w:rsid w:val="00875CBE"/>
    <w:rsid w:val="008C0AF3"/>
    <w:rsid w:val="008C6FB2"/>
    <w:rsid w:val="008D2970"/>
    <w:rsid w:val="008E1EFF"/>
    <w:rsid w:val="008F3B5D"/>
    <w:rsid w:val="008F6BE1"/>
    <w:rsid w:val="00907344"/>
    <w:rsid w:val="0093554E"/>
    <w:rsid w:val="009624DA"/>
    <w:rsid w:val="009B4173"/>
    <w:rsid w:val="009D47D9"/>
    <w:rsid w:val="009E3D78"/>
    <w:rsid w:val="00A10262"/>
    <w:rsid w:val="00A36523"/>
    <w:rsid w:val="00A5072D"/>
    <w:rsid w:val="00A51BE5"/>
    <w:rsid w:val="00A565A4"/>
    <w:rsid w:val="00A64E5A"/>
    <w:rsid w:val="00A76889"/>
    <w:rsid w:val="00A849E5"/>
    <w:rsid w:val="00AF3E7A"/>
    <w:rsid w:val="00AF5EFB"/>
    <w:rsid w:val="00B432A1"/>
    <w:rsid w:val="00B608A6"/>
    <w:rsid w:val="00BA169F"/>
    <w:rsid w:val="00CA443A"/>
    <w:rsid w:val="00D230D5"/>
    <w:rsid w:val="00D4671F"/>
    <w:rsid w:val="00D70CD1"/>
    <w:rsid w:val="00D7306E"/>
    <w:rsid w:val="00D959C3"/>
    <w:rsid w:val="00DA350D"/>
    <w:rsid w:val="00E15A2E"/>
    <w:rsid w:val="00E663B8"/>
    <w:rsid w:val="00EC543E"/>
    <w:rsid w:val="00F002FD"/>
    <w:rsid w:val="00F643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9D7E"/>
  <w15:chartTrackingRefBased/>
  <w15:docId w15:val="{8A562346-5689-43C5-A5EE-00CB5F10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3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837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7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46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7140">
      <w:bodyDiv w:val="1"/>
      <w:marLeft w:val="0"/>
      <w:marRight w:val="0"/>
      <w:marTop w:val="0"/>
      <w:marBottom w:val="0"/>
      <w:divBdr>
        <w:top w:val="none" w:sz="0" w:space="0" w:color="auto"/>
        <w:left w:val="none" w:sz="0" w:space="0" w:color="auto"/>
        <w:bottom w:val="none" w:sz="0" w:space="0" w:color="auto"/>
        <w:right w:val="none" w:sz="0" w:space="0" w:color="auto"/>
      </w:divBdr>
    </w:div>
    <w:div w:id="85696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634</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Gabriel Reyes Pupo</dc:creator>
  <cp:keywords/>
  <dc:description/>
  <cp:lastModifiedBy>Oscar Gabriel Reyes Pupo</cp:lastModifiedBy>
  <cp:revision>58</cp:revision>
  <dcterms:created xsi:type="dcterms:W3CDTF">2017-10-04T15:40:00Z</dcterms:created>
  <dcterms:modified xsi:type="dcterms:W3CDTF">2017-10-04T18:10:00Z</dcterms:modified>
</cp:coreProperties>
</file>