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47B53" w14:textId="5C5D2A90" w:rsidR="00D53880" w:rsidRDefault="00D53880" w:rsidP="00D53880">
      <w:pPr>
        <w:pStyle w:val="Title"/>
      </w:pPr>
      <w:r>
        <w:rPr>
          <w:w w:val="85"/>
        </w:rPr>
        <w:t>Training</w:t>
      </w:r>
      <w:r>
        <w:rPr>
          <w:spacing w:val="-6"/>
          <w:w w:val="85"/>
        </w:rPr>
        <w:t xml:space="preserve"> </w:t>
      </w:r>
      <w:r>
        <w:rPr>
          <w:w w:val="85"/>
        </w:rPr>
        <w:t>Day</w:t>
      </w:r>
      <w:r w:rsidR="0022515D">
        <w:rPr>
          <w:spacing w:val="-6"/>
          <w:w w:val="85"/>
        </w:rPr>
        <w:t>4</w:t>
      </w:r>
      <w:r>
        <w:rPr>
          <w:spacing w:val="-6"/>
          <w:w w:val="85"/>
        </w:rPr>
        <w:t xml:space="preserve"> </w:t>
      </w:r>
      <w:r>
        <w:rPr>
          <w:w w:val="85"/>
        </w:rPr>
        <w:t>Report:</w:t>
      </w:r>
    </w:p>
    <w:p w14:paraId="70ABF8B0" w14:textId="77777777" w:rsidR="00D53880" w:rsidRDefault="00D53880" w:rsidP="00D53880">
      <w:pPr>
        <w:pStyle w:val="BodyText"/>
        <w:ind w:left="0"/>
        <w:rPr>
          <w:rFonts w:ascii="Trebuchet MS"/>
          <w:b/>
          <w:sz w:val="20"/>
        </w:rPr>
      </w:pPr>
    </w:p>
    <w:p w14:paraId="10707A77" w14:textId="77777777" w:rsidR="00D53880" w:rsidRDefault="00D53880" w:rsidP="00D53880">
      <w:pPr>
        <w:pStyle w:val="BodyText"/>
        <w:spacing w:before="9"/>
        <w:ind w:left="0"/>
        <w:rPr>
          <w:rFonts w:ascii="Trebuchet MS"/>
          <w:b/>
          <w:sz w:val="26"/>
        </w:rPr>
      </w:pPr>
    </w:p>
    <w:p w14:paraId="69C569B0" w14:textId="1D6BC2C1" w:rsidR="00D53880" w:rsidRDefault="00D53880" w:rsidP="00D53880">
      <w:pPr>
        <w:spacing w:before="154"/>
        <w:ind w:left="100"/>
        <w:rPr>
          <w:rFonts w:ascii="Tahoma"/>
          <w:color w:val="424242"/>
          <w:w w:val="80"/>
          <w:sz w:val="28"/>
        </w:rPr>
      </w:pPr>
      <w:r>
        <w:rPr>
          <w:rFonts w:ascii="Tahoma"/>
          <w:color w:val="424242"/>
          <w:w w:val="80"/>
          <w:sz w:val="28"/>
        </w:rPr>
        <w:t>1</w:t>
      </w:r>
      <w:r>
        <w:rPr>
          <w:rFonts w:ascii="Tahoma"/>
          <w:color w:val="424242"/>
          <w:w w:val="80"/>
          <w:sz w:val="28"/>
        </w:rPr>
        <w:t>4</w:t>
      </w:r>
      <w:r>
        <w:rPr>
          <w:rFonts w:ascii="Tahoma"/>
          <w:color w:val="424242"/>
          <w:spacing w:val="7"/>
          <w:w w:val="80"/>
          <w:sz w:val="28"/>
        </w:rPr>
        <w:t xml:space="preserve"> </w:t>
      </w:r>
      <w:r>
        <w:rPr>
          <w:rFonts w:ascii="Tahoma"/>
          <w:color w:val="424242"/>
          <w:w w:val="80"/>
          <w:sz w:val="28"/>
        </w:rPr>
        <w:t>June</w:t>
      </w:r>
      <w:r>
        <w:rPr>
          <w:rFonts w:ascii="Tahoma"/>
          <w:color w:val="424242"/>
          <w:spacing w:val="8"/>
          <w:w w:val="80"/>
          <w:sz w:val="28"/>
        </w:rPr>
        <w:t xml:space="preserve"> </w:t>
      </w:r>
      <w:r>
        <w:rPr>
          <w:rFonts w:ascii="Tahoma"/>
          <w:color w:val="424242"/>
          <w:w w:val="80"/>
          <w:sz w:val="28"/>
        </w:rPr>
        <w:t>2024</w:t>
      </w:r>
    </w:p>
    <w:p w14:paraId="3A5EFC82" w14:textId="3A426A8F" w:rsidR="00D53880" w:rsidRPr="00D53880" w:rsidRDefault="00D53880" w:rsidP="00D53880">
      <w:pPr>
        <w:spacing w:before="154"/>
        <w:ind w:left="100"/>
        <w:rPr>
          <w:rFonts w:ascii="Tahoma"/>
          <w:b/>
          <w:bCs/>
          <w:sz w:val="28"/>
        </w:rPr>
      </w:pPr>
      <w:r w:rsidRPr="00D53880">
        <w:rPr>
          <w:rFonts w:ascii="Tahoma"/>
          <w:b/>
          <w:bCs/>
          <w:color w:val="424242"/>
          <w:w w:val="80"/>
          <w:sz w:val="28"/>
        </w:rPr>
        <w:t>KEY TAKEWAYS</w:t>
      </w:r>
    </w:p>
    <w:p w14:paraId="4778EEDD" w14:textId="5135C564" w:rsidR="00D53880" w:rsidRPr="00D53880" w:rsidRDefault="00D53880" w:rsidP="00D5388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38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Introduction to Semantic Web</w:t>
      </w:r>
    </w:p>
    <w:p w14:paraId="0570654A" w14:textId="77777777" w:rsidR="00D53880" w:rsidRPr="00D53880" w:rsidRDefault="00D53880" w:rsidP="00D5388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Understanding the concept of the Semantic Web.</w:t>
      </w:r>
    </w:p>
    <w:p w14:paraId="43EA6E05" w14:textId="77777777" w:rsidR="00D53880" w:rsidRPr="00D53880" w:rsidRDefault="00D53880" w:rsidP="00D5388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Importance of making web data machine-readable.</w:t>
      </w:r>
    </w:p>
    <w:p w14:paraId="138BA11E" w14:textId="77777777" w:rsidR="00D53880" w:rsidRPr="00D53880" w:rsidRDefault="00D53880" w:rsidP="00D5388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Enhancing data findability, shareability, and integration.</w:t>
      </w:r>
    </w:p>
    <w:p w14:paraId="6EB0B391" w14:textId="6BB8B0FF" w:rsidR="00D53880" w:rsidRPr="00D53880" w:rsidRDefault="00D53880" w:rsidP="00D5388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38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What is RDF?</w:t>
      </w:r>
    </w:p>
    <w:p w14:paraId="0BE5C04F" w14:textId="77777777" w:rsidR="00D53880" w:rsidRPr="00D53880" w:rsidRDefault="00D53880" w:rsidP="00D5388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Introduction to the Resource Description Framework (RDF).</w:t>
      </w:r>
    </w:p>
    <w:p w14:paraId="080F4948" w14:textId="77777777" w:rsidR="00D53880" w:rsidRPr="00D53880" w:rsidRDefault="00D53880" w:rsidP="00D5388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RDF as a framework for representing information about web resources.</w:t>
      </w:r>
    </w:p>
    <w:p w14:paraId="4D7AF392" w14:textId="77777777" w:rsidR="00D53880" w:rsidRPr="00D53880" w:rsidRDefault="00D53880" w:rsidP="00D5388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Ensuring data interoperability across different systems and applications.</w:t>
      </w:r>
    </w:p>
    <w:p w14:paraId="00DF0C86" w14:textId="2FCA4CDF" w:rsidR="00D53880" w:rsidRPr="00D53880" w:rsidRDefault="00D53880" w:rsidP="00D5388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38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How RDF Uses Graphs</w:t>
      </w:r>
    </w:p>
    <w:p w14:paraId="07F0140D" w14:textId="77777777" w:rsidR="00D53880" w:rsidRPr="00D53880" w:rsidRDefault="00D53880" w:rsidP="00D5388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RDF represents information in a graph form.</w:t>
      </w:r>
    </w:p>
    <w:p w14:paraId="203DE003" w14:textId="77777777" w:rsidR="00D53880" w:rsidRPr="00D53880" w:rsidRDefault="00D53880" w:rsidP="00D5388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Nodes represent entities or resources.</w:t>
      </w:r>
    </w:p>
    <w:p w14:paraId="00C7954B" w14:textId="77777777" w:rsidR="00D53880" w:rsidRPr="00D53880" w:rsidRDefault="00D53880" w:rsidP="00D5388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Edges (predicates/properties) represent relationships between entities.</w:t>
      </w:r>
    </w:p>
    <w:p w14:paraId="03B710F0" w14:textId="77777777" w:rsidR="00D53880" w:rsidRPr="00D53880" w:rsidRDefault="00D53880" w:rsidP="00D5388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Literals represent values like strings or numbers.</w:t>
      </w:r>
    </w:p>
    <w:p w14:paraId="2111893D" w14:textId="77777777" w:rsidR="00D53880" w:rsidRPr="00D53880" w:rsidRDefault="00D53880" w:rsidP="00D5388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Graph structure is intuitive for modeling complex data.</w:t>
      </w:r>
    </w:p>
    <w:p w14:paraId="38CABFC6" w14:textId="57849916" w:rsidR="00D53880" w:rsidRPr="00D53880" w:rsidRDefault="00D53880" w:rsidP="00D5388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38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RDF-Triple</w:t>
      </w:r>
    </w:p>
    <w:p w14:paraId="552BE03A" w14:textId="77777777" w:rsidR="00D53880" w:rsidRPr="00D53880" w:rsidRDefault="00D53880" w:rsidP="00D5388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RDF-triple consists of three parts: Subject, Predicate, Object.</w:t>
      </w:r>
    </w:p>
    <w:p w14:paraId="0F45EDFC" w14:textId="77777777" w:rsidR="00D53880" w:rsidRPr="00D53880" w:rsidRDefault="00D53880" w:rsidP="00D5388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8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Subject</w:t>
      </w:r>
      <w:r w:rsidRPr="00D53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resource being described.</w:t>
      </w:r>
    </w:p>
    <w:p w14:paraId="08C79905" w14:textId="77777777" w:rsidR="00D53880" w:rsidRPr="00D53880" w:rsidRDefault="00D53880" w:rsidP="00D5388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8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Predicate</w:t>
      </w:r>
      <w:r w:rsidRPr="00D53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property or relationship of the resource.</w:t>
      </w:r>
    </w:p>
    <w:p w14:paraId="6C45F854" w14:textId="77777777" w:rsidR="00D53880" w:rsidRPr="00D53880" w:rsidRDefault="00D53880" w:rsidP="00D5388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8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</w:t>
      </w:r>
      <w:r w:rsidRPr="00D53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value of the property or another related resource.</w:t>
      </w:r>
    </w:p>
    <w:p w14:paraId="5354B277" w14:textId="76B6D146" w:rsidR="00D53880" w:rsidRPr="00D53880" w:rsidRDefault="00D53880" w:rsidP="00D5388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38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Group Exercise</w:t>
      </w:r>
    </w:p>
    <w:p w14:paraId="734F541F" w14:textId="77777777" w:rsidR="00D53880" w:rsidRPr="00D53880" w:rsidRDefault="00D53880" w:rsidP="00D5388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Developed an RDF for online shopping.</w:t>
      </w:r>
    </w:p>
    <w:p w14:paraId="455B21BF" w14:textId="77777777" w:rsidR="00D53880" w:rsidRPr="00D53880" w:rsidRDefault="00D53880" w:rsidP="00D5388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Practical application of RDF concepts.</w:t>
      </w:r>
    </w:p>
    <w:p w14:paraId="542A7939" w14:textId="77777777" w:rsidR="00D53880" w:rsidRPr="00D53880" w:rsidRDefault="00D53880" w:rsidP="00D5388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Collaboration and problem-solving experience.</w:t>
      </w:r>
    </w:p>
    <w:p w14:paraId="020C674B" w14:textId="77777777" w:rsidR="0056657D" w:rsidRDefault="0056657D"/>
    <w:sectPr w:rsidR="00566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17A6C"/>
    <w:multiLevelType w:val="multilevel"/>
    <w:tmpl w:val="988A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27DD7"/>
    <w:multiLevelType w:val="multilevel"/>
    <w:tmpl w:val="E618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72A9C"/>
    <w:multiLevelType w:val="multilevel"/>
    <w:tmpl w:val="BADC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081482"/>
    <w:multiLevelType w:val="hybridMultilevel"/>
    <w:tmpl w:val="ED4641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269D8"/>
    <w:multiLevelType w:val="multilevel"/>
    <w:tmpl w:val="899A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C009E5"/>
    <w:multiLevelType w:val="multilevel"/>
    <w:tmpl w:val="72BA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326205">
    <w:abstractNumId w:val="1"/>
  </w:num>
  <w:num w:numId="2" w16cid:durableId="2065592316">
    <w:abstractNumId w:val="5"/>
  </w:num>
  <w:num w:numId="3" w16cid:durableId="1335113294">
    <w:abstractNumId w:val="4"/>
  </w:num>
  <w:num w:numId="4" w16cid:durableId="412354884">
    <w:abstractNumId w:val="0"/>
  </w:num>
  <w:num w:numId="5" w16cid:durableId="940721599">
    <w:abstractNumId w:val="2"/>
  </w:num>
  <w:num w:numId="6" w16cid:durableId="665398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80"/>
    <w:rsid w:val="0022515D"/>
    <w:rsid w:val="0030455B"/>
    <w:rsid w:val="0056657D"/>
    <w:rsid w:val="00D5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B622"/>
  <w15:chartTrackingRefBased/>
  <w15:docId w15:val="{6D98D78A-3750-419E-ADF8-465DF6AD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38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388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53880"/>
    <w:rPr>
      <w:b/>
      <w:bCs/>
    </w:rPr>
  </w:style>
  <w:style w:type="paragraph" w:styleId="Title">
    <w:name w:val="Title"/>
    <w:basedOn w:val="Normal"/>
    <w:link w:val="TitleChar"/>
    <w:uiPriority w:val="10"/>
    <w:qFormat/>
    <w:rsid w:val="00D53880"/>
    <w:pPr>
      <w:widowControl w:val="0"/>
      <w:autoSpaceDE w:val="0"/>
      <w:autoSpaceDN w:val="0"/>
      <w:spacing w:before="182" w:after="0" w:line="240" w:lineRule="auto"/>
      <w:ind w:left="3330" w:right="3330"/>
      <w:jc w:val="center"/>
    </w:pPr>
    <w:rPr>
      <w:rFonts w:ascii="Trebuchet MS" w:eastAsia="Trebuchet MS" w:hAnsi="Trebuchet MS" w:cs="Trebuchet MS"/>
      <w:b/>
      <w:bCs/>
      <w:kern w:val="0"/>
      <w:sz w:val="32"/>
      <w:szCs w:val="3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53880"/>
    <w:rPr>
      <w:rFonts w:ascii="Trebuchet MS" w:eastAsia="Trebuchet MS" w:hAnsi="Trebuchet MS" w:cs="Trebuchet MS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53880"/>
    <w:pPr>
      <w:widowControl w:val="0"/>
      <w:autoSpaceDE w:val="0"/>
      <w:autoSpaceDN w:val="0"/>
      <w:spacing w:after="0" w:line="240" w:lineRule="auto"/>
      <w:ind w:left="100"/>
    </w:pPr>
    <w:rPr>
      <w:rFonts w:ascii="Cambria" w:eastAsia="Cambria" w:hAnsi="Cambria" w:cs="Cambria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53880"/>
    <w:rPr>
      <w:rFonts w:ascii="Cambria" w:eastAsia="Cambria" w:hAnsi="Cambria" w:cs="Cambr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53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PURAN SINGH</dc:creator>
  <cp:keywords/>
  <dc:description/>
  <cp:lastModifiedBy>PURAN SINGH</cp:lastModifiedBy>
  <cp:revision>2</cp:revision>
  <dcterms:created xsi:type="dcterms:W3CDTF">2024-06-15T03:24:00Z</dcterms:created>
  <dcterms:modified xsi:type="dcterms:W3CDTF">2024-06-15T03:27:00Z</dcterms:modified>
</cp:coreProperties>
</file>