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CC6A" w14:textId="77777777" w:rsidR="0019446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DF0DDAB" w14:textId="77777777" w:rsidR="0019446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74B6D3" w14:textId="77777777" w:rsidR="0019446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14:paraId="74967DFD" w14:textId="77777777" w:rsidR="0019446A" w:rsidRDefault="0019446A">
      <w:pPr>
        <w:jc w:val="center"/>
        <w:rPr>
          <w:b/>
          <w:bCs/>
          <w:sz w:val="34"/>
          <w:szCs w:val="34"/>
        </w:rPr>
      </w:pPr>
    </w:p>
    <w:p w14:paraId="4C6C3BBC" w14:textId="22907606" w:rsidR="001944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NAME: </w:t>
      </w:r>
      <w:r w:rsidR="0035321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DIVYA SHREE.K</w:t>
      </w:r>
    </w:p>
    <w:p w14:paraId="6F3C79A1" w14:textId="762EF49C" w:rsidR="0019446A" w:rsidRDefault="00000000">
      <w:pPr>
        <w:rPr>
          <w:b/>
          <w:bCs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Reg.No:192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="0035321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21376</w:t>
      </w:r>
    </w:p>
    <w:p w14:paraId="7E1309A0" w14:textId="77777777" w:rsidR="0019446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CSA0706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652DF2" w14:textId="77777777" w:rsidR="0019446A" w:rsidRDefault="00000000">
      <w:pPr>
        <w:rPr>
          <w:b/>
          <w:bCs/>
          <w:sz w:val="24"/>
          <w:szCs w:val="24"/>
        </w:rPr>
      </w:pPr>
      <w:r>
        <w:pict w14:anchorId="6B3CCF04">
          <v:rect id="_x0000_i1025" style="width:0;height:1.5pt" o:hralign="center" o:hrstd="t" o:hr="t" fillcolor="#a0a0a0" stroked="f"/>
        </w:pict>
      </w:r>
    </w:p>
    <w:p w14:paraId="33A06944" w14:textId="77777777" w:rsidR="0019446A" w:rsidRDefault="0019446A">
      <w:pPr>
        <w:rPr>
          <w:b/>
          <w:bCs/>
          <w:sz w:val="24"/>
          <w:szCs w:val="24"/>
        </w:rPr>
      </w:pPr>
    </w:p>
    <w:p w14:paraId="2BF33311" w14:textId="77777777" w:rsidR="0019446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BFAD317" w14:textId="77777777" w:rsidR="0019446A" w:rsidRDefault="0019446A">
      <w:pPr>
        <w:rPr>
          <w:b/>
          <w:bCs/>
          <w:sz w:val="24"/>
          <w:szCs w:val="24"/>
        </w:rPr>
      </w:pPr>
    </w:p>
    <w:p w14:paraId="5080F0DF" w14:textId="77777777" w:rsidR="0019446A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14:paraId="7DA57AD7" w14:textId="77777777" w:rsidR="0019446A" w:rsidRDefault="0019446A">
      <w:pPr>
        <w:rPr>
          <w:sz w:val="24"/>
          <w:szCs w:val="24"/>
        </w:rPr>
      </w:pPr>
    </w:p>
    <w:p w14:paraId="50669685" w14:textId="77777777" w:rsidR="0019446A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0AA95572" w14:textId="77777777" w:rsidR="0019446A" w:rsidRDefault="0019446A">
      <w:pPr>
        <w:rPr>
          <w:sz w:val="24"/>
          <w:szCs w:val="24"/>
        </w:rPr>
      </w:pPr>
    </w:p>
    <w:p w14:paraId="1D3FA3D3" w14:textId="77777777" w:rsidR="0019446A" w:rsidRDefault="00000000">
      <w:pPr>
        <w:rPr>
          <w:sz w:val="24"/>
          <w:szCs w:val="24"/>
        </w:rPr>
      </w:pPr>
      <w:r>
        <w:pict w14:anchorId="3B8897E4">
          <v:rect id="_x0000_i1026" style="width:0;height:1.5pt" o:hralign="center" o:hrstd="t" o:hr="t" fillcolor="#a0a0a0" stroked="f"/>
        </w:pict>
      </w:r>
    </w:p>
    <w:p w14:paraId="2D7C8BFA" w14:textId="77777777" w:rsidR="0019446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14:paraId="1E12C3C0" w14:textId="77777777" w:rsidR="0019446A" w:rsidRDefault="0019446A">
      <w:pPr>
        <w:rPr>
          <w:sz w:val="24"/>
          <w:szCs w:val="24"/>
        </w:rPr>
      </w:pPr>
    </w:p>
    <w:p w14:paraId="50EC4CA1" w14:textId="77777777" w:rsidR="0019446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Total Marks:40</w:t>
      </w:r>
    </w:p>
    <w:p w14:paraId="144498F4" w14:textId="77777777" w:rsidR="0019446A" w:rsidRDefault="0019446A">
      <w:pPr>
        <w:rPr>
          <w:sz w:val="24"/>
          <w:szCs w:val="24"/>
        </w:rPr>
      </w:pPr>
    </w:p>
    <w:p w14:paraId="26AC81AA" w14:textId="77777777" w:rsidR="0019446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8% packet loss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180 ms jitter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and fluctuating bandwidth utilization. The IT administrator suspects that the issue is related to the transport protocol or application-level buffering strategy.</w:t>
      </w:r>
    </w:p>
    <w:p w14:paraId="42F71300" w14:textId="77777777" w:rsidR="0019446A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1BA0C257" w14:textId="77777777" w:rsidR="0019446A" w:rsidRDefault="00000000">
      <w:pPr>
        <w:numPr>
          <w:ilvl w:val="0"/>
          <w:numId w:val="1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whether the problem is primarily caused by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transport protocol (TCP/UDP)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14C4732" w14:textId="77777777" w:rsidR="0019446A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Justify your answer based on the communication requirements of real-time multimedia applications. </w:t>
      </w:r>
    </w:p>
    <w:p w14:paraId="6653F67E" w14:textId="77777777" w:rsidR="0019446A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Recommend suitable protocol-level or application-level improvements to enhance conferencing quality.</w:t>
      </w:r>
    </w:p>
    <w:p w14:paraId="3E243BDB" w14:textId="77777777" w:rsidR="0019446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average DNS lookup time is approximately 800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significantly affecting user experience. The organization plans to redesign its DNS infrastructure while ensuring continuous service availability during server failures.</w:t>
      </w:r>
    </w:p>
    <w:p w14:paraId="0F191E13" w14:textId="77777777" w:rsidR="0019446A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51A36664" w14:textId="77777777" w:rsidR="0019446A" w:rsidRDefault="00000000">
      <w:pPr>
        <w:numPr>
          <w:ilvl w:val="0"/>
          <w:numId w:val="2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the reasons behind the high DNS resolution time. </w:t>
      </w:r>
    </w:p>
    <w:p w14:paraId="049BD99B" w14:textId="77777777" w:rsidR="0019446A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Propose a suitable DNS architecture using techniques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Anycast 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DNS pre-fetching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TTL optimization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reduce the lookup time below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50 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9F7C987" w14:textId="77777777" w:rsidR="0019446A" w:rsidRDefault="00000000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Evaluate the advantages and limitations of your proposed architecture in terms of performance, scalability, and availability.</w:t>
      </w:r>
    </w:p>
    <w:p w14:paraId="61FB1F0D" w14:textId="77777777" w:rsidR="0019446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800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because all requests are directed to a single primary DNS server. The company wants a highly available DNS solution capable of handling global traffic efficiently.</w:t>
      </w:r>
    </w:p>
    <w:p w14:paraId="79E31BD9" w14:textId="77777777" w:rsidR="0019446A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18B043C7" w14:textId="77777777" w:rsidR="0019446A" w:rsidRDefault="00000000">
      <w:pPr>
        <w:numPr>
          <w:ilvl w:val="0"/>
          <w:numId w:val="1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Examine the impact of centralized DNS architecture on application performance. </w:t>
      </w:r>
    </w:p>
    <w:p w14:paraId="3D24EB28" w14:textId="77777777" w:rsidR="0019446A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Design a distributed DNS solution that minimizes lookup latency while maintaining high availability. </w:t>
      </w:r>
    </w:p>
    <w:p w14:paraId="4C5E2A68" w14:textId="77777777" w:rsidR="0019446A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how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TTL values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Anycast routing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DNS caching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influence system performance and fault tolerance.</w:t>
      </w:r>
    </w:p>
    <w:p w14:paraId="538DBF8E" w14:textId="77777777" w:rsidR="0019446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4.A financial institution operates an electronic stock trading platform where thousands of buy and sell orders are submitted every second. During market opening hours,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average order acknowledgment latency increases from 1 ms to 40 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resulting in delayed trade confirmations and customer dissatisfaction. Network engineers observe increased TCP retransmissions, longer connection establishment times, and excessive buffering.</w:t>
      </w:r>
    </w:p>
    <w:p w14:paraId="7FFA9A60" w14:textId="77777777" w:rsidR="0019446A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Questions</w:t>
      </w:r>
    </w:p>
    <w:p w14:paraId="4C015560" w14:textId="77777777" w:rsidR="0019446A" w:rsidRDefault="00000000">
      <w:pPr>
        <w:numPr>
          <w:ilvl w:val="0"/>
          <w:numId w:val="3"/>
        </w:numPr>
        <w:spacing w:before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Analyze three possible TCP-related factors responsible for the latency increase, considering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flow control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Nagle's algorithm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SYN queue limitations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A35317E" w14:textId="77777777" w:rsidR="0019446A" w:rsidRDefault="0000000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Explain how each factor affects transaction processing in high-frequency systems </w:t>
      </w:r>
    </w:p>
    <w:p w14:paraId="15B8A503" w14:textId="77777777" w:rsidR="0019446A" w:rsidRDefault="00000000">
      <w:pPr>
        <w:numPr>
          <w:ilvl w:val="0"/>
          <w:numId w:val="3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Recommend appropriate TCP configuration changes to reduce latency and improve transaction reliability.</w:t>
      </w:r>
    </w:p>
    <w:p w14:paraId="679F2FB1" w14:textId="77777777" w:rsidR="0019446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</w:t>
      </w:r>
    </w:p>
    <w:p w14:paraId="60F57DB4" w14:textId="77777777" w:rsidR="0019446A" w:rsidRDefault="0019446A">
      <w:pPr>
        <w:rPr>
          <w:sz w:val="24"/>
          <w:szCs w:val="24"/>
        </w:rPr>
      </w:pPr>
    </w:p>
    <w:tbl>
      <w:tblPr>
        <w:tblStyle w:val="Style10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2003"/>
        <w:gridCol w:w="2108"/>
        <w:gridCol w:w="1276"/>
        <w:gridCol w:w="2126"/>
      </w:tblGrid>
      <w:tr w:rsidR="0019446A" w14:paraId="3A3CF984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4B84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1DABA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0C7E4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16A1F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0D725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A5C8A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19446A" w14:paraId="00420425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1F8F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Understanding of Case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08C49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42B678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Thorough understanding; clearly identifies all key issues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EED49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Good understanding with most issues identified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2059B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understanding; some issues missed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DB6FE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Poor understanding; problem not identified correctly</w:t>
            </w:r>
          </w:p>
        </w:tc>
      </w:tr>
      <w:tr w:rsidR="0019446A" w14:paraId="61BE84B5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B90F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96871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87FCE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Effectively applies relevant concepts to analyze the case deeply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7BE9FC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Applies appropriate concepts with minor gaps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CC54D2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EC1D3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Fails to apply relevant concepts</w:t>
            </w:r>
          </w:p>
        </w:tc>
      </w:tr>
      <w:tr w:rsidR="0019446A" w14:paraId="6DFD03F7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5F16A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B4B4B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469A4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In-depth analysis with strong reasoning and insights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599EA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Good analysis with logical reasoning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BE579D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3DEF3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Weak or no analysis; lacks reasoning</w:t>
            </w:r>
          </w:p>
        </w:tc>
      </w:tr>
      <w:tr w:rsidR="0019446A" w14:paraId="3974F13F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E05F5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738C8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402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Innovative, feasible solutions with strong justification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A2B63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Logical solutions with adequate justification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F35B4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solutions with weak justification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C11D5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Incorrect or no solution provided</w:t>
            </w:r>
          </w:p>
        </w:tc>
      </w:tr>
      <w:tr w:rsidR="0019446A" w14:paraId="5D0E4617" w14:textId="77777777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7C1B2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EB243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9A40E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Clear, well-structured, and easy to understand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7A6B1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Organized and understandable presentation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62CD03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clarity and structure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5FB777" w14:textId="77777777" w:rsidR="0019446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Poor clarity; difficult to understand</w:t>
            </w:r>
          </w:p>
        </w:tc>
      </w:tr>
    </w:tbl>
    <w:p w14:paraId="07A3D5EC" w14:textId="77777777" w:rsidR="0019446A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heading=h.jgi6vwr3c6dc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1. Cloud-Based Video Conferencing Performance Issues</w:t>
      </w:r>
    </w:p>
    <w:p w14:paraId="335271FD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wn6qflzf3mte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Analyze whether the problem is caused by the transport protocol or the application layer.</w:t>
      </w:r>
    </w:p>
    <w:p w14:paraId="7CEBB3AC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problem is mainly related to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protocol (UDP)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application-layer buffering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Video conferencing applications usually 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because it provides faster transmission without waiting for lost packets to be retransmitted. However, the reported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8% packet loss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180 ms jitter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indicate unstable network conditions. High jitter forces the application to increase its playback buffer, causing delays and frozen video.</w:t>
      </w:r>
    </w:p>
    <w:p w14:paraId="7958D999" w14:textId="77777777" w:rsidR="0019446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50491D" wp14:editId="0311B462">
            <wp:extent cx="5943600" cy="2603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632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wqawraiaqkg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Justify your answer.</w:t>
      </w:r>
    </w:p>
    <w:p w14:paraId="107A807F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multimedia applications require:</w:t>
      </w:r>
    </w:p>
    <w:p w14:paraId="46A043EE" w14:textId="77777777" w:rsidR="0019446A" w:rsidRDefault="0000000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latency</w:t>
      </w:r>
    </w:p>
    <w:p w14:paraId="0D5AD95B" w14:textId="77777777" w:rsidR="0019446A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jitter</w:t>
      </w:r>
    </w:p>
    <w:p w14:paraId="71512E01" w14:textId="77777777" w:rsidR="0019446A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Continuous audio and video delivery</w:t>
      </w:r>
    </w:p>
    <w:p w14:paraId="525ED42C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UDP is preferred because it avoids retransmission delays. TCP is not suitable because retransmissions and acknowledgments increase latency, making voice and video lag.</w:t>
      </w:r>
    </w:p>
    <w:p w14:paraId="1AFE86E9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application uses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jitter buffer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smooth packet arrival. When jitter becomes too high, the buffer increases, resulting in delayed communication.</w:t>
      </w:r>
    </w:p>
    <w:p w14:paraId="318A53D7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BF259D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scgia7ottp7h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Recommendations</w:t>
      </w:r>
    </w:p>
    <w:p w14:paraId="1A12CEF4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Protocol-Level Improvements</w:t>
      </w:r>
    </w:p>
    <w:p w14:paraId="5E9A3517" w14:textId="77777777" w:rsidR="0019446A" w:rsidRDefault="00000000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Continue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RTP/RTCP.</w:t>
      </w:r>
    </w:p>
    <w:p w14:paraId="5CF39403" w14:textId="77777777" w:rsidR="0019446A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Quality of Service (QoS)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prioritize voice and video traffic.</w:t>
      </w:r>
    </w:p>
    <w:p w14:paraId="07821D12" w14:textId="77777777" w:rsidR="0019446A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 packet loss through network optimization.</w:t>
      </w:r>
    </w:p>
    <w:p w14:paraId="25A1F72F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Improvements</w:t>
      </w:r>
    </w:p>
    <w:p w14:paraId="51949007" w14:textId="77777777" w:rsidR="0019446A" w:rsidRDefault="0000000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adaptive bitrate streaming.</w:t>
      </w:r>
    </w:p>
    <w:p w14:paraId="4B664119" w14:textId="77777777" w:rsidR="0019446A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Optimize jitter buffer size.</w:t>
      </w:r>
    </w:p>
    <w:p w14:paraId="2CDC2CC8" w14:textId="77777777" w:rsidR="0019446A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Forward Error Correction (FEC).</w:t>
      </w:r>
    </w:p>
    <w:p w14:paraId="15AEC030" w14:textId="77777777" w:rsidR="0019446A" w:rsidRDefault="0000000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Compress audio and video efficiently.</w:t>
      </w:r>
    </w:p>
    <w:p w14:paraId="6C0FA882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C07079" w14:textId="77777777" w:rsidR="0019446A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heading=h.61yogpnoqhpm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2. DNS Resolution Delay in a Multinational Software Company</w:t>
      </w:r>
    </w:p>
    <w:p w14:paraId="04A7A582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heading=h.n0qq4ulxo3vk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Reasons for High DNS Resolution Time</w:t>
      </w:r>
    </w:p>
    <w:p w14:paraId="2E850DA5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DNS lookup time (800 ms) may be caused by:</w:t>
      </w:r>
    </w:p>
    <w:p w14:paraId="41694D3B" w14:textId="77777777" w:rsidR="0019446A" w:rsidRDefault="00000000">
      <w:pPr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Centralized DNS server located far from users.</w:t>
      </w:r>
    </w:p>
    <w:p w14:paraId="7FC4A58C" w14:textId="77777777" w:rsidR="0019446A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DNS server workload.</w:t>
      </w:r>
    </w:p>
    <w:p w14:paraId="360FF940" w14:textId="77777777" w:rsidR="0019446A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Long network routing paths.</w:t>
      </w:r>
    </w:p>
    <w:p w14:paraId="1DD9DCCD" w14:textId="77777777" w:rsidR="0019446A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DNS caching.</w:t>
      </w:r>
    </w:p>
    <w:p w14:paraId="49F86210" w14:textId="77777777" w:rsidR="0019446A" w:rsidRDefault="00000000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 TTL configuration.</w:t>
      </w:r>
    </w:p>
    <w:p w14:paraId="58D6E57D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41B4B8" wp14:editId="48BEDBA0">
            <wp:extent cx="5943600" cy="3302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D8E8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4416B8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heading=h.pwxoa5bcw96y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Proposed DNS Architecture</w:t>
      </w:r>
    </w:p>
    <w:p w14:paraId="2E2873E6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organization should implement:</w:t>
      </w:r>
    </w:p>
    <w:p w14:paraId="60F31D7D" w14:textId="77777777" w:rsidR="0019446A" w:rsidRDefault="00000000">
      <w:pPr>
        <w:numPr>
          <w:ilvl w:val="0"/>
          <w:numId w:val="8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Anycast DNS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route users to the nearest DNS server.</w:t>
      </w:r>
    </w:p>
    <w:p w14:paraId="69BF2391" w14:textId="77777777" w:rsidR="0019446A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Caching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store recently resolved domain names.</w:t>
      </w:r>
    </w:p>
    <w:p w14:paraId="64C465BD" w14:textId="77777777" w:rsidR="0019446A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Pre-fetching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resolve frequently accessed domains in advance.</w:t>
      </w:r>
    </w:p>
    <w:p w14:paraId="5D7FEB5C" w14:textId="77777777" w:rsidR="0019446A" w:rsidRDefault="00000000">
      <w:pPr>
        <w:numPr>
          <w:ilvl w:val="0"/>
          <w:numId w:val="8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TTL Optimization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(300–600 seconds) to balance performance and updates.</w:t>
      </w:r>
    </w:p>
    <w:p w14:paraId="0F751140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techniques can reduce DNS lookup time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below 50 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37C26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E849E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eading=h.hn45s7ojw2g1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Advantages and Limitations</w:t>
      </w:r>
    </w:p>
    <w:tbl>
      <w:tblPr>
        <w:tblStyle w:val="Style11"/>
        <w:tblW w:w="565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5"/>
        <w:gridCol w:w="3275"/>
      </w:tblGrid>
      <w:tr w:rsidR="0019446A" w14:paraId="36C691D3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4777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5E33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19446A" w14:paraId="09ABC757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0BD3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Faster DNS resolution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A0C7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deployment cost</w:t>
            </w:r>
          </w:p>
        </w:tc>
      </w:tr>
      <w:tr w:rsidR="0019446A" w14:paraId="42F4BB4A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0E4D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7492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management</w:t>
            </w:r>
          </w:p>
        </w:tc>
      </w:tr>
      <w:tr w:rsidR="0019446A" w14:paraId="13EF8DAF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CCD7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Better scalability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2E78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Cache synchronization required</w:t>
            </w:r>
          </w:p>
        </w:tc>
      </w:tr>
      <w:tr w:rsidR="0019446A" w14:paraId="623812D9" w14:textId="77777777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2F1D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Reduced server load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62BE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TTL tuning needed</w:t>
            </w:r>
          </w:p>
        </w:tc>
      </w:tr>
    </w:tbl>
    <w:p w14:paraId="1C380A8B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F925B4" w14:textId="77777777" w:rsidR="0019446A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8" w:name="_heading=h.6xwte93kvlet" w:colFirst="0" w:colLast="0"/>
      <w:bookmarkEnd w:id="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3. Distributed DNS Solution for a Cloud Service Provider</w:t>
      </w:r>
    </w:p>
    <w:p w14:paraId="6D282E7F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8sahjyutthgl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Impact of Centralized DNS</w:t>
      </w:r>
    </w:p>
    <w:p w14:paraId="398CC29C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centralized DNS server:</w:t>
      </w:r>
    </w:p>
    <w:p w14:paraId="6812B9E7" w14:textId="77777777" w:rsidR="0019446A" w:rsidRDefault="00000000">
      <w:pPr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Creates a single point of failure.</w:t>
      </w:r>
    </w:p>
    <w:p w14:paraId="3172CDF4" w14:textId="77777777" w:rsidR="0019446A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lookup latency for distant users.</w:t>
      </w:r>
    </w:p>
    <w:p w14:paraId="1C53C6DC" w14:textId="77777777" w:rsidR="0019446A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Causes server overload during high traffic.</w:t>
      </w:r>
    </w:p>
    <w:p w14:paraId="5500A8C2" w14:textId="77777777" w:rsidR="0019446A" w:rsidRDefault="00000000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application performance.</w:t>
      </w:r>
    </w:p>
    <w:p w14:paraId="1556F538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CFC5F5E" wp14:editId="58E3759C">
            <wp:extent cx="5943600" cy="396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178C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62429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heading=h.tzrxjud14p4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Distributed DNS Solution</w:t>
      </w:r>
    </w:p>
    <w:p w14:paraId="02160B9F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distributed DNS architecture should include:</w:t>
      </w:r>
    </w:p>
    <w:p w14:paraId="22C87442" w14:textId="77777777" w:rsidR="0019446A" w:rsidRDefault="00000000">
      <w:pPr>
        <w:numPr>
          <w:ilvl w:val="0"/>
          <w:numId w:val="10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DNS servers in different geographic regions.</w:t>
      </w:r>
    </w:p>
    <w:p w14:paraId="7F20C2DE" w14:textId="77777777" w:rsidR="0019446A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Anycast routing to direct users to the nearest server.</w:t>
      </w:r>
    </w:p>
    <w:p w14:paraId="26E0CD04" w14:textId="77777777" w:rsidR="0019446A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DNS caching at local resolvers.</w:t>
      </w:r>
    </w:p>
    <w:p w14:paraId="1925CA6D" w14:textId="77777777" w:rsidR="0019446A" w:rsidRDefault="00000000">
      <w:pPr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Secondary DNS servers for failover.</w:t>
      </w:r>
    </w:p>
    <w:p w14:paraId="59D3855F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design reduces lookup delays and improves availability.</w:t>
      </w:r>
    </w:p>
    <w:p w14:paraId="22B07C2F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8D56A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heading=h.1072n5w5ha3k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Role of TTL, Anycast, and DNS Caching</w:t>
      </w:r>
    </w:p>
    <w:p w14:paraId="6D402224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TTL (Time-To-Live)</w:t>
      </w:r>
    </w:p>
    <w:p w14:paraId="506AA8BA" w14:textId="77777777" w:rsidR="0019446A" w:rsidRDefault="00000000">
      <w:pPr>
        <w:numPr>
          <w:ilvl w:val="0"/>
          <w:numId w:val="1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Controls how long DNS records remain in cache.</w:t>
      </w:r>
    </w:p>
    <w:p w14:paraId="26D7C5E8" w14:textId="77777777" w:rsidR="0019446A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Lower TTL allows faster updates.</w:t>
      </w:r>
    </w:p>
    <w:p w14:paraId="3ED0230F" w14:textId="77777777" w:rsidR="0019446A" w:rsidRDefault="00000000">
      <w:pPr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Higher TTL reduces DNS queries.</w:t>
      </w:r>
    </w:p>
    <w:p w14:paraId="51DDBEC1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Anycast Routing</w:t>
      </w:r>
    </w:p>
    <w:p w14:paraId="42EBD6D1" w14:textId="77777777" w:rsidR="0019446A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Directs users to the nearest DNS server.</w:t>
      </w:r>
    </w:p>
    <w:p w14:paraId="6C9CEE8F" w14:textId="77777777" w:rsidR="0019446A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latency.</w:t>
      </w:r>
    </w:p>
    <w:p w14:paraId="5B78CD99" w14:textId="77777777" w:rsidR="0019446A" w:rsidRDefault="00000000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fault tolerance.</w:t>
      </w:r>
    </w:p>
    <w:p w14:paraId="447444EB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Caching</w:t>
      </w:r>
    </w:p>
    <w:p w14:paraId="3B84B926" w14:textId="77777777" w:rsidR="0019446A" w:rsidRDefault="00000000">
      <w:pPr>
        <w:numPr>
          <w:ilvl w:val="0"/>
          <w:numId w:val="1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previously resolved addresses.</w:t>
      </w:r>
    </w:p>
    <w:p w14:paraId="6DBFAF1C" w14:textId="77777777" w:rsidR="0019446A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repeated DNS lookups.</w:t>
      </w:r>
    </w:p>
    <w:p w14:paraId="6DADA9DF" w14:textId="77777777" w:rsidR="0019446A" w:rsidRDefault="00000000">
      <w:pPr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response time.</w:t>
      </w:r>
    </w:p>
    <w:p w14:paraId="3A5AD503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A9773" w14:textId="77777777" w:rsidR="0019446A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2" w:name="_heading=h.xmajibaoz091" w:colFirst="0" w:colLast="0"/>
      <w:bookmarkEnd w:id="1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4. TCP Latency in an Electronic Stock Trading Platform</w:t>
      </w:r>
    </w:p>
    <w:p w14:paraId="3080FBEF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heading=h.wxdx2ifxb4z7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1: Three TCP-Related Factors</w:t>
      </w:r>
    </w:p>
    <w:p w14:paraId="5F4DBB8A" w14:textId="77777777" w:rsidR="0019446A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4" w:name="_heading=h.r5nm5rpye4g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Flow Control</w:t>
      </w:r>
    </w:p>
    <w:p w14:paraId="4420946B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receiver cannot process data quickly, TCP reduces the sending rate. This slows order processing and increases latency.</w:t>
      </w:r>
    </w:p>
    <w:p w14:paraId="30EAAD4E" w14:textId="77777777" w:rsidR="0019446A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heading=h.o9fbhos6pkoc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Nagle's Algorithm</w:t>
      </w:r>
    </w:p>
    <w:p w14:paraId="36075A69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Nagle's algorithm combines small packets before sending them. Although it reduces network overhead, it introduces delays that are unsuitable for real-time stock trading.</w:t>
      </w:r>
    </w:p>
    <w:p w14:paraId="53243626" w14:textId="77777777" w:rsidR="0019446A" w:rsidRDefault="00000000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heading=h.b7m607hzthd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SYN Queue Limitations</w:t>
      </w:r>
    </w:p>
    <w:p w14:paraId="2F3E3F00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many connection requests arrive simultaneously, the SYN queue becomes full. New connection requests are delayed or dropped, increasing connection establishment time.</w:t>
      </w:r>
    </w:p>
    <w:p w14:paraId="0203ABC2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923C10F" wp14:editId="5BB218B1">
            <wp:extent cx="5224145" cy="22574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F343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E13D9E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heading=h.fse38sgll388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2: Effect on Transaction Processing</w:t>
      </w:r>
    </w:p>
    <w:tbl>
      <w:tblPr>
        <w:tblStyle w:val="Style12"/>
        <w:tblW w:w="866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0"/>
        <w:gridCol w:w="6095"/>
      </w:tblGrid>
      <w:tr w:rsidR="0019446A" w14:paraId="2DFF11D0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8C93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A365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19446A" w14:paraId="295E8203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3447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 Control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47DC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Slower order acknowledgments</w:t>
            </w:r>
          </w:p>
        </w:tc>
      </w:tr>
      <w:tr w:rsidR="0019446A" w14:paraId="4ECBCB05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84AF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Nagle's Algorithm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EE04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Delayed transmission of small trade orders</w:t>
            </w:r>
          </w:p>
        </w:tc>
      </w:tr>
      <w:tr w:rsidR="0019446A" w14:paraId="46CDD039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682A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 Queue Limitations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FBEF" w14:textId="77777777" w:rsidR="0019446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Increased connection setup delays and possible request drops</w:t>
            </w:r>
          </w:p>
        </w:tc>
      </w:tr>
    </w:tbl>
    <w:p w14:paraId="60B9F0B9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4D720" w14:textId="77777777" w:rsidR="0019446A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heading=h.5jmhcdyntc9q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 3: Recommended TCP Configuration</w:t>
      </w:r>
    </w:p>
    <w:p w14:paraId="49CDD25F" w14:textId="77777777" w:rsidR="0019446A" w:rsidRDefault="00000000">
      <w:pPr>
        <w:numPr>
          <w:ilvl w:val="0"/>
          <w:numId w:val="14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Nagle's Algorithm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TCP_NODELAY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C67FE" w14:textId="77777777" w:rsidR="0019446A" w:rsidRDefault="00000000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the TCP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 queue size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E612E" w14:textId="77777777" w:rsidR="0019446A" w:rsidRDefault="00000000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TCP Fast 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reduce connection setup time.</w:t>
      </w:r>
    </w:p>
    <w:p w14:paraId="4FE2D663" w14:textId="77777777" w:rsidR="0019446A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Tune TCP buffer sizes for better flow control.</w:t>
      </w:r>
    </w:p>
    <w:p w14:paraId="4C47620A" w14:textId="77777777" w:rsidR="0019446A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persistent connections to avoid repeated handshakes.</w:t>
      </w:r>
    </w:p>
    <w:p w14:paraId="6988FDCF" w14:textId="77777777" w:rsidR="0019446A" w:rsidRDefault="00000000">
      <w:pPr>
        <w:numPr>
          <w:ilvl w:val="0"/>
          <w:numId w:val="1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Selective Acknowledgment (SACK) to improve retransmission efficiency.</w:t>
      </w:r>
    </w:p>
    <w:p w14:paraId="477DE8C8" w14:textId="77777777" w:rsidR="0019446A" w:rsidRDefault="00194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820CA" w14:textId="77777777" w:rsidR="0019446A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9" w:name="_heading=h.203e7mb4ar8" w:colFirst="0" w:colLast="0"/>
      <w:bookmarkEnd w:id="1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Overall Conclusion</w:t>
      </w:r>
    </w:p>
    <w:p w14:paraId="03EEC0F3" w14:textId="77777777" w:rsidR="0019446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case studies demonstrate the importance of optimizing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protocols, DNS infrastructure, and TCP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improve network performance.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 with QoS for multimedia applications, distributed DNS with Anycast and caching for faster name resolution, and optimized TCP settings for low-latency financial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significantly enhances reliability, scalability, and user experience.</w:t>
      </w:r>
    </w:p>
    <w:p w14:paraId="796CDC67" w14:textId="77777777" w:rsidR="0019446A" w:rsidRDefault="0019446A">
      <w:pPr>
        <w:rPr>
          <w:sz w:val="24"/>
          <w:szCs w:val="24"/>
        </w:rPr>
      </w:pPr>
    </w:p>
    <w:sectPr w:rsidR="0019446A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EDE0" w14:textId="77777777" w:rsidR="00D50451" w:rsidRDefault="00D50451">
      <w:pPr>
        <w:spacing w:line="240" w:lineRule="auto"/>
      </w:pPr>
      <w:r>
        <w:separator/>
      </w:r>
    </w:p>
  </w:endnote>
  <w:endnote w:type="continuationSeparator" w:id="0">
    <w:p w14:paraId="5996F923" w14:textId="77777777" w:rsidR="00D50451" w:rsidRDefault="00D504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F9C79A-2C28-4EB5-AE92-129135501C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6C0D1A-C3C7-4A9C-B95C-AE207D4B32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46352" w14:textId="77777777" w:rsidR="00D50451" w:rsidRDefault="00D50451">
      <w:r>
        <w:separator/>
      </w:r>
    </w:p>
  </w:footnote>
  <w:footnote w:type="continuationSeparator" w:id="0">
    <w:p w14:paraId="7D324C5C" w14:textId="77777777" w:rsidR="00D50451" w:rsidRDefault="00D50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965727">
    <w:abstractNumId w:val="5"/>
  </w:num>
  <w:num w:numId="2" w16cid:durableId="1866165966">
    <w:abstractNumId w:val="4"/>
  </w:num>
  <w:num w:numId="3" w16cid:durableId="54591856">
    <w:abstractNumId w:val="11"/>
  </w:num>
  <w:num w:numId="4" w16cid:durableId="1546942333">
    <w:abstractNumId w:val="2"/>
  </w:num>
  <w:num w:numId="5" w16cid:durableId="319192120">
    <w:abstractNumId w:val="1"/>
  </w:num>
  <w:num w:numId="6" w16cid:durableId="434977853">
    <w:abstractNumId w:val="7"/>
  </w:num>
  <w:num w:numId="7" w16cid:durableId="669601538">
    <w:abstractNumId w:val="8"/>
  </w:num>
  <w:num w:numId="8" w16cid:durableId="1759600737">
    <w:abstractNumId w:val="13"/>
  </w:num>
  <w:num w:numId="9" w16cid:durableId="1671979793">
    <w:abstractNumId w:val="6"/>
  </w:num>
  <w:num w:numId="10" w16cid:durableId="356002405">
    <w:abstractNumId w:val="0"/>
  </w:num>
  <w:num w:numId="11" w16cid:durableId="1690525757">
    <w:abstractNumId w:val="9"/>
  </w:num>
  <w:num w:numId="12" w16cid:durableId="1920751437">
    <w:abstractNumId w:val="12"/>
  </w:num>
  <w:num w:numId="13" w16cid:durableId="1048990992">
    <w:abstractNumId w:val="3"/>
  </w:num>
  <w:num w:numId="14" w16cid:durableId="156924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6A"/>
    <w:rsid w:val="0019446A"/>
    <w:rsid w:val="00203BF0"/>
    <w:rsid w:val="00353210"/>
    <w:rsid w:val="00D50451"/>
    <w:rsid w:val="4CD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D6A4"/>
  <w15:docId w15:val="{1EB3C315-41EB-4AF1-B4CD-7738C613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Nm2T3KK9jug6ZVifZL2Ewi2cw==">CgMxLjAyDmguamdpNnZ3cjNjNmRjMg5oLnduNnFmbHpmM210ZTIOaC53cWF3cmFpYXFrZzEyDmguc2NnaWE3b3R0cDdoMg5oLjYxeW9ncG5vcWhwbTIOaC5uMHFxNHVseG8zdmsyDmgucHd4b2E1YmN3OTZ5Mg5oLmhuNDVzN29qdzJnMTIOaC42eHd0ZTkza3ZsZXQyDmguOHNhaGp5dXR0aGdsMg1oLnR6cnhqdWQxNHA0Mg5oLjEwNzJuNXc1aGEzazIOaC54bWFqaWJhb3owOTEyDmgud3hkeDJpZnhiNHo3Mg5oLnI1bm01cnB5ZTRncDIOaC5vOWZiaG9zNnBrb2MyDWguYjdtNjA3aHp0aGQyDmguZnNlMzhzZ2xsMzg4Mg5oLjVqbWhjZHludGM5cTINaC4yMDNlN21iNGFyODgAciExY3lmRmthcWt6WWN0S0tKNzdwY3ZFZ0xaOWVROEp2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1416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Bhindya</dc:creator>
  <cp:lastModifiedBy>divya shree k</cp:lastModifiedBy>
  <cp:revision>2</cp:revision>
  <dcterms:created xsi:type="dcterms:W3CDTF">2026-07-31T02:57:00Z</dcterms:created>
  <dcterms:modified xsi:type="dcterms:W3CDTF">2026-07-31T02:57:00Z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81a76503-3d02-45ef-84af-024c35c0c52f</vt:lpwstr>
  </property>
  <property fmtid="{D5CDD505-2E9C-101B-9397-08002B2CF9AE}" pid="3" name="KSOTemplateDocerSaveRecord">
    <vt:lpwstr>eyJoZGlkIjoiZTU4OWFkOTI0ZTEwOGEyMWU1YTk5NmM1NmZmYTc5MDciLCJ1c2VySWQiOiI1NDk3NjA0MTI1NDcifQ==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BB6073C208A24DBC875D0A4BB377ED7F_12</vt:lpwstr>
  </property>
</Properties>
</file>