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06BEF" w14:textId="77777777" w:rsidR="00686D3B" w:rsidRPr="009A4416" w:rsidRDefault="00686D3B" w:rsidP="00C14DF2">
      <w:pPr>
        <w:pStyle w:val="Heading1"/>
        <w:rPr>
          <w:noProof/>
        </w:rPr>
      </w:pPr>
    </w:p>
    <w:p w14:paraId="66198D2F" w14:textId="77777777" w:rsidR="00686D3B" w:rsidRPr="009A4416" w:rsidRDefault="00686D3B" w:rsidP="00686D3B">
      <w:pPr>
        <w:jc w:val="center"/>
        <w:rPr>
          <w:rFonts w:cs="Times New Roman"/>
        </w:rPr>
      </w:pPr>
      <w:r w:rsidRPr="009A4416">
        <w:rPr>
          <w:rFonts w:cs="Times New Roman"/>
          <w:noProof/>
        </w:rPr>
        <w:drawing>
          <wp:inline distT="0" distB="0" distL="0" distR="0" wp14:anchorId="7DD3389F" wp14:editId="2B3022AD">
            <wp:extent cx="1701800" cy="1720850"/>
            <wp:effectExtent l="0" t="0" r="0" b="0"/>
            <wp:docPr id="164411513" name="Picture 164411513" descr="Logo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Assets"/>
                    <pic:cNvPicPr>
                      <a:picLocks noChangeAspect="1" noChangeArrowheads="1"/>
                    </pic:cNvPicPr>
                  </pic:nvPicPr>
                  <pic:blipFill rotWithShape="1">
                    <a:blip r:embed="rId8">
                      <a:extLst>
                        <a:ext uri="{28A0092B-C50C-407E-A947-70E740481C1C}">
                          <a14:useLocalDpi xmlns:a14="http://schemas.microsoft.com/office/drawing/2010/main" val="0"/>
                        </a:ext>
                      </a:extLst>
                    </a:blip>
                    <a:srcRect l="35321" t="24104" r="34533" b="23639"/>
                    <a:stretch/>
                  </pic:blipFill>
                  <pic:spPr bwMode="auto">
                    <a:xfrm>
                      <a:off x="0" y="0"/>
                      <a:ext cx="1701800" cy="1720850"/>
                    </a:xfrm>
                    <a:prstGeom prst="rect">
                      <a:avLst/>
                    </a:prstGeom>
                    <a:noFill/>
                    <a:ln>
                      <a:noFill/>
                    </a:ln>
                    <a:extLst>
                      <a:ext uri="{53640926-AAD7-44D8-BBD7-CCE9431645EC}">
                        <a14:shadowObscured xmlns:a14="http://schemas.microsoft.com/office/drawing/2010/main"/>
                      </a:ext>
                    </a:extLst>
                  </pic:spPr>
                </pic:pic>
              </a:graphicData>
            </a:graphic>
          </wp:inline>
        </w:drawing>
      </w:r>
    </w:p>
    <w:p w14:paraId="7D4A2A59" w14:textId="77777777" w:rsidR="00686D3B" w:rsidRPr="009A4416" w:rsidRDefault="00686D3B" w:rsidP="00686D3B">
      <w:pPr>
        <w:jc w:val="center"/>
        <w:rPr>
          <w:rFonts w:cs="Times New Roman"/>
          <w:b/>
          <w:bCs/>
          <w:sz w:val="24"/>
          <w:szCs w:val="24"/>
        </w:rPr>
      </w:pPr>
      <w:r w:rsidRPr="009A4416">
        <w:rPr>
          <w:rFonts w:cs="Times New Roman"/>
          <w:b/>
          <w:bCs/>
          <w:sz w:val="24"/>
          <w:szCs w:val="24"/>
        </w:rPr>
        <w:t>California Polytechnic State University Pomona</w:t>
      </w:r>
    </w:p>
    <w:p w14:paraId="21479637" w14:textId="77777777" w:rsidR="00686D3B" w:rsidRPr="009A4416" w:rsidRDefault="00686D3B" w:rsidP="00686D3B">
      <w:pPr>
        <w:jc w:val="center"/>
        <w:rPr>
          <w:rFonts w:cs="Times New Roman"/>
          <w:sz w:val="24"/>
          <w:szCs w:val="24"/>
        </w:rPr>
      </w:pPr>
      <w:r w:rsidRPr="009A4416">
        <w:rPr>
          <w:rFonts w:cs="Times New Roman"/>
          <w:sz w:val="24"/>
          <w:szCs w:val="24"/>
        </w:rPr>
        <w:t>DEPARTMENT OF ELECTRICAL &amp; COMPUTER ENGINEERING</w:t>
      </w:r>
    </w:p>
    <w:p w14:paraId="525A7573" w14:textId="77777777" w:rsidR="00686D3B" w:rsidRPr="009A4416" w:rsidRDefault="00686D3B" w:rsidP="00686D3B">
      <w:pPr>
        <w:jc w:val="center"/>
        <w:rPr>
          <w:rFonts w:cs="Times New Roman"/>
          <w:sz w:val="24"/>
          <w:szCs w:val="24"/>
        </w:rPr>
      </w:pPr>
    </w:p>
    <w:p w14:paraId="7358A2D4" w14:textId="77777777" w:rsidR="00686D3B" w:rsidRPr="009A4416" w:rsidRDefault="00C14DF2" w:rsidP="00686D3B">
      <w:pPr>
        <w:jc w:val="center"/>
        <w:rPr>
          <w:rFonts w:cs="Times New Roman"/>
          <w:sz w:val="24"/>
          <w:szCs w:val="24"/>
        </w:rPr>
      </w:pPr>
      <w:r>
        <w:rPr>
          <w:rFonts w:cs="Times New Roman"/>
          <w:sz w:val="24"/>
          <w:szCs w:val="24"/>
        </w:rPr>
        <w:t>IINTRO TO MICROCONTROLLERS</w:t>
      </w:r>
      <w:r w:rsidR="00686D3B" w:rsidRPr="009A4416">
        <w:rPr>
          <w:rFonts w:cs="Times New Roman"/>
          <w:sz w:val="24"/>
          <w:szCs w:val="24"/>
        </w:rPr>
        <w:t xml:space="preserve"> LAB</w:t>
      </w:r>
    </w:p>
    <w:p w14:paraId="2A6B87FE" w14:textId="77777777" w:rsidR="00686D3B" w:rsidRPr="009A4416" w:rsidRDefault="00686D3B" w:rsidP="00686D3B">
      <w:pPr>
        <w:jc w:val="center"/>
        <w:rPr>
          <w:rFonts w:cs="Times New Roman"/>
          <w:sz w:val="24"/>
          <w:szCs w:val="24"/>
        </w:rPr>
      </w:pPr>
      <w:r w:rsidRPr="009A4416">
        <w:rPr>
          <w:rFonts w:cs="Times New Roman"/>
          <w:sz w:val="24"/>
          <w:szCs w:val="24"/>
        </w:rPr>
        <w:t xml:space="preserve">ECE </w:t>
      </w:r>
      <w:r w:rsidR="00C14DF2">
        <w:rPr>
          <w:rFonts w:cs="Times New Roman"/>
          <w:sz w:val="24"/>
          <w:szCs w:val="24"/>
        </w:rPr>
        <w:t>3301</w:t>
      </w:r>
      <w:r w:rsidRPr="009A4416">
        <w:rPr>
          <w:rFonts w:cs="Times New Roman"/>
          <w:sz w:val="24"/>
          <w:szCs w:val="24"/>
        </w:rPr>
        <w:t>L</w:t>
      </w:r>
      <w:r w:rsidR="0046626F">
        <w:rPr>
          <w:rFonts w:cs="Times New Roman"/>
          <w:sz w:val="24"/>
          <w:szCs w:val="24"/>
        </w:rPr>
        <w:t>.03</w:t>
      </w:r>
    </w:p>
    <w:p w14:paraId="7A4CE12E" w14:textId="1B2823EE" w:rsidR="00686D3B" w:rsidRPr="009A4416" w:rsidRDefault="00686D3B" w:rsidP="00686D3B">
      <w:pPr>
        <w:jc w:val="center"/>
        <w:rPr>
          <w:rFonts w:cs="Times New Roman"/>
          <w:sz w:val="24"/>
          <w:szCs w:val="24"/>
        </w:rPr>
      </w:pPr>
      <w:r w:rsidRPr="009A4416">
        <w:rPr>
          <w:rFonts w:cs="Times New Roman"/>
          <w:sz w:val="24"/>
          <w:szCs w:val="24"/>
        </w:rPr>
        <w:t>Report #</w:t>
      </w:r>
      <w:r w:rsidR="00631B80">
        <w:rPr>
          <w:rFonts w:cs="Times New Roman"/>
          <w:sz w:val="24"/>
          <w:szCs w:val="24"/>
        </w:rPr>
        <w:t>2</w:t>
      </w:r>
    </w:p>
    <w:p w14:paraId="72678D9B" w14:textId="77777777" w:rsidR="00686D3B" w:rsidRPr="009A4416" w:rsidRDefault="00686D3B" w:rsidP="00686D3B">
      <w:pPr>
        <w:jc w:val="center"/>
        <w:rPr>
          <w:rFonts w:cs="Times New Roman"/>
        </w:rPr>
      </w:pPr>
    </w:p>
    <w:p w14:paraId="09B062BB" w14:textId="2058AEEB" w:rsidR="00686D3B" w:rsidRPr="009A4416" w:rsidRDefault="00686D3B" w:rsidP="00686D3B">
      <w:pPr>
        <w:jc w:val="center"/>
        <w:rPr>
          <w:rFonts w:cs="Times New Roman"/>
          <w:b/>
          <w:sz w:val="24"/>
          <w:szCs w:val="24"/>
        </w:rPr>
      </w:pPr>
      <w:r w:rsidRPr="009A4416">
        <w:rPr>
          <w:rFonts w:cs="Times New Roman"/>
          <w:b/>
          <w:sz w:val="24"/>
          <w:szCs w:val="24"/>
        </w:rPr>
        <w:t xml:space="preserve">LAB </w:t>
      </w:r>
      <w:r w:rsidR="00631B80">
        <w:rPr>
          <w:rFonts w:cs="Times New Roman"/>
          <w:b/>
          <w:sz w:val="24"/>
          <w:szCs w:val="24"/>
        </w:rPr>
        <w:t>3</w:t>
      </w:r>
      <w:r w:rsidRPr="009A4416">
        <w:rPr>
          <w:rFonts w:cs="Times New Roman"/>
          <w:b/>
          <w:sz w:val="24"/>
          <w:szCs w:val="24"/>
        </w:rPr>
        <w:t xml:space="preserve"> – </w:t>
      </w:r>
      <w:r w:rsidR="001227FD">
        <w:rPr>
          <w:rFonts w:cs="Times New Roman"/>
          <w:b/>
          <w:sz w:val="24"/>
          <w:szCs w:val="24"/>
        </w:rPr>
        <w:t xml:space="preserve">Introduction to </w:t>
      </w:r>
      <w:r w:rsidR="00631B80">
        <w:rPr>
          <w:rFonts w:cs="Times New Roman"/>
          <w:b/>
          <w:sz w:val="24"/>
          <w:szCs w:val="24"/>
        </w:rPr>
        <w:t>Assembly Language</w:t>
      </w:r>
    </w:p>
    <w:p w14:paraId="4EC8574E" w14:textId="77777777" w:rsidR="00686D3B" w:rsidRPr="009A4416" w:rsidRDefault="00686D3B" w:rsidP="00686D3B">
      <w:pPr>
        <w:jc w:val="center"/>
        <w:rPr>
          <w:rFonts w:cs="Times New Roman"/>
          <w:sz w:val="24"/>
          <w:szCs w:val="24"/>
        </w:rPr>
      </w:pPr>
      <w:r w:rsidRPr="009A4416">
        <w:rPr>
          <w:rFonts w:cs="Times New Roman"/>
          <w:sz w:val="24"/>
          <w:szCs w:val="24"/>
        </w:rPr>
        <w:t>Prepared by</w:t>
      </w:r>
    </w:p>
    <w:p w14:paraId="76CA2E17" w14:textId="77777777" w:rsidR="00686D3B" w:rsidRPr="009A4416" w:rsidRDefault="00686D3B" w:rsidP="00686D3B">
      <w:pPr>
        <w:jc w:val="center"/>
        <w:rPr>
          <w:rFonts w:cs="Times New Roman"/>
          <w:b/>
          <w:bCs/>
          <w:sz w:val="32"/>
          <w:szCs w:val="32"/>
        </w:rPr>
      </w:pPr>
      <w:r w:rsidRPr="009A4416">
        <w:rPr>
          <w:rFonts w:cs="Times New Roman"/>
          <w:b/>
          <w:bCs/>
          <w:sz w:val="32"/>
          <w:szCs w:val="32"/>
        </w:rPr>
        <w:t>Kelly Williams</w:t>
      </w:r>
    </w:p>
    <w:p w14:paraId="455711A1" w14:textId="77777777" w:rsidR="00686D3B" w:rsidRPr="009A4416" w:rsidRDefault="00686D3B" w:rsidP="00686D3B">
      <w:pPr>
        <w:jc w:val="center"/>
        <w:rPr>
          <w:rFonts w:cs="Times New Roman"/>
          <w:b/>
          <w:bCs/>
          <w:sz w:val="18"/>
          <w:szCs w:val="18"/>
        </w:rPr>
      </w:pPr>
      <w:r w:rsidRPr="009A4416">
        <w:rPr>
          <w:rFonts w:cs="Times New Roman"/>
          <w:b/>
          <w:bCs/>
          <w:sz w:val="18"/>
          <w:szCs w:val="18"/>
        </w:rPr>
        <w:t>and</w:t>
      </w:r>
    </w:p>
    <w:p w14:paraId="384C2F45" w14:textId="77777777" w:rsidR="00686D3B" w:rsidRPr="009A4416" w:rsidRDefault="00C14DF2" w:rsidP="00686D3B">
      <w:pPr>
        <w:jc w:val="center"/>
        <w:rPr>
          <w:rFonts w:cs="Times New Roman"/>
          <w:b/>
          <w:bCs/>
          <w:sz w:val="32"/>
          <w:szCs w:val="32"/>
        </w:rPr>
      </w:pPr>
      <w:r>
        <w:rPr>
          <w:rFonts w:cs="Times New Roman"/>
          <w:b/>
          <w:bCs/>
          <w:sz w:val="32"/>
          <w:szCs w:val="32"/>
        </w:rPr>
        <w:t>Isaac Bernal</w:t>
      </w:r>
    </w:p>
    <w:p w14:paraId="5DBE457A" w14:textId="77777777" w:rsidR="00686D3B" w:rsidRPr="009A4416" w:rsidRDefault="00686D3B" w:rsidP="00686D3B">
      <w:pPr>
        <w:jc w:val="center"/>
        <w:rPr>
          <w:rFonts w:cs="Times New Roman"/>
          <w:sz w:val="20"/>
          <w:szCs w:val="20"/>
        </w:rPr>
      </w:pPr>
      <w:r w:rsidRPr="009A4416">
        <w:rPr>
          <w:rFonts w:cs="Times New Roman"/>
          <w:sz w:val="20"/>
          <w:szCs w:val="20"/>
        </w:rPr>
        <w:t>Presented to</w:t>
      </w:r>
    </w:p>
    <w:p w14:paraId="677C4A3C" w14:textId="77777777" w:rsidR="00686D3B" w:rsidRPr="009A4416" w:rsidRDefault="00C14DF2" w:rsidP="00686D3B">
      <w:pPr>
        <w:jc w:val="center"/>
        <w:rPr>
          <w:rFonts w:cs="Times New Roman"/>
          <w:sz w:val="24"/>
          <w:szCs w:val="24"/>
        </w:rPr>
      </w:pPr>
      <w:r>
        <w:rPr>
          <w:rFonts w:cs="Times New Roman"/>
          <w:sz w:val="24"/>
          <w:szCs w:val="24"/>
        </w:rPr>
        <w:t xml:space="preserve">Felix </w:t>
      </w:r>
      <w:proofErr w:type="spellStart"/>
      <w:r>
        <w:rPr>
          <w:rFonts w:cs="Times New Roman"/>
          <w:sz w:val="24"/>
          <w:szCs w:val="24"/>
        </w:rPr>
        <w:t>Pinai</w:t>
      </w:r>
      <w:proofErr w:type="spellEnd"/>
    </w:p>
    <w:p w14:paraId="2638D5BC" w14:textId="77777777" w:rsidR="00686D3B" w:rsidRPr="009A4416" w:rsidRDefault="00686D3B" w:rsidP="00686D3B">
      <w:pPr>
        <w:jc w:val="center"/>
        <w:rPr>
          <w:rFonts w:cs="Times New Roman"/>
        </w:rPr>
      </w:pPr>
    </w:p>
    <w:p w14:paraId="6D6C6363" w14:textId="48CC8D2F" w:rsidR="00686D3B" w:rsidRPr="009A4416" w:rsidRDefault="00C14DF2" w:rsidP="00686D3B">
      <w:pPr>
        <w:jc w:val="center"/>
        <w:rPr>
          <w:rFonts w:cs="Times New Roman"/>
        </w:rPr>
      </w:pPr>
      <w:r>
        <w:rPr>
          <w:rFonts w:cs="Times New Roman"/>
          <w:sz w:val="24"/>
          <w:szCs w:val="24"/>
        </w:rPr>
        <w:t>September 1</w:t>
      </w:r>
      <w:r w:rsidR="00631B80">
        <w:rPr>
          <w:rFonts w:cs="Times New Roman"/>
          <w:sz w:val="24"/>
          <w:szCs w:val="24"/>
        </w:rPr>
        <w:t>9</w:t>
      </w:r>
      <w:r w:rsidR="001227FD">
        <w:rPr>
          <w:rFonts w:cs="Times New Roman"/>
          <w:sz w:val="24"/>
          <w:szCs w:val="24"/>
        </w:rPr>
        <w:t>, 2024</w:t>
      </w:r>
    </w:p>
    <w:p w14:paraId="722DC1DA" w14:textId="77777777" w:rsidR="00686D3B" w:rsidRPr="009A4416" w:rsidRDefault="00686D3B" w:rsidP="00686D3B">
      <w:pPr>
        <w:rPr>
          <w:rFonts w:cs="Times New Roman"/>
        </w:rPr>
      </w:pPr>
      <w:r w:rsidRPr="009A4416">
        <w:rPr>
          <w:rFonts w:cs="Times New Roman"/>
        </w:rPr>
        <w:br w:type="page"/>
      </w:r>
    </w:p>
    <w:p w14:paraId="6072AFD2" w14:textId="77777777" w:rsidR="00686D3B" w:rsidRPr="009A4416" w:rsidRDefault="00686D3B" w:rsidP="00C14DF2">
      <w:pPr>
        <w:pStyle w:val="Heading1"/>
      </w:pPr>
      <w:bookmarkStart w:id="0" w:name="_Toc145018123"/>
      <w:r w:rsidRPr="009A4416">
        <w:lastRenderedPageBreak/>
        <w:t>TABLE OF CONTENTS</w:t>
      </w:r>
      <w:bookmarkEnd w:id="0"/>
    </w:p>
    <w:p w14:paraId="2ACFED39" w14:textId="77777777" w:rsidR="00686D3B" w:rsidRPr="009A4416" w:rsidRDefault="00686D3B" w:rsidP="00686D3B">
      <w:pPr>
        <w:pStyle w:val="TOC1"/>
        <w:tabs>
          <w:tab w:val="right" w:leader="dot" w:pos="9350"/>
        </w:tabs>
        <w:rPr>
          <w:rFonts w:eastAsiaTheme="minorEastAsia" w:cs="Times New Roman"/>
          <w:noProof/>
        </w:rPr>
      </w:pPr>
      <w:r w:rsidRPr="009A4416">
        <w:rPr>
          <w:rFonts w:cs="Times New Roman"/>
        </w:rPr>
        <w:fldChar w:fldCharType="begin"/>
      </w:r>
      <w:r w:rsidRPr="009A4416">
        <w:rPr>
          <w:rFonts w:cs="Times New Roman"/>
        </w:rPr>
        <w:instrText>TOC \o "1-3" \h \z \u</w:instrText>
      </w:r>
      <w:r w:rsidRPr="009A4416">
        <w:rPr>
          <w:rFonts w:cs="Times New Roman"/>
        </w:rPr>
        <w:fldChar w:fldCharType="separate"/>
      </w:r>
      <w:hyperlink w:anchor="_Toc145018123" w:history="1">
        <w:r w:rsidRPr="009A4416">
          <w:rPr>
            <w:rStyle w:val="Hyperlink"/>
            <w:rFonts w:cs="Times New Roman"/>
            <w:noProof/>
          </w:rPr>
          <w:t>TABLE OF CONTENTS</w:t>
        </w:r>
        <w:r w:rsidRPr="009A4416">
          <w:rPr>
            <w:rFonts w:cs="Times New Roman"/>
            <w:noProof/>
            <w:webHidden/>
          </w:rPr>
          <w:tab/>
        </w:r>
        <w:r w:rsidRPr="009A4416">
          <w:rPr>
            <w:rFonts w:cs="Times New Roman"/>
            <w:noProof/>
            <w:webHidden/>
          </w:rPr>
          <w:fldChar w:fldCharType="begin"/>
        </w:r>
        <w:r w:rsidRPr="009A4416">
          <w:rPr>
            <w:rFonts w:cs="Times New Roman"/>
            <w:noProof/>
            <w:webHidden/>
          </w:rPr>
          <w:instrText xml:space="preserve"> PAGEREF _Toc145018123 \h </w:instrText>
        </w:r>
        <w:r w:rsidRPr="009A4416">
          <w:rPr>
            <w:rFonts w:cs="Times New Roman"/>
            <w:noProof/>
            <w:webHidden/>
          </w:rPr>
        </w:r>
        <w:r w:rsidRPr="009A4416">
          <w:rPr>
            <w:rFonts w:cs="Times New Roman"/>
            <w:noProof/>
            <w:webHidden/>
          </w:rPr>
          <w:fldChar w:fldCharType="separate"/>
        </w:r>
        <w:r w:rsidRPr="009A4416">
          <w:rPr>
            <w:rFonts w:cs="Times New Roman"/>
            <w:noProof/>
            <w:webHidden/>
          </w:rPr>
          <w:t>2</w:t>
        </w:r>
        <w:r w:rsidRPr="009A4416">
          <w:rPr>
            <w:rFonts w:cs="Times New Roman"/>
            <w:noProof/>
            <w:webHidden/>
          </w:rPr>
          <w:fldChar w:fldCharType="end"/>
        </w:r>
      </w:hyperlink>
    </w:p>
    <w:p w14:paraId="05CC66B2" w14:textId="77777777" w:rsidR="00686D3B" w:rsidRPr="009A4416" w:rsidRDefault="00A7582A" w:rsidP="00686D3B">
      <w:pPr>
        <w:pStyle w:val="TOC1"/>
        <w:tabs>
          <w:tab w:val="right" w:leader="dot" w:pos="9350"/>
        </w:tabs>
        <w:rPr>
          <w:rFonts w:eastAsiaTheme="minorEastAsia" w:cs="Times New Roman"/>
          <w:noProof/>
        </w:rPr>
      </w:pPr>
      <w:hyperlink w:anchor="_Toc145018124" w:history="1">
        <w:r w:rsidR="00686D3B" w:rsidRPr="009A4416">
          <w:rPr>
            <w:rStyle w:val="Hyperlink"/>
            <w:rFonts w:cs="Times New Roman"/>
            <w:noProof/>
          </w:rPr>
          <w:t>LIST OF FIGURES</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_Toc145018124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3</w:t>
        </w:r>
        <w:r w:rsidR="00686D3B" w:rsidRPr="009A4416">
          <w:rPr>
            <w:rFonts w:cs="Times New Roman"/>
            <w:noProof/>
            <w:webHidden/>
          </w:rPr>
          <w:fldChar w:fldCharType="end"/>
        </w:r>
      </w:hyperlink>
    </w:p>
    <w:p w14:paraId="0D8C7CFB" w14:textId="77777777" w:rsidR="00686D3B" w:rsidRPr="009A4416" w:rsidRDefault="00A7582A" w:rsidP="00686D3B">
      <w:pPr>
        <w:pStyle w:val="TOC1"/>
        <w:tabs>
          <w:tab w:val="right" w:leader="dot" w:pos="9350"/>
        </w:tabs>
        <w:rPr>
          <w:rFonts w:eastAsiaTheme="minorEastAsia" w:cs="Times New Roman"/>
          <w:noProof/>
        </w:rPr>
      </w:pPr>
      <w:hyperlink w:anchor="_Toc145018125" w:history="1">
        <w:r w:rsidR="00686D3B" w:rsidRPr="009A4416">
          <w:rPr>
            <w:rStyle w:val="Hyperlink"/>
            <w:rFonts w:cs="Times New Roman"/>
            <w:noProof/>
          </w:rPr>
          <w:t>LIST OF TABLES</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_Toc145018125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3</w:t>
        </w:r>
        <w:r w:rsidR="00686D3B" w:rsidRPr="009A4416">
          <w:rPr>
            <w:rFonts w:cs="Times New Roman"/>
            <w:noProof/>
            <w:webHidden/>
          </w:rPr>
          <w:fldChar w:fldCharType="end"/>
        </w:r>
      </w:hyperlink>
    </w:p>
    <w:p w14:paraId="61A35324" w14:textId="77777777" w:rsidR="00686D3B" w:rsidRPr="009A4416" w:rsidRDefault="00A7582A" w:rsidP="00686D3B">
      <w:pPr>
        <w:pStyle w:val="TOC1"/>
        <w:tabs>
          <w:tab w:val="right" w:leader="dot" w:pos="9350"/>
        </w:tabs>
        <w:rPr>
          <w:rFonts w:eastAsiaTheme="minorEastAsia" w:cs="Times New Roman"/>
          <w:noProof/>
        </w:rPr>
      </w:pPr>
      <w:hyperlink w:anchor="_Toc145018126" w:history="1">
        <w:r w:rsidR="00686D3B" w:rsidRPr="009A4416">
          <w:rPr>
            <w:rStyle w:val="Hyperlink"/>
            <w:rFonts w:cs="Times New Roman"/>
            <w:noProof/>
          </w:rPr>
          <w:t>ECE1101L – EXPERIMENT #1</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_Toc145018126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4</w:t>
        </w:r>
        <w:r w:rsidR="00686D3B" w:rsidRPr="009A4416">
          <w:rPr>
            <w:rFonts w:cs="Times New Roman"/>
            <w:noProof/>
            <w:webHidden/>
          </w:rPr>
          <w:fldChar w:fldCharType="end"/>
        </w:r>
      </w:hyperlink>
    </w:p>
    <w:p w14:paraId="51B9817D" w14:textId="77777777" w:rsidR="00686D3B" w:rsidRPr="009A4416" w:rsidRDefault="00A7582A" w:rsidP="00686D3B">
      <w:pPr>
        <w:pStyle w:val="TOC1"/>
        <w:tabs>
          <w:tab w:val="right" w:leader="dot" w:pos="9350"/>
        </w:tabs>
        <w:rPr>
          <w:rFonts w:eastAsiaTheme="minorEastAsia" w:cs="Times New Roman"/>
          <w:noProof/>
        </w:rPr>
      </w:pPr>
      <w:hyperlink w:anchor="_Toc145018127" w:history="1">
        <w:r w:rsidR="00686D3B" w:rsidRPr="009A4416">
          <w:rPr>
            <w:rStyle w:val="Hyperlink"/>
            <w:rFonts w:cs="Times New Roman"/>
            <w:noProof/>
          </w:rPr>
          <w:t>INTRODUCTION</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_Toc145018127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4</w:t>
        </w:r>
        <w:r w:rsidR="00686D3B" w:rsidRPr="009A4416">
          <w:rPr>
            <w:rFonts w:cs="Times New Roman"/>
            <w:noProof/>
            <w:webHidden/>
          </w:rPr>
          <w:fldChar w:fldCharType="end"/>
        </w:r>
      </w:hyperlink>
    </w:p>
    <w:p w14:paraId="54A98A73" w14:textId="77777777" w:rsidR="00686D3B" w:rsidRPr="009A4416" w:rsidRDefault="00A7582A" w:rsidP="00686D3B">
      <w:pPr>
        <w:pStyle w:val="TOC2"/>
        <w:tabs>
          <w:tab w:val="right" w:leader="dot" w:pos="9350"/>
        </w:tabs>
        <w:rPr>
          <w:rFonts w:eastAsiaTheme="minorEastAsia" w:cs="Times New Roman"/>
          <w:noProof/>
        </w:rPr>
      </w:pPr>
      <w:hyperlink w:anchor="_Toc145018128" w:history="1">
        <w:r w:rsidR="00686D3B" w:rsidRPr="009A4416">
          <w:rPr>
            <w:rStyle w:val="Hyperlink"/>
            <w:rFonts w:cs="Times New Roman"/>
            <w:noProof/>
          </w:rPr>
          <w:t>Abstract</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_Toc145018128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4</w:t>
        </w:r>
        <w:r w:rsidR="00686D3B" w:rsidRPr="009A4416">
          <w:rPr>
            <w:rFonts w:cs="Times New Roman"/>
            <w:noProof/>
            <w:webHidden/>
          </w:rPr>
          <w:fldChar w:fldCharType="end"/>
        </w:r>
      </w:hyperlink>
    </w:p>
    <w:p w14:paraId="07314927" w14:textId="77777777" w:rsidR="00686D3B" w:rsidRPr="009A4416" w:rsidRDefault="00A7582A" w:rsidP="00686D3B">
      <w:pPr>
        <w:pStyle w:val="TOC2"/>
        <w:tabs>
          <w:tab w:val="right" w:leader="dot" w:pos="9350"/>
        </w:tabs>
        <w:rPr>
          <w:rFonts w:eastAsiaTheme="minorEastAsia" w:cs="Times New Roman"/>
          <w:noProof/>
        </w:rPr>
      </w:pPr>
      <w:hyperlink w:anchor="_Toc145018129" w:history="1">
        <w:r w:rsidR="00686D3B" w:rsidRPr="009A4416">
          <w:rPr>
            <w:rStyle w:val="Hyperlink"/>
            <w:rFonts w:cs="Times New Roman"/>
            <w:noProof/>
          </w:rPr>
          <w:t>Background Theory</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_Toc145018129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4</w:t>
        </w:r>
        <w:r w:rsidR="00686D3B" w:rsidRPr="009A4416">
          <w:rPr>
            <w:rFonts w:cs="Times New Roman"/>
            <w:noProof/>
            <w:webHidden/>
          </w:rPr>
          <w:fldChar w:fldCharType="end"/>
        </w:r>
      </w:hyperlink>
    </w:p>
    <w:p w14:paraId="08D01BD0" w14:textId="77777777" w:rsidR="00686D3B" w:rsidRPr="009A4416" w:rsidRDefault="00A7582A" w:rsidP="00686D3B">
      <w:pPr>
        <w:pStyle w:val="TOC2"/>
        <w:tabs>
          <w:tab w:val="right" w:leader="dot" w:pos="9350"/>
        </w:tabs>
        <w:rPr>
          <w:rFonts w:eastAsiaTheme="minorEastAsia" w:cs="Times New Roman"/>
          <w:noProof/>
        </w:rPr>
      </w:pPr>
      <w:hyperlink w:anchor="_Toc145018130" w:history="1">
        <w:r w:rsidR="00686D3B" w:rsidRPr="009A4416">
          <w:rPr>
            <w:rStyle w:val="Hyperlink"/>
            <w:rFonts w:cs="Times New Roman"/>
            <w:noProof/>
          </w:rPr>
          <w:t>Equations</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_Toc145018130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4</w:t>
        </w:r>
        <w:r w:rsidR="00686D3B" w:rsidRPr="009A4416">
          <w:rPr>
            <w:rFonts w:cs="Times New Roman"/>
            <w:noProof/>
            <w:webHidden/>
          </w:rPr>
          <w:fldChar w:fldCharType="end"/>
        </w:r>
      </w:hyperlink>
    </w:p>
    <w:p w14:paraId="32C7A858" w14:textId="77777777" w:rsidR="00686D3B" w:rsidRPr="009A4416" w:rsidRDefault="00A7582A" w:rsidP="00686D3B">
      <w:pPr>
        <w:pStyle w:val="TOC2"/>
        <w:tabs>
          <w:tab w:val="right" w:leader="dot" w:pos="9350"/>
        </w:tabs>
        <w:rPr>
          <w:rFonts w:eastAsiaTheme="minorEastAsia" w:cs="Times New Roman"/>
          <w:noProof/>
        </w:rPr>
      </w:pPr>
      <w:hyperlink w:anchor="_Toc145018131" w:history="1">
        <w:r w:rsidR="00686D3B" w:rsidRPr="009A4416">
          <w:rPr>
            <w:rStyle w:val="Hyperlink"/>
            <w:rFonts w:cs="Times New Roman"/>
            <w:noProof/>
          </w:rPr>
          <w:t>Equipment</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_Toc145018131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5</w:t>
        </w:r>
        <w:r w:rsidR="00686D3B" w:rsidRPr="009A4416">
          <w:rPr>
            <w:rFonts w:cs="Times New Roman"/>
            <w:noProof/>
            <w:webHidden/>
          </w:rPr>
          <w:fldChar w:fldCharType="end"/>
        </w:r>
      </w:hyperlink>
    </w:p>
    <w:p w14:paraId="30921122" w14:textId="77777777" w:rsidR="00686D3B" w:rsidRPr="009A4416" w:rsidRDefault="00A7582A" w:rsidP="00686D3B">
      <w:pPr>
        <w:pStyle w:val="TOC1"/>
        <w:tabs>
          <w:tab w:val="right" w:leader="dot" w:pos="9350"/>
        </w:tabs>
        <w:rPr>
          <w:rFonts w:eastAsiaTheme="minorEastAsia" w:cs="Times New Roman"/>
          <w:noProof/>
        </w:rPr>
      </w:pPr>
      <w:hyperlink w:anchor="_Toc145018132" w:history="1">
        <w:r w:rsidR="00686D3B" w:rsidRPr="009A4416">
          <w:rPr>
            <w:rStyle w:val="Hyperlink"/>
            <w:rFonts w:cs="Times New Roman"/>
            <w:noProof/>
          </w:rPr>
          <w:t>SIMULATIONS</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_Toc145018132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5</w:t>
        </w:r>
        <w:r w:rsidR="00686D3B" w:rsidRPr="009A4416">
          <w:rPr>
            <w:rFonts w:cs="Times New Roman"/>
            <w:noProof/>
            <w:webHidden/>
          </w:rPr>
          <w:fldChar w:fldCharType="end"/>
        </w:r>
      </w:hyperlink>
    </w:p>
    <w:p w14:paraId="6EA82508" w14:textId="77777777" w:rsidR="00686D3B" w:rsidRPr="009A4416" w:rsidRDefault="00A7582A" w:rsidP="00686D3B">
      <w:pPr>
        <w:pStyle w:val="TOC2"/>
        <w:tabs>
          <w:tab w:val="right" w:leader="dot" w:pos="9350"/>
        </w:tabs>
        <w:rPr>
          <w:rFonts w:eastAsiaTheme="minorEastAsia" w:cs="Times New Roman"/>
          <w:noProof/>
        </w:rPr>
      </w:pPr>
      <w:hyperlink w:anchor="_Toc145018133" w:history="1">
        <w:r w:rsidR="00686D3B" w:rsidRPr="009A4416">
          <w:rPr>
            <w:rStyle w:val="Hyperlink"/>
            <w:rFonts w:cs="Times New Roman"/>
            <w:noProof/>
          </w:rPr>
          <w:t>Prelab</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_Toc145018133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5</w:t>
        </w:r>
        <w:r w:rsidR="00686D3B" w:rsidRPr="009A4416">
          <w:rPr>
            <w:rFonts w:cs="Times New Roman"/>
            <w:noProof/>
            <w:webHidden/>
          </w:rPr>
          <w:fldChar w:fldCharType="end"/>
        </w:r>
      </w:hyperlink>
    </w:p>
    <w:p w14:paraId="43A1A263" w14:textId="77777777" w:rsidR="00686D3B" w:rsidRPr="009A4416" w:rsidRDefault="00A7582A" w:rsidP="00686D3B">
      <w:pPr>
        <w:pStyle w:val="TOC1"/>
        <w:tabs>
          <w:tab w:val="right" w:leader="dot" w:pos="9350"/>
        </w:tabs>
        <w:rPr>
          <w:rFonts w:eastAsiaTheme="minorEastAsia" w:cs="Times New Roman"/>
          <w:noProof/>
        </w:rPr>
      </w:pPr>
      <w:hyperlink w:anchor="_Toc145018134" w:history="1">
        <w:r w:rsidR="00686D3B" w:rsidRPr="009A4416">
          <w:rPr>
            <w:rStyle w:val="Hyperlink"/>
            <w:rFonts w:cs="Times New Roman"/>
            <w:noProof/>
          </w:rPr>
          <w:t>EXPLANATION</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_Toc145018134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6</w:t>
        </w:r>
        <w:r w:rsidR="00686D3B" w:rsidRPr="009A4416">
          <w:rPr>
            <w:rFonts w:cs="Times New Roman"/>
            <w:noProof/>
            <w:webHidden/>
          </w:rPr>
          <w:fldChar w:fldCharType="end"/>
        </w:r>
      </w:hyperlink>
    </w:p>
    <w:p w14:paraId="2ADF7AD2" w14:textId="77777777" w:rsidR="00686D3B" w:rsidRPr="009A4416" w:rsidRDefault="00A7582A" w:rsidP="00686D3B">
      <w:pPr>
        <w:pStyle w:val="TOC2"/>
        <w:tabs>
          <w:tab w:val="right" w:leader="dot" w:pos="9350"/>
        </w:tabs>
        <w:rPr>
          <w:rFonts w:eastAsiaTheme="minorEastAsia" w:cs="Times New Roman"/>
          <w:noProof/>
        </w:rPr>
      </w:pPr>
      <w:hyperlink w:anchor="_Toc145018135" w:history="1">
        <w:r w:rsidR="00686D3B" w:rsidRPr="009A4416">
          <w:rPr>
            <w:rStyle w:val="Hyperlink"/>
            <w:rFonts w:eastAsia="Times New Roman" w:cs="Times New Roman"/>
            <w:noProof/>
          </w:rPr>
          <w:t>Lab</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_Toc145018135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6</w:t>
        </w:r>
        <w:r w:rsidR="00686D3B" w:rsidRPr="009A4416">
          <w:rPr>
            <w:rFonts w:cs="Times New Roman"/>
            <w:noProof/>
            <w:webHidden/>
          </w:rPr>
          <w:fldChar w:fldCharType="end"/>
        </w:r>
      </w:hyperlink>
    </w:p>
    <w:p w14:paraId="5A778F5F" w14:textId="77777777" w:rsidR="00686D3B" w:rsidRPr="009A4416" w:rsidRDefault="00A7582A" w:rsidP="00686D3B">
      <w:pPr>
        <w:pStyle w:val="TOC2"/>
        <w:tabs>
          <w:tab w:val="left" w:pos="660"/>
          <w:tab w:val="right" w:leader="dot" w:pos="9350"/>
        </w:tabs>
        <w:rPr>
          <w:rFonts w:eastAsiaTheme="minorEastAsia" w:cs="Times New Roman"/>
          <w:noProof/>
        </w:rPr>
      </w:pPr>
      <w:hyperlink w:anchor="_Toc145018136" w:history="1">
        <w:r w:rsidR="00686D3B" w:rsidRPr="009A4416">
          <w:rPr>
            <w:rStyle w:val="Hyperlink"/>
            <w:rFonts w:eastAsia="Times New Roman" w:cs="Times New Roman"/>
            <w:noProof/>
          </w:rPr>
          <w:t>A.</w:t>
        </w:r>
        <w:r w:rsidR="00686D3B" w:rsidRPr="009A4416">
          <w:rPr>
            <w:rFonts w:eastAsiaTheme="minorEastAsia" w:cs="Times New Roman"/>
            <w:noProof/>
          </w:rPr>
          <w:tab/>
        </w:r>
        <w:r w:rsidR="00686D3B" w:rsidRPr="009A4416">
          <w:rPr>
            <w:rStyle w:val="Hyperlink"/>
            <w:rFonts w:eastAsia="Times New Roman" w:cs="Times New Roman"/>
            <w:noProof/>
          </w:rPr>
          <w:t>Procedure</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_Toc145018136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6</w:t>
        </w:r>
        <w:r w:rsidR="00686D3B" w:rsidRPr="009A4416">
          <w:rPr>
            <w:rFonts w:cs="Times New Roman"/>
            <w:noProof/>
            <w:webHidden/>
          </w:rPr>
          <w:fldChar w:fldCharType="end"/>
        </w:r>
      </w:hyperlink>
    </w:p>
    <w:p w14:paraId="37C41B7C" w14:textId="77777777" w:rsidR="00686D3B" w:rsidRPr="009A4416" w:rsidRDefault="00A7582A" w:rsidP="00686D3B">
      <w:pPr>
        <w:pStyle w:val="TOC3"/>
        <w:tabs>
          <w:tab w:val="left" w:pos="880"/>
          <w:tab w:val="right" w:leader="dot" w:pos="9350"/>
        </w:tabs>
        <w:rPr>
          <w:rFonts w:eastAsiaTheme="minorEastAsia" w:cs="Times New Roman"/>
          <w:noProof/>
        </w:rPr>
      </w:pPr>
      <w:hyperlink w:anchor="_Toc145018137" w:history="1">
        <w:r w:rsidR="00686D3B" w:rsidRPr="009A4416">
          <w:rPr>
            <w:rStyle w:val="Hyperlink"/>
            <w:rFonts w:eastAsia="Times New Roman" w:cs="Times New Roman"/>
            <w:noProof/>
          </w:rPr>
          <w:t>B.</w:t>
        </w:r>
        <w:r w:rsidR="00686D3B" w:rsidRPr="009A4416">
          <w:rPr>
            <w:rFonts w:eastAsiaTheme="minorEastAsia" w:cs="Times New Roman"/>
            <w:noProof/>
          </w:rPr>
          <w:tab/>
        </w:r>
        <w:r w:rsidR="00686D3B" w:rsidRPr="009A4416">
          <w:rPr>
            <w:rStyle w:val="Hyperlink"/>
            <w:rFonts w:eastAsia="Times New Roman" w:cs="Times New Roman"/>
            <w:noProof/>
          </w:rPr>
          <w:t>Data Tables</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_Toc145018137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7</w:t>
        </w:r>
        <w:r w:rsidR="00686D3B" w:rsidRPr="009A4416">
          <w:rPr>
            <w:rFonts w:cs="Times New Roman"/>
            <w:noProof/>
            <w:webHidden/>
          </w:rPr>
          <w:fldChar w:fldCharType="end"/>
        </w:r>
      </w:hyperlink>
    </w:p>
    <w:p w14:paraId="795F3411" w14:textId="77777777" w:rsidR="00686D3B" w:rsidRPr="009A4416" w:rsidRDefault="00A7582A" w:rsidP="00686D3B">
      <w:pPr>
        <w:pStyle w:val="TOC3"/>
        <w:tabs>
          <w:tab w:val="left" w:pos="880"/>
          <w:tab w:val="right" w:leader="dot" w:pos="9350"/>
        </w:tabs>
        <w:rPr>
          <w:rFonts w:eastAsiaTheme="minorEastAsia" w:cs="Times New Roman"/>
          <w:noProof/>
        </w:rPr>
      </w:pPr>
      <w:hyperlink w:anchor="_Toc145018138" w:history="1">
        <w:r w:rsidR="00686D3B" w:rsidRPr="009A4416">
          <w:rPr>
            <w:rStyle w:val="Hyperlink"/>
            <w:rFonts w:eastAsia="Times New Roman" w:cs="Times New Roman"/>
            <w:noProof/>
          </w:rPr>
          <w:t>C.</w:t>
        </w:r>
        <w:r w:rsidR="00686D3B" w:rsidRPr="009A4416">
          <w:rPr>
            <w:rFonts w:eastAsiaTheme="minorEastAsia" w:cs="Times New Roman"/>
            <w:noProof/>
          </w:rPr>
          <w:tab/>
        </w:r>
        <w:r w:rsidR="00686D3B" w:rsidRPr="009A4416">
          <w:rPr>
            <w:rStyle w:val="Hyperlink"/>
            <w:rFonts w:eastAsia="Times New Roman" w:cs="Times New Roman"/>
            <w:noProof/>
          </w:rPr>
          <w:t>Graph</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_Toc145018138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9</w:t>
        </w:r>
        <w:r w:rsidR="00686D3B" w:rsidRPr="009A4416">
          <w:rPr>
            <w:rFonts w:cs="Times New Roman"/>
            <w:noProof/>
            <w:webHidden/>
          </w:rPr>
          <w:fldChar w:fldCharType="end"/>
        </w:r>
      </w:hyperlink>
    </w:p>
    <w:p w14:paraId="545D7014" w14:textId="77777777" w:rsidR="00686D3B" w:rsidRPr="009A4416" w:rsidRDefault="00A7582A" w:rsidP="00686D3B">
      <w:pPr>
        <w:pStyle w:val="TOC2"/>
        <w:tabs>
          <w:tab w:val="left" w:pos="660"/>
          <w:tab w:val="right" w:leader="dot" w:pos="9350"/>
        </w:tabs>
        <w:rPr>
          <w:rFonts w:eastAsiaTheme="minorEastAsia" w:cs="Times New Roman"/>
          <w:noProof/>
        </w:rPr>
      </w:pPr>
      <w:hyperlink w:anchor="_Toc145018139" w:history="1">
        <w:r w:rsidR="00686D3B" w:rsidRPr="009A4416">
          <w:rPr>
            <w:rStyle w:val="Hyperlink"/>
            <w:rFonts w:eastAsia="Times New Roman" w:cs="Times New Roman"/>
            <w:noProof/>
          </w:rPr>
          <w:t>D.</w:t>
        </w:r>
        <w:r w:rsidR="00686D3B" w:rsidRPr="009A4416">
          <w:rPr>
            <w:rFonts w:eastAsiaTheme="minorEastAsia" w:cs="Times New Roman"/>
            <w:noProof/>
          </w:rPr>
          <w:tab/>
        </w:r>
        <w:r w:rsidR="00686D3B" w:rsidRPr="009A4416">
          <w:rPr>
            <w:rStyle w:val="Hyperlink"/>
            <w:rFonts w:eastAsia="Times New Roman" w:cs="Times New Roman"/>
            <w:noProof/>
          </w:rPr>
          <w:t>Post-Lab</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_Toc145018139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10</w:t>
        </w:r>
        <w:r w:rsidR="00686D3B" w:rsidRPr="009A4416">
          <w:rPr>
            <w:rFonts w:cs="Times New Roman"/>
            <w:noProof/>
            <w:webHidden/>
          </w:rPr>
          <w:fldChar w:fldCharType="end"/>
        </w:r>
      </w:hyperlink>
    </w:p>
    <w:p w14:paraId="1FA18B81" w14:textId="77777777" w:rsidR="00686D3B" w:rsidRPr="009A4416" w:rsidRDefault="00A7582A" w:rsidP="00686D3B">
      <w:pPr>
        <w:pStyle w:val="TOC1"/>
        <w:tabs>
          <w:tab w:val="right" w:leader="dot" w:pos="9350"/>
        </w:tabs>
        <w:rPr>
          <w:rFonts w:eastAsiaTheme="minorEastAsia" w:cs="Times New Roman"/>
          <w:noProof/>
        </w:rPr>
      </w:pPr>
      <w:hyperlink w:anchor="_Toc145018140" w:history="1">
        <w:r w:rsidR="00686D3B" w:rsidRPr="009A4416">
          <w:rPr>
            <w:rStyle w:val="Hyperlink"/>
            <w:rFonts w:cs="Times New Roman"/>
            <w:noProof/>
          </w:rPr>
          <w:t>CONCLUSION</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_Toc145018140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12</w:t>
        </w:r>
        <w:r w:rsidR="00686D3B" w:rsidRPr="009A4416">
          <w:rPr>
            <w:rFonts w:cs="Times New Roman"/>
            <w:noProof/>
            <w:webHidden/>
          </w:rPr>
          <w:fldChar w:fldCharType="end"/>
        </w:r>
      </w:hyperlink>
    </w:p>
    <w:p w14:paraId="13719E58" w14:textId="77777777" w:rsidR="00686D3B" w:rsidRPr="009A4416" w:rsidRDefault="00A7582A" w:rsidP="00686D3B">
      <w:pPr>
        <w:pStyle w:val="TOC1"/>
        <w:tabs>
          <w:tab w:val="right" w:leader="dot" w:pos="9350"/>
        </w:tabs>
        <w:rPr>
          <w:rFonts w:eastAsiaTheme="minorEastAsia" w:cs="Times New Roman"/>
          <w:noProof/>
        </w:rPr>
      </w:pPr>
      <w:hyperlink w:anchor="_Toc145018141" w:history="1">
        <w:r w:rsidR="00686D3B" w:rsidRPr="009A4416">
          <w:rPr>
            <w:rStyle w:val="Hyperlink"/>
            <w:rFonts w:cs="Times New Roman"/>
            <w:noProof/>
          </w:rPr>
          <w:t>REFERENCES</w:t>
        </w:r>
        <w:r w:rsidR="00686D3B" w:rsidRPr="009A4416">
          <w:rPr>
            <w:rFonts w:cs="Times New Roman"/>
            <w:noProof/>
            <w:webHidden/>
          </w:rPr>
          <w:tab/>
        </w:r>
        <w:r w:rsidR="00686D3B" w:rsidRPr="009A4416">
          <w:rPr>
            <w:rFonts w:cs="Times New Roman"/>
            <w:noProof/>
            <w:webHidden/>
          </w:rPr>
          <w:fldChar w:fldCharType="begin"/>
        </w:r>
        <w:r w:rsidR="00686D3B" w:rsidRPr="009A4416">
          <w:rPr>
            <w:rFonts w:cs="Times New Roman"/>
            <w:noProof/>
            <w:webHidden/>
          </w:rPr>
          <w:instrText xml:space="preserve"> PAGEREF _Toc145018141 \h </w:instrText>
        </w:r>
        <w:r w:rsidR="00686D3B" w:rsidRPr="009A4416">
          <w:rPr>
            <w:rFonts w:cs="Times New Roman"/>
            <w:noProof/>
            <w:webHidden/>
          </w:rPr>
        </w:r>
        <w:r w:rsidR="00686D3B" w:rsidRPr="009A4416">
          <w:rPr>
            <w:rFonts w:cs="Times New Roman"/>
            <w:noProof/>
            <w:webHidden/>
          </w:rPr>
          <w:fldChar w:fldCharType="separate"/>
        </w:r>
        <w:r w:rsidR="00686D3B" w:rsidRPr="009A4416">
          <w:rPr>
            <w:rFonts w:cs="Times New Roman"/>
            <w:noProof/>
            <w:webHidden/>
          </w:rPr>
          <w:t>12</w:t>
        </w:r>
        <w:r w:rsidR="00686D3B" w:rsidRPr="009A4416">
          <w:rPr>
            <w:rFonts w:cs="Times New Roman"/>
            <w:noProof/>
            <w:webHidden/>
          </w:rPr>
          <w:fldChar w:fldCharType="end"/>
        </w:r>
      </w:hyperlink>
    </w:p>
    <w:p w14:paraId="08D45E94" w14:textId="77777777" w:rsidR="00686D3B" w:rsidRPr="009A4416" w:rsidRDefault="00686D3B" w:rsidP="00686D3B">
      <w:pPr>
        <w:pStyle w:val="TOC1"/>
        <w:tabs>
          <w:tab w:val="right" w:leader="dot" w:pos="9360"/>
        </w:tabs>
        <w:rPr>
          <w:rFonts w:eastAsia="Times New Roman" w:cs="Times New Roman"/>
          <w:sz w:val="24"/>
          <w:szCs w:val="24"/>
        </w:rPr>
      </w:pPr>
      <w:r w:rsidRPr="009A4416">
        <w:rPr>
          <w:rFonts w:cs="Times New Roman"/>
        </w:rPr>
        <w:fldChar w:fldCharType="end"/>
      </w:r>
    </w:p>
    <w:p w14:paraId="563D079D" w14:textId="77777777" w:rsidR="00686D3B" w:rsidRPr="009A4416" w:rsidRDefault="00686D3B" w:rsidP="00686D3B">
      <w:pPr>
        <w:rPr>
          <w:rFonts w:cs="Times New Roman"/>
          <w:b/>
          <w:bCs/>
        </w:rPr>
      </w:pPr>
      <w:r w:rsidRPr="009A4416">
        <w:rPr>
          <w:rFonts w:cs="Times New Roman"/>
          <w:b/>
          <w:bCs/>
        </w:rPr>
        <w:br w:type="page"/>
      </w:r>
    </w:p>
    <w:p w14:paraId="7E5A068C" w14:textId="77777777" w:rsidR="00686D3B" w:rsidRPr="009A4416" w:rsidRDefault="00686D3B" w:rsidP="00C14DF2">
      <w:pPr>
        <w:pStyle w:val="Heading1"/>
      </w:pPr>
      <w:bookmarkStart w:id="1" w:name="_Toc145018127"/>
      <w:r w:rsidRPr="009A4416">
        <w:lastRenderedPageBreak/>
        <w:t>INTRO</w:t>
      </w:r>
      <w:r w:rsidRPr="00C14DF2">
        <w:t>DU</w:t>
      </w:r>
      <w:r w:rsidRPr="009A4416">
        <w:t>CTION</w:t>
      </w:r>
      <w:bookmarkEnd w:id="1"/>
    </w:p>
    <w:p w14:paraId="5EBA1401" w14:textId="77777777" w:rsidR="00686D3B" w:rsidRDefault="00C14DF2" w:rsidP="00686D3B">
      <w:pPr>
        <w:pStyle w:val="Heading2"/>
        <w:spacing w:line="480" w:lineRule="auto"/>
        <w:rPr>
          <w:rFonts w:cs="Times New Roman"/>
          <w:sz w:val="24"/>
          <w:szCs w:val="24"/>
        </w:rPr>
      </w:pPr>
      <w:r>
        <w:rPr>
          <w:rFonts w:cs="Times New Roman"/>
          <w:sz w:val="24"/>
          <w:szCs w:val="24"/>
        </w:rPr>
        <w:t>Objective</w:t>
      </w:r>
    </w:p>
    <w:p w14:paraId="3C633FCB" w14:textId="2D730B1C" w:rsidR="00EB5A07" w:rsidRPr="00EB5A07" w:rsidRDefault="00EB5A07" w:rsidP="00BB08D9">
      <w:pPr>
        <w:spacing w:line="360" w:lineRule="auto"/>
      </w:pPr>
      <w:r>
        <w:t>In this lab, we will learn the basics of Assembly language. Through implementing last week’s lab in Assembly, we will understand how C commands we are familiar with translate to Assembly.</w:t>
      </w:r>
    </w:p>
    <w:p w14:paraId="0DFB1EE8" w14:textId="77777777" w:rsidR="00686D3B" w:rsidRDefault="00C14DF2" w:rsidP="00686D3B">
      <w:pPr>
        <w:pStyle w:val="Heading2"/>
        <w:spacing w:line="480" w:lineRule="auto"/>
        <w:rPr>
          <w:rFonts w:cs="Times New Roman"/>
          <w:sz w:val="24"/>
          <w:szCs w:val="24"/>
        </w:rPr>
      </w:pPr>
      <w:r>
        <w:rPr>
          <w:rFonts w:cs="Times New Roman"/>
          <w:sz w:val="24"/>
          <w:szCs w:val="24"/>
        </w:rPr>
        <w:t>Summary</w:t>
      </w:r>
    </w:p>
    <w:p w14:paraId="4BEC3E97" w14:textId="0EE1CA3A" w:rsidR="00EB5A07" w:rsidRDefault="00EB5A07" w:rsidP="00BB08D9">
      <w:pPr>
        <w:spacing w:line="360" w:lineRule="auto"/>
      </w:pPr>
      <w:r>
        <w:t xml:space="preserve">The hardware for this lab did not change much from Lab 2. The exception to this being changes to the wiring of PORTE and the Logic Analyzer. The software for this lab, however, is a different story. Students will be required to code in Assembly for the first time, presenting a whole new array of challenges. However, by implementing a lab we have already completed in a different language, it was easier to spot what was wrong when debugging the code if the LEDs we not lighting up correctly. </w:t>
      </w:r>
    </w:p>
    <w:p w14:paraId="46E17E7A" w14:textId="77777777" w:rsidR="00C14DF2" w:rsidRPr="00C14DF2" w:rsidRDefault="00C14DF2" w:rsidP="00C14DF2"/>
    <w:p w14:paraId="53BDF6D8" w14:textId="77777777" w:rsidR="00686D3B" w:rsidRDefault="00C14DF2" w:rsidP="00C14DF2">
      <w:pPr>
        <w:pStyle w:val="Heading1"/>
      </w:pPr>
      <w:r>
        <w:t>DATA AND RESULTS</w:t>
      </w:r>
    </w:p>
    <w:p w14:paraId="46541BE7" w14:textId="5718FC6F" w:rsidR="00631B80" w:rsidRDefault="00631B80" w:rsidP="00631B80">
      <w:pPr>
        <w:jc w:val="center"/>
      </w:pPr>
      <w:r>
        <w:rPr>
          <w:noProof/>
        </w:rPr>
        <w:drawing>
          <wp:inline distT="0" distB="0" distL="0" distR="0" wp14:anchorId="771C5B77" wp14:editId="113DF8DA">
            <wp:extent cx="5943600" cy="3948430"/>
            <wp:effectExtent l="0" t="0" r="0" b="0"/>
            <wp:docPr id="16200538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53889" name="Picture 1" descr="A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48430"/>
                    </a:xfrm>
                    <a:prstGeom prst="rect">
                      <a:avLst/>
                    </a:prstGeom>
                    <a:noFill/>
                    <a:ln>
                      <a:noFill/>
                    </a:ln>
                  </pic:spPr>
                </pic:pic>
              </a:graphicData>
            </a:graphic>
          </wp:inline>
        </w:drawing>
      </w:r>
    </w:p>
    <w:p w14:paraId="3BD62CA3" w14:textId="0791DA4C" w:rsidR="00C14DF2" w:rsidRDefault="00A7582A" w:rsidP="00C14DF2">
      <w:r>
        <w:t>Logic Analyzer output of part 5 of the lab.</w:t>
      </w:r>
    </w:p>
    <w:p w14:paraId="227B3425" w14:textId="77777777" w:rsidR="00C14DF2" w:rsidRDefault="00C14DF2" w:rsidP="00C14DF2">
      <w:pPr>
        <w:pStyle w:val="Heading1"/>
      </w:pPr>
      <w:r>
        <w:lastRenderedPageBreak/>
        <w:t>CONCLUSION</w:t>
      </w:r>
    </w:p>
    <w:p w14:paraId="6B8C3B7E" w14:textId="136448F0" w:rsidR="00686D3B" w:rsidRPr="00C14DF2" w:rsidRDefault="00BB08D9" w:rsidP="00BB08D9">
      <w:pPr>
        <w:spacing w:line="360" w:lineRule="auto"/>
      </w:pPr>
      <w:r>
        <w:t>In this lab, students learned how to code in Ass</w:t>
      </w:r>
      <w:r w:rsidR="00F632FB">
        <w:t>embly language by implementing a previous lab. In converting the C code to Assembly, students gained a better understanding of the syntax of Assembly</w:t>
      </w:r>
      <w:r w:rsidR="00521D2C">
        <w:t xml:space="preserve"> and how to debug the code when problems arise. Students saw how different languages of code could implement the same function on the same hardware configuration.</w:t>
      </w:r>
    </w:p>
    <w:sectPr w:rsidR="00686D3B" w:rsidRPr="00C14DF2" w:rsidSect="00B22148">
      <w:headerReference w:type="default" r:id="rId1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A9344" w14:textId="77777777" w:rsidR="00631B80" w:rsidRDefault="00631B80">
      <w:pPr>
        <w:spacing w:after="0" w:line="240" w:lineRule="auto"/>
      </w:pPr>
      <w:r>
        <w:separator/>
      </w:r>
    </w:p>
  </w:endnote>
  <w:endnote w:type="continuationSeparator" w:id="0">
    <w:p w14:paraId="03C356FB" w14:textId="77777777" w:rsidR="00631B80" w:rsidRDefault="00631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D023D" w14:textId="77777777" w:rsidR="00631B80" w:rsidRDefault="00631B80">
      <w:pPr>
        <w:spacing w:after="0" w:line="240" w:lineRule="auto"/>
      </w:pPr>
      <w:r>
        <w:separator/>
      </w:r>
    </w:p>
  </w:footnote>
  <w:footnote w:type="continuationSeparator" w:id="0">
    <w:p w14:paraId="3422528A" w14:textId="77777777" w:rsidR="00631B80" w:rsidRDefault="00631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15785" w14:textId="77777777" w:rsidR="00686D3B" w:rsidRDefault="001227FD" w:rsidP="51D9836F">
    <w:pPr>
      <w:pStyle w:val="Header"/>
      <w:jc w:val="right"/>
    </w:pPr>
    <w:r>
      <w:t>Vo</w:t>
    </w:r>
    <w:r w:rsidR="00686D3B">
      <w:t xml:space="preserve">, Williams </w:t>
    </w:r>
    <w:sdt>
      <w:sdtPr>
        <w:id w:val="-1067191087"/>
        <w:docPartObj>
          <w:docPartGallery w:val="Page Numbers (Top of Page)"/>
          <w:docPartUnique/>
        </w:docPartObj>
      </w:sdtPr>
      <w:sdtEndPr>
        <w:rPr>
          <w:noProof/>
        </w:rPr>
      </w:sdtEndPr>
      <w:sdtContent>
        <w:r w:rsidR="00686D3B" w:rsidRPr="51D9836F">
          <w:fldChar w:fldCharType="begin"/>
        </w:r>
        <w:r w:rsidR="00686D3B">
          <w:instrText xml:space="preserve"> PAGE   \* MERGEFORMAT </w:instrText>
        </w:r>
        <w:r w:rsidR="00686D3B" w:rsidRPr="51D9836F">
          <w:fldChar w:fldCharType="separate"/>
        </w:r>
        <w:r w:rsidR="00686D3B" w:rsidRPr="51D9836F">
          <w:rPr>
            <w:noProof/>
          </w:rPr>
          <w:t>2</w:t>
        </w:r>
        <w:r w:rsidR="00686D3B" w:rsidRPr="51D9836F">
          <w:rPr>
            <w:noProof/>
          </w:rPr>
          <w:fldChar w:fldCharType="end"/>
        </w:r>
      </w:sdtContent>
    </w:sdt>
  </w:p>
  <w:p w14:paraId="1C7754C6" w14:textId="77777777" w:rsidR="00686D3B" w:rsidRDefault="00686D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B0136"/>
    <w:multiLevelType w:val="hybridMultilevel"/>
    <w:tmpl w:val="4FD298B8"/>
    <w:lvl w:ilvl="0" w:tplc="7480E004">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E6E8A"/>
    <w:multiLevelType w:val="hybridMultilevel"/>
    <w:tmpl w:val="D7E88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C62FF"/>
    <w:multiLevelType w:val="hybridMultilevel"/>
    <w:tmpl w:val="9A461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148E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0057627"/>
    <w:multiLevelType w:val="hybridMultilevel"/>
    <w:tmpl w:val="FFFFFFFF"/>
    <w:lvl w:ilvl="0" w:tplc="030C53D4">
      <w:start w:val="1"/>
      <w:numFmt w:val="lowerLetter"/>
      <w:lvlText w:val="%1."/>
      <w:lvlJc w:val="left"/>
      <w:pPr>
        <w:ind w:left="720" w:hanging="360"/>
      </w:pPr>
    </w:lvl>
    <w:lvl w:ilvl="1" w:tplc="6F66F5B2">
      <w:start w:val="1"/>
      <w:numFmt w:val="lowerLetter"/>
      <w:lvlText w:val="%2."/>
      <w:lvlJc w:val="left"/>
      <w:pPr>
        <w:ind w:left="1440" w:hanging="360"/>
      </w:pPr>
    </w:lvl>
    <w:lvl w:ilvl="2" w:tplc="520C2410">
      <w:start w:val="1"/>
      <w:numFmt w:val="lowerRoman"/>
      <w:lvlText w:val="%3."/>
      <w:lvlJc w:val="right"/>
      <w:pPr>
        <w:ind w:left="2160" w:hanging="180"/>
      </w:pPr>
    </w:lvl>
    <w:lvl w:ilvl="3" w:tplc="F2728494">
      <w:start w:val="1"/>
      <w:numFmt w:val="decimal"/>
      <w:lvlText w:val="%4."/>
      <w:lvlJc w:val="left"/>
      <w:pPr>
        <w:ind w:left="2880" w:hanging="360"/>
      </w:pPr>
    </w:lvl>
    <w:lvl w:ilvl="4" w:tplc="C1F8E8E0">
      <w:start w:val="1"/>
      <w:numFmt w:val="lowerLetter"/>
      <w:lvlText w:val="%5."/>
      <w:lvlJc w:val="left"/>
      <w:pPr>
        <w:ind w:left="3600" w:hanging="360"/>
      </w:pPr>
    </w:lvl>
    <w:lvl w:ilvl="5" w:tplc="6B6439D6">
      <w:start w:val="1"/>
      <w:numFmt w:val="lowerRoman"/>
      <w:lvlText w:val="%6."/>
      <w:lvlJc w:val="right"/>
      <w:pPr>
        <w:ind w:left="4320" w:hanging="180"/>
      </w:pPr>
    </w:lvl>
    <w:lvl w:ilvl="6" w:tplc="3F888ED4">
      <w:start w:val="1"/>
      <w:numFmt w:val="decimal"/>
      <w:lvlText w:val="%7."/>
      <w:lvlJc w:val="left"/>
      <w:pPr>
        <w:ind w:left="5040" w:hanging="360"/>
      </w:pPr>
    </w:lvl>
    <w:lvl w:ilvl="7" w:tplc="C5A49D3A">
      <w:start w:val="1"/>
      <w:numFmt w:val="lowerLetter"/>
      <w:lvlText w:val="%8."/>
      <w:lvlJc w:val="left"/>
      <w:pPr>
        <w:ind w:left="5760" w:hanging="360"/>
      </w:pPr>
    </w:lvl>
    <w:lvl w:ilvl="8" w:tplc="20108932">
      <w:start w:val="1"/>
      <w:numFmt w:val="lowerRoman"/>
      <w:lvlText w:val="%9."/>
      <w:lvlJc w:val="right"/>
      <w:pPr>
        <w:ind w:left="6480" w:hanging="180"/>
      </w:pPr>
    </w:lvl>
  </w:abstractNum>
  <w:abstractNum w:abstractNumId="5" w15:restartNumberingAfterBreak="0">
    <w:nsid w:val="52F8796E"/>
    <w:multiLevelType w:val="hybridMultilevel"/>
    <w:tmpl w:val="FFFFFFFF"/>
    <w:lvl w:ilvl="0" w:tplc="FE1E8556">
      <w:start w:val="1"/>
      <w:numFmt w:val="decimal"/>
      <w:lvlText w:val="%1."/>
      <w:lvlJc w:val="left"/>
      <w:pPr>
        <w:ind w:left="720" w:hanging="360"/>
      </w:pPr>
    </w:lvl>
    <w:lvl w:ilvl="1" w:tplc="AB22AD38">
      <w:start w:val="1"/>
      <w:numFmt w:val="lowerLetter"/>
      <w:lvlText w:val="%2."/>
      <w:lvlJc w:val="left"/>
      <w:pPr>
        <w:ind w:left="1440" w:hanging="360"/>
      </w:pPr>
    </w:lvl>
    <w:lvl w:ilvl="2" w:tplc="E67478DA">
      <w:start w:val="1"/>
      <w:numFmt w:val="lowerRoman"/>
      <w:lvlText w:val="%3."/>
      <w:lvlJc w:val="right"/>
      <w:pPr>
        <w:ind w:left="2160" w:hanging="180"/>
      </w:pPr>
    </w:lvl>
    <w:lvl w:ilvl="3" w:tplc="CFC8CAB0">
      <w:start w:val="1"/>
      <w:numFmt w:val="decimal"/>
      <w:lvlText w:val="%4."/>
      <w:lvlJc w:val="left"/>
      <w:pPr>
        <w:ind w:left="2880" w:hanging="360"/>
      </w:pPr>
    </w:lvl>
    <w:lvl w:ilvl="4" w:tplc="438A9702">
      <w:start w:val="1"/>
      <w:numFmt w:val="lowerLetter"/>
      <w:lvlText w:val="%5."/>
      <w:lvlJc w:val="left"/>
      <w:pPr>
        <w:ind w:left="3600" w:hanging="360"/>
      </w:pPr>
    </w:lvl>
    <w:lvl w:ilvl="5" w:tplc="99A2551E">
      <w:start w:val="1"/>
      <w:numFmt w:val="lowerRoman"/>
      <w:lvlText w:val="%6."/>
      <w:lvlJc w:val="right"/>
      <w:pPr>
        <w:ind w:left="4320" w:hanging="180"/>
      </w:pPr>
    </w:lvl>
    <w:lvl w:ilvl="6" w:tplc="C4A0A226">
      <w:start w:val="1"/>
      <w:numFmt w:val="decimal"/>
      <w:lvlText w:val="%7."/>
      <w:lvlJc w:val="left"/>
      <w:pPr>
        <w:ind w:left="5040" w:hanging="360"/>
      </w:pPr>
    </w:lvl>
    <w:lvl w:ilvl="7" w:tplc="20409D6C">
      <w:start w:val="1"/>
      <w:numFmt w:val="lowerLetter"/>
      <w:lvlText w:val="%8."/>
      <w:lvlJc w:val="left"/>
      <w:pPr>
        <w:ind w:left="5760" w:hanging="360"/>
      </w:pPr>
    </w:lvl>
    <w:lvl w:ilvl="8" w:tplc="B44C533C">
      <w:start w:val="1"/>
      <w:numFmt w:val="lowerRoman"/>
      <w:lvlText w:val="%9."/>
      <w:lvlJc w:val="right"/>
      <w:pPr>
        <w:ind w:left="6480" w:hanging="180"/>
      </w:pPr>
    </w:lvl>
  </w:abstractNum>
  <w:abstractNum w:abstractNumId="6" w15:restartNumberingAfterBreak="0">
    <w:nsid w:val="5D084953"/>
    <w:multiLevelType w:val="hybridMultilevel"/>
    <w:tmpl w:val="4B9E7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9DE71"/>
    <w:multiLevelType w:val="hybridMultilevel"/>
    <w:tmpl w:val="FFFFFFFF"/>
    <w:lvl w:ilvl="0" w:tplc="EC1CA0CE">
      <w:start w:val="1"/>
      <w:numFmt w:val="upperLetter"/>
      <w:lvlText w:val="%1."/>
      <w:lvlJc w:val="left"/>
      <w:pPr>
        <w:ind w:left="720" w:hanging="360"/>
      </w:pPr>
    </w:lvl>
    <w:lvl w:ilvl="1" w:tplc="A43AE43C">
      <w:start w:val="1"/>
      <w:numFmt w:val="lowerLetter"/>
      <w:lvlText w:val="%2."/>
      <w:lvlJc w:val="left"/>
      <w:pPr>
        <w:ind w:left="1440" w:hanging="360"/>
      </w:pPr>
    </w:lvl>
    <w:lvl w:ilvl="2" w:tplc="507AD500">
      <w:start w:val="1"/>
      <w:numFmt w:val="lowerRoman"/>
      <w:lvlText w:val="%3."/>
      <w:lvlJc w:val="right"/>
      <w:pPr>
        <w:ind w:left="2160" w:hanging="180"/>
      </w:pPr>
    </w:lvl>
    <w:lvl w:ilvl="3" w:tplc="1F928C18">
      <w:start w:val="1"/>
      <w:numFmt w:val="decimal"/>
      <w:lvlText w:val="%4."/>
      <w:lvlJc w:val="left"/>
      <w:pPr>
        <w:ind w:left="2880" w:hanging="360"/>
      </w:pPr>
    </w:lvl>
    <w:lvl w:ilvl="4" w:tplc="05303D98">
      <w:start w:val="1"/>
      <w:numFmt w:val="lowerLetter"/>
      <w:lvlText w:val="%5."/>
      <w:lvlJc w:val="left"/>
      <w:pPr>
        <w:ind w:left="3600" w:hanging="360"/>
      </w:pPr>
    </w:lvl>
    <w:lvl w:ilvl="5" w:tplc="75D04AA8">
      <w:start w:val="1"/>
      <w:numFmt w:val="lowerRoman"/>
      <w:lvlText w:val="%6."/>
      <w:lvlJc w:val="right"/>
      <w:pPr>
        <w:ind w:left="4320" w:hanging="180"/>
      </w:pPr>
    </w:lvl>
    <w:lvl w:ilvl="6" w:tplc="A3F21AFC">
      <w:start w:val="1"/>
      <w:numFmt w:val="decimal"/>
      <w:lvlText w:val="%7."/>
      <w:lvlJc w:val="left"/>
      <w:pPr>
        <w:ind w:left="5040" w:hanging="360"/>
      </w:pPr>
    </w:lvl>
    <w:lvl w:ilvl="7" w:tplc="82A6A27C">
      <w:start w:val="1"/>
      <w:numFmt w:val="lowerLetter"/>
      <w:lvlText w:val="%8."/>
      <w:lvlJc w:val="left"/>
      <w:pPr>
        <w:ind w:left="5760" w:hanging="360"/>
      </w:pPr>
    </w:lvl>
    <w:lvl w:ilvl="8" w:tplc="ECF65AC0">
      <w:start w:val="1"/>
      <w:numFmt w:val="lowerRoman"/>
      <w:lvlText w:val="%9."/>
      <w:lvlJc w:val="right"/>
      <w:pPr>
        <w:ind w:left="6480" w:hanging="180"/>
      </w:pPr>
    </w:lvl>
  </w:abstractNum>
  <w:num w:numId="1" w16cid:durableId="1503006044">
    <w:abstractNumId w:val="1"/>
  </w:num>
  <w:num w:numId="2" w16cid:durableId="779254700">
    <w:abstractNumId w:val="0"/>
  </w:num>
  <w:num w:numId="3" w16cid:durableId="1135875806">
    <w:abstractNumId w:val="2"/>
  </w:num>
  <w:num w:numId="4" w16cid:durableId="2036227812">
    <w:abstractNumId w:val="5"/>
  </w:num>
  <w:num w:numId="5" w16cid:durableId="603534467">
    <w:abstractNumId w:val="4"/>
  </w:num>
  <w:num w:numId="6" w16cid:durableId="1036736665">
    <w:abstractNumId w:val="7"/>
  </w:num>
  <w:num w:numId="7" w16cid:durableId="1021249128">
    <w:abstractNumId w:val="3"/>
  </w:num>
  <w:num w:numId="8" w16cid:durableId="329211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80"/>
    <w:rsid w:val="00057211"/>
    <w:rsid w:val="000C492A"/>
    <w:rsid w:val="001227FD"/>
    <w:rsid w:val="00154783"/>
    <w:rsid w:val="002130F6"/>
    <w:rsid w:val="00442258"/>
    <w:rsid w:val="0046626F"/>
    <w:rsid w:val="004D6EDA"/>
    <w:rsid w:val="00521D2C"/>
    <w:rsid w:val="0058792D"/>
    <w:rsid w:val="00631B80"/>
    <w:rsid w:val="00686D3B"/>
    <w:rsid w:val="0074799F"/>
    <w:rsid w:val="00780E97"/>
    <w:rsid w:val="008D796F"/>
    <w:rsid w:val="009546C0"/>
    <w:rsid w:val="00A7582A"/>
    <w:rsid w:val="00B04D28"/>
    <w:rsid w:val="00B22148"/>
    <w:rsid w:val="00BB08D9"/>
    <w:rsid w:val="00C14DF2"/>
    <w:rsid w:val="00D2176F"/>
    <w:rsid w:val="00DD0160"/>
    <w:rsid w:val="00E05BF2"/>
    <w:rsid w:val="00EB5A07"/>
    <w:rsid w:val="00F63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FD382"/>
  <w15:chartTrackingRefBased/>
  <w15:docId w15:val="{28D39162-D8FC-4B39-A3AF-DEE02FEC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3B"/>
    <w:rPr>
      <w:rFonts w:ascii="Times New Roman" w:hAnsi="Times New Roman"/>
    </w:rPr>
  </w:style>
  <w:style w:type="paragraph" w:styleId="Heading1">
    <w:name w:val="heading 1"/>
    <w:basedOn w:val="Normal"/>
    <w:next w:val="Normal"/>
    <w:link w:val="Heading1Char"/>
    <w:uiPriority w:val="9"/>
    <w:qFormat/>
    <w:rsid w:val="00C14DF2"/>
    <w:pPr>
      <w:spacing w:line="480" w:lineRule="auto"/>
      <w:outlineLvl w:val="0"/>
    </w:pPr>
    <w:rPr>
      <w:rFonts w:cs="Times New Roman"/>
      <w:b/>
      <w:bCs/>
      <w:sz w:val="28"/>
      <w:u w:val="single"/>
    </w:rPr>
  </w:style>
  <w:style w:type="paragraph" w:styleId="Heading2">
    <w:name w:val="heading 2"/>
    <w:basedOn w:val="Normal"/>
    <w:next w:val="Normal"/>
    <w:link w:val="Heading2Char"/>
    <w:uiPriority w:val="9"/>
    <w:unhideWhenUsed/>
    <w:qFormat/>
    <w:rsid w:val="00686D3B"/>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86D3B"/>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DF2"/>
    <w:rPr>
      <w:rFonts w:ascii="Times New Roman" w:hAnsi="Times New Roman" w:cs="Times New Roman"/>
      <w:b/>
      <w:bCs/>
      <w:sz w:val="28"/>
      <w:u w:val="single"/>
    </w:rPr>
  </w:style>
  <w:style w:type="character" w:customStyle="1" w:styleId="Heading2Char">
    <w:name w:val="Heading 2 Char"/>
    <w:basedOn w:val="DefaultParagraphFont"/>
    <w:link w:val="Heading2"/>
    <w:uiPriority w:val="9"/>
    <w:rsid w:val="00686D3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86D3B"/>
    <w:rPr>
      <w:rFonts w:ascii="Times New Roman" w:eastAsiaTheme="majorEastAsia" w:hAnsi="Times New Roman" w:cstheme="majorBidi"/>
      <w:b/>
      <w:sz w:val="24"/>
      <w:szCs w:val="24"/>
    </w:rPr>
  </w:style>
  <w:style w:type="paragraph" w:styleId="ListParagraph">
    <w:name w:val="List Paragraph"/>
    <w:basedOn w:val="Normal"/>
    <w:uiPriority w:val="34"/>
    <w:qFormat/>
    <w:rsid w:val="00686D3B"/>
    <w:pPr>
      <w:ind w:left="720"/>
      <w:contextualSpacing/>
    </w:pPr>
  </w:style>
  <w:style w:type="paragraph" w:styleId="Header">
    <w:name w:val="header"/>
    <w:basedOn w:val="Normal"/>
    <w:link w:val="HeaderChar"/>
    <w:uiPriority w:val="99"/>
    <w:unhideWhenUsed/>
    <w:rsid w:val="00686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D3B"/>
  </w:style>
  <w:style w:type="paragraph" w:styleId="Caption">
    <w:name w:val="caption"/>
    <w:basedOn w:val="Normal"/>
    <w:next w:val="Normal"/>
    <w:uiPriority w:val="35"/>
    <w:unhideWhenUsed/>
    <w:qFormat/>
    <w:rsid w:val="00686D3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86D3B"/>
  </w:style>
  <w:style w:type="paragraph" w:styleId="TOC1">
    <w:name w:val="toc 1"/>
    <w:basedOn w:val="Normal"/>
    <w:next w:val="Normal"/>
    <w:autoRedefine/>
    <w:uiPriority w:val="39"/>
    <w:unhideWhenUsed/>
    <w:rsid w:val="00686D3B"/>
    <w:pPr>
      <w:spacing w:after="100"/>
    </w:pPr>
  </w:style>
  <w:style w:type="paragraph" w:styleId="TOC2">
    <w:name w:val="toc 2"/>
    <w:basedOn w:val="Normal"/>
    <w:next w:val="Normal"/>
    <w:autoRedefine/>
    <w:uiPriority w:val="39"/>
    <w:unhideWhenUsed/>
    <w:rsid w:val="00686D3B"/>
    <w:pPr>
      <w:spacing w:after="100"/>
      <w:ind w:left="220"/>
    </w:pPr>
  </w:style>
  <w:style w:type="paragraph" w:styleId="TOC3">
    <w:name w:val="toc 3"/>
    <w:basedOn w:val="Normal"/>
    <w:next w:val="Normal"/>
    <w:autoRedefine/>
    <w:uiPriority w:val="39"/>
    <w:unhideWhenUsed/>
    <w:rsid w:val="00686D3B"/>
    <w:pPr>
      <w:spacing w:after="100"/>
      <w:ind w:left="440"/>
    </w:pPr>
  </w:style>
  <w:style w:type="character" w:styleId="Hyperlink">
    <w:name w:val="Hyperlink"/>
    <w:basedOn w:val="DefaultParagraphFont"/>
    <w:uiPriority w:val="99"/>
    <w:unhideWhenUsed/>
    <w:rsid w:val="00686D3B"/>
    <w:rPr>
      <w:color w:val="0563C1" w:themeColor="hyperlink"/>
      <w:u w:val="single"/>
    </w:rPr>
  </w:style>
  <w:style w:type="paragraph" w:styleId="TableofFigures">
    <w:name w:val="table of figures"/>
    <w:basedOn w:val="Normal"/>
    <w:next w:val="Normal"/>
    <w:uiPriority w:val="99"/>
    <w:unhideWhenUsed/>
    <w:rsid w:val="00686D3B"/>
    <w:pPr>
      <w:spacing w:after="0"/>
    </w:pPr>
  </w:style>
  <w:style w:type="paragraph" w:styleId="Footer">
    <w:name w:val="footer"/>
    <w:basedOn w:val="Normal"/>
    <w:link w:val="FooterChar"/>
    <w:uiPriority w:val="99"/>
    <w:unhideWhenUsed/>
    <w:rsid w:val="00122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7F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Documents\Custom%20Office%20Templates\3301L%20microcontrollers%20lab%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Res</b:Tag>
    <b:SourceType>InternetSite</b:SourceType>
    <b:Guid>{CA210A5D-3ED9-48F7-88EC-549D8EC58FFE}</b:Guid>
    <b:Title>Resistor Color Code Chart and Standard Resistor Values</b:Title>
    <b:InternetSiteTitle>TW Controls</b:InternetSiteTitle>
    <b:URL>https://twcontrols.com/lessons/resistor-color-code-chart-and-standard-resistor-values</b:URL>
    <b:RefOrder>1</b:RefOrder>
  </b:Source>
</b:Sources>
</file>

<file path=customXml/itemProps1.xml><?xml version="1.0" encoding="utf-8"?>
<ds:datastoreItem xmlns:ds="http://schemas.openxmlformats.org/officeDocument/2006/customXml" ds:itemID="{6650356C-98E3-4E27-8B9E-A993B1AB9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3301L microcontrollers lab report template</Template>
  <TotalTime>18</TotalTime>
  <Pages>4</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Williams</dc:creator>
  <cp:keywords/>
  <dc:description/>
  <cp:lastModifiedBy>Kelly Williams</cp:lastModifiedBy>
  <cp:revision>5</cp:revision>
  <dcterms:created xsi:type="dcterms:W3CDTF">2024-09-19T18:06:00Z</dcterms:created>
  <dcterms:modified xsi:type="dcterms:W3CDTF">2024-09-19T18:24:00Z</dcterms:modified>
</cp:coreProperties>
</file>