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F131D" w14:textId="77777777" w:rsidR="00686D3B" w:rsidRPr="009A4416" w:rsidRDefault="00686D3B" w:rsidP="00C14DF2">
      <w:pPr>
        <w:pStyle w:val="Heading1"/>
        <w:rPr>
          <w:noProof/>
        </w:rPr>
      </w:pPr>
    </w:p>
    <w:p w14:paraId="38ED3253" w14:textId="77777777" w:rsidR="00686D3B" w:rsidRPr="009A4416" w:rsidRDefault="00686D3B" w:rsidP="00686D3B">
      <w:pPr>
        <w:jc w:val="center"/>
        <w:rPr>
          <w:rFonts w:cs="Times New Roman"/>
        </w:rPr>
      </w:pPr>
      <w:r w:rsidRPr="009A4416">
        <w:rPr>
          <w:rFonts w:cs="Times New Roman"/>
          <w:noProof/>
        </w:rPr>
        <w:drawing>
          <wp:inline distT="0" distB="0" distL="0" distR="0" wp14:anchorId="3374D531" wp14:editId="242375F2">
            <wp:extent cx="1701800" cy="1720850"/>
            <wp:effectExtent l="0" t="0" r="0" b="0"/>
            <wp:docPr id="164411513" name="Picture 164411513" descr="Logo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Assets"/>
                    <pic:cNvPicPr>
                      <a:picLocks noChangeAspect="1" noChangeArrowheads="1"/>
                    </pic:cNvPicPr>
                  </pic:nvPicPr>
                  <pic:blipFill rotWithShape="1">
                    <a:blip r:embed="rId8">
                      <a:extLst>
                        <a:ext uri="{28A0092B-C50C-407E-A947-70E740481C1C}">
                          <a14:useLocalDpi xmlns:a14="http://schemas.microsoft.com/office/drawing/2010/main" val="0"/>
                        </a:ext>
                      </a:extLst>
                    </a:blip>
                    <a:srcRect l="35321" t="24104" r="34533" b="23639"/>
                    <a:stretch/>
                  </pic:blipFill>
                  <pic:spPr bwMode="auto">
                    <a:xfrm>
                      <a:off x="0" y="0"/>
                      <a:ext cx="1701800" cy="1720850"/>
                    </a:xfrm>
                    <a:prstGeom prst="rect">
                      <a:avLst/>
                    </a:prstGeom>
                    <a:noFill/>
                    <a:ln>
                      <a:noFill/>
                    </a:ln>
                    <a:extLst>
                      <a:ext uri="{53640926-AAD7-44D8-BBD7-CCE9431645EC}">
                        <a14:shadowObscured xmlns:a14="http://schemas.microsoft.com/office/drawing/2010/main"/>
                      </a:ext>
                    </a:extLst>
                  </pic:spPr>
                </pic:pic>
              </a:graphicData>
            </a:graphic>
          </wp:inline>
        </w:drawing>
      </w:r>
    </w:p>
    <w:p w14:paraId="7EB07E7A" w14:textId="77777777" w:rsidR="00686D3B" w:rsidRPr="009A4416" w:rsidRDefault="00686D3B" w:rsidP="00686D3B">
      <w:pPr>
        <w:jc w:val="center"/>
        <w:rPr>
          <w:rFonts w:cs="Times New Roman"/>
          <w:b/>
          <w:bCs/>
          <w:sz w:val="24"/>
          <w:szCs w:val="24"/>
        </w:rPr>
      </w:pPr>
      <w:r w:rsidRPr="009A4416">
        <w:rPr>
          <w:rFonts w:cs="Times New Roman"/>
          <w:b/>
          <w:bCs/>
          <w:sz w:val="24"/>
          <w:szCs w:val="24"/>
        </w:rPr>
        <w:t>California Polytechnic State University Pomona</w:t>
      </w:r>
    </w:p>
    <w:p w14:paraId="53F116D7" w14:textId="77777777" w:rsidR="00686D3B" w:rsidRPr="009A4416" w:rsidRDefault="00686D3B" w:rsidP="00686D3B">
      <w:pPr>
        <w:jc w:val="center"/>
        <w:rPr>
          <w:rFonts w:cs="Times New Roman"/>
          <w:sz w:val="24"/>
          <w:szCs w:val="24"/>
        </w:rPr>
      </w:pPr>
      <w:r w:rsidRPr="009A4416">
        <w:rPr>
          <w:rFonts w:cs="Times New Roman"/>
          <w:sz w:val="24"/>
          <w:szCs w:val="24"/>
        </w:rPr>
        <w:t>DEPARTMENT OF ELECTRICAL &amp; COMPUTER ENGINEERING</w:t>
      </w:r>
    </w:p>
    <w:p w14:paraId="63060E25" w14:textId="77777777" w:rsidR="00686D3B" w:rsidRPr="009A4416" w:rsidRDefault="00686D3B" w:rsidP="00686D3B">
      <w:pPr>
        <w:jc w:val="center"/>
        <w:rPr>
          <w:rFonts w:cs="Times New Roman"/>
          <w:sz w:val="24"/>
          <w:szCs w:val="24"/>
        </w:rPr>
      </w:pPr>
    </w:p>
    <w:p w14:paraId="7A598BB0" w14:textId="77777777" w:rsidR="00686D3B" w:rsidRPr="009A4416" w:rsidRDefault="00C14DF2" w:rsidP="00686D3B">
      <w:pPr>
        <w:jc w:val="center"/>
        <w:rPr>
          <w:rFonts w:cs="Times New Roman"/>
          <w:sz w:val="24"/>
          <w:szCs w:val="24"/>
        </w:rPr>
      </w:pPr>
      <w:r>
        <w:rPr>
          <w:rFonts w:cs="Times New Roman"/>
          <w:sz w:val="24"/>
          <w:szCs w:val="24"/>
        </w:rPr>
        <w:t>IINTRO TO MICROCONTROLLERS</w:t>
      </w:r>
      <w:r w:rsidR="00686D3B" w:rsidRPr="009A4416">
        <w:rPr>
          <w:rFonts w:cs="Times New Roman"/>
          <w:sz w:val="24"/>
          <w:szCs w:val="24"/>
        </w:rPr>
        <w:t xml:space="preserve"> LAB</w:t>
      </w:r>
    </w:p>
    <w:p w14:paraId="5850CE81" w14:textId="77777777" w:rsidR="00686D3B" w:rsidRPr="009A4416" w:rsidRDefault="00686D3B" w:rsidP="00686D3B">
      <w:pPr>
        <w:jc w:val="center"/>
        <w:rPr>
          <w:rFonts w:cs="Times New Roman"/>
          <w:sz w:val="24"/>
          <w:szCs w:val="24"/>
        </w:rPr>
      </w:pPr>
      <w:r w:rsidRPr="009A4416">
        <w:rPr>
          <w:rFonts w:cs="Times New Roman"/>
          <w:sz w:val="24"/>
          <w:szCs w:val="24"/>
        </w:rPr>
        <w:t xml:space="preserve">ECE </w:t>
      </w:r>
      <w:r w:rsidR="00C14DF2">
        <w:rPr>
          <w:rFonts w:cs="Times New Roman"/>
          <w:sz w:val="24"/>
          <w:szCs w:val="24"/>
        </w:rPr>
        <w:t>3301</w:t>
      </w:r>
      <w:r w:rsidRPr="009A4416">
        <w:rPr>
          <w:rFonts w:cs="Times New Roman"/>
          <w:sz w:val="24"/>
          <w:szCs w:val="24"/>
        </w:rPr>
        <w:t>L</w:t>
      </w:r>
      <w:r w:rsidR="0046626F">
        <w:rPr>
          <w:rFonts w:cs="Times New Roman"/>
          <w:sz w:val="24"/>
          <w:szCs w:val="24"/>
        </w:rPr>
        <w:t>.03</w:t>
      </w:r>
    </w:p>
    <w:p w14:paraId="2F0F1689" w14:textId="3A555196" w:rsidR="00686D3B" w:rsidRPr="009A4416" w:rsidRDefault="00686D3B" w:rsidP="00686D3B">
      <w:pPr>
        <w:jc w:val="center"/>
        <w:rPr>
          <w:rFonts w:cs="Times New Roman"/>
          <w:sz w:val="24"/>
          <w:szCs w:val="24"/>
        </w:rPr>
      </w:pPr>
      <w:r w:rsidRPr="009A4416">
        <w:rPr>
          <w:rFonts w:cs="Times New Roman"/>
          <w:sz w:val="24"/>
          <w:szCs w:val="24"/>
        </w:rPr>
        <w:t>Report #</w:t>
      </w:r>
      <w:r w:rsidR="00A464D1">
        <w:rPr>
          <w:rFonts w:cs="Times New Roman"/>
          <w:sz w:val="24"/>
          <w:szCs w:val="24"/>
        </w:rPr>
        <w:t>3</w:t>
      </w:r>
    </w:p>
    <w:p w14:paraId="70E06048" w14:textId="77777777" w:rsidR="00686D3B" w:rsidRPr="009A4416" w:rsidRDefault="00686D3B" w:rsidP="00686D3B">
      <w:pPr>
        <w:jc w:val="center"/>
        <w:rPr>
          <w:rFonts w:cs="Times New Roman"/>
        </w:rPr>
      </w:pPr>
    </w:p>
    <w:p w14:paraId="6ADA942D" w14:textId="6F1A44F0" w:rsidR="00686D3B" w:rsidRPr="009A4416" w:rsidRDefault="00A464D1" w:rsidP="00686D3B">
      <w:pPr>
        <w:jc w:val="center"/>
        <w:rPr>
          <w:rFonts w:cs="Times New Roman"/>
          <w:b/>
          <w:sz w:val="24"/>
          <w:szCs w:val="24"/>
        </w:rPr>
      </w:pPr>
      <w:r>
        <w:rPr>
          <w:rFonts w:cs="Times New Roman"/>
          <w:b/>
          <w:sz w:val="24"/>
          <w:szCs w:val="24"/>
        </w:rPr>
        <w:t>LAB 4 – More Assembly Language Implementation</w:t>
      </w:r>
    </w:p>
    <w:p w14:paraId="5E738373" w14:textId="77777777" w:rsidR="00686D3B" w:rsidRPr="009A4416" w:rsidRDefault="00686D3B" w:rsidP="00686D3B">
      <w:pPr>
        <w:jc w:val="center"/>
        <w:rPr>
          <w:rFonts w:cs="Times New Roman"/>
          <w:sz w:val="24"/>
          <w:szCs w:val="24"/>
        </w:rPr>
      </w:pPr>
      <w:r w:rsidRPr="009A4416">
        <w:rPr>
          <w:rFonts w:cs="Times New Roman"/>
          <w:sz w:val="24"/>
          <w:szCs w:val="24"/>
        </w:rPr>
        <w:t>Prepared by</w:t>
      </w:r>
    </w:p>
    <w:p w14:paraId="1086AB6C" w14:textId="77777777" w:rsidR="00686D3B" w:rsidRPr="009A4416" w:rsidRDefault="00686D3B" w:rsidP="00686D3B">
      <w:pPr>
        <w:jc w:val="center"/>
        <w:rPr>
          <w:rFonts w:cs="Times New Roman"/>
          <w:b/>
          <w:bCs/>
          <w:sz w:val="32"/>
          <w:szCs w:val="32"/>
        </w:rPr>
      </w:pPr>
      <w:r w:rsidRPr="009A4416">
        <w:rPr>
          <w:rFonts w:cs="Times New Roman"/>
          <w:b/>
          <w:bCs/>
          <w:sz w:val="32"/>
          <w:szCs w:val="32"/>
        </w:rPr>
        <w:t>Kelly Williams</w:t>
      </w:r>
    </w:p>
    <w:p w14:paraId="196AFD24" w14:textId="77777777" w:rsidR="00686D3B" w:rsidRPr="009A4416" w:rsidRDefault="00686D3B" w:rsidP="00686D3B">
      <w:pPr>
        <w:jc w:val="center"/>
        <w:rPr>
          <w:rFonts w:cs="Times New Roman"/>
          <w:b/>
          <w:bCs/>
          <w:sz w:val="18"/>
          <w:szCs w:val="18"/>
        </w:rPr>
      </w:pPr>
      <w:r w:rsidRPr="009A4416">
        <w:rPr>
          <w:rFonts w:cs="Times New Roman"/>
          <w:b/>
          <w:bCs/>
          <w:sz w:val="18"/>
          <w:szCs w:val="18"/>
        </w:rPr>
        <w:t>and</w:t>
      </w:r>
    </w:p>
    <w:p w14:paraId="387E1CAE" w14:textId="77777777" w:rsidR="00686D3B" w:rsidRPr="009A4416" w:rsidRDefault="00C14DF2" w:rsidP="00686D3B">
      <w:pPr>
        <w:jc w:val="center"/>
        <w:rPr>
          <w:rFonts w:cs="Times New Roman"/>
          <w:b/>
          <w:bCs/>
          <w:sz w:val="32"/>
          <w:szCs w:val="32"/>
        </w:rPr>
      </w:pPr>
      <w:r>
        <w:rPr>
          <w:rFonts w:cs="Times New Roman"/>
          <w:b/>
          <w:bCs/>
          <w:sz w:val="32"/>
          <w:szCs w:val="32"/>
        </w:rPr>
        <w:t>Isaac Bernal</w:t>
      </w:r>
    </w:p>
    <w:p w14:paraId="591F0771" w14:textId="77777777" w:rsidR="00686D3B" w:rsidRPr="009A4416" w:rsidRDefault="00686D3B" w:rsidP="00686D3B">
      <w:pPr>
        <w:jc w:val="center"/>
        <w:rPr>
          <w:rFonts w:cs="Times New Roman"/>
          <w:sz w:val="20"/>
          <w:szCs w:val="20"/>
        </w:rPr>
      </w:pPr>
      <w:r w:rsidRPr="009A4416">
        <w:rPr>
          <w:rFonts w:cs="Times New Roman"/>
          <w:sz w:val="20"/>
          <w:szCs w:val="20"/>
        </w:rPr>
        <w:t>Presented to</w:t>
      </w:r>
    </w:p>
    <w:p w14:paraId="166D57CA" w14:textId="77777777" w:rsidR="00686D3B" w:rsidRPr="009A4416" w:rsidRDefault="00C14DF2" w:rsidP="00686D3B">
      <w:pPr>
        <w:jc w:val="center"/>
        <w:rPr>
          <w:rFonts w:cs="Times New Roman"/>
          <w:sz w:val="24"/>
          <w:szCs w:val="24"/>
        </w:rPr>
      </w:pPr>
      <w:r>
        <w:rPr>
          <w:rFonts w:cs="Times New Roman"/>
          <w:sz w:val="24"/>
          <w:szCs w:val="24"/>
        </w:rPr>
        <w:t xml:space="preserve">Felix </w:t>
      </w:r>
      <w:proofErr w:type="spellStart"/>
      <w:r>
        <w:rPr>
          <w:rFonts w:cs="Times New Roman"/>
          <w:sz w:val="24"/>
          <w:szCs w:val="24"/>
        </w:rPr>
        <w:t>Pinai</w:t>
      </w:r>
      <w:proofErr w:type="spellEnd"/>
    </w:p>
    <w:p w14:paraId="7BCD9CC6" w14:textId="77777777" w:rsidR="00686D3B" w:rsidRPr="009A4416" w:rsidRDefault="00686D3B" w:rsidP="00686D3B">
      <w:pPr>
        <w:jc w:val="center"/>
        <w:rPr>
          <w:rFonts w:cs="Times New Roman"/>
        </w:rPr>
      </w:pPr>
    </w:p>
    <w:p w14:paraId="1A044135" w14:textId="23953F15" w:rsidR="00686D3B" w:rsidRPr="009A4416" w:rsidRDefault="00C14DF2" w:rsidP="00686D3B">
      <w:pPr>
        <w:jc w:val="center"/>
        <w:rPr>
          <w:rFonts w:cs="Times New Roman"/>
        </w:rPr>
      </w:pPr>
      <w:r>
        <w:rPr>
          <w:rFonts w:cs="Times New Roman"/>
          <w:sz w:val="24"/>
          <w:szCs w:val="24"/>
        </w:rPr>
        <w:t xml:space="preserve">September </w:t>
      </w:r>
      <w:r w:rsidR="00A464D1">
        <w:rPr>
          <w:rFonts w:cs="Times New Roman"/>
          <w:sz w:val="24"/>
          <w:szCs w:val="24"/>
        </w:rPr>
        <w:t>26</w:t>
      </w:r>
      <w:r w:rsidR="001227FD">
        <w:rPr>
          <w:rFonts w:cs="Times New Roman"/>
          <w:sz w:val="24"/>
          <w:szCs w:val="24"/>
        </w:rPr>
        <w:t>, 2024</w:t>
      </w:r>
    </w:p>
    <w:p w14:paraId="304649AC" w14:textId="77777777" w:rsidR="00686D3B" w:rsidRPr="009A4416" w:rsidRDefault="00686D3B" w:rsidP="00686D3B">
      <w:pPr>
        <w:rPr>
          <w:rFonts w:cs="Times New Roman"/>
        </w:rPr>
      </w:pPr>
      <w:r w:rsidRPr="009A4416">
        <w:rPr>
          <w:rFonts w:cs="Times New Roman"/>
        </w:rPr>
        <w:br w:type="page"/>
      </w:r>
    </w:p>
    <w:p w14:paraId="138526E6" w14:textId="77777777" w:rsidR="00686D3B" w:rsidRPr="009A4416" w:rsidRDefault="00686D3B" w:rsidP="00C14DF2">
      <w:pPr>
        <w:pStyle w:val="Heading1"/>
      </w:pPr>
      <w:bookmarkStart w:id="0" w:name="_Toc178245627"/>
      <w:r w:rsidRPr="009A4416">
        <w:lastRenderedPageBreak/>
        <w:t>TABLE OF CONTENTS</w:t>
      </w:r>
      <w:bookmarkEnd w:id="0"/>
    </w:p>
    <w:p w14:paraId="44EE7F2B" w14:textId="782A3F9B" w:rsidR="00BE3A09" w:rsidRDefault="00686D3B">
      <w:pPr>
        <w:pStyle w:val="TOC1"/>
        <w:tabs>
          <w:tab w:val="right" w:leader="dot" w:pos="9350"/>
        </w:tabs>
        <w:rPr>
          <w:rFonts w:asciiTheme="minorHAnsi" w:eastAsiaTheme="minorEastAsia" w:hAnsiTheme="minorHAnsi"/>
          <w:noProof/>
          <w:sz w:val="24"/>
          <w:szCs w:val="24"/>
        </w:rPr>
      </w:pPr>
      <w:r w:rsidRPr="009A4416">
        <w:rPr>
          <w:rFonts w:cs="Times New Roman"/>
        </w:rPr>
        <w:fldChar w:fldCharType="begin"/>
      </w:r>
      <w:r w:rsidRPr="009A4416">
        <w:rPr>
          <w:rFonts w:cs="Times New Roman"/>
        </w:rPr>
        <w:instrText>TOC \o "1-3" \h \z \u</w:instrText>
      </w:r>
      <w:r w:rsidRPr="009A4416">
        <w:rPr>
          <w:rFonts w:cs="Times New Roman"/>
        </w:rPr>
        <w:fldChar w:fldCharType="separate"/>
      </w:r>
      <w:hyperlink w:anchor="_Toc178245627" w:history="1">
        <w:r w:rsidR="00BE3A09" w:rsidRPr="001779A7">
          <w:rPr>
            <w:rStyle w:val="Hyperlink"/>
            <w:noProof/>
          </w:rPr>
          <w:t>TABLE OF CONTENTS</w:t>
        </w:r>
        <w:r w:rsidR="00BE3A09">
          <w:rPr>
            <w:noProof/>
            <w:webHidden/>
          </w:rPr>
          <w:tab/>
        </w:r>
        <w:r w:rsidR="00BE3A09">
          <w:rPr>
            <w:noProof/>
            <w:webHidden/>
          </w:rPr>
          <w:fldChar w:fldCharType="begin"/>
        </w:r>
        <w:r w:rsidR="00BE3A09">
          <w:rPr>
            <w:noProof/>
            <w:webHidden/>
          </w:rPr>
          <w:instrText xml:space="preserve"> PAGEREF _Toc178245627 \h </w:instrText>
        </w:r>
        <w:r w:rsidR="00BE3A09">
          <w:rPr>
            <w:noProof/>
            <w:webHidden/>
          </w:rPr>
        </w:r>
        <w:r w:rsidR="00BE3A09">
          <w:rPr>
            <w:noProof/>
            <w:webHidden/>
          </w:rPr>
          <w:fldChar w:fldCharType="separate"/>
        </w:r>
        <w:r w:rsidR="00BE3A09">
          <w:rPr>
            <w:noProof/>
            <w:webHidden/>
          </w:rPr>
          <w:t>2</w:t>
        </w:r>
        <w:r w:rsidR="00BE3A09">
          <w:rPr>
            <w:noProof/>
            <w:webHidden/>
          </w:rPr>
          <w:fldChar w:fldCharType="end"/>
        </w:r>
      </w:hyperlink>
    </w:p>
    <w:p w14:paraId="0C9167B8" w14:textId="6C04FE21" w:rsidR="00BE3A09" w:rsidRDefault="00BE3A09">
      <w:pPr>
        <w:pStyle w:val="TOC1"/>
        <w:tabs>
          <w:tab w:val="right" w:leader="dot" w:pos="9350"/>
        </w:tabs>
        <w:rPr>
          <w:rFonts w:asciiTheme="minorHAnsi" w:eastAsiaTheme="minorEastAsia" w:hAnsiTheme="minorHAnsi"/>
          <w:noProof/>
          <w:sz w:val="24"/>
          <w:szCs w:val="24"/>
        </w:rPr>
      </w:pPr>
      <w:hyperlink w:anchor="_Toc178245628" w:history="1">
        <w:r w:rsidRPr="001779A7">
          <w:rPr>
            <w:rStyle w:val="Hyperlink"/>
            <w:noProof/>
          </w:rPr>
          <w:t>INTRODUCTION</w:t>
        </w:r>
        <w:r>
          <w:rPr>
            <w:noProof/>
            <w:webHidden/>
          </w:rPr>
          <w:tab/>
        </w:r>
        <w:r>
          <w:rPr>
            <w:noProof/>
            <w:webHidden/>
          </w:rPr>
          <w:fldChar w:fldCharType="begin"/>
        </w:r>
        <w:r>
          <w:rPr>
            <w:noProof/>
            <w:webHidden/>
          </w:rPr>
          <w:instrText xml:space="preserve"> PAGEREF _Toc178245628 \h </w:instrText>
        </w:r>
        <w:r>
          <w:rPr>
            <w:noProof/>
            <w:webHidden/>
          </w:rPr>
        </w:r>
        <w:r>
          <w:rPr>
            <w:noProof/>
            <w:webHidden/>
          </w:rPr>
          <w:fldChar w:fldCharType="separate"/>
        </w:r>
        <w:r>
          <w:rPr>
            <w:noProof/>
            <w:webHidden/>
          </w:rPr>
          <w:t>3</w:t>
        </w:r>
        <w:r>
          <w:rPr>
            <w:noProof/>
            <w:webHidden/>
          </w:rPr>
          <w:fldChar w:fldCharType="end"/>
        </w:r>
      </w:hyperlink>
    </w:p>
    <w:p w14:paraId="4144C22E" w14:textId="15D543D9" w:rsidR="00BE3A09" w:rsidRDefault="00BE3A09">
      <w:pPr>
        <w:pStyle w:val="TOC2"/>
        <w:tabs>
          <w:tab w:val="right" w:leader="dot" w:pos="9350"/>
        </w:tabs>
        <w:rPr>
          <w:rFonts w:asciiTheme="minorHAnsi" w:eastAsiaTheme="minorEastAsia" w:hAnsiTheme="minorHAnsi"/>
          <w:noProof/>
          <w:sz w:val="24"/>
          <w:szCs w:val="24"/>
        </w:rPr>
      </w:pPr>
      <w:hyperlink w:anchor="_Toc178245629" w:history="1">
        <w:r w:rsidRPr="001779A7">
          <w:rPr>
            <w:rStyle w:val="Hyperlink"/>
            <w:rFonts w:cs="Times New Roman"/>
            <w:noProof/>
          </w:rPr>
          <w:t>Objective</w:t>
        </w:r>
        <w:r>
          <w:rPr>
            <w:noProof/>
            <w:webHidden/>
          </w:rPr>
          <w:tab/>
        </w:r>
        <w:r>
          <w:rPr>
            <w:noProof/>
            <w:webHidden/>
          </w:rPr>
          <w:fldChar w:fldCharType="begin"/>
        </w:r>
        <w:r>
          <w:rPr>
            <w:noProof/>
            <w:webHidden/>
          </w:rPr>
          <w:instrText xml:space="preserve"> PAGEREF _Toc178245629 \h </w:instrText>
        </w:r>
        <w:r>
          <w:rPr>
            <w:noProof/>
            <w:webHidden/>
          </w:rPr>
        </w:r>
        <w:r>
          <w:rPr>
            <w:noProof/>
            <w:webHidden/>
          </w:rPr>
          <w:fldChar w:fldCharType="separate"/>
        </w:r>
        <w:r>
          <w:rPr>
            <w:noProof/>
            <w:webHidden/>
          </w:rPr>
          <w:t>3</w:t>
        </w:r>
        <w:r>
          <w:rPr>
            <w:noProof/>
            <w:webHidden/>
          </w:rPr>
          <w:fldChar w:fldCharType="end"/>
        </w:r>
      </w:hyperlink>
    </w:p>
    <w:p w14:paraId="05DA2B5E" w14:textId="109B41FF" w:rsidR="00BE3A09" w:rsidRDefault="00BE3A09">
      <w:pPr>
        <w:pStyle w:val="TOC2"/>
        <w:tabs>
          <w:tab w:val="right" w:leader="dot" w:pos="9350"/>
        </w:tabs>
        <w:rPr>
          <w:rFonts w:asciiTheme="minorHAnsi" w:eastAsiaTheme="minorEastAsia" w:hAnsiTheme="minorHAnsi"/>
          <w:noProof/>
          <w:sz w:val="24"/>
          <w:szCs w:val="24"/>
        </w:rPr>
      </w:pPr>
      <w:hyperlink w:anchor="_Toc178245630" w:history="1">
        <w:r w:rsidRPr="001779A7">
          <w:rPr>
            <w:rStyle w:val="Hyperlink"/>
            <w:rFonts w:cs="Times New Roman"/>
            <w:noProof/>
          </w:rPr>
          <w:t>Summary</w:t>
        </w:r>
        <w:r>
          <w:rPr>
            <w:noProof/>
            <w:webHidden/>
          </w:rPr>
          <w:tab/>
        </w:r>
        <w:r>
          <w:rPr>
            <w:noProof/>
            <w:webHidden/>
          </w:rPr>
          <w:fldChar w:fldCharType="begin"/>
        </w:r>
        <w:r>
          <w:rPr>
            <w:noProof/>
            <w:webHidden/>
          </w:rPr>
          <w:instrText xml:space="preserve"> PAGEREF _Toc178245630 \h </w:instrText>
        </w:r>
        <w:r>
          <w:rPr>
            <w:noProof/>
            <w:webHidden/>
          </w:rPr>
        </w:r>
        <w:r>
          <w:rPr>
            <w:noProof/>
            <w:webHidden/>
          </w:rPr>
          <w:fldChar w:fldCharType="separate"/>
        </w:r>
        <w:r>
          <w:rPr>
            <w:noProof/>
            <w:webHidden/>
          </w:rPr>
          <w:t>3</w:t>
        </w:r>
        <w:r>
          <w:rPr>
            <w:noProof/>
            <w:webHidden/>
          </w:rPr>
          <w:fldChar w:fldCharType="end"/>
        </w:r>
      </w:hyperlink>
    </w:p>
    <w:p w14:paraId="1DBE61A9" w14:textId="738A0813" w:rsidR="00BE3A09" w:rsidRDefault="00BE3A09">
      <w:pPr>
        <w:pStyle w:val="TOC1"/>
        <w:tabs>
          <w:tab w:val="right" w:leader="dot" w:pos="9350"/>
        </w:tabs>
        <w:rPr>
          <w:rFonts w:asciiTheme="minorHAnsi" w:eastAsiaTheme="minorEastAsia" w:hAnsiTheme="minorHAnsi"/>
          <w:noProof/>
          <w:sz w:val="24"/>
          <w:szCs w:val="24"/>
        </w:rPr>
      </w:pPr>
      <w:hyperlink w:anchor="_Toc178245631" w:history="1">
        <w:r w:rsidRPr="001779A7">
          <w:rPr>
            <w:rStyle w:val="Hyperlink"/>
            <w:noProof/>
          </w:rPr>
          <w:t>DATA AND RESULTS</w:t>
        </w:r>
        <w:r>
          <w:rPr>
            <w:noProof/>
            <w:webHidden/>
          </w:rPr>
          <w:tab/>
        </w:r>
        <w:r>
          <w:rPr>
            <w:noProof/>
            <w:webHidden/>
          </w:rPr>
          <w:fldChar w:fldCharType="begin"/>
        </w:r>
        <w:r>
          <w:rPr>
            <w:noProof/>
            <w:webHidden/>
          </w:rPr>
          <w:instrText xml:space="preserve"> PAGEREF _Toc178245631 \h </w:instrText>
        </w:r>
        <w:r>
          <w:rPr>
            <w:noProof/>
            <w:webHidden/>
          </w:rPr>
        </w:r>
        <w:r>
          <w:rPr>
            <w:noProof/>
            <w:webHidden/>
          </w:rPr>
          <w:fldChar w:fldCharType="separate"/>
        </w:r>
        <w:r>
          <w:rPr>
            <w:noProof/>
            <w:webHidden/>
          </w:rPr>
          <w:t>3</w:t>
        </w:r>
        <w:r>
          <w:rPr>
            <w:noProof/>
            <w:webHidden/>
          </w:rPr>
          <w:fldChar w:fldCharType="end"/>
        </w:r>
      </w:hyperlink>
    </w:p>
    <w:p w14:paraId="2BB53FD3" w14:textId="47C07300" w:rsidR="00BE3A09" w:rsidRDefault="00BE3A09">
      <w:pPr>
        <w:pStyle w:val="TOC1"/>
        <w:tabs>
          <w:tab w:val="right" w:leader="dot" w:pos="9350"/>
        </w:tabs>
        <w:rPr>
          <w:rFonts w:asciiTheme="minorHAnsi" w:eastAsiaTheme="minorEastAsia" w:hAnsiTheme="minorHAnsi"/>
          <w:noProof/>
          <w:sz w:val="24"/>
          <w:szCs w:val="24"/>
        </w:rPr>
      </w:pPr>
      <w:hyperlink w:anchor="_Toc178245632" w:history="1">
        <w:r w:rsidRPr="001779A7">
          <w:rPr>
            <w:rStyle w:val="Hyperlink"/>
            <w:noProof/>
          </w:rPr>
          <w:t>CONCLUSION</w:t>
        </w:r>
        <w:r>
          <w:rPr>
            <w:noProof/>
            <w:webHidden/>
          </w:rPr>
          <w:tab/>
        </w:r>
        <w:r>
          <w:rPr>
            <w:noProof/>
            <w:webHidden/>
          </w:rPr>
          <w:fldChar w:fldCharType="begin"/>
        </w:r>
        <w:r>
          <w:rPr>
            <w:noProof/>
            <w:webHidden/>
          </w:rPr>
          <w:instrText xml:space="preserve"> PAGEREF _Toc178245632 \h </w:instrText>
        </w:r>
        <w:r>
          <w:rPr>
            <w:noProof/>
            <w:webHidden/>
          </w:rPr>
        </w:r>
        <w:r>
          <w:rPr>
            <w:noProof/>
            <w:webHidden/>
          </w:rPr>
          <w:fldChar w:fldCharType="separate"/>
        </w:r>
        <w:r>
          <w:rPr>
            <w:noProof/>
            <w:webHidden/>
          </w:rPr>
          <w:t>5</w:t>
        </w:r>
        <w:r>
          <w:rPr>
            <w:noProof/>
            <w:webHidden/>
          </w:rPr>
          <w:fldChar w:fldCharType="end"/>
        </w:r>
      </w:hyperlink>
    </w:p>
    <w:p w14:paraId="76A799BB" w14:textId="635E5AAA" w:rsidR="00686D3B" w:rsidRPr="009A4416" w:rsidRDefault="00686D3B" w:rsidP="00686D3B">
      <w:pPr>
        <w:pStyle w:val="TOC1"/>
        <w:tabs>
          <w:tab w:val="right" w:leader="dot" w:pos="9360"/>
        </w:tabs>
        <w:rPr>
          <w:rFonts w:eastAsia="Times New Roman" w:cs="Times New Roman"/>
          <w:sz w:val="24"/>
          <w:szCs w:val="24"/>
        </w:rPr>
      </w:pPr>
      <w:r w:rsidRPr="009A4416">
        <w:rPr>
          <w:rFonts w:cs="Times New Roman"/>
        </w:rPr>
        <w:fldChar w:fldCharType="end"/>
      </w:r>
    </w:p>
    <w:p w14:paraId="16C1858F" w14:textId="77777777" w:rsidR="00686D3B" w:rsidRPr="009A4416" w:rsidRDefault="00686D3B" w:rsidP="00686D3B">
      <w:pPr>
        <w:rPr>
          <w:rFonts w:cs="Times New Roman"/>
          <w:b/>
          <w:bCs/>
        </w:rPr>
      </w:pPr>
      <w:r w:rsidRPr="009A4416">
        <w:rPr>
          <w:rFonts w:cs="Times New Roman"/>
          <w:b/>
          <w:bCs/>
        </w:rPr>
        <w:br w:type="page"/>
      </w:r>
    </w:p>
    <w:p w14:paraId="192D84B6" w14:textId="77777777" w:rsidR="00686D3B" w:rsidRPr="009A4416" w:rsidRDefault="00686D3B" w:rsidP="00C14DF2">
      <w:pPr>
        <w:pStyle w:val="Heading1"/>
      </w:pPr>
      <w:bookmarkStart w:id="1" w:name="_Toc178245628"/>
      <w:r w:rsidRPr="009A4416">
        <w:lastRenderedPageBreak/>
        <w:t>INTRO</w:t>
      </w:r>
      <w:r w:rsidRPr="00C14DF2">
        <w:t>DU</w:t>
      </w:r>
      <w:r w:rsidRPr="009A4416">
        <w:t>CTION</w:t>
      </w:r>
      <w:bookmarkEnd w:id="1"/>
    </w:p>
    <w:p w14:paraId="0248F1B8" w14:textId="77777777" w:rsidR="00686D3B" w:rsidRDefault="00C14DF2" w:rsidP="00686D3B">
      <w:pPr>
        <w:pStyle w:val="Heading2"/>
        <w:spacing w:line="480" w:lineRule="auto"/>
        <w:rPr>
          <w:rFonts w:cs="Times New Roman"/>
          <w:sz w:val="24"/>
          <w:szCs w:val="24"/>
        </w:rPr>
      </w:pPr>
      <w:bookmarkStart w:id="2" w:name="_Toc178245629"/>
      <w:r>
        <w:rPr>
          <w:rFonts w:cs="Times New Roman"/>
          <w:sz w:val="24"/>
          <w:szCs w:val="24"/>
        </w:rPr>
        <w:t>Objective</w:t>
      </w:r>
      <w:bookmarkEnd w:id="2"/>
    </w:p>
    <w:p w14:paraId="6B60E1FA" w14:textId="7B6F52D4" w:rsidR="00A464D1" w:rsidRPr="00C14DF2" w:rsidRDefault="00A464D1" w:rsidP="00C14DF2">
      <w:r>
        <w:t>This lab will allow students to implement further uses of the Assembly language through the introduction of arithmetic, logical, and branching instructions.</w:t>
      </w:r>
    </w:p>
    <w:p w14:paraId="66091134" w14:textId="77777777" w:rsidR="00686D3B" w:rsidRDefault="00C14DF2" w:rsidP="00686D3B">
      <w:pPr>
        <w:pStyle w:val="Heading2"/>
        <w:spacing w:line="480" w:lineRule="auto"/>
        <w:rPr>
          <w:rFonts w:cs="Times New Roman"/>
          <w:sz w:val="24"/>
          <w:szCs w:val="24"/>
        </w:rPr>
      </w:pPr>
      <w:bookmarkStart w:id="3" w:name="_Toc178245630"/>
      <w:r>
        <w:rPr>
          <w:rFonts w:cs="Times New Roman"/>
          <w:sz w:val="24"/>
          <w:szCs w:val="24"/>
        </w:rPr>
        <w:t>Summary</w:t>
      </w:r>
      <w:bookmarkEnd w:id="3"/>
    </w:p>
    <w:p w14:paraId="3E6DD982" w14:textId="275F8962" w:rsidR="00A464D1" w:rsidRDefault="00A464D1" w:rsidP="00C14DF2">
      <w:r>
        <w:t>This lab reuses most of the hardware setup from the previous two labs, expanding on our use of LEDs with the Pickit microcontroller. Additional LEDs will be used to show input and output bits of various arithmetic and logical instructions in Assembly through the use of DIP switches. Multiple software parts will be required for this lab, all coming together in the final part so students can debug the individual sections before combining them.</w:t>
      </w:r>
    </w:p>
    <w:p w14:paraId="04772D63" w14:textId="77777777" w:rsidR="00C14DF2" w:rsidRPr="00C14DF2" w:rsidRDefault="00C14DF2" w:rsidP="00C14DF2"/>
    <w:p w14:paraId="6B14E702" w14:textId="77777777" w:rsidR="00686D3B" w:rsidRDefault="00C14DF2" w:rsidP="00C14DF2">
      <w:pPr>
        <w:pStyle w:val="Heading1"/>
      </w:pPr>
      <w:bookmarkStart w:id="4" w:name="_Toc178245631"/>
      <w:r>
        <w:t>DATA AND RESULTS</w:t>
      </w:r>
      <w:bookmarkEnd w:id="4"/>
    </w:p>
    <w:p w14:paraId="098FA726" w14:textId="77777777" w:rsidR="00481AF9" w:rsidRDefault="00481AF9" w:rsidP="00C14DF2">
      <w:r>
        <w:t>LED’s from left to right:</w:t>
      </w:r>
    </w:p>
    <w:p w14:paraId="5B020D65" w14:textId="12BD771F" w:rsidR="00EB7A62" w:rsidRDefault="00481AF9" w:rsidP="00C14DF2">
      <w:r>
        <w:rPr>
          <w:noProof/>
        </w:rPr>
        <w:t>Zero flag, overflow, four output bits, RGB routine, four secondary input bits, four primary input bits.</w:t>
      </w:r>
    </w:p>
    <w:p w14:paraId="624BA19A" w14:textId="77777777" w:rsidR="00EB7A62" w:rsidRDefault="00EB7A62" w:rsidP="00EB7A62">
      <w:pPr>
        <w:keepNext/>
        <w:jc w:val="center"/>
      </w:pPr>
      <w:r>
        <w:rPr>
          <w:noProof/>
        </w:rPr>
        <w:drawing>
          <wp:inline distT="0" distB="0" distL="0" distR="0" wp14:anchorId="20C8907A" wp14:editId="3BE0BC36">
            <wp:extent cx="4271403" cy="1148130"/>
            <wp:effectExtent l="0" t="0" r="0" b="0"/>
            <wp:docPr id="52877988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79880" name="Picture 1" descr="A close-up of a circuit board&#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55" t="37385" r="23569" b="28301"/>
                    <a:stretch/>
                  </pic:blipFill>
                  <pic:spPr bwMode="auto">
                    <a:xfrm>
                      <a:off x="0" y="0"/>
                      <a:ext cx="4272037" cy="1148300"/>
                    </a:xfrm>
                    <a:prstGeom prst="rect">
                      <a:avLst/>
                    </a:prstGeom>
                    <a:noFill/>
                    <a:ln>
                      <a:noFill/>
                    </a:ln>
                    <a:extLst>
                      <a:ext uri="{53640926-AAD7-44D8-BBD7-CCE9431645EC}">
                        <a14:shadowObscured xmlns:a14="http://schemas.microsoft.com/office/drawing/2010/main"/>
                      </a:ext>
                    </a:extLst>
                  </pic:spPr>
                </pic:pic>
              </a:graphicData>
            </a:graphic>
          </wp:inline>
        </w:drawing>
      </w:r>
    </w:p>
    <w:p w14:paraId="3F366F7F" w14:textId="577F76B7" w:rsidR="00EB7A62" w:rsidRDefault="00EB7A62" w:rsidP="00EB7A62">
      <w:pPr>
        <w:pStyle w:val="Caption"/>
        <w:jc w:val="center"/>
      </w:pPr>
      <w:r>
        <w:t xml:space="preserve">Figure </w:t>
      </w:r>
      <w:fldSimple w:instr=" SEQ Figure \* ARABIC ">
        <w:r w:rsidR="00481AF9">
          <w:rPr>
            <w:noProof/>
          </w:rPr>
          <w:t>1</w:t>
        </w:r>
      </w:fldSimple>
      <w:r>
        <w:t xml:space="preserve"> - One's Complement</w:t>
      </w:r>
    </w:p>
    <w:p w14:paraId="255A2414" w14:textId="77777777" w:rsidR="00481AF9" w:rsidRPr="00481AF9" w:rsidRDefault="00481AF9" w:rsidP="00481AF9"/>
    <w:p w14:paraId="35030363" w14:textId="77777777" w:rsidR="00481AF9" w:rsidRDefault="00481AF9" w:rsidP="00481AF9">
      <w:pPr>
        <w:keepNext/>
        <w:jc w:val="center"/>
      </w:pPr>
      <w:r>
        <w:rPr>
          <w:noProof/>
        </w:rPr>
        <w:drawing>
          <wp:inline distT="0" distB="0" distL="0" distR="0" wp14:anchorId="69F60DD0" wp14:editId="18E79CB1">
            <wp:extent cx="4454524" cy="1418946"/>
            <wp:effectExtent l="0" t="0" r="3810" b="0"/>
            <wp:docPr id="206139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754" t="26671" r="17293" b="30924"/>
                    <a:stretch/>
                  </pic:blipFill>
                  <pic:spPr bwMode="auto">
                    <a:xfrm>
                      <a:off x="0" y="0"/>
                      <a:ext cx="4454915" cy="1419071"/>
                    </a:xfrm>
                    <a:prstGeom prst="rect">
                      <a:avLst/>
                    </a:prstGeom>
                    <a:noFill/>
                    <a:ln>
                      <a:noFill/>
                    </a:ln>
                    <a:extLst>
                      <a:ext uri="{53640926-AAD7-44D8-BBD7-CCE9431645EC}">
                        <a14:shadowObscured xmlns:a14="http://schemas.microsoft.com/office/drawing/2010/main"/>
                      </a:ext>
                    </a:extLst>
                  </pic:spPr>
                </pic:pic>
              </a:graphicData>
            </a:graphic>
          </wp:inline>
        </w:drawing>
      </w:r>
    </w:p>
    <w:p w14:paraId="2DBEFAE2" w14:textId="0DE9F78C" w:rsidR="00EB7A62" w:rsidRDefault="00481AF9" w:rsidP="00481AF9">
      <w:pPr>
        <w:pStyle w:val="Caption"/>
        <w:jc w:val="center"/>
      </w:pPr>
      <w:r>
        <w:t xml:space="preserve">Figure </w:t>
      </w:r>
      <w:fldSimple w:instr=" SEQ Figure \* ARABIC ">
        <w:r>
          <w:rPr>
            <w:noProof/>
          </w:rPr>
          <w:t>2</w:t>
        </w:r>
      </w:fldSimple>
      <w:r>
        <w:t xml:space="preserve"> - ADD operation with Zero Flag</w:t>
      </w:r>
    </w:p>
    <w:p w14:paraId="1051BFB0" w14:textId="77777777" w:rsidR="00481AF9" w:rsidRDefault="00481AF9" w:rsidP="00481AF9">
      <w:pPr>
        <w:keepNext/>
        <w:jc w:val="center"/>
      </w:pPr>
      <w:r>
        <w:rPr>
          <w:noProof/>
        </w:rPr>
        <w:lastRenderedPageBreak/>
        <w:drawing>
          <wp:inline distT="0" distB="0" distL="0" distR="0" wp14:anchorId="727CAE17" wp14:editId="02AF449B">
            <wp:extent cx="4146788" cy="1294359"/>
            <wp:effectExtent l="0" t="0" r="6350" b="1270"/>
            <wp:docPr id="1780198927" name="Picture 3" descr="A close up of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8927" name="Picture 3" descr="A close up of a circuit board with wire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187" t="28860" r="18030" b="32454"/>
                    <a:stretch/>
                  </pic:blipFill>
                  <pic:spPr bwMode="auto">
                    <a:xfrm>
                      <a:off x="0" y="0"/>
                      <a:ext cx="4147581" cy="1294606"/>
                    </a:xfrm>
                    <a:prstGeom prst="rect">
                      <a:avLst/>
                    </a:prstGeom>
                    <a:noFill/>
                    <a:ln>
                      <a:noFill/>
                    </a:ln>
                    <a:extLst>
                      <a:ext uri="{53640926-AAD7-44D8-BBD7-CCE9431645EC}">
                        <a14:shadowObscured xmlns:a14="http://schemas.microsoft.com/office/drawing/2010/main"/>
                      </a:ext>
                    </a:extLst>
                  </pic:spPr>
                </pic:pic>
              </a:graphicData>
            </a:graphic>
          </wp:inline>
        </w:drawing>
      </w:r>
    </w:p>
    <w:p w14:paraId="6222E134" w14:textId="7A137D85" w:rsidR="00481AF9" w:rsidRDefault="00481AF9" w:rsidP="00481AF9">
      <w:pPr>
        <w:pStyle w:val="Caption"/>
        <w:jc w:val="center"/>
      </w:pPr>
      <w:r>
        <w:t xml:space="preserve">Figure </w:t>
      </w:r>
      <w:fldSimple w:instr=" SEQ Figure \* ARABIC ">
        <w:r>
          <w:rPr>
            <w:noProof/>
          </w:rPr>
          <w:t>3</w:t>
        </w:r>
      </w:fldSimple>
      <w:r>
        <w:t xml:space="preserve"> - ADD operation (2+2=4)</w:t>
      </w:r>
    </w:p>
    <w:p w14:paraId="11C1E675" w14:textId="77777777" w:rsidR="00481AF9" w:rsidRPr="00481AF9" w:rsidRDefault="00481AF9" w:rsidP="00481AF9"/>
    <w:p w14:paraId="32E81D03" w14:textId="77777777" w:rsidR="00481AF9" w:rsidRDefault="00481AF9" w:rsidP="00481AF9">
      <w:pPr>
        <w:keepNext/>
        <w:jc w:val="center"/>
      </w:pPr>
      <w:r>
        <w:rPr>
          <w:noProof/>
        </w:rPr>
        <w:drawing>
          <wp:inline distT="0" distB="0" distL="0" distR="0" wp14:anchorId="2D91FBF1" wp14:editId="718B28F5">
            <wp:extent cx="4614953" cy="1455293"/>
            <wp:effectExtent l="0" t="0" r="0" b="0"/>
            <wp:docPr id="1460863385" name="Picture 4" descr="A close-up of several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63385" name="Picture 4" descr="A close-up of several colored wir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70" t="24049" r="17169" b="32455"/>
                    <a:stretch/>
                  </pic:blipFill>
                  <pic:spPr bwMode="auto">
                    <a:xfrm>
                      <a:off x="0" y="0"/>
                      <a:ext cx="4615833" cy="1455571"/>
                    </a:xfrm>
                    <a:prstGeom prst="rect">
                      <a:avLst/>
                    </a:prstGeom>
                    <a:noFill/>
                    <a:ln>
                      <a:noFill/>
                    </a:ln>
                    <a:extLst>
                      <a:ext uri="{53640926-AAD7-44D8-BBD7-CCE9431645EC}">
                        <a14:shadowObscured xmlns:a14="http://schemas.microsoft.com/office/drawing/2010/main"/>
                      </a:ext>
                    </a:extLst>
                  </pic:spPr>
                </pic:pic>
              </a:graphicData>
            </a:graphic>
          </wp:inline>
        </w:drawing>
      </w:r>
    </w:p>
    <w:p w14:paraId="0A6429A4" w14:textId="104D9420" w:rsidR="00481AF9" w:rsidRDefault="00481AF9" w:rsidP="00481AF9">
      <w:pPr>
        <w:pStyle w:val="Caption"/>
        <w:jc w:val="center"/>
      </w:pPr>
      <w:r>
        <w:t xml:space="preserve">Figure </w:t>
      </w:r>
      <w:fldSimple w:instr=" SEQ Figure \* ARABIC ">
        <w:r>
          <w:rPr>
            <w:noProof/>
          </w:rPr>
          <w:t>4</w:t>
        </w:r>
      </w:fldSimple>
      <w:r>
        <w:t xml:space="preserve"> - AND operation (0010 &amp;&amp; 0011 = 0010)</w:t>
      </w:r>
    </w:p>
    <w:p w14:paraId="2A83D7E4" w14:textId="77777777" w:rsidR="00481AF9" w:rsidRPr="00481AF9" w:rsidRDefault="00481AF9" w:rsidP="00481AF9"/>
    <w:p w14:paraId="0A237B96" w14:textId="77777777" w:rsidR="00481AF9" w:rsidRDefault="00481AF9" w:rsidP="00481AF9">
      <w:pPr>
        <w:keepNext/>
        <w:jc w:val="center"/>
      </w:pPr>
      <w:r>
        <w:rPr>
          <w:noProof/>
        </w:rPr>
        <w:drawing>
          <wp:inline distT="0" distB="0" distL="0" distR="0" wp14:anchorId="7096DB5F" wp14:editId="4515D4A2">
            <wp:extent cx="4534555" cy="1528496"/>
            <wp:effectExtent l="0" t="0" r="0" b="0"/>
            <wp:docPr id="25743027" name="Picture 5" descr="A close-up of a circuit board with many colo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3027" name="Picture 5" descr="A close-up of a circuit board with many colored lights&#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356" t="20989" r="14338" b="33328"/>
                    <a:stretch/>
                  </pic:blipFill>
                  <pic:spPr bwMode="auto">
                    <a:xfrm>
                      <a:off x="0" y="0"/>
                      <a:ext cx="4535329" cy="1528757"/>
                    </a:xfrm>
                    <a:prstGeom prst="rect">
                      <a:avLst/>
                    </a:prstGeom>
                    <a:noFill/>
                    <a:ln>
                      <a:noFill/>
                    </a:ln>
                    <a:extLst>
                      <a:ext uri="{53640926-AAD7-44D8-BBD7-CCE9431645EC}">
                        <a14:shadowObscured xmlns:a14="http://schemas.microsoft.com/office/drawing/2010/main"/>
                      </a:ext>
                    </a:extLst>
                  </pic:spPr>
                </pic:pic>
              </a:graphicData>
            </a:graphic>
          </wp:inline>
        </w:drawing>
      </w:r>
    </w:p>
    <w:p w14:paraId="60AE5BDC" w14:textId="15B1E404" w:rsidR="00481AF9" w:rsidRDefault="00481AF9" w:rsidP="00481AF9">
      <w:pPr>
        <w:pStyle w:val="Caption"/>
        <w:jc w:val="center"/>
      </w:pPr>
      <w:r>
        <w:t xml:space="preserve">Figure </w:t>
      </w:r>
      <w:fldSimple w:instr=" SEQ Figure \* ARABIC ">
        <w:r>
          <w:rPr>
            <w:noProof/>
          </w:rPr>
          <w:t>5</w:t>
        </w:r>
      </w:fldSimple>
      <w:r>
        <w:t xml:space="preserve"> - OR operation (0010 || 0011 = 0011) LED is yellow, picture is just bad</w:t>
      </w:r>
    </w:p>
    <w:p w14:paraId="58957F33" w14:textId="77777777" w:rsidR="00481AF9" w:rsidRPr="00481AF9" w:rsidRDefault="00481AF9" w:rsidP="00481AF9"/>
    <w:p w14:paraId="2B6D4CA9" w14:textId="77777777" w:rsidR="00481AF9" w:rsidRDefault="00481AF9" w:rsidP="00481AF9">
      <w:pPr>
        <w:keepNext/>
        <w:jc w:val="center"/>
      </w:pPr>
      <w:r>
        <w:rPr>
          <w:noProof/>
        </w:rPr>
        <w:drawing>
          <wp:inline distT="0" distB="0" distL="0" distR="0" wp14:anchorId="683F7B8D" wp14:editId="05B67E3E">
            <wp:extent cx="4468937" cy="1426185"/>
            <wp:effectExtent l="0" t="0" r="0" b="3175"/>
            <wp:docPr id="2107148481" name="Picture 6"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48481" name="Picture 6" descr="A circuit board with wires and lights&#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94" t="22300" r="14708" b="35077"/>
                    <a:stretch/>
                  </pic:blipFill>
                  <pic:spPr bwMode="auto">
                    <a:xfrm>
                      <a:off x="0" y="0"/>
                      <a:ext cx="4469511" cy="1426368"/>
                    </a:xfrm>
                    <a:prstGeom prst="rect">
                      <a:avLst/>
                    </a:prstGeom>
                    <a:noFill/>
                    <a:ln>
                      <a:noFill/>
                    </a:ln>
                    <a:extLst>
                      <a:ext uri="{53640926-AAD7-44D8-BBD7-CCE9431645EC}">
                        <a14:shadowObscured xmlns:a14="http://schemas.microsoft.com/office/drawing/2010/main"/>
                      </a:ext>
                    </a:extLst>
                  </pic:spPr>
                </pic:pic>
              </a:graphicData>
            </a:graphic>
          </wp:inline>
        </w:drawing>
      </w:r>
    </w:p>
    <w:p w14:paraId="3E61DBA9" w14:textId="161E103C" w:rsidR="00481AF9" w:rsidRDefault="00481AF9" w:rsidP="00481AF9">
      <w:pPr>
        <w:pStyle w:val="Caption"/>
        <w:jc w:val="center"/>
      </w:pPr>
      <w:r>
        <w:t xml:space="preserve">Figure </w:t>
      </w:r>
      <w:fldSimple w:instr=" SEQ Figure \* ARABIC ">
        <w:r>
          <w:rPr>
            <w:noProof/>
          </w:rPr>
          <w:t>6</w:t>
        </w:r>
      </w:fldSimple>
      <w:r>
        <w:t xml:space="preserve"> - XOR operation (0010 ^ 0011 = 0001)</w:t>
      </w:r>
    </w:p>
    <w:p w14:paraId="7CF5BDCF" w14:textId="77777777" w:rsidR="00481AF9" w:rsidRDefault="00481AF9" w:rsidP="00481AF9">
      <w:pPr>
        <w:keepNext/>
        <w:jc w:val="center"/>
      </w:pPr>
      <w:r>
        <w:rPr>
          <w:noProof/>
        </w:rPr>
        <w:lastRenderedPageBreak/>
        <w:drawing>
          <wp:inline distT="0" distB="0" distL="0" distR="0" wp14:anchorId="12D1836B" wp14:editId="0E26E89D">
            <wp:extent cx="4395113" cy="1447800"/>
            <wp:effectExtent l="0" t="0" r="5715" b="0"/>
            <wp:docPr id="251145193" name="Picture 7" descr="A circuit board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5193" name="Picture 7" descr="A circuit board with colorful lights&#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188" t="27332" r="13846" b="29393"/>
                    <a:stretch/>
                  </pic:blipFill>
                  <pic:spPr bwMode="auto">
                    <a:xfrm>
                      <a:off x="0" y="0"/>
                      <a:ext cx="4396248" cy="1448174"/>
                    </a:xfrm>
                    <a:prstGeom prst="rect">
                      <a:avLst/>
                    </a:prstGeom>
                    <a:noFill/>
                    <a:ln>
                      <a:noFill/>
                    </a:ln>
                    <a:extLst>
                      <a:ext uri="{53640926-AAD7-44D8-BBD7-CCE9431645EC}">
                        <a14:shadowObscured xmlns:a14="http://schemas.microsoft.com/office/drawing/2010/main"/>
                      </a:ext>
                    </a:extLst>
                  </pic:spPr>
                </pic:pic>
              </a:graphicData>
            </a:graphic>
          </wp:inline>
        </w:drawing>
      </w:r>
    </w:p>
    <w:p w14:paraId="446569DA" w14:textId="192EF602" w:rsidR="00481AF9" w:rsidRPr="00481AF9" w:rsidRDefault="00481AF9" w:rsidP="00481AF9">
      <w:pPr>
        <w:pStyle w:val="Caption"/>
        <w:jc w:val="center"/>
      </w:pPr>
      <w:r>
        <w:t xml:space="preserve">Figure </w:t>
      </w:r>
      <w:fldSimple w:instr=" SEQ Figure \* ARABIC ">
        <w:r>
          <w:rPr>
            <w:noProof/>
          </w:rPr>
          <w:t>7</w:t>
        </w:r>
      </w:fldSimple>
      <w:r>
        <w:t xml:space="preserve"> - BCD conversion (1010 + </w:t>
      </w:r>
      <w:r>
        <w:rPr>
          <w:noProof/>
        </w:rPr>
        <w:t>0110 = 10000)</w:t>
      </w:r>
    </w:p>
    <w:p w14:paraId="59E333B4" w14:textId="77777777" w:rsidR="00EB7A62" w:rsidRPr="00EB7A62" w:rsidRDefault="00EB7A62" w:rsidP="00EB7A62">
      <w:pPr>
        <w:jc w:val="center"/>
      </w:pPr>
    </w:p>
    <w:p w14:paraId="427E0001" w14:textId="77777777" w:rsidR="00C14DF2" w:rsidRDefault="00C14DF2" w:rsidP="00C14DF2"/>
    <w:p w14:paraId="76D2EC0B" w14:textId="77777777" w:rsidR="00C14DF2" w:rsidRDefault="00C14DF2" w:rsidP="00C14DF2">
      <w:pPr>
        <w:pStyle w:val="Heading1"/>
      </w:pPr>
      <w:bookmarkStart w:id="5" w:name="_Toc178245632"/>
      <w:r>
        <w:t>CONCLUSION</w:t>
      </w:r>
      <w:bookmarkEnd w:id="5"/>
    </w:p>
    <w:p w14:paraId="0BFC5F69" w14:textId="26D4F7E3" w:rsidR="00EB4127" w:rsidRPr="00C14DF2" w:rsidRDefault="00EB4127">
      <w:r>
        <w:t xml:space="preserve">This lab expanded on our knowledge of Assembly, allowing us to use arithmetic, logical, and branching instructions to complete a wider variety of applications of the language. </w:t>
      </w:r>
      <w:r w:rsidR="00CC485E">
        <w:t>Breaking up the final implementation into smaller, more manageable parts allowed for students to debug the code in sections to ensure they were functioning properly before combining them. The use of familiar hardware allowed for students to focus on the changes in the software.</w:t>
      </w:r>
    </w:p>
    <w:sectPr w:rsidR="00EB4127" w:rsidRPr="00C14DF2" w:rsidSect="00B22148">
      <w:headerReference w:type="default" r:id="rId16"/>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5BF8A" w14:textId="77777777" w:rsidR="00454C83" w:rsidRDefault="00454C83">
      <w:pPr>
        <w:spacing w:after="0" w:line="240" w:lineRule="auto"/>
      </w:pPr>
      <w:r>
        <w:separator/>
      </w:r>
    </w:p>
  </w:endnote>
  <w:endnote w:type="continuationSeparator" w:id="0">
    <w:p w14:paraId="4B25FED3" w14:textId="77777777" w:rsidR="00454C83" w:rsidRDefault="00454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216FE" w14:textId="77777777" w:rsidR="00454C83" w:rsidRDefault="00454C83">
      <w:pPr>
        <w:spacing w:after="0" w:line="240" w:lineRule="auto"/>
      </w:pPr>
      <w:r>
        <w:separator/>
      </w:r>
    </w:p>
  </w:footnote>
  <w:footnote w:type="continuationSeparator" w:id="0">
    <w:p w14:paraId="5E31F8E0" w14:textId="77777777" w:rsidR="00454C83" w:rsidRDefault="00454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5D269" w14:textId="77777777" w:rsidR="00686D3B" w:rsidRDefault="001227FD" w:rsidP="51D9836F">
    <w:pPr>
      <w:pStyle w:val="Header"/>
      <w:jc w:val="right"/>
    </w:pPr>
    <w:r>
      <w:t>Vo</w:t>
    </w:r>
    <w:r w:rsidR="00686D3B">
      <w:t xml:space="preserve">, Williams </w:t>
    </w:r>
    <w:sdt>
      <w:sdtPr>
        <w:id w:val="-1067191087"/>
        <w:docPartObj>
          <w:docPartGallery w:val="Page Numbers (Top of Page)"/>
          <w:docPartUnique/>
        </w:docPartObj>
      </w:sdtPr>
      <w:sdtEndPr>
        <w:rPr>
          <w:noProof/>
        </w:rPr>
      </w:sdtEndPr>
      <w:sdtContent>
        <w:r w:rsidR="00686D3B" w:rsidRPr="51D9836F">
          <w:fldChar w:fldCharType="begin"/>
        </w:r>
        <w:r w:rsidR="00686D3B">
          <w:instrText xml:space="preserve"> PAGE   \* MERGEFORMAT </w:instrText>
        </w:r>
        <w:r w:rsidR="00686D3B" w:rsidRPr="51D9836F">
          <w:fldChar w:fldCharType="separate"/>
        </w:r>
        <w:r w:rsidR="00686D3B" w:rsidRPr="51D9836F">
          <w:rPr>
            <w:noProof/>
          </w:rPr>
          <w:t>2</w:t>
        </w:r>
        <w:r w:rsidR="00686D3B" w:rsidRPr="51D9836F">
          <w:rPr>
            <w:noProof/>
          </w:rPr>
          <w:fldChar w:fldCharType="end"/>
        </w:r>
      </w:sdtContent>
    </w:sdt>
  </w:p>
  <w:p w14:paraId="28C5D472" w14:textId="77777777" w:rsidR="00686D3B" w:rsidRDefault="00686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B0136"/>
    <w:multiLevelType w:val="hybridMultilevel"/>
    <w:tmpl w:val="4FD298B8"/>
    <w:lvl w:ilvl="0" w:tplc="7480E004">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3E6E8A"/>
    <w:multiLevelType w:val="hybridMultilevel"/>
    <w:tmpl w:val="D7E88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2C62FF"/>
    <w:multiLevelType w:val="hybridMultilevel"/>
    <w:tmpl w:val="9A461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5148EF"/>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40057627"/>
    <w:multiLevelType w:val="hybridMultilevel"/>
    <w:tmpl w:val="FFFFFFFF"/>
    <w:lvl w:ilvl="0" w:tplc="030C53D4">
      <w:start w:val="1"/>
      <w:numFmt w:val="lowerLetter"/>
      <w:lvlText w:val="%1."/>
      <w:lvlJc w:val="left"/>
      <w:pPr>
        <w:ind w:left="720" w:hanging="360"/>
      </w:pPr>
    </w:lvl>
    <w:lvl w:ilvl="1" w:tplc="6F66F5B2">
      <w:start w:val="1"/>
      <w:numFmt w:val="lowerLetter"/>
      <w:lvlText w:val="%2."/>
      <w:lvlJc w:val="left"/>
      <w:pPr>
        <w:ind w:left="1440" w:hanging="360"/>
      </w:pPr>
    </w:lvl>
    <w:lvl w:ilvl="2" w:tplc="520C2410">
      <w:start w:val="1"/>
      <w:numFmt w:val="lowerRoman"/>
      <w:lvlText w:val="%3."/>
      <w:lvlJc w:val="right"/>
      <w:pPr>
        <w:ind w:left="2160" w:hanging="180"/>
      </w:pPr>
    </w:lvl>
    <w:lvl w:ilvl="3" w:tplc="F2728494">
      <w:start w:val="1"/>
      <w:numFmt w:val="decimal"/>
      <w:lvlText w:val="%4."/>
      <w:lvlJc w:val="left"/>
      <w:pPr>
        <w:ind w:left="2880" w:hanging="360"/>
      </w:pPr>
    </w:lvl>
    <w:lvl w:ilvl="4" w:tplc="C1F8E8E0">
      <w:start w:val="1"/>
      <w:numFmt w:val="lowerLetter"/>
      <w:lvlText w:val="%5."/>
      <w:lvlJc w:val="left"/>
      <w:pPr>
        <w:ind w:left="3600" w:hanging="360"/>
      </w:pPr>
    </w:lvl>
    <w:lvl w:ilvl="5" w:tplc="6B6439D6">
      <w:start w:val="1"/>
      <w:numFmt w:val="lowerRoman"/>
      <w:lvlText w:val="%6."/>
      <w:lvlJc w:val="right"/>
      <w:pPr>
        <w:ind w:left="4320" w:hanging="180"/>
      </w:pPr>
    </w:lvl>
    <w:lvl w:ilvl="6" w:tplc="3F888ED4">
      <w:start w:val="1"/>
      <w:numFmt w:val="decimal"/>
      <w:lvlText w:val="%7."/>
      <w:lvlJc w:val="left"/>
      <w:pPr>
        <w:ind w:left="5040" w:hanging="360"/>
      </w:pPr>
    </w:lvl>
    <w:lvl w:ilvl="7" w:tplc="C5A49D3A">
      <w:start w:val="1"/>
      <w:numFmt w:val="lowerLetter"/>
      <w:lvlText w:val="%8."/>
      <w:lvlJc w:val="left"/>
      <w:pPr>
        <w:ind w:left="5760" w:hanging="360"/>
      </w:pPr>
    </w:lvl>
    <w:lvl w:ilvl="8" w:tplc="20108932">
      <w:start w:val="1"/>
      <w:numFmt w:val="lowerRoman"/>
      <w:lvlText w:val="%9."/>
      <w:lvlJc w:val="right"/>
      <w:pPr>
        <w:ind w:left="6480" w:hanging="180"/>
      </w:pPr>
    </w:lvl>
  </w:abstractNum>
  <w:abstractNum w:abstractNumId="5" w15:restartNumberingAfterBreak="0">
    <w:nsid w:val="52F8796E"/>
    <w:multiLevelType w:val="hybridMultilevel"/>
    <w:tmpl w:val="FFFFFFFF"/>
    <w:lvl w:ilvl="0" w:tplc="FE1E8556">
      <w:start w:val="1"/>
      <w:numFmt w:val="decimal"/>
      <w:lvlText w:val="%1."/>
      <w:lvlJc w:val="left"/>
      <w:pPr>
        <w:ind w:left="720" w:hanging="360"/>
      </w:pPr>
    </w:lvl>
    <w:lvl w:ilvl="1" w:tplc="AB22AD38">
      <w:start w:val="1"/>
      <w:numFmt w:val="lowerLetter"/>
      <w:lvlText w:val="%2."/>
      <w:lvlJc w:val="left"/>
      <w:pPr>
        <w:ind w:left="1440" w:hanging="360"/>
      </w:pPr>
    </w:lvl>
    <w:lvl w:ilvl="2" w:tplc="E67478DA">
      <w:start w:val="1"/>
      <w:numFmt w:val="lowerRoman"/>
      <w:lvlText w:val="%3."/>
      <w:lvlJc w:val="right"/>
      <w:pPr>
        <w:ind w:left="2160" w:hanging="180"/>
      </w:pPr>
    </w:lvl>
    <w:lvl w:ilvl="3" w:tplc="CFC8CAB0">
      <w:start w:val="1"/>
      <w:numFmt w:val="decimal"/>
      <w:lvlText w:val="%4."/>
      <w:lvlJc w:val="left"/>
      <w:pPr>
        <w:ind w:left="2880" w:hanging="360"/>
      </w:pPr>
    </w:lvl>
    <w:lvl w:ilvl="4" w:tplc="438A9702">
      <w:start w:val="1"/>
      <w:numFmt w:val="lowerLetter"/>
      <w:lvlText w:val="%5."/>
      <w:lvlJc w:val="left"/>
      <w:pPr>
        <w:ind w:left="3600" w:hanging="360"/>
      </w:pPr>
    </w:lvl>
    <w:lvl w:ilvl="5" w:tplc="99A2551E">
      <w:start w:val="1"/>
      <w:numFmt w:val="lowerRoman"/>
      <w:lvlText w:val="%6."/>
      <w:lvlJc w:val="right"/>
      <w:pPr>
        <w:ind w:left="4320" w:hanging="180"/>
      </w:pPr>
    </w:lvl>
    <w:lvl w:ilvl="6" w:tplc="C4A0A226">
      <w:start w:val="1"/>
      <w:numFmt w:val="decimal"/>
      <w:lvlText w:val="%7."/>
      <w:lvlJc w:val="left"/>
      <w:pPr>
        <w:ind w:left="5040" w:hanging="360"/>
      </w:pPr>
    </w:lvl>
    <w:lvl w:ilvl="7" w:tplc="20409D6C">
      <w:start w:val="1"/>
      <w:numFmt w:val="lowerLetter"/>
      <w:lvlText w:val="%8."/>
      <w:lvlJc w:val="left"/>
      <w:pPr>
        <w:ind w:left="5760" w:hanging="360"/>
      </w:pPr>
    </w:lvl>
    <w:lvl w:ilvl="8" w:tplc="B44C533C">
      <w:start w:val="1"/>
      <w:numFmt w:val="lowerRoman"/>
      <w:lvlText w:val="%9."/>
      <w:lvlJc w:val="right"/>
      <w:pPr>
        <w:ind w:left="6480" w:hanging="180"/>
      </w:pPr>
    </w:lvl>
  </w:abstractNum>
  <w:abstractNum w:abstractNumId="6" w15:restartNumberingAfterBreak="0">
    <w:nsid w:val="5D084953"/>
    <w:multiLevelType w:val="hybridMultilevel"/>
    <w:tmpl w:val="4B9E7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49DE71"/>
    <w:multiLevelType w:val="hybridMultilevel"/>
    <w:tmpl w:val="FFFFFFFF"/>
    <w:lvl w:ilvl="0" w:tplc="EC1CA0CE">
      <w:start w:val="1"/>
      <w:numFmt w:val="upperLetter"/>
      <w:lvlText w:val="%1."/>
      <w:lvlJc w:val="left"/>
      <w:pPr>
        <w:ind w:left="720" w:hanging="360"/>
      </w:pPr>
    </w:lvl>
    <w:lvl w:ilvl="1" w:tplc="A43AE43C">
      <w:start w:val="1"/>
      <w:numFmt w:val="lowerLetter"/>
      <w:lvlText w:val="%2."/>
      <w:lvlJc w:val="left"/>
      <w:pPr>
        <w:ind w:left="1440" w:hanging="360"/>
      </w:pPr>
    </w:lvl>
    <w:lvl w:ilvl="2" w:tplc="507AD500">
      <w:start w:val="1"/>
      <w:numFmt w:val="lowerRoman"/>
      <w:lvlText w:val="%3."/>
      <w:lvlJc w:val="right"/>
      <w:pPr>
        <w:ind w:left="2160" w:hanging="180"/>
      </w:pPr>
    </w:lvl>
    <w:lvl w:ilvl="3" w:tplc="1F928C18">
      <w:start w:val="1"/>
      <w:numFmt w:val="decimal"/>
      <w:lvlText w:val="%4."/>
      <w:lvlJc w:val="left"/>
      <w:pPr>
        <w:ind w:left="2880" w:hanging="360"/>
      </w:pPr>
    </w:lvl>
    <w:lvl w:ilvl="4" w:tplc="05303D98">
      <w:start w:val="1"/>
      <w:numFmt w:val="lowerLetter"/>
      <w:lvlText w:val="%5."/>
      <w:lvlJc w:val="left"/>
      <w:pPr>
        <w:ind w:left="3600" w:hanging="360"/>
      </w:pPr>
    </w:lvl>
    <w:lvl w:ilvl="5" w:tplc="75D04AA8">
      <w:start w:val="1"/>
      <w:numFmt w:val="lowerRoman"/>
      <w:lvlText w:val="%6."/>
      <w:lvlJc w:val="right"/>
      <w:pPr>
        <w:ind w:left="4320" w:hanging="180"/>
      </w:pPr>
    </w:lvl>
    <w:lvl w:ilvl="6" w:tplc="A3F21AFC">
      <w:start w:val="1"/>
      <w:numFmt w:val="decimal"/>
      <w:lvlText w:val="%7."/>
      <w:lvlJc w:val="left"/>
      <w:pPr>
        <w:ind w:left="5040" w:hanging="360"/>
      </w:pPr>
    </w:lvl>
    <w:lvl w:ilvl="7" w:tplc="82A6A27C">
      <w:start w:val="1"/>
      <w:numFmt w:val="lowerLetter"/>
      <w:lvlText w:val="%8."/>
      <w:lvlJc w:val="left"/>
      <w:pPr>
        <w:ind w:left="5760" w:hanging="360"/>
      </w:pPr>
    </w:lvl>
    <w:lvl w:ilvl="8" w:tplc="ECF65AC0">
      <w:start w:val="1"/>
      <w:numFmt w:val="lowerRoman"/>
      <w:lvlText w:val="%9."/>
      <w:lvlJc w:val="right"/>
      <w:pPr>
        <w:ind w:left="6480" w:hanging="180"/>
      </w:pPr>
    </w:lvl>
  </w:abstractNum>
  <w:num w:numId="1" w16cid:durableId="1503006044">
    <w:abstractNumId w:val="1"/>
  </w:num>
  <w:num w:numId="2" w16cid:durableId="779254700">
    <w:abstractNumId w:val="0"/>
  </w:num>
  <w:num w:numId="3" w16cid:durableId="1135875806">
    <w:abstractNumId w:val="2"/>
  </w:num>
  <w:num w:numId="4" w16cid:durableId="2036227812">
    <w:abstractNumId w:val="5"/>
  </w:num>
  <w:num w:numId="5" w16cid:durableId="603534467">
    <w:abstractNumId w:val="4"/>
  </w:num>
  <w:num w:numId="6" w16cid:durableId="1036736665">
    <w:abstractNumId w:val="7"/>
  </w:num>
  <w:num w:numId="7" w16cid:durableId="1021249128">
    <w:abstractNumId w:val="3"/>
  </w:num>
  <w:num w:numId="8" w16cid:durableId="3292114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1"/>
    <w:rsid w:val="00057211"/>
    <w:rsid w:val="000C492A"/>
    <w:rsid w:val="001227FD"/>
    <w:rsid w:val="00154783"/>
    <w:rsid w:val="002130F6"/>
    <w:rsid w:val="00353D8B"/>
    <w:rsid w:val="00442258"/>
    <w:rsid w:val="00454C83"/>
    <w:rsid w:val="0046626F"/>
    <w:rsid w:val="00481AF9"/>
    <w:rsid w:val="004D6EDA"/>
    <w:rsid w:val="0058792D"/>
    <w:rsid w:val="00686D3B"/>
    <w:rsid w:val="0074799F"/>
    <w:rsid w:val="008D796F"/>
    <w:rsid w:val="009546C0"/>
    <w:rsid w:val="00A464D1"/>
    <w:rsid w:val="00B04D28"/>
    <w:rsid w:val="00B22148"/>
    <w:rsid w:val="00BE3A09"/>
    <w:rsid w:val="00C14DF2"/>
    <w:rsid w:val="00CC485E"/>
    <w:rsid w:val="00D2176F"/>
    <w:rsid w:val="00E05BF2"/>
    <w:rsid w:val="00EB4127"/>
    <w:rsid w:val="00EB7A62"/>
    <w:rsid w:val="00F93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D009C"/>
  <w15:chartTrackingRefBased/>
  <w15:docId w15:val="{DB73D9FF-F8B4-4C3F-9C18-EB582458E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D3B"/>
    <w:rPr>
      <w:rFonts w:ascii="Times New Roman" w:hAnsi="Times New Roman"/>
    </w:rPr>
  </w:style>
  <w:style w:type="paragraph" w:styleId="Heading1">
    <w:name w:val="heading 1"/>
    <w:basedOn w:val="Normal"/>
    <w:next w:val="Normal"/>
    <w:link w:val="Heading1Char"/>
    <w:uiPriority w:val="9"/>
    <w:qFormat/>
    <w:rsid w:val="00C14DF2"/>
    <w:pPr>
      <w:spacing w:line="480" w:lineRule="auto"/>
      <w:outlineLvl w:val="0"/>
    </w:pPr>
    <w:rPr>
      <w:rFonts w:cs="Times New Roman"/>
      <w:b/>
      <w:bCs/>
      <w:sz w:val="28"/>
      <w:u w:val="single"/>
    </w:rPr>
  </w:style>
  <w:style w:type="paragraph" w:styleId="Heading2">
    <w:name w:val="heading 2"/>
    <w:basedOn w:val="Normal"/>
    <w:next w:val="Normal"/>
    <w:link w:val="Heading2Char"/>
    <w:uiPriority w:val="9"/>
    <w:unhideWhenUsed/>
    <w:qFormat/>
    <w:rsid w:val="00686D3B"/>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86D3B"/>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DF2"/>
    <w:rPr>
      <w:rFonts w:ascii="Times New Roman" w:hAnsi="Times New Roman" w:cs="Times New Roman"/>
      <w:b/>
      <w:bCs/>
      <w:sz w:val="28"/>
      <w:u w:val="single"/>
    </w:rPr>
  </w:style>
  <w:style w:type="character" w:customStyle="1" w:styleId="Heading2Char">
    <w:name w:val="Heading 2 Char"/>
    <w:basedOn w:val="DefaultParagraphFont"/>
    <w:link w:val="Heading2"/>
    <w:uiPriority w:val="9"/>
    <w:rsid w:val="00686D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86D3B"/>
    <w:rPr>
      <w:rFonts w:ascii="Times New Roman" w:eastAsiaTheme="majorEastAsia" w:hAnsi="Times New Roman" w:cstheme="majorBidi"/>
      <w:b/>
      <w:sz w:val="24"/>
      <w:szCs w:val="24"/>
    </w:rPr>
  </w:style>
  <w:style w:type="paragraph" w:styleId="ListParagraph">
    <w:name w:val="List Paragraph"/>
    <w:basedOn w:val="Normal"/>
    <w:uiPriority w:val="34"/>
    <w:qFormat/>
    <w:rsid w:val="00686D3B"/>
    <w:pPr>
      <w:ind w:left="720"/>
      <w:contextualSpacing/>
    </w:pPr>
  </w:style>
  <w:style w:type="paragraph" w:styleId="Header">
    <w:name w:val="header"/>
    <w:basedOn w:val="Normal"/>
    <w:link w:val="HeaderChar"/>
    <w:uiPriority w:val="99"/>
    <w:unhideWhenUsed/>
    <w:rsid w:val="00686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D3B"/>
  </w:style>
  <w:style w:type="paragraph" w:styleId="Caption">
    <w:name w:val="caption"/>
    <w:basedOn w:val="Normal"/>
    <w:next w:val="Normal"/>
    <w:uiPriority w:val="35"/>
    <w:unhideWhenUsed/>
    <w:qFormat/>
    <w:rsid w:val="00686D3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86D3B"/>
  </w:style>
  <w:style w:type="paragraph" w:styleId="TOC1">
    <w:name w:val="toc 1"/>
    <w:basedOn w:val="Normal"/>
    <w:next w:val="Normal"/>
    <w:autoRedefine/>
    <w:uiPriority w:val="39"/>
    <w:unhideWhenUsed/>
    <w:rsid w:val="00686D3B"/>
    <w:pPr>
      <w:spacing w:after="100"/>
    </w:pPr>
  </w:style>
  <w:style w:type="paragraph" w:styleId="TOC2">
    <w:name w:val="toc 2"/>
    <w:basedOn w:val="Normal"/>
    <w:next w:val="Normal"/>
    <w:autoRedefine/>
    <w:uiPriority w:val="39"/>
    <w:unhideWhenUsed/>
    <w:rsid w:val="00686D3B"/>
    <w:pPr>
      <w:spacing w:after="100"/>
      <w:ind w:left="220"/>
    </w:pPr>
  </w:style>
  <w:style w:type="paragraph" w:styleId="TOC3">
    <w:name w:val="toc 3"/>
    <w:basedOn w:val="Normal"/>
    <w:next w:val="Normal"/>
    <w:autoRedefine/>
    <w:uiPriority w:val="39"/>
    <w:unhideWhenUsed/>
    <w:rsid w:val="00686D3B"/>
    <w:pPr>
      <w:spacing w:after="100"/>
      <w:ind w:left="440"/>
    </w:pPr>
  </w:style>
  <w:style w:type="character" w:styleId="Hyperlink">
    <w:name w:val="Hyperlink"/>
    <w:basedOn w:val="DefaultParagraphFont"/>
    <w:uiPriority w:val="99"/>
    <w:unhideWhenUsed/>
    <w:rsid w:val="00686D3B"/>
    <w:rPr>
      <w:color w:val="0563C1" w:themeColor="hyperlink"/>
      <w:u w:val="single"/>
    </w:rPr>
  </w:style>
  <w:style w:type="paragraph" w:styleId="TableofFigures">
    <w:name w:val="table of figures"/>
    <w:basedOn w:val="Normal"/>
    <w:next w:val="Normal"/>
    <w:uiPriority w:val="99"/>
    <w:unhideWhenUsed/>
    <w:rsid w:val="00686D3B"/>
    <w:pPr>
      <w:spacing w:after="0"/>
    </w:pPr>
  </w:style>
  <w:style w:type="paragraph" w:styleId="Footer">
    <w:name w:val="footer"/>
    <w:basedOn w:val="Normal"/>
    <w:link w:val="FooterChar"/>
    <w:uiPriority w:val="99"/>
    <w:unhideWhenUsed/>
    <w:rsid w:val="00122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7FD"/>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Documents\Custom%20Office%20Templates\3301L%20microcontrollers%20lab%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{CA210A5D-3ED9-48F7-88EC-549D8EC58FFE}</b:Guid>
    <b:Title>Resistor Color Code Chart and Standard Resistor Values</b:Title>
    <b:InternetSiteTitle>TW Controls</b:InternetSiteTitle>
    <b:URL>https://twcontrols.com/lessons/resistor-color-code-chart-and-standard-resistor-values</b:URL>
    <b:RefOrder>1</b:RefOrder>
  </b:Source>
</b:Sources>
</file>

<file path=customXml/itemProps1.xml><?xml version="1.0" encoding="utf-8"?>
<ds:datastoreItem xmlns:ds="http://schemas.openxmlformats.org/officeDocument/2006/customXml" ds:itemID="{6650356C-98E3-4E27-8B9E-A993B1AB9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3301L microcontrollers lab report template</Template>
  <TotalTime>50</TotalTime>
  <Pages>5</Pages>
  <Words>384</Words>
  <Characters>2191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Williams</dc:creator>
  <cp:keywords/>
  <dc:description/>
  <cp:lastModifiedBy>Kelly Williams</cp:lastModifiedBy>
  <cp:revision>2</cp:revision>
  <dcterms:created xsi:type="dcterms:W3CDTF">2024-09-26T18:30:00Z</dcterms:created>
  <dcterms:modified xsi:type="dcterms:W3CDTF">2024-09-26T19:20:00Z</dcterms:modified>
</cp:coreProperties>
</file>