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4C1B8" w14:textId="0280A0BA" w:rsidR="00917EB4" w:rsidRPr="00CE6765" w:rsidRDefault="00CE6765" w:rsidP="00CE6765">
      <w:pPr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CE6765">
        <w:rPr>
          <w:rFonts w:asciiTheme="majorHAnsi" w:hAnsiTheme="majorHAnsi" w:cstheme="majorHAnsi"/>
          <w:b/>
          <w:bCs/>
          <w:sz w:val="26"/>
          <w:szCs w:val="26"/>
          <w:lang w:val="en-US"/>
        </w:rPr>
        <w:t>TIẾN ĐỘ HÀNG TUẦN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2"/>
        <w:gridCol w:w="722"/>
        <w:gridCol w:w="5194"/>
        <w:gridCol w:w="2358"/>
      </w:tblGrid>
      <w:tr w:rsidR="00CE6765" w14:paraId="36E62D92" w14:textId="77777777" w:rsidTr="00CE6765">
        <w:tc>
          <w:tcPr>
            <w:tcW w:w="742" w:type="dxa"/>
          </w:tcPr>
          <w:p w14:paraId="253DD6E8" w14:textId="0FAA09DD" w:rsidR="00CE6765" w:rsidRDefault="00CE6765" w:rsidP="00CE67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Tuần</w:t>
            </w:r>
            <w:proofErr w:type="spellEnd"/>
          </w:p>
        </w:tc>
        <w:tc>
          <w:tcPr>
            <w:tcW w:w="722" w:type="dxa"/>
          </w:tcPr>
          <w:p w14:paraId="506A5B25" w14:textId="56A329E6" w:rsidR="00CE6765" w:rsidRDefault="00CE6765" w:rsidP="00CE67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Buổi</w:t>
            </w:r>
            <w:proofErr w:type="spellEnd"/>
          </w:p>
        </w:tc>
        <w:tc>
          <w:tcPr>
            <w:tcW w:w="5194" w:type="dxa"/>
          </w:tcPr>
          <w:p w14:paraId="1B37849E" w14:textId="0BBE5C06" w:rsidR="00CE6765" w:rsidRDefault="00CE6765" w:rsidP="00CE67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Nội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dung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công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việc</w:t>
            </w:r>
            <w:proofErr w:type="spellEnd"/>
          </w:p>
        </w:tc>
        <w:tc>
          <w:tcPr>
            <w:tcW w:w="2358" w:type="dxa"/>
          </w:tcPr>
          <w:p w14:paraId="3BE763A3" w14:textId="557CE41F" w:rsidR="00CE6765" w:rsidRDefault="00CE6765" w:rsidP="00CE67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Tiến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độ</w:t>
            </w:r>
            <w:proofErr w:type="spellEnd"/>
          </w:p>
        </w:tc>
      </w:tr>
      <w:tr w:rsidR="00CE6765" w14:paraId="49B8308C" w14:textId="77777777" w:rsidTr="00CE6765">
        <w:tc>
          <w:tcPr>
            <w:tcW w:w="742" w:type="dxa"/>
            <w:vMerge w:val="restart"/>
          </w:tcPr>
          <w:p w14:paraId="376F0D36" w14:textId="0903681D" w:rsidR="00CE6765" w:rsidRDefault="00CE6765" w:rsidP="00CE67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722" w:type="dxa"/>
            <w:vMerge w:val="restart"/>
          </w:tcPr>
          <w:p w14:paraId="3A5A9BEC" w14:textId="1B8A7300" w:rsidR="00CE6765" w:rsidRDefault="00CE6765" w:rsidP="00CE67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5194" w:type="dxa"/>
          </w:tcPr>
          <w:p w14:paraId="411C7544" w14:textId="2C0FA95E" w:rsidR="00CE6765" w:rsidRDefault="00CE6765" w:rsidP="00CE67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Viết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RTL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bộ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giải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mã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lệnh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RV32I.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Đọc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lệnh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32bit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giải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mã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ra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thành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nhiều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trường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như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funct3, funct7, i</w:t>
            </w:r>
            <w:r w:rsidRPr="00CE67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mmediate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, rs1, rs2,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rd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, opcode.</w:t>
            </w:r>
          </w:p>
        </w:tc>
        <w:tc>
          <w:tcPr>
            <w:tcW w:w="2358" w:type="dxa"/>
          </w:tcPr>
          <w:p w14:paraId="43EFED7B" w14:textId="77777777" w:rsidR="00CE6765" w:rsidRDefault="00CE6765" w:rsidP="00CE67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Đã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hoàn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thành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code.</w:t>
            </w:r>
          </w:p>
          <w:p w14:paraId="7BCB84F2" w14:textId="0D8D995D" w:rsidR="00CE6765" w:rsidRDefault="00CE6765" w:rsidP="00CE67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Đã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mô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phỏng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thử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nghiệm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đầy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đủ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chức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năng</w:t>
            </w:r>
            <w:proofErr w:type="spellEnd"/>
          </w:p>
        </w:tc>
      </w:tr>
      <w:tr w:rsidR="00CE6765" w14:paraId="268E70CD" w14:textId="77777777" w:rsidTr="00CE6765">
        <w:tc>
          <w:tcPr>
            <w:tcW w:w="742" w:type="dxa"/>
            <w:vMerge/>
          </w:tcPr>
          <w:p w14:paraId="66B2E659" w14:textId="77777777" w:rsidR="00CE6765" w:rsidRDefault="00CE6765" w:rsidP="00CE67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722" w:type="dxa"/>
            <w:vMerge/>
          </w:tcPr>
          <w:p w14:paraId="783BDB2A" w14:textId="77777777" w:rsidR="00CE6765" w:rsidRDefault="00CE6765" w:rsidP="00CE67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194" w:type="dxa"/>
          </w:tcPr>
          <w:p w14:paraId="2B53DD9C" w14:textId="411B36BF" w:rsidR="00CE6765" w:rsidRDefault="00CE6765" w:rsidP="00CE67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Viết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RT</w:t>
            </w:r>
            <w:r w:rsidR="00A97C9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bộ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tính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số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học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ALU.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Thực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hiện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việc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tính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lệnh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số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học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ADD, SUB, AND, OR, XOR, </w:t>
            </w:r>
            <w:proofErr w:type="gram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Shift,</w:t>
            </w:r>
            <w:r w:rsidR="00825AF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…</w:t>
            </w:r>
            <w:proofErr w:type="gramEnd"/>
            <w:r w:rsidR="00825AF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825AF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Đồng</w:t>
            </w:r>
            <w:proofErr w:type="spellEnd"/>
            <w:r w:rsidR="00825AF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825AF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thời</w:t>
            </w:r>
            <w:proofErr w:type="spellEnd"/>
            <w:r w:rsidR="00825AF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825AF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có</w:t>
            </w:r>
            <w:proofErr w:type="spellEnd"/>
            <w:r w:rsidR="00825AF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825AF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chức</w:t>
            </w:r>
            <w:proofErr w:type="spellEnd"/>
            <w:r w:rsidR="00825AF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825AF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năng</w:t>
            </w:r>
            <w:proofErr w:type="spellEnd"/>
            <w:r w:rsidR="00825AF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so </w:t>
            </w:r>
            <w:proofErr w:type="spellStart"/>
            <w:r w:rsidR="00825AF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sánh</w:t>
            </w:r>
            <w:proofErr w:type="spellEnd"/>
            <w:r w:rsidR="00825AF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825AF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đưa</w:t>
            </w:r>
            <w:proofErr w:type="spellEnd"/>
            <w:r w:rsidR="00825AF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825AF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ra</w:t>
            </w:r>
            <w:proofErr w:type="spellEnd"/>
            <w:r w:rsidR="00825AF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825AF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kết</w:t>
            </w:r>
            <w:proofErr w:type="spellEnd"/>
            <w:r w:rsidR="00825AF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825AF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quả</w:t>
            </w:r>
            <w:proofErr w:type="spellEnd"/>
            <w:r w:rsidR="00825AF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825AF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cho</w:t>
            </w:r>
            <w:proofErr w:type="spellEnd"/>
            <w:r w:rsidR="00825AF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825AF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nhóm</w:t>
            </w:r>
            <w:proofErr w:type="spellEnd"/>
            <w:r w:rsidR="00825AF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825AF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lệnh</w:t>
            </w:r>
            <w:proofErr w:type="spellEnd"/>
            <w:r w:rsidR="00825AF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Branch.</w:t>
            </w:r>
          </w:p>
        </w:tc>
        <w:tc>
          <w:tcPr>
            <w:tcW w:w="2358" w:type="dxa"/>
          </w:tcPr>
          <w:p w14:paraId="6E6E219D" w14:textId="77777777" w:rsidR="00CE6765" w:rsidRDefault="00825AFD" w:rsidP="00CE67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Đã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hoàn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thành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cơ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bản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</w:t>
            </w:r>
          </w:p>
          <w:p w14:paraId="4B696D2F" w14:textId="604C1787" w:rsidR="00825AFD" w:rsidRDefault="00825AFD" w:rsidP="00CE67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Chưa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mô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phỏng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thử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nghiệm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chức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năng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</w:t>
            </w:r>
          </w:p>
        </w:tc>
      </w:tr>
      <w:tr w:rsidR="00A97C9C" w14:paraId="256B39F8" w14:textId="77777777" w:rsidTr="00CE6765">
        <w:tc>
          <w:tcPr>
            <w:tcW w:w="742" w:type="dxa"/>
            <w:vMerge/>
          </w:tcPr>
          <w:p w14:paraId="3A2B55C8" w14:textId="77777777" w:rsidR="00A97C9C" w:rsidRDefault="00A97C9C" w:rsidP="00CE67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722" w:type="dxa"/>
            <w:vMerge w:val="restart"/>
          </w:tcPr>
          <w:p w14:paraId="2B86BB37" w14:textId="0C413245" w:rsidR="00A97C9C" w:rsidRDefault="00A97C9C" w:rsidP="00CE67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5194" w:type="dxa"/>
          </w:tcPr>
          <w:p w14:paraId="6AC8F37C" w14:textId="50C98B2F" w:rsidR="00A97C9C" w:rsidRDefault="00A97C9C" w:rsidP="00CE67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Hoàn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thiện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chức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năng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đơn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vị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ALU. Test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chức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năng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</w:t>
            </w:r>
          </w:p>
        </w:tc>
        <w:tc>
          <w:tcPr>
            <w:tcW w:w="2358" w:type="dxa"/>
          </w:tcPr>
          <w:p w14:paraId="0D685112" w14:textId="77777777" w:rsidR="00A97C9C" w:rsidRDefault="00A97C9C" w:rsidP="00CE67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Đã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hoàn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thành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</w:t>
            </w:r>
          </w:p>
          <w:p w14:paraId="3A31D954" w14:textId="6E1229D7" w:rsidR="00A97C9C" w:rsidRDefault="00A97C9C" w:rsidP="00CE67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Đã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mô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phỏng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thử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nghiệm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đầy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đủ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chức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năng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</w:t>
            </w:r>
          </w:p>
        </w:tc>
      </w:tr>
      <w:tr w:rsidR="00A97C9C" w14:paraId="4CE3AD7E" w14:textId="77777777" w:rsidTr="00CE6765">
        <w:tc>
          <w:tcPr>
            <w:tcW w:w="742" w:type="dxa"/>
          </w:tcPr>
          <w:p w14:paraId="3F1AA0F1" w14:textId="77777777" w:rsidR="00A97C9C" w:rsidRDefault="00A97C9C" w:rsidP="00CE67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722" w:type="dxa"/>
            <w:vMerge/>
          </w:tcPr>
          <w:p w14:paraId="7B9D222D" w14:textId="77777777" w:rsidR="00A97C9C" w:rsidRDefault="00A97C9C" w:rsidP="00CE67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194" w:type="dxa"/>
          </w:tcPr>
          <w:p w14:paraId="56351660" w14:textId="2644CDBA" w:rsidR="00A97C9C" w:rsidRDefault="00A97C9C" w:rsidP="00CE67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Viết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mã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RTL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bộ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nhớ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lệnh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bộ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nhớ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dữ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liệu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</w:t>
            </w:r>
          </w:p>
        </w:tc>
        <w:tc>
          <w:tcPr>
            <w:tcW w:w="2358" w:type="dxa"/>
          </w:tcPr>
          <w:p w14:paraId="6D2B0E2F" w14:textId="77777777" w:rsidR="00A97C9C" w:rsidRDefault="00226BEC" w:rsidP="00CE67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Đã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hoàn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thành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</w:t>
            </w:r>
          </w:p>
          <w:p w14:paraId="4DA84ECB" w14:textId="3F61C1C9" w:rsidR="00226BEC" w:rsidRDefault="00226BEC" w:rsidP="00CE67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Chưa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mô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phỏng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thử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nghiệm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chức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năng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</w:t>
            </w:r>
          </w:p>
        </w:tc>
      </w:tr>
      <w:tr w:rsidR="00CE6765" w14:paraId="0ABC447A" w14:textId="77777777" w:rsidTr="00CE6765">
        <w:tc>
          <w:tcPr>
            <w:tcW w:w="742" w:type="dxa"/>
          </w:tcPr>
          <w:p w14:paraId="1D9B9964" w14:textId="3C323E5C" w:rsidR="00CE6765" w:rsidRDefault="00CE6765" w:rsidP="00CE67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722" w:type="dxa"/>
          </w:tcPr>
          <w:p w14:paraId="755850F0" w14:textId="6E8F1939" w:rsidR="00CE6765" w:rsidRDefault="00CE6765" w:rsidP="00CE67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5194" w:type="dxa"/>
          </w:tcPr>
          <w:p w14:paraId="58260F8E" w14:textId="77777777" w:rsidR="00CE6765" w:rsidRDefault="00CE6765" w:rsidP="00CE67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358" w:type="dxa"/>
          </w:tcPr>
          <w:p w14:paraId="472FAAE7" w14:textId="77777777" w:rsidR="00CE6765" w:rsidRDefault="00CE6765" w:rsidP="00CE67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14:paraId="5B917D85" w14:textId="58400914" w:rsidR="00CE6765" w:rsidRPr="00CE6765" w:rsidRDefault="00CE6765" w:rsidP="00CE6765">
      <w:pPr>
        <w:rPr>
          <w:rFonts w:asciiTheme="majorHAnsi" w:hAnsiTheme="majorHAnsi" w:cstheme="majorHAnsi"/>
          <w:sz w:val="26"/>
          <w:szCs w:val="26"/>
          <w:lang w:val="en-US"/>
        </w:rPr>
      </w:pPr>
    </w:p>
    <w:sectPr w:rsidR="00CE6765" w:rsidRPr="00CE676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078"/>
    <w:rsid w:val="000A146B"/>
    <w:rsid w:val="00102F19"/>
    <w:rsid w:val="001C435A"/>
    <w:rsid w:val="00207D5B"/>
    <w:rsid w:val="00226BEC"/>
    <w:rsid w:val="002D1794"/>
    <w:rsid w:val="00446726"/>
    <w:rsid w:val="00672078"/>
    <w:rsid w:val="0078145B"/>
    <w:rsid w:val="00825AFD"/>
    <w:rsid w:val="00873E90"/>
    <w:rsid w:val="00917EB4"/>
    <w:rsid w:val="00A97C9C"/>
    <w:rsid w:val="00AC40F4"/>
    <w:rsid w:val="00CE6765"/>
    <w:rsid w:val="00F8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2C816"/>
  <w15:chartTrackingRefBased/>
  <w15:docId w15:val="{88D25614-587D-4049-9ED5-5A26A5297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0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0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0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0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0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0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0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0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0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0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0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0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0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0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0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0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0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0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0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0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0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0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0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0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0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0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0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0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07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E67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57C2A-2FAD-4453-B2B8-CD9898BA8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Thanh Phong D21DT02</dc:creator>
  <cp:keywords/>
  <dc:description/>
  <cp:lastModifiedBy>Do Thanh Phong D21DT02</cp:lastModifiedBy>
  <cp:revision>4</cp:revision>
  <dcterms:created xsi:type="dcterms:W3CDTF">2025-07-07T05:48:00Z</dcterms:created>
  <dcterms:modified xsi:type="dcterms:W3CDTF">2025-07-08T09:02:00Z</dcterms:modified>
</cp:coreProperties>
</file>