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Flux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10/11/2022</w:t>
      </w:r>
    </w:p>
    <w:p>
      <w:pPr>
        <w:pStyle w:val="FirstParagraph"/>
      </w:pPr>
      <w:r>
        <w:rPr>
          <w:bCs/>
          <w:b/>
        </w:rPr>
        <w:t xml:space="preserve">Meteorological data:</w:t>
      </w:r>
      <w:r>
        <w:t xml:space="preserve"> </w:t>
      </w:r>
      <w:r>
        <w:t xml:space="preserve">(UFORA) You only need the data corresponding to your study site.</w:t>
      </w:r>
    </w:p>
    <w:p>
      <w:pPr>
        <w:numPr>
          <w:ilvl w:val="0"/>
          <w:numId w:val="1001"/>
        </w:numPr>
        <w:pStyle w:val="Compact"/>
      </w:pPr>
      <w:r>
        <w:t xml:space="preserve">Time of the measurement (YEAR, MONTH, and DAY)</w:t>
      </w:r>
    </w:p>
    <w:p>
      <w:pPr>
        <w:numPr>
          <w:ilvl w:val="0"/>
          <w:numId w:val="1001"/>
        </w:numPr>
        <w:pStyle w:val="Compact"/>
      </w:pPr>
      <w:r>
        <w:t xml:space="preserve">Daily average temperature T (°C)</w:t>
      </w:r>
    </w:p>
    <w:p>
      <w:pPr>
        <w:numPr>
          <w:ilvl w:val="0"/>
          <w:numId w:val="1001"/>
        </w:numPr>
        <w:pStyle w:val="Compact"/>
      </w:pPr>
      <w:r>
        <w:t xml:space="preserve">Daily average night temperature, T_NIGHT (°C)</w:t>
      </w:r>
    </w:p>
    <w:p>
      <w:pPr>
        <w:numPr>
          <w:ilvl w:val="0"/>
          <w:numId w:val="1001"/>
        </w:numPr>
        <w:pStyle w:val="Compact"/>
      </w:pPr>
      <w:r>
        <w:t xml:space="preserve">Daily average day temperature, T_DAY (°C)</w:t>
      </w:r>
    </w:p>
    <w:p>
      <w:pPr>
        <w:numPr>
          <w:ilvl w:val="0"/>
          <w:numId w:val="1001"/>
        </w:numPr>
        <w:pStyle w:val="Compact"/>
      </w:pPr>
      <w:r>
        <w:t xml:space="preserve">Incoming shortwave radiation, SWDOWN (W/m²)</w:t>
      </w:r>
    </w:p>
    <w:p>
      <w:pPr>
        <w:numPr>
          <w:ilvl w:val="0"/>
          <w:numId w:val="1001"/>
        </w:numPr>
        <w:pStyle w:val="Compact"/>
      </w:pPr>
      <w:r>
        <w:t xml:space="preserve">Incoming longwave radiation, LWDOWN (W/m²)</w:t>
      </w:r>
    </w:p>
    <w:p>
      <w:pPr>
        <w:numPr>
          <w:ilvl w:val="0"/>
          <w:numId w:val="1001"/>
        </w:numPr>
        <w:pStyle w:val="Compact"/>
      </w:pPr>
      <w:r>
        <w:t xml:space="preserve">Vapor pressure deficit, VPD (hPa)</w:t>
      </w:r>
    </w:p>
    <w:p>
      <w:pPr>
        <w:numPr>
          <w:ilvl w:val="0"/>
          <w:numId w:val="1001"/>
        </w:numPr>
        <w:pStyle w:val="Compact"/>
      </w:pPr>
      <w:r>
        <w:t xml:space="preserve">Rainfall, RAIN (mm)</w:t>
      </w:r>
    </w:p>
    <w:p>
      <w:pPr>
        <w:numPr>
          <w:ilvl w:val="0"/>
          <w:numId w:val="1001"/>
        </w:numPr>
        <w:pStyle w:val="Compact"/>
      </w:pPr>
      <w:r>
        <w:t xml:space="preserve">Windspeed, WIND (m/s)</w:t>
      </w:r>
    </w:p>
    <w:p>
      <w:pPr>
        <w:numPr>
          <w:ilvl w:val="0"/>
          <w:numId w:val="1001"/>
        </w:numPr>
        <w:pStyle w:val="Compact"/>
      </w:pPr>
      <w:r>
        <w:t xml:space="preserve">Net radiation, RN (W/m²)</w:t>
      </w:r>
    </w:p>
    <w:p>
      <w:pPr>
        <w:numPr>
          <w:ilvl w:val="0"/>
          <w:numId w:val="1001"/>
        </w:numPr>
        <w:pStyle w:val="Compact"/>
      </w:pPr>
      <w:r>
        <w:t xml:space="preserve">Soil temperature, TSOIL (°C)</w:t>
      </w:r>
    </w:p>
    <w:p>
      <w:pPr>
        <w:numPr>
          <w:ilvl w:val="0"/>
          <w:numId w:val="1001"/>
        </w:numPr>
        <w:pStyle w:val="Compact"/>
      </w:pPr>
      <w:r>
        <w:t xml:space="preserve">Soil heat flux, GF (W/m²)</w:t>
      </w:r>
    </w:p>
    <w:p>
      <w:pPr>
        <w:numPr>
          <w:ilvl w:val="0"/>
          <w:numId w:val="1001"/>
        </w:numPr>
        <w:pStyle w:val="Compact"/>
      </w:pPr>
      <w:r>
        <w:t xml:space="preserve">Latent heat flux QLE (W/m²)</w:t>
      </w:r>
    </w:p>
    <w:p>
      <w:pPr>
        <w:numPr>
          <w:ilvl w:val="0"/>
          <w:numId w:val="1001"/>
        </w:numPr>
        <w:pStyle w:val="Compact"/>
      </w:pPr>
      <w:r>
        <w:t xml:space="preserve">Sensible heat flux QH (W/m²)</w:t>
      </w:r>
    </w:p>
    <w:p>
      <w:pPr>
        <w:numPr>
          <w:ilvl w:val="0"/>
          <w:numId w:val="1001"/>
        </w:numPr>
        <w:pStyle w:val="Compact"/>
      </w:pPr>
      <w:r>
        <w:t xml:space="preserve">Net Ecosystem Exchange, NEE (gC/m²/d)</w:t>
      </w:r>
    </w:p>
    <w:p>
      <w:pPr>
        <w:numPr>
          <w:ilvl w:val="0"/>
          <w:numId w:val="1001"/>
        </w:numPr>
        <w:pStyle w:val="Compact"/>
      </w:pPr>
      <w:r>
        <w:t xml:space="preserve">Gross primary production, GPP (gC/m²/d)</w:t>
      </w:r>
    </w:p>
    <w:p>
      <w:pPr>
        <w:numPr>
          <w:ilvl w:val="0"/>
          <w:numId w:val="1001"/>
        </w:numPr>
        <w:pStyle w:val="Compact"/>
      </w:pPr>
      <w:r>
        <w:t xml:space="preserve">Ecosystem respiration, Reco (gC/m²/d)</w:t>
      </w:r>
    </w:p>
    <w:p>
      <w:pPr>
        <w:pStyle w:val="FirstParagraph"/>
      </w:pPr>
      <w:r>
        <w:rPr>
          <w:bCs/>
          <w:b/>
        </w:rPr>
        <w:t xml:space="preserve">Additional helpful Metadata:</w:t>
      </w:r>
    </w:p>
    <w:p>
      <w:pPr>
        <w:numPr>
          <w:ilvl w:val="0"/>
          <w:numId w:val="1002"/>
        </w:numPr>
        <w:pStyle w:val="Compact"/>
      </w:pPr>
      <w:r>
        <w:t xml:space="preserve">World map of Köppen-Geiger climate classification (PDF)</w:t>
      </w:r>
    </w:p>
    <w:p>
      <w:pPr>
        <w:numPr>
          <w:ilvl w:val="0"/>
          <w:numId w:val="1002"/>
        </w:numPr>
        <w:pStyle w:val="Compact"/>
      </w:pPr>
      <w:r>
        <w:t xml:space="preserve">Site information: Find from</w:t>
      </w:r>
      <w:r>
        <w:t xml:space="preserve"> </w:t>
      </w:r>
      <w:hyperlink r:id="rId20">
        <w:r>
          <w:rPr>
            <w:rStyle w:val="Hyperlink"/>
          </w:rPr>
          <w:t xml:space="preserve">fluxnet sites list</w:t>
        </w:r>
      </w:hyperlink>
      <w:r>
        <w:t xml:space="preserve"> </w:t>
      </w:r>
      <w:r>
        <w:t xml:space="preserve">or just google the name of your site</w:t>
      </w:r>
    </w:p>
    <w:bookmarkStart w:id="21" w:name="step-1-explore-your-dataset"/>
    <w:p>
      <w:pPr>
        <w:pStyle w:val="Heading3"/>
      </w:pPr>
      <w:r>
        <w:t xml:space="preserve">Step 1: Explore your dataset</w:t>
      </w:r>
    </w:p>
    <w:p>
      <w:pPr>
        <w:pStyle w:val="FirstParagraph"/>
      </w:pPr>
      <w:r>
        <w:t xml:space="preserve">Data cleanup, units conversion; typical ranges, annual sums and averages</w:t>
      </w:r>
    </w:p>
    <w:p>
      <w:pPr>
        <w:numPr>
          <w:ilvl w:val="0"/>
          <w:numId w:val="1003"/>
        </w:numPr>
        <w:pStyle w:val="Compact"/>
      </w:pPr>
      <w:r>
        <w:t xml:space="preserve">Check and filter missing (NA) or impossible (e.g. very larges, -9999) values</w:t>
      </w:r>
    </w:p>
    <w:p>
      <w:pPr>
        <w:numPr>
          <w:ilvl w:val="0"/>
          <w:numId w:val="1003"/>
        </w:numPr>
        <w:pStyle w:val="Compact"/>
      </w:pPr>
      <w:r>
        <w:t xml:space="preserve">Convert variables into easy interpretable units (land fluxes into kgC /m²/year or tC /ha/year)</w:t>
      </w:r>
    </w:p>
    <w:p>
      <w:pPr>
        <w:numPr>
          <w:ilvl w:val="0"/>
          <w:numId w:val="1003"/>
        </w:numPr>
        <w:pStyle w:val="Compact"/>
      </w:pPr>
      <w:r>
        <w:t xml:space="preserve">Calculate the minimal and maximal value for each variable, as a quick check</w:t>
      </w:r>
    </w:p>
    <w:p>
      <w:pPr>
        <w:numPr>
          <w:ilvl w:val="0"/>
          <w:numId w:val="1003"/>
        </w:numPr>
        <w:pStyle w:val="Compact"/>
      </w:pPr>
      <w:r>
        <w:t xml:space="preserve">Calculate annual sum of precipitation, and the annual mean for each other variable.</w:t>
      </w:r>
    </w:p>
    <w:p>
      <w:pPr>
        <w:pStyle w:val="SourceCode"/>
      </w:pPr>
      <w:r>
        <w:rPr>
          <w:rStyle w:val="CommentTok"/>
        </w:rPr>
        <w:t xml:space="preserve"># Loading data</w:t>
      </w:r>
      <w:r>
        <w:br/>
      </w:r>
      <w:r>
        <w:rPr>
          <w:rStyle w:val="NormalTok"/>
        </w:rPr>
        <w:t xml:space="preserve">Fluxname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"ZM-Mon_daily"</w:t>
      </w:r>
      <w:r>
        <w:br/>
      </w:r>
      <w:r>
        <w:rPr>
          <w:rStyle w:val="NormalTok"/>
        </w:rPr>
        <w:t xml:space="preserve">data.file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(Fluxname,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(data.file,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</w:p>
    <w:bookmarkEnd w:id="21"/>
    <w:bookmarkStart w:id="22" w:name="step-2-mean-annual-cycles"/>
    <w:p>
      <w:pPr>
        <w:pStyle w:val="Heading3"/>
      </w:pPr>
      <w:r>
        <w:t xml:space="preserve">Step 2: Mean annual cycles</w:t>
      </w:r>
    </w:p>
    <w:p>
      <w:pPr>
        <w:pStyle w:val="FirstParagraph"/>
      </w:pPr>
      <w:r>
        <w:t xml:space="preserve">Seasonal cycle, patterns, extreme events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Plot 1</w:t>
      </w:r>
      <w:r>
        <w:t xml:space="preserve">: Produce mean seasonal cycle graphs (= you compile your data to obtain one average year) for each meteorological variable (in a single plot)</w:t>
      </w:r>
    </w:p>
    <w:p>
      <w:pPr>
        <w:numPr>
          <w:ilvl w:val="0"/>
          <w:numId w:val="1004"/>
        </w:numPr>
        <w:pStyle w:val="Compact"/>
      </w:pPr>
      <w:r>
        <w:t xml:space="preserve">Check the correspondence of these plots: do patterns concur or differ? Why? Try to explain the causal relationship.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Plot 2</w:t>
      </w:r>
      <w:r>
        <w:t xml:space="preserve">: Compare your average year with every single year of data. Are there any extreme events in your data? Document it.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Plot 3</w:t>
      </w:r>
      <w:r>
        <w:t xml:space="preserve">: Using bar plots, plot the average precipitation yearly cycle</w:t>
      </w:r>
    </w:p>
    <w:bookmarkEnd w:id="22"/>
    <w:bookmarkStart w:id="23" w:name="step-3-surface-energy-balance"/>
    <w:p>
      <w:pPr>
        <w:pStyle w:val="Heading3"/>
      </w:pPr>
      <w:r>
        <w:t xml:space="preserve">Step 3: Surface energy balance</w:t>
      </w:r>
    </w:p>
    <w:p>
      <w:pPr>
        <w:pStyle w:val="FirstParagraph"/>
      </w:pPr>
      <w:r>
        <w:t xml:space="preserve">Radiation balance, energy closure, Bowen ratio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Plot 4</w:t>
      </w:r>
      <w:r>
        <w:t xml:space="preserve">: Plot mean annual cycles for Rn, Qh, Qle, GF (W/m²), in one graph and interpret the annual cycles.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Plot 5</w:t>
      </w:r>
      <w:r>
        <w:t xml:space="preserve">: Scatterplot of energy balance (Qh+Qle vs. Rn-GF) (W/m²), select only 1 year of your dataset for this plot, fit a linear regression line (include equation + R²). Compare with 1:1 line.</w:t>
      </w:r>
    </w:p>
    <w:p>
      <w:pPr>
        <w:numPr>
          <w:ilvl w:val="0"/>
          <w:numId w:val="1005"/>
        </w:numPr>
        <w:pStyle w:val="Compact"/>
      </w:pPr>
      <w:r>
        <w:t xml:space="preserve">Analyze the closure of the energy balance. How much is the energy gap? What causes this? Did you expect such magnitude? Refer to literature in your answer.</w:t>
      </w:r>
    </w:p>
    <w:p>
      <w:pPr>
        <w:numPr>
          <w:ilvl w:val="0"/>
          <w:numId w:val="1005"/>
        </w:numPr>
        <w:pStyle w:val="Compact"/>
      </w:pPr>
      <w:r>
        <w:t xml:space="preserve">Calculate the Bowen ratio (= Qh/Qle).</w:t>
      </w:r>
    </w:p>
    <w:bookmarkEnd w:id="23"/>
    <w:bookmarkStart w:id="24" w:name="step-4-carbon-fluxes"/>
    <w:p>
      <w:pPr>
        <w:pStyle w:val="Heading3"/>
      </w:pPr>
      <w:r>
        <w:t xml:space="preserve">Step 4: Carbon fluxes</w:t>
      </w:r>
    </w:p>
    <w:p>
      <w:pPr>
        <w:pStyle w:val="FirstParagraph"/>
      </w:pPr>
      <w:r>
        <w:t xml:space="preserve">Carbon balance, carbon closure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Plot 6</w:t>
      </w:r>
      <w:r>
        <w:t xml:space="preserve">: mean annual cycles for GPP, Reco and NEE, all in one plot</w:t>
      </w:r>
    </w:p>
    <w:p>
      <w:pPr>
        <w:numPr>
          <w:ilvl w:val="0"/>
          <w:numId w:val="1006"/>
        </w:numPr>
        <w:pStyle w:val="Compact"/>
      </w:pPr>
      <w:r>
        <w:t xml:space="preserve">Interpret the annual cycles. Is the site more a carbon source (NEE &gt; 0) or a carbon sink (NEE &lt; 0)?</w:t>
      </w:r>
    </w:p>
    <w:bookmarkEnd w:id="24"/>
    <w:bookmarkStart w:id="25" w:name="step-5-interpretation"/>
    <w:p>
      <w:pPr>
        <w:pStyle w:val="Heading3"/>
      </w:pPr>
      <w:r>
        <w:t xml:space="preserve">Step 5: Interpretation</w:t>
      </w:r>
    </w:p>
    <w:p>
      <w:pPr>
        <w:pStyle w:val="FirstParagraph"/>
      </w:pPr>
      <w:r>
        <w:t xml:space="preserve">Climate type, links between variables, relation with ecosystem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Plot 7</w:t>
      </w:r>
      <w:r>
        <w:t xml:space="preserve">: Are there links between different meteorological variables?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Plot 8</w:t>
      </w:r>
      <w:r>
        <w:t xml:space="preserve">: Are some of the land fluxes (GPP, Reco, NEE) correlated with one or several meteorological variables?</w:t>
      </w:r>
    </w:p>
    <w:p>
      <w:pPr>
        <w:numPr>
          <w:ilvl w:val="0"/>
          <w:numId w:val="1007"/>
        </w:numPr>
        <w:pStyle w:val="Compact"/>
      </w:pPr>
      <w:r>
        <w:t xml:space="preserve">Compare climate type with that on other locations (e.g. other groups, textbook examples, papers, …)</w:t>
      </w:r>
    </w:p>
    <w:p>
      <w:pPr>
        <w:numPr>
          <w:ilvl w:val="0"/>
          <w:numId w:val="1007"/>
        </w:numPr>
        <w:pStyle w:val="Compact"/>
      </w:pPr>
      <w:r>
        <w:t xml:space="preserve">Comment on extreme events, inter-annual variability, anomalies, …</w:t>
      </w:r>
    </w:p>
    <w:p>
      <w:pPr>
        <w:numPr>
          <w:ilvl w:val="0"/>
          <w:numId w:val="1007"/>
        </w:numPr>
        <w:pStyle w:val="Compact"/>
      </w:pPr>
      <w:r>
        <w:t xml:space="preserve">What is the relation between the climate and the site characteristics? What is the role of vegetation in this climate system?</w:t>
      </w:r>
    </w:p>
    <w:p>
      <w:pPr>
        <w:numPr>
          <w:ilvl w:val="0"/>
          <w:numId w:val="1007"/>
        </w:numPr>
        <w:pStyle w:val="Compact"/>
      </w:pPr>
      <w:r>
        <w:t xml:space="preserve">Any surprising details?</w:t>
      </w:r>
    </w:p>
    <w:bookmarkEnd w:id="25"/>
    <w:bookmarkStart w:id="31" w:name="useful-r-cheatsheets"/>
    <w:p>
      <w:pPr>
        <w:pStyle w:val="Heading3"/>
      </w:pPr>
      <w:r>
        <w:t xml:space="preserve">Useful R cheatsheets</w:t>
      </w:r>
    </w:p>
    <w:p>
      <w:pPr>
        <w:numPr>
          <w:ilvl w:val="0"/>
          <w:numId w:val="1008"/>
        </w:numPr>
        <w:pStyle w:val="Compact"/>
      </w:pPr>
      <w:r>
        <w:t xml:space="preserve">Summary of Rstudio functions:</w:t>
      </w:r>
      <w:r>
        <w:t xml:space="preserve"> </w:t>
      </w:r>
      <w:hyperlink r:id="rId26">
        <w:r>
          <w:rPr>
            <w:rStyle w:val="Hyperlink"/>
          </w:rPr>
          <w:t xml:space="preserve">https://raw.githubusercontent.com/rstudio/cheatsheets/master/rstudio-ide.pdf</w:t>
        </w:r>
      </w:hyperlink>
    </w:p>
    <w:p>
      <w:pPr>
        <w:numPr>
          <w:ilvl w:val="0"/>
          <w:numId w:val="1008"/>
        </w:numPr>
        <w:pStyle w:val="Compact"/>
      </w:pPr>
      <w:r>
        <w:t xml:space="preserve">R basic commands:</w:t>
      </w:r>
      <w:r>
        <w:t xml:space="preserve"> </w:t>
      </w:r>
      <w:hyperlink r:id="rId27">
        <w:r>
          <w:rPr>
            <w:rStyle w:val="Hyperlink"/>
          </w:rPr>
          <w:t xml:space="preserve">https://raw.githubusercontent.com/rstudio/cheatsheets/master/base-r.pdf</w:t>
        </w:r>
      </w:hyperlink>
    </w:p>
    <w:p>
      <w:pPr>
        <w:numPr>
          <w:ilvl w:val="0"/>
          <w:numId w:val="1008"/>
        </w:numPr>
        <w:pStyle w:val="Compact"/>
      </w:pPr>
      <w:r>
        <w:t xml:space="preserve">Data visualization:</w:t>
      </w:r>
      <w:r>
        <w:t xml:space="preserve"> </w:t>
      </w:r>
      <w:hyperlink r:id="rId28">
        <w:r>
          <w:rPr>
            <w:rStyle w:val="Hyperlink"/>
          </w:rPr>
          <w:t xml:space="preserve">https://raw.githubusercontent.com/rstudio/cheatsheets/master/data-visualization-2.1.pdf</w:t>
        </w:r>
      </w:hyperlink>
    </w:p>
    <w:p>
      <w:pPr>
        <w:numPr>
          <w:ilvl w:val="0"/>
          <w:numId w:val="1008"/>
        </w:numPr>
        <w:pStyle w:val="Compact"/>
      </w:pPr>
      <w:r>
        <w:t xml:space="preserve">Work with dates:</w:t>
      </w:r>
      <w:r>
        <w:t xml:space="preserve"> </w:t>
      </w:r>
      <w:hyperlink r:id="rId29">
        <w:r>
          <w:rPr>
            <w:rStyle w:val="Hyperlink"/>
          </w:rPr>
          <w:t xml:space="preserve">https://raw.githubusercontent.com/rstudio/cheatsheets/main/lubridate.pdf</w:t>
        </w:r>
      </w:hyperlink>
    </w:p>
    <w:p>
      <w:pPr>
        <w:numPr>
          <w:ilvl w:val="0"/>
          <w:numId w:val="1008"/>
        </w:numPr>
        <w:pStyle w:val="Compact"/>
      </w:pPr>
      <w:r>
        <w:t xml:space="preserve">More R cheatsheets:</w:t>
      </w:r>
      <w:r>
        <w:t xml:space="preserve"> </w:t>
      </w:r>
      <w:hyperlink r:id="rId30">
        <w:r>
          <w:rPr>
            <w:rStyle w:val="Hyperlink"/>
          </w:rPr>
          <w:t xml:space="preserve">https://rstudio.com/resources/cheatsheets/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fluxnet.org/sites/site-list-and-pages" TargetMode="External" /><Relationship Type="http://schemas.openxmlformats.org/officeDocument/2006/relationships/hyperlink" Id="rId29" Target="https://raw.githubusercontent.com/rstudio/cheatsheets/main/lubridate.pdf" TargetMode="External" /><Relationship Type="http://schemas.openxmlformats.org/officeDocument/2006/relationships/hyperlink" Id="rId27" Target="https://raw.githubusercontent.com/rstudio/cheatsheets/master/base-r.pdf" TargetMode="External" /><Relationship Type="http://schemas.openxmlformats.org/officeDocument/2006/relationships/hyperlink" Id="rId28" Target="https://raw.githubusercontent.com/rstudio/cheatsheets/master/data-visualization-2.1.pdf" TargetMode="External" /><Relationship Type="http://schemas.openxmlformats.org/officeDocument/2006/relationships/hyperlink" Id="rId26" Target="https://raw.githubusercontent.com/rstudio/cheatsheets/master/rstudio-ide.pdf" TargetMode="External" /><Relationship Type="http://schemas.openxmlformats.org/officeDocument/2006/relationships/hyperlink" Id="rId30" Target="https://rstudio.com/resources/cheatsheet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fluxnet.org/sites/site-list-and-pages" TargetMode="External" /><Relationship Type="http://schemas.openxmlformats.org/officeDocument/2006/relationships/hyperlink" Id="rId29" Target="https://raw.githubusercontent.com/rstudio/cheatsheets/main/lubridate.pdf" TargetMode="External" /><Relationship Type="http://schemas.openxmlformats.org/officeDocument/2006/relationships/hyperlink" Id="rId27" Target="https://raw.githubusercontent.com/rstudio/cheatsheets/master/base-r.pdf" TargetMode="External" /><Relationship Type="http://schemas.openxmlformats.org/officeDocument/2006/relationships/hyperlink" Id="rId28" Target="https://raw.githubusercontent.com/rstudio/cheatsheets/master/data-visualization-2.1.pdf" TargetMode="External" /><Relationship Type="http://schemas.openxmlformats.org/officeDocument/2006/relationships/hyperlink" Id="rId26" Target="https://raw.githubusercontent.com/rstudio/cheatsheets/master/rstudio-ide.pdf" TargetMode="External" /><Relationship Type="http://schemas.openxmlformats.org/officeDocument/2006/relationships/hyperlink" Id="rId30" Target="https://rstudio.com/resources/cheatsheet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Flux analysis</dc:title>
  <dc:creator/>
  <cp:keywords/>
  <dcterms:created xsi:type="dcterms:W3CDTF">2023-10-26T14:18:01Z</dcterms:created>
  <dcterms:modified xsi:type="dcterms:W3CDTF">2023-10-26T14:18:01Z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10/11/2022</vt:lpwstr>
  </property>
  <property fmtid="{D5CDD505-2E9C-101B-9397-08002B2CF9AE}" pid="3" name="output">
    <vt:lpwstr/>
  </property>
</Properties>
</file>