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3239" w14:textId="393E2DF8" w:rsidR="00EB5251" w:rsidRDefault="2F13B5D8" w:rsidP="7CB071E3">
      <w:pPr>
        <w:pStyle w:val="Heading2"/>
        <w:rPr>
          <w:b/>
          <w:bCs/>
        </w:rPr>
      </w:pPr>
      <w:r>
        <w:t>Problem statements:</w:t>
      </w:r>
    </w:p>
    <w:p w14:paraId="69D2918C" w14:textId="4AC9A77B" w:rsidR="2F13B5D8" w:rsidRDefault="2F13B5D8" w:rsidP="7CB071E3">
      <w:pPr>
        <w:pStyle w:val="Heading3"/>
      </w:pPr>
      <w:r>
        <w:t xml:space="preserve">Problem </w:t>
      </w:r>
      <w:r w:rsidR="2CF9C204">
        <w:t>n</w:t>
      </w:r>
      <w:r w:rsidR="0BED84A5">
        <w:t>: Reasoning for Claims engine prediction</w:t>
      </w:r>
    </w:p>
    <w:p w14:paraId="2CA23586" w14:textId="73879608" w:rsidR="00EB5251" w:rsidRDefault="2F13B5D8" w:rsidP="3387E46E">
      <w:r>
        <w:t xml:space="preserve">Empower </w:t>
      </w:r>
      <w:r w:rsidRPr="7CB071E3">
        <w:rPr>
          <w:b/>
          <w:bCs/>
        </w:rPr>
        <w:t>Claim owners</w:t>
      </w:r>
      <w:r>
        <w:t xml:space="preserve"> with clear reasoning behind the Claim Priority/Risk Score by leveraging Claim Prediction Engine (</w:t>
      </w:r>
      <w:r w:rsidRPr="7CB071E3">
        <w:rPr>
          <w:i/>
          <w:iCs/>
        </w:rPr>
        <w:t>show them HOW the model reached the score</w:t>
      </w:r>
      <w:r>
        <w:t>)</w:t>
      </w:r>
    </w:p>
    <w:p w14:paraId="6A6C00D2" w14:textId="4398EC09" w:rsidR="00EB5251" w:rsidRDefault="2F13B5D8" w:rsidP="715E28FB">
      <w:r w:rsidRPr="7CB071E3">
        <w:rPr>
          <w:b/>
          <w:bCs/>
        </w:rPr>
        <w:t>Business Value:</w:t>
      </w:r>
      <w:r>
        <w:t xml:space="preserve"> </w:t>
      </w:r>
    </w:p>
    <w:p w14:paraId="1425C24B" w14:textId="2D57EC4A" w:rsidR="00EB5251" w:rsidRDefault="2F13B5D8" w:rsidP="7CB071E3">
      <w:pPr>
        <w:pStyle w:val="ListParagraph"/>
        <w:numPr>
          <w:ilvl w:val="0"/>
          <w:numId w:val="11"/>
        </w:numPr>
      </w:pPr>
      <w:r>
        <w:t>Confidently adopt Claim Prediction Engine to prioritize claims supported by clear data</w:t>
      </w:r>
    </w:p>
    <w:p w14:paraId="54B15CBE" w14:textId="5473826B" w:rsidR="61BE9420" w:rsidRDefault="61BE9420" w:rsidP="7CB071E3">
      <w:pPr>
        <w:pStyle w:val="ListParagraph"/>
        <w:numPr>
          <w:ilvl w:val="0"/>
          <w:numId w:val="11"/>
        </w:numPr>
      </w:pPr>
      <w:r w:rsidRPr="7CB071E3">
        <w:t xml:space="preserve">Provide additional supplementary information on </w:t>
      </w:r>
      <w:r w:rsidRPr="7CB071E3">
        <w:rPr>
          <w:i/>
          <w:iCs/>
          <w:u w:val="single"/>
        </w:rPr>
        <w:t>How the score was reached</w:t>
      </w:r>
    </w:p>
    <w:p w14:paraId="5DDA9C9E" w14:textId="1F2B9997" w:rsidR="3387E46E" w:rsidRDefault="2F13B5D8" w:rsidP="7CB071E3">
      <w:pPr>
        <w:rPr>
          <w:b/>
          <w:bCs/>
        </w:rPr>
      </w:pPr>
      <w:r w:rsidRPr="7CB071E3">
        <w:rPr>
          <w:b/>
          <w:bCs/>
        </w:rPr>
        <w:t>Success Metrics:</w:t>
      </w:r>
    </w:p>
    <w:p w14:paraId="6B99AD05" w14:textId="6888092C" w:rsidR="7CB071E3" w:rsidRDefault="7CB071E3" w:rsidP="7CB071E3">
      <w:pPr>
        <w:pStyle w:val="ListParagraph"/>
        <w:numPr>
          <w:ilvl w:val="0"/>
          <w:numId w:val="12"/>
        </w:numPr>
        <w:rPr>
          <w:b/>
          <w:bCs/>
        </w:rPr>
      </w:pPr>
    </w:p>
    <w:p w14:paraId="10F76A2B" w14:textId="07466850" w:rsidR="3387E46E" w:rsidRDefault="3387E46E" w:rsidP="3387E46E"/>
    <w:p w14:paraId="40D087A0" w14:textId="309D233E" w:rsidR="00EB5251" w:rsidRDefault="2F13B5D8" w:rsidP="7CB071E3">
      <w:pPr>
        <w:pStyle w:val="Heading3"/>
      </w:pPr>
      <w:r>
        <w:t>Problem 2</w:t>
      </w:r>
      <w:r w:rsidR="2E997B95">
        <w:t xml:space="preserve">: Recommend best </w:t>
      </w:r>
      <w:r w:rsidR="464AF4E4">
        <w:t xml:space="preserve">health care </w:t>
      </w:r>
      <w:r w:rsidR="2E997B95">
        <w:t>program</w:t>
      </w:r>
    </w:p>
    <w:p w14:paraId="08BB7797" w14:textId="504925D6" w:rsidR="00EB5251" w:rsidRDefault="2F13B5D8" w:rsidP="715E28FB">
      <w:r>
        <w:t xml:space="preserve">Help Claim owners identify the most suitable referral for MH claims using </w:t>
      </w:r>
      <w:r w:rsidR="707B6320">
        <w:t xml:space="preserve">Agentic AI to </w:t>
      </w:r>
      <w:r>
        <w:t>guide decision support</w:t>
      </w:r>
      <w:r w:rsidR="243E5804">
        <w:t>, via natural language</w:t>
      </w:r>
      <w:r w:rsidR="4EA6ACC4">
        <w:t>.</w:t>
      </w:r>
    </w:p>
    <w:p w14:paraId="7F298117" w14:textId="34B42006" w:rsidR="2F13B5D8" w:rsidRDefault="2F13B5D8" w:rsidP="7CB071E3">
      <w:r w:rsidRPr="7CB071E3">
        <w:rPr>
          <w:b/>
          <w:bCs/>
        </w:rPr>
        <w:t>Business Value:</w:t>
      </w:r>
    </w:p>
    <w:p w14:paraId="524F8E0F" w14:textId="1DB04F6D" w:rsidR="2F13B5D8" w:rsidRDefault="2F13B5D8" w:rsidP="7CB071E3">
      <w:pPr>
        <w:pStyle w:val="ListParagraph"/>
        <w:numPr>
          <w:ilvl w:val="0"/>
          <w:numId w:val="14"/>
        </w:numPr>
      </w:pPr>
      <w:r>
        <w:t>Clarify claim context from overlapping services</w:t>
      </w:r>
    </w:p>
    <w:p w14:paraId="06CA0A55" w14:textId="68C58B54" w:rsidR="2F13B5D8" w:rsidRDefault="2F13B5D8" w:rsidP="7CB071E3">
      <w:pPr>
        <w:pStyle w:val="ListParagraph"/>
        <w:numPr>
          <w:ilvl w:val="0"/>
          <w:numId w:val="14"/>
        </w:numPr>
      </w:pPr>
      <w:r>
        <w:t>Surface most relevant healthcare programs for the specific claim</w:t>
      </w:r>
    </w:p>
    <w:p w14:paraId="6F5E9594" w14:textId="236EDC30" w:rsidR="00EB5251" w:rsidRDefault="2F13B5D8" w:rsidP="7CB071E3">
      <w:pPr>
        <w:rPr>
          <w:b/>
          <w:bCs/>
        </w:rPr>
      </w:pPr>
      <w:commentRangeStart w:id="0"/>
      <w:r w:rsidRPr="15774F2B">
        <w:rPr>
          <w:b/>
          <w:bCs/>
        </w:rPr>
        <w:t>Success Metrics</w:t>
      </w:r>
      <w:commentRangeEnd w:id="0"/>
      <w:r w:rsidR="002246F9" w:rsidRPr="15774F2B">
        <w:rPr>
          <w:rStyle w:val="CommentReference"/>
          <w:b/>
          <w:sz w:val="24"/>
          <w:szCs w:val="24"/>
        </w:rPr>
        <w:commentReference w:id="0"/>
      </w:r>
      <w:r w:rsidRPr="15774F2B">
        <w:rPr>
          <w:b/>
          <w:bCs/>
        </w:rPr>
        <w:t>:</w:t>
      </w:r>
      <w:r w:rsidR="4EF3B012" w:rsidRPr="15774F2B">
        <w:rPr>
          <w:b/>
          <w:bCs/>
        </w:rPr>
        <w:t xml:space="preserve"> </w:t>
      </w:r>
      <w:r w:rsidR="002246F9">
        <w:rPr>
          <w:color w:val="2B579A"/>
        </w:rPr>
        <w:fldChar w:fldCharType="begin"/>
      </w:r>
      <w:r w:rsidR="002246F9">
        <w:instrText xml:space="preserve"> HYPERLINK "mailto:Abhijit.Dutta@worksafebc.com"</w:instrText>
      </w:r>
      <w:bookmarkStart w:id="3" w:name="_@_EF07BFAD744A4C6DB005FCCBC151C159Z"/>
      <w:r w:rsidR="002246F9">
        <w:rPr>
          <w:color w:val="2B579A"/>
        </w:rPr>
      </w:r>
      <w:r w:rsidR="002246F9">
        <w:rPr>
          <w:color w:val="2B579A"/>
        </w:rPr>
        <w:fldChar w:fldCharType="separate"/>
      </w:r>
      <w:bookmarkEnd w:id="3"/>
      <w:r w:rsidR="4EF3B012" w:rsidRPr="15774F2B">
        <w:rPr>
          <w:rStyle w:val="Mention"/>
          <w:noProof/>
        </w:rPr>
        <w:t>@</w:t>
      </w:r>
      <w:r w:rsidR="15774F2B" w:rsidRPr="15774F2B">
        <w:rPr>
          <w:rStyle w:val="Mention"/>
          <w:noProof/>
        </w:rPr>
        <w:t>Dutta, Abhijit</w:t>
      </w:r>
      <w:r w:rsidR="002246F9">
        <w:rPr>
          <w:color w:val="2B579A"/>
        </w:rPr>
        <w:fldChar w:fldCharType="end"/>
      </w:r>
      <w:r w:rsidR="15774F2B" w:rsidRPr="15774F2B">
        <w:rPr>
          <w:b/>
          <w:bCs/>
        </w:rPr>
        <w:t xml:space="preserve"> </w:t>
      </w:r>
      <w:r w:rsidR="5D136467" w:rsidRPr="15774F2B">
        <w:rPr>
          <w:b/>
          <w:bCs/>
        </w:rPr>
        <w:t xml:space="preserve"> </w:t>
      </w:r>
      <w:r w:rsidR="002246F9">
        <w:rPr>
          <w:color w:val="2B579A"/>
        </w:rPr>
        <w:fldChar w:fldCharType="begin"/>
      </w:r>
      <w:r w:rsidR="002246F9">
        <w:instrText xml:space="preserve"> HYPERLINK "mailto:Khushboo.Dodani@worksafebc.com"</w:instrText>
      </w:r>
      <w:bookmarkStart w:id="4" w:name="_@_606E1D773C6C4F8A98A5F1AD454D2CFBZ"/>
      <w:r w:rsidR="002246F9">
        <w:rPr>
          <w:color w:val="2B579A"/>
        </w:rPr>
      </w:r>
      <w:r w:rsidR="002246F9">
        <w:rPr>
          <w:color w:val="2B579A"/>
        </w:rPr>
        <w:fldChar w:fldCharType="separate"/>
      </w:r>
      <w:bookmarkEnd w:id="4"/>
      <w:r w:rsidR="5D136467" w:rsidRPr="15774F2B">
        <w:rPr>
          <w:rStyle w:val="Mention"/>
          <w:noProof/>
        </w:rPr>
        <w:t>@</w:t>
      </w:r>
      <w:r w:rsidR="15774F2B" w:rsidRPr="15774F2B">
        <w:rPr>
          <w:rStyle w:val="Mention"/>
          <w:noProof/>
        </w:rPr>
        <w:t>Dodani, Khushboo</w:t>
      </w:r>
      <w:r w:rsidR="002246F9">
        <w:rPr>
          <w:color w:val="2B579A"/>
        </w:rPr>
        <w:fldChar w:fldCharType="end"/>
      </w:r>
      <w:r w:rsidR="15774F2B" w:rsidRPr="15774F2B">
        <w:rPr>
          <w:b/>
          <w:bCs/>
        </w:rPr>
        <w:t xml:space="preserve"> </w:t>
      </w:r>
      <w:r w:rsidR="42144CCD" w:rsidRPr="15774F2B">
        <w:rPr>
          <w:b/>
          <w:bCs/>
        </w:rPr>
        <w:t xml:space="preserve"> </w:t>
      </w:r>
    </w:p>
    <w:p w14:paraId="74E6A2F8" w14:textId="38908122" w:rsidR="6380371B" w:rsidRDefault="6380371B" w:rsidP="7CB071E3">
      <w:pPr>
        <w:pStyle w:val="ListParagraph"/>
        <w:numPr>
          <w:ilvl w:val="0"/>
          <w:numId w:val="13"/>
        </w:numPr>
      </w:pPr>
      <w:r>
        <w:t>Agent AI consistently recommends healthcare programs aligned with claim owner decisions or approved guidelines (e.g., 80%+ agreement rate with SME-reviewed cases).</w:t>
      </w:r>
    </w:p>
    <w:p w14:paraId="5CB9B78B" w14:textId="6B59A65E" w:rsidR="6380371B" w:rsidRDefault="6380371B" w:rsidP="7CB071E3">
      <w:pPr>
        <w:pStyle w:val="ListParagraph"/>
        <w:numPr>
          <w:ilvl w:val="0"/>
          <w:numId w:val="13"/>
        </w:numPr>
      </w:pPr>
      <w:r>
        <w:t>Low false positive/negative rate in recommendations, minimizing inappropriate referrals.</w:t>
      </w:r>
    </w:p>
    <w:p w14:paraId="2B7D7CDA" w14:textId="271FDF2A" w:rsidR="6380371B" w:rsidRDefault="6380371B" w:rsidP="7CB071E3">
      <w:pPr>
        <w:pStyle w:val="ListParagraph"/>
        <w:numPr>
          <w:ilvl w:val="0"/>
          <w:numId w:val="13"/>
        </w:numPr>
      </w:pPr>
      <w:r>
        <w:t>Agentic AI accurately parses and summarizes claim context, distinguishing between overlapping services and identifying key factors (e.g., chronicity, comorbidities, prior program use).</w:t>
      </w:r>
    </w:p>
    <w:p w14:paraId="5854C68A" w14:textId="27A35691" w:rsidR="6380371B" w:rsidRDefault="6380371B" w:rsidP="7CB071E3">
      <w:pPr>
        <w:pStyle w:val="ListParagraph"/>
        <w:numPr>
          <w:ilvl w:val="0"/>
          <w:numId w:val="13"/>
        </w:numPr>
      </w:pPr>
      <w:r>
        <w:t>Agentic AI can extract relevant unstructured data from medical notes, history, and case narratives.</w:t>
      </w:r>
    </w:p>
    <w:p w14:paraId="494DFD4D" w14:textId="12EB4740" w:rsidR="6380371B" w:rsidRDefault="6380371B" w:rsidP="7CB071E3">
      <w:pPr>
        <w:pStyle w:val="ListParagraph"/>
        <w:numPr>
          <w:ilvl w:val="0"/>
          <w:numId w:val="13"/>
        </w:numPr>
      </w:pPr>
      <w:r>
        <w:t>Claim owners can interact with the AI via simple, natural language prompts (e.g., “What are the best options for this claim?”).</w:t>
      </w:r>
    </w:p>
    <w:p w14:paraId="056CBFCA" w14:textId="053E6754" w:rsidR="6380371B" w:rsidRDefault="6380371B" w:rsidP="7CB071E3">
      <w:pPr>
        <w:pStyle w:val="ListParagraph"/>
        <w:numPr>
          <w:ilvl w:val="0"/>
          <w:numId w:val="13"/>
        </w:numPr>
      </w:pPr>
      <w:r>
        <w:t>System responds in clear, actionable language, reducing training time for claim owners.</w:t>
      </w:r>
    </w:p>
    <w:p w14:paraId="4C1CB3DC" w14:textId="38545C74" w:rsidR="6380371B" w:rsidRDefault="6380371B" w:rsidP="7CB071E3">
      <w:pPr>
        <w:pStyle w:val="ListParagraph"/>
        <w:numPr>
          <w:ilvl w:val="0"/>
          <w:numId w:val="13"/>
        </w:numPr>
      </w:pPr>
      <w:r>
        <w:t>Measure reduction in time spent by claim owners in researching referral options (e.g., X% faster decision-making time).</w:t>
      </w:r>
    </w:p>
    <w:p w14:paraId="740892A0" w14:textId="0C8DEFB5" w:rsidR="6380371B" w:rsidRDefault="6380371B" w:rsidP="7CB071E3">
      <w:pPr>
        <w:pStyle w:val="ListParagraph"/>
        <w:numPr>
          <w:ilvl w:val="0"/>
          <w:numId w:val="13"/>
        </w:numPr>
      </w:pPr>
      <w:r>
        <w:t>Positive user feedback on AI reducing cognitive load.</w:t>
      </w:r>
    </w:p>
    <w:p w14:paraId="373B0FF0" w14:textId="16F0E22F" w:rsidR="6380371B" w:rsidRDefault="6380371B" w:rsidP="7CB071E3">
      <w:pPr>
        <w:pStyle w:val="ListParagraph"/>
        <w:numPr>
          <w:ilvl w:val="0"/>
          <w:numId w:val="13"/>
        </w:numPr>
      </w:pPr>
      <w:r>
        <w:t>Seamless integration with claim systems (CMS or equivalents) without disrupting current workflows.</w:t>
      </w:r>
    </w:p>
    <w:p w14:paraId="77671471" w14:textId="16840462" w:rsidR="6380371B" w:rsidRDefault="6380371B" w:rsidP="7CB071E3">
      <w:pPr>
        <w:pStyle w:val="ListParagraph"/>
        <w:numPr>
          <w:ilvl w:val="0"/>
          <w:numId w:val="13"/>
        </w:numPr>
      </w:pPr>
      <w:r>
        <w:t>Easy access via existing claim management tools or portals.</w:t>
      </w:r>
    </w:p>
    <w:p w14:paraId="0E52C501" w14:textId="1E0787C6" w:rsidR="6380371B" w:rsidRDefault="6380371B" w:rsidP="7CB071E3">
      <w:pPr>
        <w:pStyle w:val="ListParagraph"/>
        <w:numPr>
          <w:ilvl w:val="0"/>
          <w:numId w:val="13"/>
        </w:numPr>
      </w:pPr>
      <w:r>
        <w:t>Improved claim processing efficiency (e.g., reduced open duration for MH claims).</w:t>
      </w:r>
    </w:p>
    <w:p w14:paraId="7E3CC357" w14:textId="7EB63182" w:rsidR="6380371B" w:rsidRDefault="6380371B" w:rsidP="7CB071E3">
      <w:pPr>
        <w:pStyle w:val="ListParagraph"/>
        <w:numPr>
          <w:ilvl w:val="0"/>
          <w:numId w:val="13"/>
        </w:numPr>
      </w:pPr>
      <w:r>
        <w:t>Potential reduction in repeat referrals or inappropriate program placements.</w:t>
      </w:r>
    </w:p>
    <w:p w14:paraId="70AEE4A7" w14:textId="151FF7B7" w:rsidR="6380371B" w:rsidRDefault="6380371B" w:rsidP="7CB071E3">
      <w:pPr>
        <w:pStyle w:val="ListParagraph"/>
        <w:numPr>
          <w:ilvl w:val="0"/>
          <w:numId w:val="13"/>
        </w:numPr>
      </w:pPr>
      <w:r>
        <w:t>Better claimant outcomes tracked via downstream metrics (e.g., reduced time on claim, improved return-to-work rates).</w:t>
      </w:r>
    </w:p>
    <w:p w14:paraId="636E935F" w14:textId="6871B0B6" w:rsidR="7CB071E3" w:rsidRDefault="7CB071E3" w:rsidP="15774F2B">
      <w:pPr>
        <w:pStyle w:val="ListParagraph"/>
      </w:pPr>
    </w:p>
    <w:p w14:paraId="2BE39F53" w14:textId="1366F9B5" w:rsidR="00EB5251" w:rsidRDefault="2F13B5D8" w:rsidP="715E28FB">
      <w:r>
        <w:t xml:space="preserve"> </w:t>
      </w:r>
    </w:p>
    <w:p w14:paraId="7DAAAFFD" w14:textId="7214DE32" w:rsidR="2F13B5D8" w:rsidRDefault="2F13B5D8" w:rsidP="7CB071E3">
      <w:pPr>
        <w:pStyle w:val="Heading3"/>
      </w:pPr>
      <w:r>
        <w:t>Problem 3</w:t>
      </w:r>
      <w:r w:rsidR="3EA89AA7">
        <w:t>: On demand chat based access to Claims data</w:t>
      </w:r>
    </w:p>
    <w:p w14:paraId="0B879DD7" w14:textId="3EB913E4" w:rsidR="00EB5251" w:rsidRDefault="2F13B5D8" w:rsidP="715E28FB">
      <w:r>
        <w:t>Enable Claim owners to chat with an agent for real-time clarification on complex claim details</w:t>
      </w:r>
    </w:p>
    <w:p w14:paraId="06D17430" w14:textId="35867D51" w:rsidR="00EB5251" w:rsidRDefault="2F13B5D8" w:rsidP="715E28FB">
      <w:r w:rsidRPr="7CB071E3">
        <w:rPr>
          <w:b/>
          <w:bCs/>
        </w:rPr>
        <w:t>Business Value:</w:t>
      </w:r>
      <w:r>
        <w:t xml:space="preserve"> </w:t>
      </w:r>
    </w:p>
    <w:p w14:paraId="2C078E63" w14:textId="1BD61FF0" w:rsidR="00EB5251" w:rsidRDefault="2F13B5D8" w:rsidP="715E28FB">
      <w:r>
        <w:t>Accelerate claim resolution by reducing back-and-forth and improving understanding through instant, guided support</w:t>
      </w:r>
    </w:p>
    <w:p w14:paraId="460748E0" w14:textId="50B34567" w:rsidR="7CB071E3" w:rsidRDefault="7CB071E3">
      <w:r>
        <w:br w:type="page"/>
      </w:r>
    </w:p>
    <w:p w14:paraId="1D09746C" w14:textId="20B7B5B9" w:rsidR="4A1E28C2" w:rsidRDefault="4A1E28C2" w:rsidP="7CB071E3">
      <w:pPr>
        <w:pStyle w:val="Heading3"/>
      </w:pPr>
      <w:r>
        <w:t>Problem 4: Democratized access to Claim information for future Agentic projects</w:t>
      </w:r>
    </w:p>
    <w:p w14:paraId="06003BB6" w14:textId="7AB1ADC2" w:rsidR="47DC42C8" w:rsidRDefault="47DC42C8">
      <w:r>
        <w:t>I</w:t>
      </w:r>
      <w:r w:rsidR="4F43652C">
        <w:t>ntroduc</w:t>
      </w:r>
      <w:r w:rsidR="42A0EA46">
        <w:t>e</w:t>
      </w:r>
      <w:r w:rsidR="4F43652C">
        <w:t xml:space="preserve"> a claim specific MCP server using Microsoft Azure MCP </w:t>
      </w:r>
      <w:r w:rsidR="250ED595">
        <w:t xml:space="preserve">service </w:t>
      </w:r>
      <w:r w:rsidR="4F43652C">
        <w:t xml:space="preserve">that will introduce context rich access to most public and private </w:t>
      </w:r>
    </w:p>
    <w:p w14:paraId="4F30CD09" w14:textId="3EFC1888" w:rsidR="7CB071E3" w:rsidRDefault="7CB071E3"/>
    <w:p w14:paraId="6C104306" w14:textId="78DACBDD" w:rsidR="7CB071E3" w:rsidRDefault="2CF76749" w:rsidP="15774F2B">
      <w:pPr>
        <w:pStyle w:val="Heading2"/>
      </w:pPr>
      <w:r>
        <w:t>Elevator Pitch: Smarter Referrals, Stronger Recovery</w:t>
      </w:r>
    </w:p>
    <w:p w14:paraId="36C06CE5" w14:textId="250457D7" w:rsidR="7CB071E3" w:rsidRDefault="2CF76749" w:rsidP="7CB071E3">
      <w:r>
        <w:t>Referral Radar is your intelligent assistant — scanning claim data for hidden mental health signals and helping case managers make faster, more confident decisions</w:t>
      </w:r>
    </w:p>
    <w:p w14:paraId="40775B28" w14:textId="199EF693" w:rsidR="7CB071E3" w:rsidRDefault="7CB071E3" w:rsidP="7CB071E3"/>
    <w:p w14:paraId="12C56C1C" w14:textId="15BDED9E" w:rsidR="3D774358" w:rsidRDefault="3D774358" w:rsidP="7CB071E3">
      <w:pPr>
        <w:pStyle w:val="Heading2"/>
      </w:pPr>
      <w:r>
        <w:t xml:space="preserve">OPEN </w:t>
      </w:r>
      <w:r w:rsidR="21AC8894">
        <w:t>Questions</w:t>
      </w:r>
    </w:p>
    <w:p w14:paraId="00BB4F3B" w14:textId="7BA1AB49" w:rsidR="21AC8894" w:rsidRDefault="21AC8894" w:rsidP="7CB071E3">
      <w:pPr>
        <w:pStyle w:val="ListParagraph"/>
        <w:numPr>
          <w:ilvl w:val="0"/>
          <w:numId w:val="10"/>
        </w:numPr>
      </w:pPr>
      <w:r>
        <w:t>Can we identify missing documents that could further help improve the healthcare program recommendation so that the claims owner can ask for these specific documents and intelligence</w:t>
      </w:r>
      <w:r w:rsidR="1269FEBD">
        <w:t xml:space="preserve"> ?</w:t>
      </w:r>
    </w:p>
    <w:p w14:paraId="3CF72998" w14:textId="30ABCDD5" w:rsidR="7CB071E3" w:rsidRDefault="7CB071E3" w:rsidP="7CB071E3">
      <w:pPr>
        <w:pStyle w:val="ListParagraph"/>
      </w:pPr>
    </w:p>
    <w:p w14:paraId="77B745B2" w14:textId="005D6346" w:rsidR="1269FEBD" w:rsidRDefault="1269FEBD" w:rsidP="15774F2B">
      <w:pPr>
        <w:pStyle w:val="ListParagraph"/>
        <w:numPr>
          <w:ilvl w:val="0"/>
          <w:numId w:val="10"/>
        </w:numPr>
      </w:pPr>
      <w:r>
        <w:t>C</w:t>
      </w:r>
      <w:r w:rsidR="62342020">
        <w:t>.....</w:t>
      </w:r>
    </w:p>
    <w:p w14:paraId="4BFE1D11" w14:textId="2AE55455" w:rsidR="7CB071E3" w:rsidRDefault="7CB071E3" w:rsidP="7CB071E3"/>
    <w:p w14:paraId="59F7B74F" w14:textId="7F19BF91" w:rsidR="7CB071E3" w:rsidRDefault="7CB071E3" w:rsidP="7CB071E3"/>
    <w:p w14:paraId="228FF931" w14:textId="0CC420EA" w:rsidR="7CB071E3" w:rsidRDefault="7CB071E3" w:rsidP="7CB071E3"/>
    <w:p w14:paraId="46A3BD83" w14:textId="77C98BA6" w:rsidR="73095F8D" w:rsidRDefault="73095F8D">
      <w:r>
        <w:rPr>
          <w:noProof/>
          <w:color w:val="2B579A"/>
        </w:rPr>
        <w:drawing>
          <wp:inline distT="0" distB="0" distL="0" distR="0" wp14:anchorId="1BC64FB2" wp14:editId="48483D7B">
            <wp:extent cx="5943600" cy="3343275"/>
            <wp:effectExtent l="0" t="0" r="0" b="0"/>
            <wp:docPr id="1367976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67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ACC9E5C" w14:textId="1BD5C99F" w:rsidR="15774F2B" w:rsidRDefault="15774F2B"/>
    <w:p w14:paraId="72C9EECA" w14:textId="0AEA3B5A" w:rsidR="215DD538" w:rsidRDefault="215DD538" w:rsidP="15774F2B">
      <w:pPr>
        <w:spacing w:before="240" w:after="240"/>
        <w:rPr>
          <w:rFonts w:ascii="Times New Roman" w:eastAsia="Times New Roman" w:hAnsi="Times New Roman" w:cs="Times New Roman"/>
          <w:b/>
          <w:bCs/>
          <w:color w:val="000000" w:themeColor="text1"/>
        </w:rPr>
      </w:pPr>
      <w:r w:rsidRPr="15774F2B">
        <w:rPr>
          <w:rFonts w:ascii="Times New Roman" w:eastAsia="Times New Roman" w:hAnsi="Times New Roman" w:cs="Times New Roman"/>
          <w:b/>
          <w:bCs/>
          <w:color w:val="000000" w:themeColor="text1"/>
        </w:rPr>
        <w:t>Problem</w:t>
      </w:r>
    </w:p>
    <w:p w14:paraId="2C8878AD" w14:textId="0349C5D7"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Problem Statement: The team must provide a clear and concise description of the problem the idea aims to solve. Is it well-defined, including target stakeholders and a quantified impact? Is it worth addressing?</w:t>
      </w:r>
    </w:p>
    <w:p w14:paraId="6911FD75" w14:textId="0425332E" w:rsidR="15774F2B" w:rsidRDefault="15774F2B" w:rsidP="15774F2B">
      <w:pPr>
        <w:pStyle w:val="ListParagraph"/>
        <w:spacing w:before="240" w:after="240"/>
        <w:rPr>
          <w:rFonts w:ascii="Times New Roman" w:eastAsia="Times New Roman" w:hAnsi="Times New Roman" w:cs="Times New Roman"/>
          <w:color w:val="000000" w:themeColor="text1"/>
        </w:rPr>
      </w:pPr>
    </w:p>
    <w:p w14:paraId="696352F0" w14:textId="0BA2E932" w:rsidR="121D8989" w:rsidRDefault="121D8989" w:rsidP="15774F2B">
      <w:pPr>
        <w:spacing w:before="240" w:after="240"/>
        <w:rPr>
          <w:color w:val="0070C0"/>
        </w:rPr>
      </w:pPr>
      <w:r w:rsidRPr="15774F2B">
        <w:rPr>
          <w:color w:val="0070C0"/>
        </w:rPr>
        <w:t>Claim owners face two key barriers to making timely, appropriate mental health (MH) referrals:</w:t>
      </w:r>
    </w:p>
    <w:p w14:paraId="0148AA9D" w14:textId="30948E0F" w:rsidR="121D8989" w:rsidRDefault="121D8989" w:rsidP="15774F2B">
      <w:pPr>
        <w:pStyle w:val="ListParagraph"/>
        <w:numPr>
          <w:ilvl w:val="0"/>
          <w:numId w:val="6"/>
        </w:numPr>
        <w:spacing w:before="240" w:after="240"/>
        <w:rPr>
          <w:color w:val="0070C0"/>
        </w:rPr>
      </w:pPr>
      <w:r w:rsidRPr="15774F2B">
        <w:rPr>
          <w:b/>
          <w:bCs/>
          <w:color w:val="0070C0"/>
          <w:u w:val="single"/>
        </w:rPr>
        <w:t>Lack of decision support:</w:t>
      </w:r>
      <w:r w:rsidRPr="15774F2B">
        <w:rPr>
          <w:color w:val="0070C0"/>
          <w:u w:val="single"/>
        </w:rPr>
        <w:t xml:space="preserve"> </w:t>
      </w:r>
      <w:r w:rsidRPr="15774F2B">
        <w:rPr>
          <w:color w:val="0070C0"/>
        </w:rPr>
        <w:t>Critical context—such as red flags, comorbidities, and prior history—is buried in unstructured data, making it difficult to assess referral needs quickly</w:t>
      </w:r>
      <w:r w:rsidR="0E96F0A8" w:rsidRPr="15774F2B">
        <w:rPr>
          <w:color w:val="0070C0"/>
        </w:rPr>
        <w:t>. The goal to identify mental health referrals earlier on to guide early intervention.</w:t>
      </w:r>
    </w:p>
    <w:p w14:paraId="026B1860" w14:textId="21BD4D4F" w:rsidR="2404033A" w:rsidRDefault="2404033A" w:rsidP="15774F2B">
      <w:pPr>
        <w:pStyle w:val="ListParagraph"/>
        <w:numPr>
          <w:ilvl w:val="1"/>
          <w:numId w:val="6"/>
        </w:numPr>
        <w:spacing w:before="240" w:after="240"/>
        <w:rPr>
          <w:color w:val="0070C0"/>
        </w:rPr>
      </w:pPr>
      <w:r w:rsidRPr="15774F2B">
        <w:rPr>
          <w:color w:val="0070C0"/>
        </w:rPr>
        <w:t>Insights</w:t>
      </w:r>
      <w:r w:rsidR="3C748448" w:rsidRPr="15774F2B">
        <w:rPr>
          <w:color w:val="0070C0"/>
        </w:rPr>
        <w:t xml:space="preserve">, </w:t>
      </w:r>
      <w:r w:rsidRPr="15774F2B">
        <w:rPr>
          <w:color w:val="0070C0"/>
        </w:rPr>
        <w:t>Summary</w:t>
      </w:r>
    </w:p>
    <w:p w14:paraId="4B09C4AD" w14:textId="2FBA64ED" w:rsidR="1533E499" w:rsidRDefault="1533E499" w:rsidP="15774F2B">
      <w:pPr>
        <w:pStyle w:val="ListParagraph"/>
        <w:numPr>
          <w:ilvl w:val="1"/>
          <w:numId w:val="6"/>
        </w:numPr>
        <w:spacing w:before="240" w:after="240"/>
        <w:rPr>
          <w:color w:val="0070C0"/>
        </w:rPr>
      </w:pPr>
      <w:r w:rsidRPr="15774F2B">
        <w:rPr>
          <w:color w:val="0070C0"/>
        </w:rPr>
        <w:t>Chronological display of documentation</w:t>
      </w:r>
    </w:p>
    <w:p w14:paraId="5B5B6341" w14:textId="0C5455D7" w:rsidR="2404033A" w:rsidRDefault="2404033A" w:rsidP="15774F2B">
      <w:pPr>
        <w:pStyle w:val="ListParagraph"/>
        <w:numPr>
          <w:ilvl w:val="1"/>
          <w:numId w:val="6"/>
        </w:numPr>
        <w:spacing w:before="240" w:after="240"/>
        <w:rPr>
          <w:color w:val="0070C0"/>
        </w:rPr>
      </w:pPr>
      <w:r w:rsidRPr="15774F2B">
        <w:rPr>
          <w:color w:val="0070C0"/>
        </w:rPr>
        <w:t>Mind map</w:t>
      </w:r>
      <w:r w:rsidR="62D99D59" w:rsidRPr="15774F2B">
        <w:rPr>
          <w:color w:val="0070C0"/>
        </w:rPr>
        <w:t xml:space="preserve">, </w:t>
      </w:r>
      <w:r w:rsidR="7CB0068A" w:rsidRPr="15774F2B">
        <w:rPr>
          <w:color w:val="0070C0"/>
        </w:rPr>
        <w:t>Chatbot?</w:t>
      </w:r>
    </w:p>
    <w:p w14:paraId="21E62439" w14:textId="4DD20467" w:rsidR="15774F2B" w:rsidRDefault="15774F2B" w:rsidP="15774F2B">
      <w:pPr>
        <w:pStyle w:val="ListParagraph"/>
        <w:spacing w:before="240" w:after="240"/>
        <w:rPr>
          <w:color w:val="0070C0"/>
        </w:rPr>
      </w:pPr>
    </w:p>
    <w:p w14:paraId="219CB0B3" w14:textId="2D434A88" w:rsidR="121D8989" w:rsidRDefault="121D8989" w:rsidP="15774F2B">
      <w:pPr>
        <w:pStyle w:val="ListParagraph"/>
        <w:numPr>
          <w:ilvl w:val="0"/>
          <w:numId w:val="6"/>
        </w:numPr>
        <w:spacing w:before="240" w:after="240"/>
        <w:rPr>
          <w:color w:val="0070C0"/>
        </w:rPr>
      </w:pPr>
      <w:r w:rsidRPr="15774F2B">
        <w:rPr>
          <w:b/>
          <w:bCs/>
          <w:color w:val="0070C0"/>
          <w:u w:val="single"/>
        </w:rPr>
        <w:t>Unclear program fit:</w:t>
      </w:r>
      <w:r w:rsidRPr="15774F2B">
        <w:rPr>
          <w:color w:val="0070C0"/>
        </w:rPr>
        <w:t xml:space="preserve"> Even when MH needs are identified, overlapping services and inconsistent guidance make it hard to match claims to the most appropriate healthcare programs—leading to delays, repeat referrals, and higher costs.</w:t>
      </w:r>
      <w:r w:rsidR="43F43D25" w:rsidRPr="15774F2B">
        <w:rPr>
          <w:color w:val="0070C0"/>
        </w:rPr>
        <w:t xml:space="preserve"> The goal is to identify </w:t>
      </w:r>
      <w:r w:rsidR="66467A3B" w:rsidRPr="15774F2B">
        <w:rPr>
          <w:color w:val="0070C0"/>
        </w:rPr>
        <w:t>appropriate</w:t>
      </w:r>
      <w:r w:rsidR="43F43D25" w:rsidRPr="15774F2B">
        <w:rPr>
          <w:color w:val="0070C0"/>
        </w:rPr>
        <w:t xml:space="preserve"> mental health programs for injured workers.</w:t>
      </w:r>
    </w:p>
    <w:p w14:paraId="10802E39" w14:textId="45941BEB" w:rsidR="15774F2B" w:rsidRDefault="15774F2B" w:rsidP="15774F2B">
      <w:pPr>
        <w:pStyle w:val="ListParagraph"/>
        <w:spacing w:before="240" w:after="240"/>
        <w:rPr>
          <w:color w:val="0070C0"/>
        </w:rPr>
      </w:pPr>
    </w:p>
    <w:p w14:paraId="14061BD7" w14:textId="01311C75" w:rsidR="32AC5919" w:rsidRDefault="32AC5919" w:rsidP="15774F2B">
      <w:pPr>
        <w:pStyle w:val="ListParagraph"/>
        <w:numPr>
          <w:ilvl w:val="0"/>
          <w:numId w:val="2"/>
        </w:numPr>
        <w:spacing w:before="240" w:after="240"/>
        <w:rPr>
          <w:color w:val="0070C0"/>
        </w:rPr>
      </w:pPr>
      <w:r w:rsidRPr="15774F2B">
        <w:rPr>
          <w:color w:val="0070C0"/>
        </w:rPr>
        <w:t xml:space="preserve">Can we predict accurately </w:t>
      </w:r>
      <w:r w:rsidR="1887CD25" w:rsidRPr="15774F2B">
        <w:rPr>
          <w:color w:val="0070C0"/>
        </w:rPr>
        <w:t>with the existing mental health options</w:t>
      </w:r>
    </w:p>
    <w:p w14:paraId="47423F4B" w14:textId="286807B1" w:rsidR="1887CD25" w:rsidRDefault="1887CD25" w:rsidP="15774F2B">
      <w:pPr>
        <w:pStyle w:val="ListParagraph"/>
        <w:numPr>
          <w:ilvl w:val="0"/>
          <w:numId w:val="2"/>
        </w:numPr>
        <w:spacing w:before="240" w:after="240"/>
        <w:rPr>
          <w:color w:val="0070C0"/>
        </w:rPr>
      </w:pPr>
      <w:r w:rsidRPr="15774F2B">
        <w:rPr>
          <w:color w:val="0070C0"/>
        </w:rPr>
        <w:t xml:space="preserve">Business vision - </w:t>
      </w:r>
      <w:r w:rsidR="5E7ADB01" w:rsidRPr="15774F2B">
        <w:rPr>
          <w:color w:val="0070C0"/>
        </w:rPr>
        <w:t xml:space="preserve">Scale from 4 programs to X programs, </w:t>
      </w:r>
    </w:p>
    <w:p w14:paraId="37A07E08" w14:textId="756C2F00" w:rsidR="15774F2B" w:rsidRDefault="15774F2B" w:rsidP="15774F2B">
      <w:pPr>
        <w:pStyle w:val="ListParagraph"/>
        <w:spacing w:before="240" w:after="240"/>
        <w:rPr>
          <w:rFonts w:ascii="Times New Roman" w:eastAsia="Times New Roman" w:hAnsi="Times New Roman" w:cs="Times New Roman"/>
          <w:color w:val="000000" w:themeColor="text1"/>
        </w:rPr>
      </w:pPr>
    </w:p>
    <w:p w14:paraId="7EA16514" w14:textId="1410DDAD" w:rsidR="215DD538" w:rsidRDefault="215DD538" w:rsidP="15774F2B">
      <w:pPr>
        <w:spacing w:before="240" w:after="240"/>
        <w:rPr>
          <w:rFonts w:ascii="Times New Roman" w:eastAsia="Times New Roman" w:hAnsi="Times New Roman" w:cs="Times New Roman"/>
          <w:b/>
          <w:bCs/>
          <w:color w:val="000000" w:themeColor="text1"/>
        </w:rPr>
      </w:pPr>
      <w:r w:rsidRPr="15774F2B">
        <w:rPr>
          <w:rFonts w:ascii="Times New Roman" w:eastAsia="Times New Roman" w:hAnsi="Times New Roman" w:cs="Times New Roman"/>
          <w:b/>
          <w:bCs/>
          <w:color w:val="000000" w:themeColor="text1"/>
        </w:rPr>
        <w:t>Product</w:t>
      </w:r>
    </w:p>
    <w:p w14:paraId="5B052A84" w14:textId="00B42762"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 xml:space="preserve">Product Desirability: Did the team get user feedback on their concept? Did the team demonstrate that users show a strong desire for this product? </w:t>
      </w:r>
    </w:p>
    <w:p w14:paraId="7B4080D8" w14:textId="54F6CC0E"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Product Maturity: How well did the team create a Minimum Viable Product (MVP) with functional features? Consider the design for usability, the quality and completeness of the features.</w:t>
      </w:r>
    </w:p>
    <w:p w14:paraId="029A45A8" w14:textId="4FC851D1" w:rsidR="266CAE92" w:rsidRDefault="266CAE92" w:rsidP="15774F2B">
      <w:pPr>
        <w:spacing w:before="240" w:after="240"/>
        <w:rPr>
          <w:rFonts w:ascii="Times New Roman" w:eastAsia="Times New Roman" w:hAnsi="Times New Roman" w:cs="Times New Roman"/>
          <w:b/>
          <w:bCs/>
          <w:color w:val="0070C0"/>
        </w:rPr>
      </w:pPr>
      <w:r w:rsidRPr="15774F2B">
        <w:rPr>
          <w:rFonts w:ascii="Times New Roman" w:eastAsia="Times New Roman" w:hAnsi="Times New Roman" w:cs="Times New Roman"/>
          <w:b/>
          <w:bCs/>
          <w:color w:val="0070C0"/>
        </w:rPr>
        <w:t xml:space="preserve">Product </w:t>
      </w:r>
    </w:p>
    <w:p w14:paraId="329CD28A" w14:textId="1678F204" w:rsidR="266CAE92" w:rsidRDefault="266CAE92" w:rsidP="15774F2B">
      <w:pPr>
        <w:rPr>
          <w:color w:val="0070C0"/>
        </w:rPr>
      </w:pPr>
      <w:r w:rsidRPr="15774F2B">
        <w:rPr>
          <w:color w:val="0070C0"/>
        </w:rPr>
        <w:t xml:space="preserve">Referral Radar is your intelligent assistant — scanning claim data for hidden mental health signals and helping case managers make faster, more confident </w:t>
      </w:r>
      <w:r w:rsidR="5B322FAD" w:rsidRPr="15774F2B">
        <w:rPr>
          <w:color w:val="0070C0"/>
        </w:rPr>
        <w:t>recommendations</w:t>
      </w:r>
    </w:p>
    <w:p w14:paraId="7EB5CCAE" w14:textId="53EE24B6" w:rsidR="266CAE92" w:rsidRDefault="266CAE92" w:rsidP="15774F2B">
      <w:pPr>
        <w:spacing w:before="240" w:after="240"/>
        <w:rPr>
          <w:rFonts w:ascii="Times New Roman" w:eastAsia="Times New Roman" w:hAnsi="Times New Roman" w:cs="Times New Roman"/>
          <w:b/>
          <w:bCs/>
          <w:color w:val="0070C0"/>
        </w:rPr>
      </w:pPr>
      <w:r w:rsidRPr="15774F2B">
        <w:rPr>
          <w:rFonts w:ascii="Times New Roman" w:eastAsia="Times New Roman" w:hAnsi="Times New Roman" w:cs="Times New Roman"/>
          <w:b/>
          <w:bCs/>
          <w:color w:val="0070C0"/>
        </w:rPr>
        <w:t xml:space="preserve">Features </w:t>
      </w:r>
    </w:p>
    <w:p w14:paraId="4F3A8152" w14:textId="01829A10" w:rsidR="266CAE92" w:rsidRDefault="266CAE92" w:rsidP="15774F2B">
      <w:pPr>
        <w:pStyle w:val="ListParagraph"/>
        <w:numPr>
          <w:ilvl w:val="0"/>
          <w:numId w:val="5"/>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Claims</w:t>
      </w:r>
      <w:r w:rsidRPr="15774F2B">
        <w:rPr>
          <w:rFonts w:ascii="Times New Roman" w:eastAsia="Times New Roman" w:hAnsi="Times New Roman" w:cs="Times New Roman"/>
          <w:b/>
          <w:bCs/>
          <w:color w:val="0070C0"/>
        </w:rPr>
        <w:t xml:space="preserve"> </w:t>
      </w:r>
      <w:r w:rsidRPr="15774F2B">
        <w:rPr>
          <w:rFonts w:ascii="Times New Roman" w:eastAsia="Times New Roman" w:hAnsi="Times New Roman" w:cs="Times New Roman"/>
          <w:color w:val="0070C0"/>
        </w:rPr>
        <w:t>AI agent (user facing)</w:t>
      </w:r>
    </w:p>
    <w:p w14:paraId="138E271D" w14:textId="3654F04F" w:rsidR="266CAE92" w:rsidRDefault="266CAE92" w:rsidP="15774F2B">
      <w:pPr>
        <w:pStyle w:val="ListParagraph"/>
        <w:numPr>
          <w:ilvl w:val="1"/>
          <w:numId w:val="5"/>
        </w:numPr>
        <w:spacing w:before="240" w:after="240"/>
        <w:rPr>
          <w:color w:val="0070C0"/>
        </w:rPr>
      </w:pPr>
      <w:r w:rsidRPr="15774F2B">
        <w:rPr>
          <w:b/>
          <w:bCs/>
          <w:color w:val="0070C0"/>
          <w:u w:val="single"/>
        </w:rPr>
        <w:t xml:space="preserve">Extractor </w:t>
      </w:r>
      <w:r w:rsidRPr="15774F2B">
        <w:rPr>
          <w:color w:val="0070C0"/>
        </w:rPr>
        <w:t>- Agentic AI can extract relevant unstructured data from medical notes, history, and case narratives.</w:t>
      </w:r>
    </w:p>
    <w:p w14:paraId="132E5CB2" w14:textId="19680802" w:rsidR="266CAE92" w:rsidRDefault="266CAE92" w:rsidP="15774F2B">
      <w:pPr>
        <w:pStyle w:val="ListParagraph"/>
        <w:numPr>
          <w:ilvl w:val="1"/>
          <w:numId w:val="5"/>
        </w:numPr>
        <w:spacing w:before="240" w:after="240"/>
        <w:rPr>
          <w:color w:val="0070C0"/>
        </w:rPr>
      </w:pPr>
      <w:r w:rsidRPr="15774F2B">
        <w:rPr>
          <w:b/>
          <w:bCs/>
          <w:color w:val="0070C0"/>
          <w:u w:val="single"/>
        </w:rPr>
        <w:t xml:space="preserve">Parser </w:t>
      </w:r>
      <w:r w:rsidRPr="15774F2B">
        <w:rPr>
          <w:color w:val="0070C0"/>
        </w:rPr>
        <w:t xml:space="preserve">- Agentic AI accurately parses and summarizes claim context, distinguishing between overlapping services and identifying key factors (e.g., chronicity, comorbidities, prior </w:t>
      </w:r>
      <w:r w:rsidR="7CBA54FB" w:rsidRPr="15774F2B">
        <w:rPr>
          <w:color w:val="0070C0"/>
        </w:rPr>
        <w:t>to program</w:t>
      </w:r>
      <w:r w:rsidRPr="15774F2B">
        <w:rPr>
          <w:color w:val="0070C0"/>
        </w:rPr>
        <w:t xml:space="preserve"> use).</w:t>
      </w:r>
    </w:p>
    <w:p w14:paraId="491E9DCB" w14:textId="0C9FD17A" w:rsidR="266CAE92" w:rsidRDefault="266CAE92" w:rsidP="15774F2B">
      <w:pPr>
        <w:pStyle w:val="ListParagraph"/>
        <w:numPr>
          <w:ilvl w:val="1"/>
          <w:numId w:val="5"/>
        </w:numPr>
        <w:spacing w:before="240" w:after="240"/>
        <w:rPr>
          <w:color w:val="0070C0"/>
        </w:rPr>
      </w:pPr>
      <w:r w:rsidRPr="15774F2B">
        <w:rPr>
          <w:b/>
          <w:bCs/>
          <w:color w:val="0070C0"/>
          <w:u w:val="single"/>
        </w:rPr>
        <w:t xml:space="preserve">Chat </w:t>
      </w:r>
      <w:r w:rsidRPr="15774F2B">
        <w:rPr>
          <w:color w:val="0070C0"/>
        </w:rPr>
        <w:t>agent that enables case managers to chat with an agent for real-time clarification on complex claim details</w:t>
      </w:r>
    </w:p>
    <w:p w14:paraId="7322099E" w14:textId="0C70C577" w:rsidR="266CAE92" w:rsidRDefault="266CAE92" w:rsidP="15774F2B">
      <w:pPr>
        <w:pStyle w:val="ListParagraph"/>
        <w:numPr>
          <w:ilvl w:val="1"/>
          <w:numId w:val="5"/>
        </w:numPr>
        <w:spacing w:before="240" w:after="240"/>
        <w:rPr>
          <w:color w:val="0070C0"/>
        </w:rPr>
      </w:pPr>
      <w:r w:rsidRPr="15774F2B">
        <w:rPr>
          <w:b/>
          <w:bCs/>
          <w:color w:val="0070C0"/>
          <w:u w:val="single"/>
        </w:rPr>
        <w:t xml:space="preserve">Recommender </w:t>
      </w:r>
      <w:r w:rsidRPr="15774F2B">
        <w:rPr>
          <w:color w:val="0070C0"/>
        </w:rPr>
        <w:t>- Agent AI consistently recommends healthcare programs aligned with claim owner decisions or approved guidelines (e.g., 80%+ agreement rate with SME-reviewed cases).</w:t>
      </w:r>
    </w:p>
    <w:p w14:paraId="3244F5AB" w14:textId="0A440ABA" w:rsidR="266CAE92" w:rsidRDefault="266CAE92" w:rsidP="15774F2B">
      <w:pPr>
        <w:pStyle w:val="ListParagraph"/>
        <w:numPr>
          <w:ilvl w:val="1"/>
          <w:numId w:val="5"/>
        </w:numPr>
        <w:spacing w:before="240" w:after="240"/>
        <w:rPr>
          <w:color w:val="0070C0"/>
        </w:rPr>
      </w:pPr>
      <w:r w:rsidRPr="15774F2B">
        <w:rPr>
          <w:b/>
          <w:bCs/>
          <w:color w:val="0070C0"/>
          <w:u w:val="single"/>
        </w:rPr>
        <w:t>Seamless integration</w:t>
      </w:r>
      <w:r w:rsidRPr="15774F2B">
        <w:rPr>
          <w:color w:val="0070C0"/>
        </w:rPr>
        <w:t xml:space="preserve"> with claim systems (CMS or equivalents) without disrupting current workflows.</w:t>
      </w:r>
    </w:p>
    <w:p w14:paraId="090B91B6" w14:textId="25D330C2" w:rsidR="266CAE92" w:rsidRDefault="266CAE92" w:rsidP="15774F2B">
      <w:pPr>
        <w:pStyle w:val="ListParagraph"/>
        <w:numPr>
          <w:ilvl w:val="0"/>
          <w:numId w:val="5"/>
        </w:numPr>
        <w:spacing w:before="240" w:after="240"/>
        <w:rPr>
          <w:rFonts w:ascii="Times New Roman" w:eastAsia="Times New Roman" w:hAnsi="Times New Roman" w:cs="Times New Roman"/>
          <w:color w:val="0070C0"/>
        </w:rPr>
      </w:pPr>
      <w:commentRangeStart w:id="5"/>
      <w:commentRangeStart w:id="6"/>
      <w:r w:rsidRPr="15774F2B">
        <w:rPr>
          <w:rFonts w:ascii="Times New Roman" w:eastAsia="Times New Roman" w:hAnsi="Times New Roman" w:cs="Times New Roman"/>
          <w:color w:val="0070C0"/>
        </w:rPr>
        <w:t>MCP server (technical advancement)</w:t>
      </w:r>
      <w:commentRangeEnd w:id="5"/>
      <w:r>
        <w:rPr>
          <w:rStyle w:val="CommentReference"/>
          <w:rFonts w:ascii="Times New Roman" w:eastAsia="Times New Roman" w:hAnsi="Times New Roman" w:cs="Times New Roman"/>
          <w:color w:val="0070C0"/>
          <w:sz w:val="24"/>
          <w:szCs w:val="24"/>
        </w:rPr>
        <w:commentReference w:id="5"/>
      </w:r>
      <w:commentRangeEnd w:id="6"/>
      <w:r>
        <w:rPr>
          <w:rStyle w:val="CommentReference"/>
          <w:rFonts w:ascii="Times New Roman" w:eastAsia="Times New Roman" w:hAnsi="Times New Roman" w:cs="Times New Roman"/>
          <w:color w:val="0070C0"/>
          <w:sz w:val="24"/>
          <w:szCs w:val="24"/>
        </w:rPr>
        <w:commentReference w:id="6"/>
      </w:r>
    </w:p>
    <w:p w14:paraId="27A27C98" w14:textId="58DC5A48" w:rsidR="559EC300" w:rsidRDefault="559EC300" w:rsidP="15774F2B">
      <w:pPr>
        <w:pStyle w:val="ListParagraph"/>
        <w:numPr>
          <w:ilvl w:val="1"/>
          <w:numId w:val="5"/>
        </w:numPr>
        <w:spacing w:before="240" w:after="240"/>
        <w:rPr>
          <w:color w:val="0070C0"/>
        </w:rPr>
      </w:pPr>
      <w:r w:rsidRPr="15774F2B">
        <w:rPr>
          <w:b/>
          <w:bCs/>
          <w:color w:val="0070C0"/>
          <w:u w:val="single"/>
        </w:rPr>
        <w:t>Claims and</w:t>
      </w:r>
      <w:r w:rsidR="5A41DDEA" w:rsidRPr="15774F2B">
        <w:rPr>
          <w:b/>
          <w:bCs/>
          <w:color w:val="0070C0"/>
          <w:u w:val="single"/>
        </w:rPr>
        <w:t xml:space="preserve"> </w:t>
      </w:r>
      <w:r w:rsidR="17EBFB37" w:rsidRPr="15774F2B">
        <w:rPr>
          <w:b/>
          <w:bCs/>
          <w:color w:val="0070C0"/>
          <w:u w:val="single"/>
        </w:rPr>
        <w:t xml:space="preserve">Procedure </w:t>
      </w:r>
      <w:r w:rsidR="6FE7BC90" w:rsidRPr="15774F2B">
        <w:rPr>
          <w:b/>
          <w:bCs/>
          <w:color w:val="0070C0"/>
          <w:u w:val="single"/>
        </w:rPr>
        <w:t>MCP</w:t>
      </w:r>
      <w:r w:rsidR="6FE7BC90" w:rsidRPr="15774F2B">
        <w:rPr>
          <w:color w:val="0070C0"/>
        </w:rPr>
        <w:t>:</w:t>
      </w:r>
      <w:r w:rsidR="5A41DDEA" w:rsidRPr="15774F2B">
        <w:rPr>
          <w:color w:val="0070C0"/>
        </w:rPr>
        <w:t xml:space="preserve"> </w:t>
      </w:r>
      <w:r w:rsidR="55658ADA" w:rsidRPr="15774F2B">
        <w:rPr>
          <w:color w:val="0070C0"/>
        </w:rPr>
        <w:t xml:space="preserve">The MCP (Model Context Protocol) server acts as a domain-specific middleware layer that consolidates APIs and document resources related to claims, enabling agentic applications to access claim data efficiently without custom integrations for each agent. </w:t>
      </w:r>
    </w:p>
    <w:p w14:paraId="4D95BA3C" w14:textId="38DD11B4" w:rsidR="2A720417" w:rsidRDefault="2A720417" w:rsidP="15774F2B">
      <w:pPr>
        <w:pStyle w:val="ListParagraph"/>
        <w:numPr>
          <w:ilvl w:val="1"/>
          <w:numId w:val="5"/>
        </w:numPr>
        <w:spacing w:before="240" w:after="240"/>
        <w:rPr>
          <w:color w:val="0070C0"/>
        </w:rPr>
      </w:pPr>
      <w:r w:rsidRPr="15774F2B">
        <w:rPr>
          <w:b/>
          <w:bCs/>
          <w:color w:val="0070C0"/>
          <w:u w:val="single"/>
        </w:rPr>
        <w:t xml:space="preserve">Scalability and </w:t>
      </w:r>
      <w:r w:rsidR="531F26F9" w:rsidRPr="15774F2B">
        <w:rPr>
          <w:b/>
          <w:bCs/>
          <w:color w:val="0070C0"/>
          <w:u w:val="single"/>
        </w:rPr>
        <w:t>Extendibility</w:t>
      </w:r>
      <w:r w:rsidRPr="15774F2B">
        <w:rPr>
          <w:b/>
          <w:bCs/>
          <w:color w:val="0070C0"/>
          <w:u w:val="single"/>
        </w:rPr>
        <w:t xml:space="preserve"> : </w:t>
      </w:r>
      <w:r w:rsidR="55658ADA" w:rsidRPr="15774F2B">
        <w:rPr>
          <w:b/>
          <w:bCs/>
          <w:color w:val="0070C0"/>
          <w:u w:val="single"/>
        </w:rPr>
        <w:t xml:space="preserve">It </w:t>
      </w:r>
      <w:r w:rsidR="55658ADA" w:rsidRPr="15774F2B">
        <w:rPr>
          <w:color w:val="0070C0"/>
        </w:rPr>
        <w:t>provides a standardized interface for agents to retrieve, process, and reason over claim-related information, supporting multi-agent frameworks and future extensibility. 2</w:t>
      </w:r>
    </w:p>
    <w:p w14:paraId="2FBA5C6E" w14:textId="144F1FC9" w:rsidR="457CAF9C" w:rsidRDefault="457CAF9C" w:rsidP="15774F2B">
      <w:pPr>
        <w:pStyle w:val="ListParagraph"/>
        <w:numPr>
          <w:ilvl w:val="1"/>
          <w:numId w:val="5"/>
        </w:numPr>
        <w:spacing w:before="240" w:after="240"/>
        <w:rPr>
          <w:color w:val="0070C0"/>
        </w:rPr>
      </w:pPr>
      <w:r w:rsidRPr="15774F2B">
        <w:rPr>
          <w:b/>
          <w:bCs/>
          <w:color w:val="0070C0"/>
          <w:u w:val="single"/>
        </w:rPr>
        <w:t xml:space="preserve">Security and </w:t>
      </w:r>
      <w:r w:rsidR="407F1079" w:rsidRPr="15774F2B">
        <w:rPr>
          <w:b/>
          <w:bCs/>
          <w:color w:val="0070C0"/>
          <w:u w:val="single"/>
        </w:rPr>
        <w:t>Governance:</w:t>
      </w:r>
      <w:r w:rsidRPr="15774F2B">
        <w:rPr>
          <w:b/>
          <w:bCs/>
          <w:color w:val="0070C0"/>
          <w:u w:val="single"/>
        </w:rPr>
        <w:t xml:space="preserve"> </w:t>
      </w:r>
      <w:r w:rsidR="55658ADA" w:rsidRPr="15774F2B">
        <w:rPr>
          <w:b/>
          <w:bCs/>
          <w:color w:val="0070C0"/>
          <w:u w:val="single"/>
        </w:rPr>
        <w:t>T</w:t>
      </w:r>
      <w:r w:rsidR="55658ADA" w:rsidRPr="15774F2B">
        <w:rPr>
          <w:color w:val="0070C0"/>
        </w:rPr>
        <w:t>he MCP server enhances security and governance by centralizing access control, allowing fine-grained permissions for different teams or agents.</w:t>
      </w:r>
    </w:p>
    <w:p w14:paraId="76FB395B" w14:textId="51BBF73A" w:rsidR="15774F2B" w:rsidRDefault="15774F2B" w:rsidP="15774F2B">
      <w:pPr>
        <w:pStyle w:val="ListParagraph"/>
        <w:spacing w:before="240" w:after="240"/>
        <w:ind w:left="1080"/>
        <w:rPr>
          <w:color w:val="0070C0"/>
        </w:rPr>
      </w:pPr>
    </w:p>
    <w:p w14:paraId="4E613F6A" w14:textId="4835F166" w:rsidR="215DD538" w:rsidRDefault="215DD538" w:rsidP="15774F2B">
      <w:pPr>
        <w:spacing w:before="240" w:after="240"/>
        <w:rPr>
          <w:rFonts w:ascii="Times New Roman" w:eastAsia="Times New Roman" w:hAnsi="Times New Roman" w:cs="Times New Roman"/>
          <w:b/>
          <w:bCs/>
          <w:color w:val="000000" w:themeColor="text1"/>
        </w:rPr>
      </w:pPr>
      <w:r w:rsidRPr="15774F2B">
        <w:rPr>
          <w:rFonts w:ascii="Times New Roman" w:eastAsia="Times New Roman" w:hAnsi="Times New Roman" w:cs="Times New Roman"/>
          <w:b/>
          <w:bCs/>
          <w:color w:val="000000" w:themeColor="text1"/>
        </w:rPr>
        <w:t xml:space="preserve">Impact </w:t>
      </w:r>
    </w:p>
    <w:p w14:paraId="1C6FCC79" w14:textId="1FF36E10"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 xml:space="preserve">Value Proposition: Did the team clearly outline what benefits or improvements the idea/solution will deliver? Was the value proposition quantified? Is the value substantial enough to justify investment? (ex. Does the idea move the needle in optimizing our internal ITAP operations?) </w:t>
      </w:r>
    </w:p>
    <w:p w14:paraId="4EBE0195" w14:textId="745CF06D"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Strategic Alignment: Is the idea aligned with divisional goals and strategic priorities?</w:t>
      </w:r>
    </w:p>
    <w:p w14:paraId="78AD76EE" w14:textId="3D47FC42" w:rsidR="5CE2A8A9" w:rsidRDefault="5CE2A8A9" w:rsidP="15774F2B">
      <w:pPr>
        <w:spacing w:before="240" w:after="240"/>
        <w:rPr>
          <w:rFonts w:ascii="Times New Roman" w:eastAsia="Times New Roman" w:hAnsi="Times New Roman" w:cs="Times New Roman"/>
          <w:i/>
          <w:iCs/>
          <w:color w:val="0070C0"/>
          <w:u w:val="single"/>
        </w:rPr>
      </w:pPr>
      <w:r w:rsidRPr="15774F2B">
        <w:rPr>
          <w:rFonts w:ascii="Times New Roman" w:eastAsia="Times New Roman" w:hAnsi="Times New Roman" w:cs="Times New Roman"/>
          <w:i/>
          <w:iCs/>
          <w:color w:val="0070C0"/>
          <w:u w:val="single"/>
        </w:rPr>
        <w:t xml:space="preserve">Impact statements </w:t>
      </w:r>
    </w:p>
    <w:p w14:paraId="189123FF" w14:textId="33C94543" w:rsidR="4C2D1793" w:rsidRDefault="4C2D1793" w:rsidP="15774F2B">
      <w:pPr>
        <w:pStyle w:val="ListParagraph"/>
        <w:numPr>
          <w:ilvl w:val="0"/>
          <w:numId w:val="7"/>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 xml:space="preserve">Reduction in average time to make referral decisions </w:t>
      </w:r>
      <w:r w:rsidR="6AB7D574" w:rsidRPr="15774F2B">
        <w:rPr>
          <w:rFonts w:ascii="Times New Roman" w:eastAsia="Times New Roman" w:hAnsi="Times New Roman" w:cs="Times New Roman"/>
          <w:color w:val="0070C0"/>
        </w:rPr>
        <w:t>(parsing information)</w:t>
      </w:r>
    </w:p>
    <w:p w14:paraId="140819E5" w14:textId="10635A87" w:rsidR="6AB7D574" w:rsidRDefault="6AB7D574" w:rsidP="15774F2B">
      <w:pPr>
        <w:pStyle w:val="ListParagraph"/>
        <w:numPr>
          <w:ilvl w:val="0"/>
          <w:numId w:val="7"/>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Decrease in open claim duration for MH cases</w:t>
      </w:r>
    </w:p>
    <w:p w14:paraId="0DDE8D46" w14:textId="7352B462" w:rsidR="6AB7D574" w:rsidRDefault="6AB7D574" w:rsidP="15774F2B">
      <w:pPr>
        <w:pStyle w:val="ListParagraph"/>
        <w:numPr>
          <w:ilvl w:val="0"/>
          <w:numId w:val="7"/>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 xml:space="preserve">Reduction in inappropriate or repeat referrals </w:t>
      </w:r>
    </w:p>
    <w:p w14:paraId="064B52C1" w14:textId="660FABA0" w:rsidR="6AB7D574" w:rsidRDefault="6AB7D574" w:rsidP="15774F2B">
      <w:pPr>
        <w:pStyle w:val="ListParagraph"/>
        <w:numPr>
          <w:ilvl w:val="0"/>
          <w:numId w:val="7"/>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 xml:space="preserve">CO satisfaction/ trust score for recommended programs </w:t>
      </w:r>
    </w:p>
    <w:p w14:paraId="2BF20D86" w14:textId="5CB758FC" w:rsidR="6AB7D574" w:rsidRDefault="6AB7D574" w:rsidP="15774F2B">
      <w:pPr>
        <w:pStyle w:val="ListParagraph"/>
        <w:numPr>
          <w:ilvl w:val="0"/>
          <w:numId w:val="7"/>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 xml:space="preserve">Reduced workload for clinical advisors or escalation teams </w:t>
      </w:r>
    </w:p>
    <w:p w14:paraId="67732D6F" w14:textId="44FFBD4F" w:rsidR="6AB7D574" w:rsidRDefault="6AB7D574" w:rsidP="15774F2B">
      <w:pPr>
        <w:pStyle w:val="ListParagraph"/>
        <w:numPr>
          <w:ilvl w:val="0"/>
          <w:numId w:val="7"/>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 xml:space="preserve">Days between claim acceptance and first referral </w:t>
      </w:r>
    </w:p>
    <w:p w14:paraId="0D7651A4" w14:textId="618C84DE" w:rsidR="6AB7D574" w:rsidRDefault="6AB7D574" w:rsidP="15774F2B">
      <w:pPr>
        <w:pStyle w:val="ListParagraph"/>
        <w:numPr>
          <w:ilvl w:val="0"/>
          <w:numId w:val="7"/>
        </w:numPr>
        <w:spacing w:before="240" w:after="240"/>
        <w:rPr>
          <w:rFonts w:ascii="Times New Roman" w:eastAsia="Times New Roman" w:hAnsi="Times New Roman" w:cs="Times New Roman"/>
          <w:color w:val="0070C0"/>
        </w:rPr>
      </w:pPr>
      <w:r w:rsidRPr="15774F2B">
        <w:rPr>
          <w:rFonts w:ascii="Times New Roman" w:eastAsia="Times New Roman" w:hAnsi="Times New Roman" w:cs="Times New Roman"/>
          <w:color w:val="0070C0"/>
        </w:rPr>
        <w:t>RTW rates</w:t>
      </w:r>
    </w:p>
    <w:p w14:paraId="2C7461D9" w14:textId="203912B5" w:rsidR="215DD538" w:rsidRDefault="215DD538" w:rsidP="15774F2B">
      <w:pPr>
        <w:spacing w:before="240" w:after="240"/>
        <w:rPr>
          <w:rFonts w:ascii="Times New Roman" w:eastAsia="Times New Roman" w:hAnsi="Times New Roman" w:cs="Times New Roman"/>
          <w:b/>
          <w:bCs/>
          <w:color w:val="000000" w:themeColor="text1"/>
        </w:rPr>
      </w:pPr>
      <w:r w:rsidRPr="15774F2B">
        <w:rPr>
          <w:rFonts w:ascii="Times New Roman" w:eastAsia="Times New Roman" w:hAnsi="Times New Roman" w:cs="Times New Roman"/>
          <w:b/>
          <w:bCs/>
          <w:color w:val="000000" w:themeColor="text1"/>
        </w:rPr>
        <w:t xml:space="preserve">Implementation </w:t>
      </w:r>
    </w:p>
    <w:p w14:paraId="64B38BA8" w14:textId="48DD0BF5"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 xml:space="preserve">Implementation Readiness: How close is the presented product ready for implementation? </w:t>
      </w:r>
    </w:p>
    <w:p w14:paraId="152B2576" w14:textId="45A4F8F5"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Operationalizing: How well did the team highlight next steps for their product in terms of implementation and future features? Did the team articulate what is required to operationalize their idea (ex. ongoing costs for the solution, sustainment and maintenance)?</w:t>
      </w:r>
    </w:p>
    <w:p w14:paraId="09C917CB" w14:textId="4EA11E07" w:rsidR="15774F2B" w:rsidRDefault="15774F2B" w:rsidP="15774F2B">
      <w:pPr>
        <w:pStyle w:val="ListParagraph"/>
        <w:spacing w:before="240" w:after="240"/>
        <w:rPr>
          <w:rFonts w:ascii="Times New Roman" w:eastAsia="Times New Roman" w:hAnsi="Times New Roman" w:cs="Times New Roman"/>
          <w:color w:val="000000" w:themeColor="text1"/>
        </w:rPr>
      </w:pPr>
    </w:p>
    <w:p w14:paraId="19FC774F" w14:textId="4AA60D68" w:rsidR="36351E42" w:rsidRDefault="36351E42" w:rsidP="15774F2B">
      <w:pPr>
        <w:spacing w:before="240" w:after="240"/>
        <w:rPr>
          <w:rFonts w:ascii="Times New Roman" w:eastAsia="Times New Roman" w:hAnsi="Times New Roman" w:cs="Times New Roman"/>
          <w:b/>
          <w:bCs/>
          <w:color w:val="0070C0"/>
        </w:rPr>
      </w:pPr>
      <w:r w:rsidRPr="15774F2B">
        <w:rPr>
          <w:rFonts w:ascii="Times New Roman" w:eastAsia="Times New Roman" w:hAnsi="Times New Roman" w:cs="Times New Roman"/>
          <w:b/>
          <w:bCs/>
          <w:color w:val="0070C0"/>
        </w:rPr>
        <w:t xml:space="preserve">Future features </w:t>
      </w:r>
    </w:p>
    <w:p w14:paraId="043B7A29" w14:textId="4F7D3E60" w:rsidR="46D50BAE" w:rsidRDefault="46D50BAE" w:rsidP="15774F2B">
      <w:pPr>
        <w:pStyle w:val="ListParagraph"/>
        <w:numPr>
          <w:ilvl w:val="0"/>
          <w:numId w:val="4"/>
        </w:numPr>
        <w:spacing w:before="240" w:after="240"/>
        <w:rPr>
          <w:color w:val="0070C0"/>
        </w:rPr>
      </w:pPr>
      <w:r w:rsidRPr="15774F2B">
        <w:rPr>
          <w:color w:val="0070C0"/>
        </w:rPr>
        <w:t xml:space="preserve">Identify missing documents that could further help improve the healthcare program </w:t>
      </w:r>
      <w:r w:rsidR="111C1DA1" w:rsidRPr="15774F2B">
        <w:rPr>
          <w:color w:val="0070C0"/>
        </w:rPr>
        <w:t>recommendations.</w:t>
      </w:r>
    </w:p>
    <w:p w14:paraId="558CE405" w14:textId="26E93B9E" w:rsidR="46D50BAE" w:rsidRDefault="46D50BAE" w:rsidP="15774F2B">
      <w:pPr>
        <w:pStyle w:val="ListParagraph"/>
        <w:numPr>
          <w:ilvl w:val="0"/>
          <w:numId w:val="4"/>
        </w:numPr>
        <w:spacing w:before="240" w:after="240"/>
        <w:rPr>
          <w:color w:val="0070C0"/>
        </w:rPr>
      </w:pPr>
      <w:r w:rsidRPr="15774F2B">
        <w:rPr>
          <w:color w:val="0070C0"/>
        </w:rPr>
        <w:t>Empower case managers</w:t>
      </w:r>
      <w:r w:rsidRPr="15774F2B">
        <w:rPr>
          <w:b/>
          <w:bCs/>
          <w:color w:val="0070C0"/>
        </w:rPr>
        <w:t xml:space="preserve"> </w:t>
      </w:r>
      <w:r w:rsidRPr="15774F2B">
        <w:rPr>
          <w:color w:val="0070C0"/>
        </w:rPr>
        <w:t>with clear reasoning behind the Claim Priority/Risk Score by leveraging Claims Prediction Engine (</w:t>
      </w:r>
      <w:r w:rsidRPr="15774F2B">
        <w:rPr>
          <w:i/>
          <w:iCs/>
          <w:color w:val="0070C0"/>
        </w:rPr>
        <w:t>show them HOW the model reached the score</w:t>
      </w:r>
      <w:r w:rsidRPr="15774F2B">
        <w:rPr>
          <w:color w:val="0070C0"/>
        </w:rPr>
        <w:t>). Our hypothesi</w:t>
      </w:r>
      <w:r w:rsidR="787D9920" w:rsidRPr="15774F2B">
        <w:rPr>
          <w:color w:val="0070C0"/>
        </w:rPr>
        <w:t>s is that this will help mitigate risks of adoption.</w:t>
      </w:r>
    </w:p>
    <w:p w14:paraId="62D0176C" w14:textId="73F40813" w:rsidR="15774F2B" w:rsidRDefault="15774F2B" w:rsidP="15774F2B">
      <w:pPr>
        <w:pStyle w:val="ListParagraph"/>
        <w:spacing w:before="240" w:after="240"/>
        <w:rPr>
          <w:rFonts w:ascii="Times New Roman" w:eastAsia="Times New Roman" w:hAnsi="Times New Roman" w:cs="Times New Roman"/>
          <w:color w:val="0070C0"/>
        </w:rPr>
      </w:pPr>
    </w:p>
    <w:p w14:paraId="76BB5ADA" w14:textId="60FF4C25" w:rsidR="36351E42" w:rsidRDefault="36351E42" w:rsidP="15774F2B">
      <w:pPr>
        <w:spacing w:before="240" w:after="240"/>
        <w:rPr>
          <w:rFonts w:ascii="Times New Roman" w:eastAsia="Times New Roman" w:hAnsi="Times New Roman" w:cs="Times New Roman"/>
          <w:b/>
          <w:bCs/>
          <w:color w:val="0070C0"/>
        </w:rPr>
      </w:pPr>
      <w:r w:rsidRPr="15774F2B">
        <w:rPr>
          <w:rFonts w:ascii="Times New Roman" w:eastAsia="Times New Roman" w:hAnsi="Times New Roman" w:cs="Times New Roman"/>
          <w:b/>
          <w:bCs/>
          <w:color w:val="0070C0"/>
        </w:rPr>
        <w:t xml:space="preserve">Roadblocks to implementation </w:t>
      </w:r>
    </w:p>
    <w:p w14:paraId="0AE34D9D" w14:textId="471CA324" w:rsidR="15774F2B" w:rsidRDefault="15774F2B" w:rsidP="15774F2B">
      <w:pPr>
        <w:spacing w:before="240" w:after="240"/>
        <w:rPr>
          <w:rFonts w:ascii="Times New Roman" w:eastAsia="Times New Roman" w:hAnsi="Times New Roman" w:cs="Times New Roman"/>
          <w:color w:val="000000" w:themeColor="text1"/>
        </w:rPr>
      </w:pPr>
    </w:p>
    <w:p w14:paraId="2D6DED2B" w14:textId="6BD5E20E" w:rsidR="215DD538" w:rsidRDefault="215DD538" w:rsidP="15774F2B">
      <w:pPr>
        <w:spacing w:before="240" w:after="240"/>
        <w:rPr>
          <w:rFonts w:ascii="Times New Roman" w:eastAsia="Times New Roman" w:hAnsi="Times New Roman" w:cs="Times New Roman"/>
          <w:b/>
          <w:bCs/>
          <w:color w:val="000000" w:themeColor="text1"/>
        </w:rPr>
      </w:pPr>
      <w:r w:rsidRPr="15774F2B">
        <w:rPr>
          <w:rFonts w:ascii="Times New Roman" w:eastAsia="Times New Roman" w:hAnsi="Times New Roman" w:cs="Times New Roman"/>
          <w:b/>
          <w:bCs/>
          <w:color w:val="000000" w:themeColor="text1"/>
        </w:rPr>
        <w:t>Presentation</w:t>
      </w:r>
    </w:p>
    <w:p w14:paraId="519E5D1D" w14:textId="0606622F"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 xml:space="preserve">Presentation Quality: Evaluate how effectively the team presented their idea. Was it engaging, creative, and memorable? Consider the clarity of their message, visual aids, and overall storytelling. </w:t>
      </w:r>
    </w:p>
    <w:p w14:paraId="45175C3B" w14:textId="02B13D82" w:rsidR="215DD538" w:rsidRDefault="215DD538" w:rsidP="15774F2B">
      <w:pPr>
        <w:pStyle w:val="ListParagraph"/>
        <w:numPr>
          <w:ilvl w:val="0"/>
          <w:numId w:val="8"/>
        </w:numPr>
        <w:spacing w:before="240" w:after="240"/>
        <w:rPr>
          <w:rFonts w:ascii="Times New Roman" w:eastAsia="Times New Roman" w:hAnsi="Times New Roman" w:cs="Times New Roman"/>
          <w:color w:val="000000" w:themeColor="text1"/>
        </w:rPr>
      </w:pPr>
      <w:r w:rsidRPr="15774F2B">
        <w:rPr>
          <w:rFonts w:ascii="Times New Roman" w:eastAsia="Times New Roman" w:hAnsi="Times New Roman" w:cs="Times New Roman"/>
          <w:color w:val="000000" w:themeColor="text1"/>
        </w:rPr>
        <w:t>Q&amp;A Quality: Assess how well the team handled the Q&amp;A session. Did they address questions confidently and comprehensively?</w:t>
      </w:r>
    </w:p>
    <w:p w14:paraId="633580AA" w14:textId="7BD1B83F" w:rsidR="15774F2B" w:rsidRDefault="15774F2B" w:rsidP="15774F2B">
      <w:pPr>
        <w:spacing w:before="240" w:after="240"/>
        <w:rPr>
          <w:rFonts w:ascii="Times New Roman" w:eastAsia="Times New Roman" w:hAnsi="Times New Roman" w:cs="Times New Roman"/>
          <w:color w:val="000000" w:themeColor="text1"/>
        </w:rPr>
      </w:pPr>
    </w:p>
    <w:p w14:paraId="2EEC5854" w14:textId="77777777" w:rsidR="00C4138C" w:rsidRDefault="00C4138C" w:rsidP="15774F2B">
      <w:pPr>
        <w:spacing w:before="240" w:after="240"/>
        <w:rPr>
          <w:rFonts w:ascii="Times New Roman" w:eastAsia="Times New Roman" w:hAnsi="Times New Roman" w:cs="Times New Roman"/>
          <w:color w:val="000000" w:themeColor="text1"/>
        </w:rPr>
      </w:pPr>
    </w:p>
    <w:p w14:paraId="45B1DCEF" w14:textId="6EFE1E2D" w:rsidR="00C4138C" w:rsidRDefault="00C4138C"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Slide </w:t>
      </w:r>
      <w:r w:rsidR="00ED3BFA">
        <w:rPr>
          <w:rFonts w:ascii="Times New Roman" w:eastAsia="Times New Roman" w:hAnsi="Times New Roman" w:cs="Times New Roman"/>
          <w:color w:val="000000" w:themeColor="text1"/>
        </w:rPr>
        <w:t>Flow:</w:t>
      </w:r>
    </w:p>
    <w:p w14:paraId="2914A0E6" w14:textId="77777777" w:rsidR="00627A86" w:rsidRDefault="00627A86" w:rsidP="15774F2B">
      <w:pPr>
        <w:spacing w:before="240" w:after="240"/>
        <w:rPr>
          <w:rFonts w:ascii="Times New Roman" w:eastAsia="Times New Roman" w:hAnsi="Times New Roman" w:cs="Times New Roman"/>
          <w:color w:val="000000" w:themeColor="text1"/>
        </w:rPr>
      </w:pPr>
    </w:p>
    <w:p w14:paraId="5C6D63D2" w14:textId="0AADA2E7" w:rsidR="00627A86" w:rsidRPr="00EE449F" w:rsidRDefault="00EE449F" w:rsidP="15774F2B">
      <w:pPr>
        <w:spacing w:before="240" w:after="240"/>
        <w:rPr>
          <w:rFonts w:ascii="Times New Roman" w:eastAsia="Times New Roman" w:hAnsi="Times New Roman" w:cs="Times New Roman"/>
          <w:b/>
          <w:bCs/>
          <w:color w:val="000000" w:themeColor="text1"/>
        </w:rPr>
      </w:pPr>
      <w:r w:rsidRPr="00EE449F">
        <w:rPr>
          <w:rFonts w:ascii="Times New Roman" w:eastAsia="Times New Roman" w:hAnsi="Times New Roman" w:cs="Times New Roman"/>
          <w:b/>
          <w:bCs/>
          <w:color w:val="000000" w:themeColor="text1"/>
        </w:rPr>
        <w:t xml:space="preserve">Intro and </w:t>
      </w:r>
      <w:r w:rsidR="00627A86" w:rsidRPr="00EE449F">
        <w:rPr>
          <w:rFonts w:ascii="Times New Roman" w:eastAsia="Times New Roman" w:hAnsi="Times New Roman" w:cs="Times New Roman"/>
          <w:b/>
          <w:bCs/>
          <w:color w:val="000000" w:themeColor="text1"/>
        </w:rPr>
        <w:t>Problem statement</w:t>
      </w:r>
    </w:p>
    <w:p w14:paraId="401B5E03" w14:textId="38913CC3" w:rsidR="00135B64" w:rsidRDefault="00135B64"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MH stats/</w:t>
      </w:r>
      <w:r w:rsidR="004A6235">
        <w:rPr>
          <w:rFonts w:ascii="Times New Roman" w:eastAsia="Times New Roman" w:hAnsi="Times New Roman" w:cs="Times New Roman"/>
          <w:color w:val="000000" w:themeColor="text1"/>
        </w:rPr>
        <w:t>MH policy and</w:t>
      </w:r>
      <w:r w:rsidR="009B2651">
        <w:rPr>
          <w:rFonts w:ascii="Times New Roman" w:eastAsia="Times New Roman" w:hAnsi="Times New Roman" w:cs="Times New Roman"/>
          <w:color w:val="000000" w:themeColor="text1"/>
        </w:rPr>
        <w:t xml:space="preserve"> outlook as a societal trend</w:t>
      </w:r>
    </w:p>
    <w:p w14:paraId="1BC954EB" w14:textId="6541DAF2" w:rsidR="009B2651" w:rsidRDefault="009B2651"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Use of </w:t>
      </w:r>
      <w:r w:rsidR="00461A2A">
        <w:rPr>
          <w:rFonts w:ascii="Times New Roman" w:eastAsia="Times New Roman" w:hAnsi="Times New Roman" w:cs="Times New Roman"/>
          <w:color w:val="000000" w:themeColor="text1"/>
        </w:rPr>
        <w:t>claim cost duration</w:t>
      </w:r>
    </w:p>
    <w:p w14:paraId="0FC3B970" w14:textId="344D72D0" w:rsidR="00461A2A" w:rsidRDefault="000419E6"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w:t>
      </w:r>
      <w:r w:rsidR="00EE449F">
        <w:rPr>
          <w:rFonts w:ascii="Times New Roman" w:eastAsia="Times New Roman" w:hAnsi="Times New Roman" w:cs="Times New Roman"/>
          <w:color w:val="000000" w:themeColor="text1"/>
        </w:rPr>
        <w:t xml:space="preserve">M workflow and </w:t>
      </w:r>
      <w:r w:rsidR="002B3BC9">
        <w:rPr>
          <w:rFonts w:ascii="Times New Roman" w:eastAsia="Times New Roman" w:hAnsi="Times New Roman" w:cs="Times New Roman"/>
          <w:color w:val="000000" w:themeColor="text1"/>
        </w:rPr>
        <w:t>numbers (300 CM</w:t>
      </w:r>
      <w:r w:rsidR="006B24B9">
        <w:rPr>
          <w:rFonts w:ascii="Times New Roman" w:eastAsia="Times New Roman" w:hAnsi="Times New Roman" w:cs="Times New Roman"/>
          <w:color w:val="000000" w:themeColor="text1"/>
        </w:rPr>
        <w:t xml:space="preserve"> up to 200 files on desk)</w:t>
      </w:r>
      <w:r w:rsidR="00A15C82">
        <w:rPr>
          <w:rFonts w:ascii="Times New Roman" w:eastAsia="Times New Roman" w:hAnsi="Times New Roman" w:cs="Times New Roman"/>
          <w:color w:val="000000" w:themeColor="text1"/>
        </w:rPr>
        <w:t>- what numbers are missing- (how long does a claim review take?</w:t>
      </w:r>
      <w:r w:rsidR="00EE6B45">
        <w:rPr>
          <w:rFonts w:ascii="Times New Roman" w:eastAsia="Times New Roman" w:hAnsi="Times New Roman" w:cs="Times New Roman"/>
          <w:color w:val="000000" w:themeColor="text1"/>
        </w:rPr>
        <w:t xml:space="preserve"> How much time are we saving them?</w:t>
      </w:r>
    </w:p>
    <w:p w14:paraId="5014252D" w14:textId="79DEB8B3" w:rsidR="003066E1" w:rsidRDefault="003066E1"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Outcome</w:t>
      </w:r>
      <w:r w:rsidR="00692BEF">
        <w:rPr>
          <w:rFonts w:ascii="Times New Roman" w:eastAsia="Times New Roman" w:hAnsi="Times New Roman" w:cs="Times New Roman"/>
          <w:color w:val="000000" w:themeColor="text1"/>
        </w:rPr>
        <w:t xml:space="preserve"> (longer tx/higher cost</w:t>
      </w:r>
      <w:r w:rsidR="00533B9E">
        <w:rPr>
          <w:rFonts w:ascii="Times New Roman" w:eastAsia="Times New Roman" w:hAnsi="Times New Roman" w:cs="Times New Roman"/>
          <w:color w:val="000000" w:themeColor="text1"/>
        </w:rPr>
        <w:t xml:space="preserve">/poor provider and </w:t>
      </w:r>
      <w:r w:rsidR="0044612C">
        <w:rPr>
          <w:rFonts w:ascii="Times New Roman" w:eastAsia="Times New Roman" w:hAnsi="Times New Roman" w:cs="Times New Roman"/>
          <w:color w:val="000000" w:themeColor="text1"/>
        </w:rPr>
        <w:t>worker experience)</w:t>
      </w:r>
      <w:r w:rsidR="002213DE">
        <w:rPr>
          <w:rFonts w:ascii="Times New Roman" w:eastAsia="Times New Roman" w:hAnsi="Times New Roman" w:cs="Times New Roman"/>
          <w:color w:val="000000" w:themeColor="text1"/>
        </w:rPr>
        <w:t xml:space="preserve"> Add stats on early tx and outcomes</w:t>
      </w:r>
    </w:p>
    <w:p w14:paraId="3A55AEE0" w14:textId="3892CA9F" w:rsidR="002A6428" w:rsidRDefault="002A6428"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(for myself coming at it from a clinician perspective I have years of seeing this in place etc..)</w:t>
      </w:r>
    </w:p>
    <w:p w14:paraId="680EC98F" w14:textId="77777777" w:rsidR="002A6428" w:rsidRDefault="002A6428" w:rsidP="15774F2B">
      <w:pPr>
        <w:spacing w:before="240" w:after="240"/>
        <w:rPr>
          <w:rFonts w:ascii="Times New Roman" w:eastAsia="Times New Roman" w:hAnsi="Times New Roman" w:cs="Times New Roman"/>
          <w:color w:val="000000" w:themeColor="text1"/>
        </w:rPr>
      </w:pPr>
    </w:p>
    <w:p w14:paraId="46BBC91C" w14:textId="5F3CD2E4" w:rsidR="0054248E" w:rsidRPr="0054248E" w:rsidRDefault="0054248E" w:rsidP="15774F2B">
      <w:pPr>
        <w:spacing w:before="240" w:after="240"/>
        <w:rPr>
          <w:rFonts w:ascii="Times New Roman" w:eastAsia="Times New Roman" w:hAnsi="Times New Roman" w:cs="Times New Roman"/>
          <w:b/>
          <w:bCs/>
          <w:color w:val="000000" w:themeColor="text1"/>
        </w:rPr>
      </w:pPr>
      <w:r w:rsidRPr="0054248E">
        <w:rPr>
          <w:rFonts w:ascii="Times New Roman" w:eastAsia="Times New Roman" w:hAnsi="Times New Roman" w:cs="Times New Roman"/>
          <w:b/>
          <w:bCs/>
          <w:color w:val="000000" w:themeColor="text1"/>
        </w:rPr>
        <w:t>Solution</w:t>
      </w:r>
    </w:p>
    <w:p w14:paraId="4D7E984B" w14:textId="00B7AC85" w:rsidR="0054248E" w:rsidRDefault="0054248E"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Building on existing work from Diego(name of that tool?)</w:t>
      </w:r>
    </w:p>
    <w:p w14:paraId="4C0107B6" w14:textId="4732BE24" w:rsidR="0054248E" w:rsidRPr="00613461" w:rsidRDefault="00613461" w:rsidP="15774F2B">
      <w:pPr>
        <w:spacing w:before="240" w:after="240"/>
        <w:rPr>
          <w:rFonts w:ascii="Times New Roman" w:eastAsia="Times New Roman" w:hAnsi="Times New Roman" w:cs="Times New Roman"/>
          <w:b/>
          <w:bCs/>
          <w:color w:val="000000" w:themeColor="text1"/>
        </w:rPr>
      </w:pPr>
      <w:r w:rsidRPr="00613461">
        <w:rPr>
          <w:rFonts w:ascii="Times New Roman" w:eastAsia="Times New Roman" w:hAnsi="Times New Roman" w:cs="Times New Roman"/>
          <w:b/>
          <w:bCs/>
          <w:color w:val="000000" w:themeColor="text1"/>
        </w:rPr>
        <w:t>Impact</w:t>
      </w:r>
    </w:p>
    <w:p w14:paraId="3C306577" w14:textId="50D88E8A" w:rsidR="00EB7EFB" w:rsidRDefault="00EB7EFB"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Building on existing workflow and </w:t>
      </w:r>
      <w:r w:rsidR="003918CC">
        <w:rPr>
          <w:rFonts w:ascii="Times New Roman" w:eastAsia="Times New Roman" w:hAnsi="Times New Roman" w:cs="Times New Roman"/>
          <w:color w:val="000000" w:themeColor="text1"/>
        </w:rPr>
        <w:t>work being done</w:t>
      </w:r>
    </w:p>
    <w:p w14:paraId="50979130" w14:textId="62B7172F" w:rsidR="002A6428" w:rsidRDefault="004D0E5F"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Early identification</w:t>
      </w:r>
      <w:r w:rsidR="0089477A">
        <w:rPr>
          <w:rFonts w:ascii="Times New Roman" w:eastAsia="Times New Roman" w:hAnsi="Times New Roman" w:cs="Times New Roman"/>
          <w:color w:val="000000" w:themeColor="text1"/>
        </w:rPr>
        <w:t>/more accurate referrals</w:t>
      </w:r>
      <w:r w:rsidR="00395620">
        <w:rPr>
          <w:rFonts w:ascii="Times New Roman" w:eastAsia="Times New Roman" w:hAnsi="Times New Roman" w:cs="Times New Roman"/>
          <w:color w:val="000000" w:themeColor="text1"/>
        </w:rPr>
        <w:t xml:space="preserve"> to hcp</w:t>
      </w:r>
    </w:p>
    <w:p w14:paraId="79F62B6F" w14:textId="4731070B" w:rsidR="0089477A" w:rsidRDefault="0089477A"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FTE savings</w:t>
      </w:r>
      <w:r w:rsidR="005A792A">
        <w:rPr>
          <w:rFonts w:ascii="Times New Roman" w:eastAsia="Times New Roman" w:hAnsi="Times New Roman" w:cs="Times New Roman"/>
          <w:color w:val="000000" w:themeColor="text1"/>
        </w:rPr>
        <w:t xml:space="preserve"> in CM times(rough calculation)</w:t>
      </w:r>
    </w:p>
    <w:p w14:paraId="5EF80017" w14:textId="7DC57F5F" w:rsidR="00B14883" w:rsidRDefault="00B14883"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Ease of CM role</w:t>
      </w:r>
    </w:p>
    <w:p w14:paraId="1F36F0F2" w14:textId="5B859E10" w:rsidR="0089477A" w:rsidRDefault="0089477A"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Keeping people work for people(CM feedback note)</w:t>
      </w:r>
      <w:r w:rsidR="00395620">
        <w:rPr>
          <w:rFonts w:ascii="Times New Roman" w:eastAsia="Times New Roman" w:hAnsi="Times New Roman" w:cs="Times New Roman"/>
          <w:color w:val="000000" w:themeColor="text1"/>
        </w:rPr>
        <w:t xml:space="preserve"> reduced admin burden</w:t>
      </w:r>
    </w:p>
    <w:p w14:paraId="1E7A12AF" w14:textId="2551DE7B" w:rsidR="009C743E" w:rsidRDefault="009C743E"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Reduced claims cost as improved referral timelines</w:t>
      </w:r>
    </w:p>
    <w:p w14:paraId="3E426B8E" w14:textId="1AA28218" w:rsidR="00395620" w:rsidRDefault="00395620" w:rsidP="15774F2B">
      <w:pPr>
        <w:spacing w:before="240" w:after="2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Scaleability to all conditions and </w:t>
      </w:r>
      <w:r w:rsidR="00EB7EFB">
        <w:rPr>
          <w:rFonts w:ascii="Times New Roman" w:eastAsia="Times New Roman" w:hAnsi="Times New Roman" w:cs="Times New Roman"/>
          <w:color w:val="000000" w:themeColor="text1"/>
        </w:rPr>
        <w:t>referrals organizational impact</w:t>
      </w:r>
    </w:p>
    <w:p w14:paraId="55B1F334" w14:textId="77777777" w:rsidR="003066E1" w:rsidRDefault="003066E1" w:rsidP="15774F2B">
      <w:pPr>
        <w:spacing w:before="240" w:after="240"/>
        <w:rPr>
          <w:rFonts w:ascii="Times New Roman" w:eastAsia="Times New Roman" w:hAnsi="Times New Roman" w:cs="Times New Roman"/>
          <w:color w:val="000000" w:themeColor="text1"/>
        </w:rPr>
      </w:pPr>
    </w:p>
    <w:p w14:paraId="77F9D849" w14:textId="77777777" w:rsidR="003066E1" w:rsidRDefault="003066E1" w:rsidP="15774F2B">
      <w:pPr>
        <w:spacing w:before="240" w:after="240"/>
        <w:rPr>
          <w:rFonts w:ascii="Times New Roman" w:eastAsia="Times New Roman" w:hAnsi="Times New Roman" w:cs="Times New Roman"/>
          <w:color w:val="000000" w:themeColor="text1"/>
        </w:rPr>
      </w:pPr>
    </w:p>
    <w:p w14:paraId="5E86E76F" w14:textId="77777777" w:rsidR="00C4138C" w:rsidRDefault="00C4138C" w:rsidP="15774F2B">
      <w:pPr>
        <w:spacing w:before="240" w:after="240"/>
        <w:rPr>
          <w:rFonts w:ascii="Times New Roman" w:eastAsia="Times New Roman" w:hAnsi="Times New Roman" w:cs="Times New Roman"/>
          <w:color w:val="000000" w:themeColor="text1"/>
        </w:rPr>
      </w:pPr>
    </w:p>
    <w:p w14:paraId="7E234DE0" w14:textId="77777777" w:rsidR="00C4138C" w:rsidRDefault="00C4138C" w:rsidP="15774F2B">
      <w:pPr>
        <w:spacing w:before="240" w:after="240"/>
        <w:rPr>
          <w:rFonts w:ascii="Times New Roman" w:eastAsia="Times New Roman" w:hAnsi="Times New Roman" w:cs="Times New Roman"/>
          <w:color w:val="000000" w:themeColor="text1"/>
        </w:rPr>
      </w:pPr>
    </w:p>
    <w:p w14:paraId="70BCA62A" w14:textId="77777777" w:rsidR="00C4138C" w:rsidRDefault="00C4138C" w:rsidP="15774F2B">
      <w:pPr>
        <w:spacing w:before="240" w:after="240"/>
        <w:rPr>
          <w:rFonts w:ascii="Times New Roman" w:eastAsia="Times New Roman" w:hAnsi="Times New Roman" w:cs="Times New Roman"/>
          <w:color w:val="000000" w:themeColor="text1"/>
        </w:rPr>
      </w:pPr>
    </w:p>
    <w:p w14:paraId="7325B33B" w14:textId="77777777" w:rsidR="00C4138C" w:rsidRDefault="00C4138C" w:rsidP="15774F2B">
      <w:pPr>
        <w:spacing w:before="240" w:after="240"/>
        <w:rPr>
          <w:rFonts w:ascii="Times New Roman" w:eastAsia="Times New Roman" w:hAnsi="Times New Roman" w:cs="Times New Roman"/>
          <w:color w:val="000000" w:themeColor="text1"/>
        </w:rPr>
      </w:pPr>
    </w:p>
    <w:p w14:paraId="76C832B0" w14:textId="77777777" w:rsidR="00C4138C" w:rsidRDefault="00C4138C" w:rsidP="15774F2B">
      <w:pPr>
        <w:spacing w:before="240" w:after="240"/>
        <w:rPr>
          <w:rFonts w:ascii="Times New Roman" w:eastAsia="Times New Roman" w:hAnsi="Times New Roman" w:cs="Times New Roman"/>
          <w:color w:val="000000" w:themeColor="text1"/>
        </w:rPr>
      </w:pPr>
    </w:p>
    <w:p w14:paraId="2A892924" w14:textId="77777777" w:rsidR="00C4138C" w:rsidRDefault="00C4138C" w:rsidP="15774F2B">
      <w:pPr>
        <w:spacing w:before="240" w:after="240"/>
        <w:rPr>
          <w:rFonts w:ascii="Times New Roman" w:eastAsia="Times New Roman" w:hAnsi="Times New Roman" w:cs="Times New Roman"/>
          <w:color w:val="000000" w:themeColor="text1"/>
        </w:rPr>
      </w:pPr>
    </w:p>
    <w:p w14:paraId="1A428973" w14:textId="0121C199" w:rsidR="15774F2B" w:rsidRDefault="15774F2B" w:rsidP="15774F2B">
      <w:pPr>
        <w:spacing w:before="240" w:after="240"/>
        <w:rPr>
          <w:rFonts w:ascii="Times New Roman" w:eastAsia="Times New Roman" w:hAnsi="Times New Roman" w:cs="Times New Roman"/>
          <w:color w:val="000000" w:themeColor="text1"/>
        </w:rPr>
      </w:pPr>
    </w:p>
    <w:p w14:paraId="06E7B51F" w14:textId="074698E3" w:rsidR="15774F2B" w:rsidRDefault="00E17E3C">
      <w:r>
        <w:t>Stats:</w:t>
      </w:r>
    </w:p>
    <w:p w14:paraId="2782BC04" w14:textId="7509F4E8" w:rsidR="00E17E3C" w:rsidRDefault="00D73D56">
      <w:r w:rsidRPr="00D73D56">
        <w:rPr>
          <w:noProof/>
        </w:rPr>
        <w:drawing>
          <wp:inline distT="0" distB="0" distL="0" distR="0" wp14:anchorId="0B00DD0B" wp14:editId="01157CB8">
            <wp:extent cx="5943600" cy="3721100"/>
            <wp:effectExtent l="0" t="0" r="0" b="0"/>
            <wp:docPr id="14019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3B873D0A" w14:textId="77777777" w:rsidR="00E17E3C" w:rsidRDefault="00E17E3C"/>
    <w:p w14:paraId="0053A9F0" w14:textId="4BBE9DF6" w:rsidR="0CAD1658" w:rsidRDefault="0CAD1658"/>
    <w:p w14:paraId="63341076" w14:textId="0478DECF" w:rsidR="24BAA535" w:rsidRDefault="24BAA535" w:rsidP="3895DCDC">
      <w:pPr>
        <w:pStyle w:val="ListParagraph"/>
        <w:numPr>
          <w:ilvl w:val="0"/>
          <w:numId w:val="1"/>
        </w:numPr>
        <w:spacing w:after="0"/>
        <w:rPr>
          <w:rFonts w:ascii="Aptos" w:eastAsia="Aptos" w:hAnsi="Aptos" w:cs="Aptos"/>
        </w:rPr>
      </w:pPr>
      <w:r w:rsidRPr="3895DCDC">
        <w:rPr>
          <w:rFonts w:ascii="Aptos" w:eastAsia="Aptos" w:hAnsi="Aptos" w:cs="Aptos"/>
        </w:rPr>
        <w:t>Problem statement - 1 min (jasper)</w:t>
      </w:r>
    </w:p>
    <w:p w14:paraId="5E4A4B7B" w14:textId="4F7AAE2B" w:rsidR="24BAA535" w:rsidRDefault="24BAA535" w:rsidP="3895DCDC">
      <w:pPr>
        <w:pStyle w:val="ListParagraph"/>
        <w:numPr>
          <w:ilvl w:val="0"/>
          <w:numId w:val="1"/>
        </w:numPr>
        <w:spacing w:after="0"/>
        <w:rPr>
          <w:rFonts w:ascii="Aptos" w:eastAsia="Aptos" w:hAnsi="Aptos" w:cs="Aptos"/>
        </w:rPr>
      </w:pPr>
      <w:r w:rsidRPr="3895DCDC">
        <w:rPr>
          <w:rFonts w:ascii="Aptos" w:eastAsia="Aptos" w:hAnsi="Aptos" w:cs="Aptos"/>
        </w:rPr>
        <w:t>Product desirability - 1 min (jasper)</w:t>
      </w:r>
    </w:p>
    <w:p w14:paraId="732CB3C3" w14:textId="7FA08B6C" w:rsidR="24BAA535" w:rsidRDefault="19D51657" w:rsidP="3895DCDC">
      <w:pPr>
        <w:pStyle w:val="ListParagraph"/>
        <w:numPr>
          <w:ilvl w:val="0"/>
          <w:numId w:val="1"/>
        </w:numPr>
        <w:spacing w:after="0"/>
        <w:rPr>
          <w:rFonts w:ascii="Aptos" w:eastAsia="Aptos" w:hAnsi="Aptos" w:cs="Aptos"/>
        </w:rPr>
      </w:pPr>
      <w:r w:rsidRPr="1242B47B">
        <w:rPr>
          <w:rFonts w:ascii="Aptos" w:eastAsia="Aptos" w:hAnsi="Aptos" w:cs="Aptos"/>
        </w:rPr>
        <w:t>Impact  (</w:t>
      </w:r>
      <w:r w:rsidR="5DF873E6" w:rsidRPr="1242B47B">
        <w:rPr>
          <w:rFonts w:ascii="Aptos" w:eastAsia="Aptos" w:hAnsi="Aptos" w:cs="Aptos"/>
        </w:rPr>
        <w:t>jasper</w:t>
      </w:r>
      <w:r w:rsidRPr="1242B47B">
        <w:rPr>
          <w:rFonts w:ascii="Aptos" w:eastAsia="Aptos" w:hAnsi="Aptos" w:cs="Aptos"/>
        </w:rPr>
        <w:t xml:space="preserve">) - </w:t>
      </w:r>
      <w:r w:rsidR="26BFAE01" w:rsidRPr="1242B47B">
        <w:rPr>
          <w:rFonts w:ascii="Aptos" w:eastAsia="Aptos" w:hAnsi="Aptos" w:cs="Aptos"/>
        </w:rPr>
        <w:t>2</w:t>
      </w:r>
      <w:r w:rsidRPr="1242B47B">
        <w:rPr>
          <w:rFonts w:ascii="Aptos" w:eastAsia="Aptos" w:hAnsi="Aptos" w:cs="Aptos"/>
        </w:rPr>
        <w:t xml:space="preserve"> mins</w:t>
      </w:r>
    </w:p>
    <w:p w14:paraId="4A1887D8" w14:textId="3038A41E" w:rsidR="24BAA535" w:rsidRDefault="24BAA535" w:rsidP="3895DCDC">
      <w:pPr>
        <w:pStyle w:val="ListParagraph"/>
        <w:numPr>
          <w:ilvl w:val="1"/>
          <w:numId w:val="1"/>
        </w:numPr>
        <w:spacing w:after="0"/>
        <w:rPr>
          <w:rFonts w:ascii="Aptos" w:eastAsia="Aptos" w:hAnsi="Aptos" w:cs="Aptos"/>
        </w:rPr>
      </w:pPr>
      <w:r w:rsidRPr="3895DCDC">
        <w:rPr>
          <w:rFonts w:ascii="Aptos" w:eastAsia="Aptos" w:hAnsi="Aptos" w:cs="Aptos"/>
        </w:rPr>
        <w:t xml:space="preserve">strategic alignment </w:t>
      </w:r>
    </w:p>
    <w:p w14:paraId="18C7D9EA" w14:textId="0FEF5DF3" w:rsidR="24BAA535" w:rsidRDefault="24BAA535" w:rsidP="3895DCDC">
      <w:pPr>
        <w:pStyle w:val="ListParagraph"/>
        <w:numPr>
          <w:ilvl w:val="1"/>
          <w:numId w:val="1"/>
        </w:numPr>
        <w:spacing w:after="0"/>
        <w:rPr>
          <w:rFonts w:ascii="Aptos" w:eastAsia="Aptos" w:hAnsi="Aptos" w:cs="Aptos"/>
        </w:rPr>
      </w:pPr>
      <w:r w:rsidRPr="3895DCDC">
        <w:rPr>
          <w:rFonts w:ascii="Aptos" w:eastAsia="Aptos" w:hAnsi="Aptos" w:cs="Aptos"/>
        </w:rPr>
        <w:t xml:space="preserve">quantifiable business value </w:t>
      </w:r>
    </w:p>
    <w:p w14:paraId="3C2A85DC" w14:textId="754CEA4A" w:rsidR="24BAA535" w:rsidRDefault="24BAA535" w:rsidP="3895DCDC">
      <w:pPr>
        <w:pStyle w:val="ListParagraph"/>
        <w:numPr>
          <w:ilvl w:val="0"/>
          <w:numId w:val="1"/>
        </w:numPr>
        <w:spacing w:after="0"/>
        <w:rPr>
          <w:rFonts w:ascii="Aptos" w:eastAsia="Aptos" w:hAnsi="Aptos" w:cs="Aptos"/>
        </w:rPr>
      </w:pPr>
      <w:r w:rsidRPr="1242B47B">
        <w:rPr>
          <w:rFonts w:ascii="Aptos" w:eastAsia="Aptos" w:hAnsi="Aptos" w:cs="Aptos"/>
        </w:rPr>
        <w:t>Product &amp; implementation  (</w:t>
      </w:r>
      <w:r w:rsidR="1904EA34" w:rsidRPr="1242B47B">
        <w:rPr>
          <w:rFonts w:ascii="Aptos" w:eastAsia="Aptos" w:hAnsi="Aptos" w:cs="Aptos"/>
        </w:rPr>
        <w:t>bilal</w:t>
      </w:r>
      <w:r w:rsidRPr="1242B47B">
        <w:rPr>
          <w:rFonts w:ascii="Aptos" w:eastAsia="Aptos" w:hAnsi="Aptos" w:cs="Aptos"/>
        </w:rPr>
        <w:t>)</w:t>
      </w:r>
      <w:r w:rsidR="48023958" w:rsidRPr="1242B47B">
        <w:rPr>
          <w:rFonts w:ascii="Aptos" w:eastAsia="Aptos" w:hAnsi="Aptos" w:cs="Aptos"/>
        </w:rPr>
        <w:t xml:space="preserve"> - </w:t>
      </w:r>
      <w:r w:rsidR="68B60748" w:rsidRPr="1242B47B">
        <w:rPr>
          <w:rFonts w:ascii="Aptos" w:eastAsia="Aptos" w:hAnsi="Aptos" w:cs="Aptos"/>
        </w:rPr>
        <w:t>4</w:t>
      </w:r>
      <w:r w:rsidR="48023958" w:rsidRPr="1242B47B">
        <w:rPr>
          <w:rFonts w:ascii="Aptos" w:eastAsia="Aptos" w:hAnsi="Aptos" w:cs="Aptos"/>
        </w:rPr>
        <w:t>mins</w:t>
      </w:r>
    </w:p>
    <w:p w14:paraId="653DB4CF" w14:textId="5A6B59DD" w:rsidR="24BAA535" w:rsidRDefault="24BAA535" w:rsidP="3895DCDC">
      <w:pPr>
        <w:pStyle w:val="ListParagraph"/>
        <w:numPr>
          <w:ilvl w:val="1"/>
          <w:numId w:val="1"/>
        </w:numPr>
        <w:spacing w:after="0"/>
        <w:rPr>
          <w:rFonts w:ascii="Aptos" w:eastAsia="Aptos" w:hAnsi="Aptos" w:cs="Aptos"/>
        </w:rPr>
      </w:pPr>
      <w:r w:rsidRPr="5312DF3B">
        <w:rPr>
          <w:rFonts w:ascii="Aptos" w:eastAsia="Aptos" w:hAnsi="Aptos" w:cs="Aptos"/>
        </w:rPr>
        <w:t xml:space="preserve">UI </w:t>
      </w:r>
    </w:p>
    <w:p w14:paraId="455E8FAE" w14:textId="24E7CAA5" w:rsidR="24BAA535" w:rsidRDefault="24BAA535" w:rsidP="3895DCDC">
      <w:pPr>
        <w:pStyle w:val="ListParagraph"/>
        <w:numPr>
          <w:ilvl w:val="1"/>
          <w:numId w:val="1"/>
        </w:numPr>
        <w:spacing w:after="0"/>
        <w:rPr>
          <w:rFonts w:ascii="Aptos" w:eastAsia="Aptos" w:hAnsi="Aptos" w:cs="Aptos"/>
        </w:rPr>
      </w:pPr>
      <w:r w:rsidRPr="5312DF3B">
        <w:rPr>
          <w:rFonts w:ascii="Aptos" w:eastAsia="Aptos" w:hAnsi="Aptos" w:cs="Aptos"/>
        </w:rPr>
        <w:t xml:space="preserve">Agent trace </w:t>
      </w:r>
    </w:p>
    <w:p w14:paraId="4620D1BC" w14:textId="398FA30A" w:rsidR="24BAA535" w:rsidRDefault="24BAA535" w:rsidP="3895DCDC">
      <w:pPr>
        <w:pStyle w:val="ListParagraph"/>
        <w:numPr>
          <w:ilvl w:val="1"/>
          <w:numId w:val="1"/>
        </w:numPr>
        <w:spacing w:after="0"/>
        <w:rPr>
          <w:rFonts w:ascii="Aptos" w:eastAsia="Aptos" w:hAnsi="Aptos" w:cs="Aptos"/>
        </w:rPr>
      </w:pPr>
      <w:r w:rsidRPr="5312DF3B">
        <w:rPr>
          <w:rFonts w:ascii="Aptos" w:eastAsia="Aptos" w:hAnsi="Aptos" w:cs="Aptos"/>
        </w:rPr>
        <w:t xml:space="preserve">Architecture &amp; implementation readiness </w:t>
      </w:r>
    </w:p>
    <w:p w14:paraId="3491E898" w14:textId="1B029A30" w:rsidR="24BAA535" w:rsidRDefault="24BAA535" w:rsidP="3895DCDC">
      <w:pPr>
        <w:pStyle w:val="ListParagraph"/>
        <w:numPr>
          <w:ilvl w:val="0"/>
          <w:numId w:val="1"/>
        </w:numPr>
        <w:spacing w:after="0"/>
        <w:rPr>
          <w:rFonts w:ascii="Aptos" w:eastAsia="Aptos" w:hAnsi="Aptos" w:cs="Aptos"/>
        </w:rPr>
      </w:pPr>
      <w:r w:rsidRPr="3895DCDC">
        <w:rPr>
          <w:rFonts w:ascii="Aptos" w:eastAsia="Aptos" w:hAnsi="Aptos" w:cs="Aptos"/>
        </w:rPr>
        <w:t>Value proposition round up - 1 min (khush)</w:t>
      </w:r>
    </w:p>
    <w:p w14:paraId="00CA9D7F" w14:textId="0F4D7600" w:rsidR="24BAA535" w:rsidRDefault="389513CC" w:rsidP="3895DCDC">
      <w:pPr>
        <w:pStyle w:val="ListParagraph"/>
        <w:numPr>
          <w:ilvl w:val="0"/>
          <w:numId w:val="1"/>
        </w:numPr>
        <w:spacing w:after="0"/>
        <w:rPr>
          <w:rFonts w:ascii="Aptos" w:eastAsia="Aptos" w:hAnsi="Aptos" w:cs="Aptos"/>
        </w:rPr>
      </w:pPr>
      <w:r w:rsidRPr="1242B47B">
        <w:rPr>
          <w:rFonts w:ascii="Aptos" w:eastAsia="Aptos" w:hAnsi="Aptos" w:cs="Aptos"/>
        </w:rPr>
        <w:t>Implementation readiness</w:t>
      </w:r>
    </w:p>
    <w:p w14:paraId="09AFCE8F" w14:textId="0461B08B" w:rsidR="24BAA535" w:rsidRDefault="07B4A3EF" w:rsidP="3895DCDC">
      <w:pPr>
        <w:pStyle w:val="ListParagraph"/>
        <w:numPr>
          <w:ilvl w:val="0"/>
          <w:numId w:val="1"/>
        </w:numPr>
        <w:spacing w:after="0"/>
        <w:rPr>
          <w:rFonts w:ascii="Aptos" w:eastAsia="Aptos" w:hAnsi="Aptos" w:cs="Aptos"/>
        </w:rPr>
      </w:pPr>
      <w:r w:rsidRPr="2B00B889">
        <w:rPr>
          <w:rFonts w:ascii="Aptos" w:eastAsia="Aptos" w:hAnsi="Aptos" w:cs="Aptos"/>
        </w:rPr>
        <w:t xml:space="preserve">Operationalizing/ next steps - 1 min </w:t>
      </w:r>
      <w:r w:rsidR="69B8BA5A" w:rsidRPr="2B00B889">
        <w:rPr>
          <w:rFonts w:ascii="Aptos" w:eastAsia="Aptos" w:hAnsi="Aptos" w:cs="Aptos"/>
        </w:rPr>
        <w:t>(aditya)</w:t>
      </w:r>
    </w:p>
    <w:p w14:paraId="345602B4" w14:textId="1DE44EA7" w:rsidR="3895DCDC" w:rsidRDefault="3895DCDC"/>
    <w:p w14:paraId="75AEBB6F" w14:textId="6B8005CF" w:rsidR="5312DF3B" w:rsidRDefault="5312DF3B"/>
    <w:p w14:paraId="37A8A7C0" w14:textId="375DE7E2" w:rsidR="5312DF3B" w:rsidRDefault="5312DF3B"/>
    <w:sectPr w:rsidR="5312DF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nwal, Ricky" w:date="2025-07-22T10:41:00Z" w:initials="KR">
    <w:p w14:paraId="591A8A57" w14:textId="706D681A" w:rsidR="002246F9" w:rsidRDefault="002246F9">
      <w:r>
        <w:annotationRef/>
      </w:r>
      <w:r>
        <w:rPr>
          <w:color w:val="2B579A"/>
        </w:rPr>
        <w:fldChar w:fldCharType="begin"/>
      </w:r>
      <w:r>
        <w:instrText xml:space="preserve"> HYPERLINK "mailto:AD58367@worksafebc.com"</w:instrText>
      </w:r>
      <w:bookmarkStart w:id="1" w:name="_@_E1CB8FD8BB7741F4B7006498DE4BE0E2Z"/>
      <w:r>
        <w:rPr>
          <w:color w:val="2B579A"/>
        </w:rPr>
      </w:r>
      <w:r>
        <w:rPr>
          <w:color w:val="2B579A"/>
        </w:rPr>
        <w:fldChar w:fldCharType="separate"/>
      </w:r>
      <w:bookmarkEnd w:id="1"/>
      <w:r w:rsidRPr="79151753">
        <w:rPr>
          <w:rStyle w:val="Mention"/>
          <w:noProof/>
        </w:rPr>
        <w:t>@Dutta, Abhijit</w:t>
      </w:r>
      <w:r>
        <w:rPr>
          <w:color w:val="2B579A"/>
        </w:rPr>
        <w:fldChar w:fldCharType="end"/>
      </w:r>
      <w:r w:rsidRPr="65EBD694">
        <w:t xml:space="preserve">  </w:t>
      </w:r>
      <w:r>
        <w:rPr>
          <w:color w:val="2B579A"/>
        </w:rPr>
        <w:fldChar w:fldCharType="begin"/>
      </w:r>
      <w:r>
        <w:instrText xml:space="preserve"> HYPERLINK "mailto:KD58218@worksafebc.com"</w:instrText>
      </w:r>
      <w:bookmarkStart w:id="2" w:name="_@_6D354C6B10474B05B9AD67F691BE2DCAZ"/>
      <w:r>
        <w:rPr>
          <w:color w:val="2B579A"/>
        </w:rPr>
      </w:r>
      <w:r>
        <w:rPr>
          <w:color w:val="2B579A"/>
        </w:rPr>
        <w:fldChar w:fldCharType="separate"/>
      </w:r>
      <w:bookmarkEnd w:id="2"/>
      <w:r w:rsidRPr="273257D3">
        <w:rPr>
          <w:rStyle w:val="Mention"/>
          <w:noProof/>
        </w:rPr>
        <w:t>@Dodani, Khushboo</w:t>
      </w:r>
      <w:r>
        <w:rPr>
          <w:color w:val="2B579A"/>
        </w:rPr>
        <w:fldChar w:fldCharType="end"/>
      </w:r>
      <w:r w:rsidRPr="27C45200">
        <w:t xml:space="preserve"> Used CP to create some success factors</w:t>
      </w:r>
    </w:p>
  </w:comment>
  <w:comment w:id="5" w:author="Dodani, Khushboo" w:date="2025-07-23T11:59:00Z" w:initials="DK">
    <w:p w14:paraId="2C3B3440" w14:textId="59A21812" w:rsidR="002246F9" w:rsidRDefault="002246F9">
      <w:r>
        <w:annotationRef/>
      </w:r>
      <w:r>
        <w:rPr>
          <w:color w:val="2B579A"/>
        </w:rPr>
        <w:fldChar w:fldCharType="begin"/>
      </w:r>
      <w:r>
        <w:instrText xml:space="preserve"> HYPERLINK "mailto:AD58367@worksafebc.com"</w:instrText>
      </w:r>
      <w:bookmarkStart w:id="7" w:name="_@_D13B39CFB12D4B89B65DEF43088F9903Z"/>
      <w:r>
        <w:rPr>
          <w:color w:val="2B579A"/>
        </w:rPr>
      </w:r>
      <w:r>
        <w:rPr>
          <w:color w:val="2B579A"/>
        </w:rPr>
        <w:fldChar w:fldCharType="separate"/>
      </w:r>
      <w:bookmarkEnd w:id="7"/>
      <w:r w:rsidRPr="2314F5F5">
        <w:rPr>
          <w:rStyle w:val="Mention"/>
          <w:noProof/>
        </w:rPr>
        <w:t>@Dutta, Abhijit</w:t>
      </w:r>
      <w:r>
        <w:rPr>
          <w:color w:val="2B579A"/>
        </w:rPr>
        <w:fldChar w:fldCharType="end"/>
      </w:r>
      <w:r w:rsidRPr="2A143C81">
        <w:t xml:space="preserve"> </w:t>
      </w:r>
      <w:r>
        <w:rPr>
          <w:color w:val="2B579A"/>
        </w:rPr>
        <w:fldChar w:fldCharType="begin"/>
      </w:r>
      <w:r>
        <w:instrText xml:space="preserve"> HYPERLINK "mailto:AC18633@worksafebc.com"</w:instrText>
      </w:r>
      <w:bookmarkStart w:id="8" w:name="_@_6D6DCC2435424428A8E7402A4C37BAA9Z"/>
      <w:r>
        <w:rPr>
          <w:color w:val="2B579A"/>
        </w:rPr>
      </w:r>
      <w:r>
        <w:rPr>
          <w:color w:val="2B579A"/>
        </w:rPr>
        <w:fldChar w:fldCharType="separate"/>
      </w:r>
      <w:bookmarkEnd w:id="8"/>
      <w:r w:rsidRPr="2D00C61F">
        <w:rPr>
          <w:rStyle w:val="Mention"/>
          <w:noProof/>
        </w:rPr>
        <w:t>@Chourasiya, Aditya</w:t>
      </w:r>
      <w:r>
        <w:rPr>
          <w:color w:val="2B579A"/>
        </w:rPr>
        <w:fldChar w:fldCharType="end"/>
      </w:r>
      <w:r w:rsidRPr="6EA96482">
        <w:t xml:space="preserve"> please elaborate</w:t>
      </w:r>
    </w:p>
  </w:comment>
  <w:comment w:id="6" w:author="Chourasiya, Aditya" w:date="2025-07-23T13:08:00Z" w:initials="CA">
    <w:p w14:paraId="7166D92F" w14:textId="341C365C" w:rsidR="002246F9" w:rsidRDefault="002246F9">
      <w:r>
        <w:annotationRef/>
      </w:r>
      <w:r w:rsidRPr="66DAF570">
        <w:t>please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1A8A57" w15:done="0"/>
  <w15:commentEx w15:paraId="2C3B3440" w15:done="0"/>
  <w15:commentEx w15:paraId="7166D92F" w15:paraIdParent="2C3B34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2DAC7B" w16cex:dateUtc="2025-07-22T17:41:00Z">
    <w16cex:extLst>
      <w16:ext w16:uri="{CE6994B0-6A32-4C9F-8C6B-6E91EDA988CE}">
        <cr:reactions xmlns:cr="http://schemas.microsoft.com/office/comments/2020/reactions">
          <cr:reaction reactionType="1">
            <cr:reactionInfo dateUtc="2025-07-22T17:45:50Z">
              <cr:user userId="S::ad58367@worksafebc.com::945c7b98-c8aa-42e3-a20a-ab357e5adebd" userProvider="AD" userName="Dutta, Abhijit"/>
            </cr:reactionInfo>
            <cr:reactionInfo dateUtc="2025-07-22T21:51:52Z">
              <cr:user userId="S::kd58218@worksafebc.com::d6307f8c-150e-4a06-9c7d-79161891af6a" userProvider="AD" userName="Dodani, Khushboo"/>
            </cr:reactionInfo>
          </cr:reaction>
        </cr:reactions>
      </w16:ext>
    </w16cex:extLst>
  </w16cex:commentExtensible>
  <w16cex:commentExtensible w16cex:durableId="0027DD05" w16cex:dateUtc="2025-07-23T18:59:00Z"/>
  <w16cex:commentExtensible w16cex:durableId="2FDF5C6E" w16cex:dateUtc="2025-07-23T2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1A8A57" w16cid:durableId="762DAC7B"/>
  <w16cid:commentId w16cid:paraId="2C3B3440" w16cid:durableId="0027DD05"/>
  <w16cid:commentId w16cid:paraId="7166D92F" w16cid:durableId="2FDF5C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E791"/>
    <w:multiLevelType w:val="hybridMultilevel"/>
    <w:tmpl w:val="D8D60622"/>
    <w:lvl w:ilvl="0" w:tplc="E6E69CB2">
      <w:start w:val="1"/>
      <w:numFmt w:val="bullet"/>
      <w:lvlText w:val="-"/>
      <w:lvlJc w:val="left"/>
      <w:pPr>
        <w:ind w:left="1080" w:hanging="360"/>
      </w:pPr>
      <w:rPr>
        <w:rFonts w:ascii="Aptos" w:hAnsi="Aptos" w:hint="default"/>
      </w:rPr>
    </w:lvl>
    <w:lvl w:ilvl="1" w:tplc="C3868876">
      <w:start w:val="1"/>
      <w:numFmt w:val="bullet"/>
      <w:lvlText w:val="o"/>
      <w:lvlJc w:val="left"/>
      <w:pPr>
        <w:ind w:left="1800" w:hanging="360"/>
      </w:pPr>
      <w:rPr>
        <w:rFonts w:ascii="Courier New" w:hAnsi="Courier New" w:hint="default"/>
      </w:rPr>
    </w:lvl>
    <w:lvl w:ilvl="2" w:tplc="7F56A3C6">
      <w:start w:val="1"/>
      <w:numFmt w:val="bullet"/>
      <w:lvlText w:val=""/>
      <w:lvlJc w:val="left"/>
      <w:pPr>
        <w:ind w:left="2520" w:hanging="360"/>
      </w:pPr>
      <w:rPr>
        <w:rFonts w:ascii="Wingdings" w:hAnsi="Wingdings" w:hint="default"/>
      </w:rPr>
    </w:lvl>
    <w:lvl w:ilvl="3" w:tplc="8F809A68">
      <w:start w:val="1"/>
      <w:numFmt w:val="bullet"/>
      <w:lvlText w:val=""/>
      <w:lvlJc w:val="left"/>
      <w:pPr>
        <w:ind w:left="3240" w:hanging="360"/>
      </w:pPr>
      <w:rPr>
        <w:rFonts w:ascii="Symbol" w:hAnsi="Symbol" w:hint="default"/>
      </w:rPr>
    </w:lvl>
    <w:lvl w:ilvl="4" w:tplc="ED36E824">
      <w:start w:val="1"/>
      <w:numFmt w:val="bullet"/>
      <w:lvlText w:val="o"/>
      <w:lvlJc w:val="left"/>
      <w:pPr>
        <w:ind w:left="3960" w:hanging="360"/>
      </w:pPr>
      <w:rPr>
        <w:rFonts w:ascii="Courier New" w:hAnsi="Courier New" w:hint="default"/>
      </w:rPr>
    </w:lvl>
    <w:lvl w:ilvl="5" w:tplc="72C46C30">
      <w:start w:val="1"/>
      <w:numFmt w:val="bullet"/>
      <w:lvlText w:val=""/>
      <w:lvlJc w:val="left"/>
      <w:pPr>
        <w:ind w:left="4680" w:hanging="360"/>
      </w:pPr>
      <w:rPr>
        <w:rFonts w:ascii="Wingdings" w:hAnsi="Wingdings" w:hint="default"/>
      </w:rPr>
    </w:lvl>
    <w:lvl w:ilvl="6" w:tplc="F79A53AE">
      <w:start w:val="1"/>
      <w:numFmt w:val="bullet"/>
      <w:lvlText w:val=""/>
      <w:lvlJc w:val="left"/>
      <w:pPr>
        <w:ind w:left="5400" w:hanging="360"/>
      </w:pPr>
      <w:rPr>
        <w:rFonts w:ascii="Symbol" w:hAnsi="Symbol" w:hint="default"/>
      </w:rPr>
    </w:lvl>
    <w:lvl w:ilvl="7" w:tplc="D0EA4DCC">
      <w:start w:val="1"/>
      <w:numFmt w:val="bullet"/>
      <w:lvlText w:val="o"/>
      <w:lvlJc w:val="left"/>
      <w:pPr>
        <w:ind w:left="6120" w:hanging="360"/>
      </w:pPr>
      <w:rPr>
        <w:rFonts w:ascii="Courier New" w:hAnsi="Courier New" w:hint="default"/>
      </w:rPr>
    </w:lvl>
    <w:lvl w:ilvl="8" w:tplc="FB92AE04">
      <w:start w:val="1"/>
      <w:numFmt w:val="bullet"/>
      <w:lvlText w:val=""/>
      <w:lvlJc w:val="left"/>
      <w:pPr>
        <w:ind w:left="6840" w:hanging="360"/>
      </w:pPr>
      <w:rPr>
        <w:rFonts w:ascii="Wingdings" w:hAnsi="Wingdings" w:hint="default"/>
      </w:rPr>
    </w:lvl>
  </w:abstractNum>
  <w:abstractNum w:abstractNumId="1" w15:restartNumberingAfterBreak="0">
    <w:nsid w:val="1BC4A748"/>
    <w:multiLevelType w:val="hybridMultilevel"/>
    <w:tmpl w:val="C6AC2A78"/>
    <w:lvl w:ilvl="0" w:tplc="3DCAF26A">
      <w:start w:val="1"/>
      <w:numFmt w:val="decimal"/>
      <w:lvlText w:val="%1."/>
      <w:lvlJc w:val="left"/>
      <w:pPr>
        <w:ind w:left="720" w:hanging="360"/>
      </w:pPr>
    </w:lvl>
    <w:lvl w:ilvl="1" w:tplc="50D42BB8">
      <w:start w:val="1"/>
      <w:numFmt w:val="lowerLetter"/>
      <w:lvlText w:val="%2."/>
      <w:lvlJc w:val="left"/>
      <w:pPr>
        <w:ind w:left="1440" w:hanging="360"/>
      </w:pPr>
    </w:lvl>
    <w:lvl w:ilvl="2" w:tplc="9EC438C4">
      <w:start w:val="1"/>
      <w:numFmt w:val="lowerRoman"/>
      <w:lvlText w:val="%3."/>
      <w:lvlJc w:val="right"/>
      <w:pPr>
        <w:ind w:left="2160" w:hanging="180"/>
      </w:pPr>
    </w:lvl>
    <w:lvl w:ilvl="3" w:tplc="17325D28">
      <w:start w:val="1"/>
      <w:numFmt w:val="decimal"/>
      <w:lvlText w:val="%4."/>
      <w:lvlJc w:val="left"/>
      <w:pPr>
        <w:ind w:left="2880" w:hanging="360"/>
      </w:pPr>
    </w:lvl>
    <w:lvl w:ilvl="4" w:tplc="20104892">
      <w:start w:val="1"/>
      <w:numFmt w:val="lowerLetter"/>
      <w:lvlText w:val="%5."/>
      <w:lvlJc w:val="left"/>
      <w:pPr>
        <w:ind w:left="3600" w:hanging="360"/>
      </w:pPr>
    </w:lvl>
    <w:lvl w:ilvl="5" w:tplc="8B386926">
      <w:start w:val="1"/>
      <w:numFmt w:val="lowerRoman"/>
      <w:lvlText w:val="%6."/>
      <w:lvlJc w:val="right"/>
      <w:pPr>
        <w:ind w:left="4320" w:hanging="180"/>
      </w:pPr>
    </w:lvl>
    <w:lvl w:ilvl="6" w:tplc="55FAA9E8">
      <w:start w:val="1"/>
      <w:numFmt w:val="decimal"/>
      <w:lvlText w:val="%7."/>
      <w:lvlJc w:val="left"/>
      <w:pPr>
        <w:ind w:left="5040" w:hanging="360"/>
      </w:pPr>
    </w:lvl>
    <w:lvl w:ilvl="7" w:tplc="C8CA94BE">
      <w:start w:val="1"/>
      <w:numFmt w:val="lowerLetter"/>
      <w:lvlText w:val="%8."/>
      <w:lvlJc w:val="left"/>
      <w:pPr>
        <w:ind w:left="5760" w:hanging="360"/>
      </w:pPr>
    </w:lvl>
    <w:lvl w:ilvl="8" w:tplc="D7B6EB4A">
      <w:start w:val="1"/>
      <w:numFmt w:val="lowerRoman"/>
      <w:lvlText w:val="%9."/>
      <w:lvlJc w:val="right"/>
      <w:pPr>
        <w:ind w:left="6480" w:hanging="180"/>
      </w:pPr>
    </w:lvl>
  </w:abstractNum>
  <w:abstractNum w:abstractNumId="2" w15:restartNumberingAfterBreak="0">
    <w:nsid w:val="1CCEAC44"/>
    <w:multiLevelType w:val="hybridMultilevel"/>
    <w:tmpl w:val="B336AC9C"/>
    <w:lvl w:ilvl="0" w:tplc="828CA69E">
      <w:start w:val="1"/>
      <w:numFmt w:val="decimal"/>
      <w:lvlText w:val="%1."/>
      <w:lvlJc w:val="left"/>
      <w:pPr>
        <w:ind w:left="720" w:hanging="360"/>
      </w:pPr>
    </w:lvl>
    <w:lvl w:ilvl="1" w:tplc="7154FE30">
      <w:start w:val="1"/>
      <w:numFmt w:val="lowerLetter"/>
      <w:lvlText w:val="%2."/>
      <w:lvlJc w:val="left"/>
      <w:pPr>
        <w:ind w:left="1440" w:hanging="360"/>
      </w:pPr>
    </w:lvl>
    <w:lvl w:ilvl="2" w:tplc="FCD0495E">
      <w:start w:val="1"/>
      <w:numFmt w:val="lowerRoman"/>
      <w:lvlText w:val="%3."/>
      <w:lvlJc w:val="right"/>
      <w:pPr>
        <w:ind w:left="2160" w:hanging="180"/>
      </w:pPr>
    </w:lvl>
    <w:lvl w:ilvl="3" w:tplc="312EF8D8">
      <w:start w:val="1"/>
      <w:numFmt w:val="decimal"/>
      <w:lvlText w:val="%4."/>
      <w:lvlJc w:val="left"/>
      <w:pPr>
        <w:ind w:left="2880" w:hanging="360"/>
      </w:pPr>
    </w:lvl>
    <w:lvl w:ilvl="4" w:tplc="318890C6">
      <w:start w:val="1"/>
      <w:numFmt w:val="lowerLetter"/>
      <w:lvlText w:val="%5."/>
      <w:lvlJc w:val="left"/>
      <w:pPr>
        <w:ind w:left="3600" w:hanging="360"/>
      </w:pPr>
    </w:lvl>
    <w:lvl w:ilvl="5" w:tplc="6420B558">
      <w:start w:val="1"/>
      <w:numFmt w:val="lowerRoman"/>
      <w:lvlText w:val="%6."/>
      <w:lvlJc w:val="right"/>
      <w:pPr>
        <w:ind w:left="4320" w:hanging="180"/>
      </w:pPr>
    </w:lvl>
    <w:lvl w:ilvl="6" w:tplc="87567056">
      <w:start w:val="1"/>
      <w:numFmt w:val="decimal"/>
      <w:lvlText w:val="%7."/>
      <w:lvlJc w:val="left"/>
      <w:pPr>
        <w:ind w:left="5040" w:hanging="360"/>
      </w:pPr>
    </w:lvl>
    <w:lvl w:ilvl="7" w:tplc="07CC62AA">
      <w:start w:val="1"/>
      <w:numFmt w:val="lowerLetter"/>
      <w:lvlText w:val="%8."/>
      <w:lvlJc w:val="left"/>
      <w:pPr>
        <w:ind w:left="5760" w:hanging="360"/>
      </w:pPr>
    </w:lvl>
    <w:lvl w:ilvl="8" w:tplc="9926E16E">
      <w:start w:val="1"/>
      <w:numFmt w:val="lowerRoman"/>
      <w:lvlText w:val="%9."/>
      <w:lvlJc w:val="right"/>
      <w:pPr>
        <w:ind w:left="6480" w:hanging="180"/>
      </w:pPr>
    </w:lvl>
  </w:abstractNum>
  <w:abstractNum w:abstractNumId="3" w15:restartNumberingAfterBreak="0">
    <w:nsid w:val="2178B693"/>
    <w:multiLevelType w:val="hybridMultilevel"/>
    <w:tmpl w:val="E0B41AE2"/>
    <w:lvl w:ilvl="0" w:tplc="21ECA716">
      <w:start w:val="1"/>
      <w:numFmt w:val="decimal"/>
      <w:lvlText w:val="%1."/>
      <w:lvlJc w:val="left"/>
      <w:pPr>
        <w:ind w:left="720" w:hanging="360"/>
      </w:pPr>
    </w:lvl>
    <w:lvl w:ilvl="1" w:tplc="66D8E040">
      <w:start w:val="1"/>
      <w:numFmt w:val="lowerLetter"/>
      <w:lvlText w:val="%2."/>
      <w:lvlJc w:val="left"/>
      <w:pPr>
        <w:ind w:left="1440" w:hanging="360"/>
      </w:pPr>
    </w:lvl>
    <w:lvl w:ilvl="2" w:tplc="73C4B61E">
      <w:start w:val="1"/>
      <w:numFmt w:val="lowerRoman"/>
      <w:lvlText w:val="%3."/>
      <w:lvlJc w:val="right"/>
      <w:pPr>
        <w:ind w:left="2160" w:hanging="180"/>
      </w:pPr>
    </w:lvl>
    <w:lvl w:ilvl="3" w:tplc="2ED2B17E">
      <w:start w:val="1"/>
      <w:numFmt w:val="decimal"/>
      <w:lvlText w:val="%4."/>
      <w:lvlJc w:val="left"/>
      <w:pPr>
        <w:ind w:left="2880" w:hanging="360"/>
      </w:pPr>
    </w:lvl>
    <w:lvl w:ilvl="4" w:tplc="CEC4E892">
      <w:start w:val="1"/>
      <w:numFmt w:val="lowerLetter"/>
      <w:lvlText w:val="%5."/>
      <w:lvlJc w:val="left"/>
      <w:pPr>
        <w:ind w:left="3600" w:hanging="360"/>
      </w:pPr>
    </w:lvl>
    <w:lvl w:ilvl="5" w:tplc="D47651AA">
      <w:start w:val="1"/>
      <w:numFmt w:val="lowerRoman"/>
      <w:lvlText w:val="%6."/>
      <w:lvlJc w:val="right"/>
      <w:pPr>
        <w:ind w:left="4320" w:hanging="180"/>
      </w:pPr>
    </w:lvl>
    <w:lvl w:ilvl="6" w:tplc="4BC66D4C">
      <w:start w:val="1"/>
      <w:numFmt w:val="decimal"/>
      <w:lvlText w:val="%7."/>
      <w:lvlJc w:val="left"/>
      <w:pPr>
        <w:ind w:left="5040" w:hanging="360"/>
      </w:pPr>
    </w:lvl>
    <w:lvl w:ilvl="7" w:tplc="9FAAD268">
      <w:start w:val="1"/>
      <w:numFmt w:val="lowerLetter"/>
      <w:lvlText w:val="%8."/>
      <w:lvlJc w:val="left"/>
      <w:pPr>
        <w:ind w:left="5760" w:hanging="360"/>
      </w:pPr>
    </w:lvl>
    <w:lvl w:ilvl="8" w:tplc="91388DAE">
      <w:start w:val="1"/>
      <w:numFmt w:val="lowerRoman"/>
      <w:lvlText w:val="%9."/>
      <w:lvlJc w:val="right"/>
      <w:pPr>
        <w:ind w:left="6480" w:hanging="180"/>
      </w:pPr>
    </w:lvl>
  </w:abstractNum>
  <w:abstractNum w:abstractNumId="4" w15:restartNumberingAfterBreak="0">
    <w:nsid w:val="21D2A3AE"/>
    <w:multiLevelType w:val="hybridMultilevel"/>
    <w:tmpl w:val="037AC956"/>
    <w:lvl w:ilvl="0" w:tplc="D66EB446">
      <w:start w:val="1"/>
      <w:numFmt w:val="decimal"/>
      <w:lvlText w:val="%1."/>
      <w:lvlJc w:val="left"/>
      <w:pPr>
        <w:ind w:left="720" w:hanging="360"/>
      </w:pPr>
    </w:lvl>
    <w:lvl w:ilvl="1" w:tplc="82E4EA2A">
      <w:start w:val="1"/>
      <w:numFmt w:val="lowerLetter"/>
      <w:lvlText w:val="%2."/>
      <w:lvlJc w:val="left"/>
      <w:pPr>
        <w:ind w:left="1440" w:hanging="360"/>
      </w:pPr>
    </w:lvl>
    <w:lvl w:ilvl="2" w:tplc="DFA088F8">
      <w:start w:val="1"/>
      <w:numFmt w:val="lowerRoman"/>
      <w:lvlText w:val="%3."/>
      <w:lvlJc w:val="right"/>
      <w:pPr>
        <w:ind w:left="2160" w:hanging="180"/>
      </w:pPr>
    </w:lvl>
    <w:lvl w:ilvl="3" w:tplc="35DEE992">
      <w:start w:val="1"/>
      <w:numFmt w:val="decimal"/>
      <w:lvlText w:val="%4."/>
      <w:lvlJc w:val="left"/>
      <w:pPr>
        <w:ind w:left="2880" w:hanging="360"/>
      </w:pPr>
    </w:lvl>
    <w:lvl w:ilvl="4" w:tplc="46FA6020">
      <w:start w:val="1"/>
      <w:numFmt w:val="lowerLetter"/>
      <w:lvlText w:val="%5."/>
      <w:lvlJc w:val="left"/>
      <w:pPr>
        <w:ind w:left="3600" w:hanging="360"/>
      </w:pPr>
    </w:lvl>
    <w:lvl w:ilvl="5" w:tplc="2648DDEA">
      <w:start w:val="1"/>
      <w:numFmt w:val="lowerRoman"/>
      <w:lvlText w:val="%6."/>
      <w:lvlJc w:val="right"/>
      <w:pPr>
        <w:ind w:left="4320" w:hanging="180"/>
      </w:pPr>
    </w:lvl>
    <w:lvl w:ilvl="6" w:tplc="F20C4D82">
      <w:start w:val="1"/>
      <w:numFmt w:val="decimal"/>
      <w:lvlText w:val="%7."/>
      <w:lvlJc w:val="left"/>
      <w:pPr>
        <w:ind w:left="5040" w:hanging="360"/>
      </w:pPr>
    </w:lvl>
    <w:lvl w:ilvl="7" w:tplc="E220922E">
      <w:start w:val="1"/>
      <w:numFmt w:val="lowerLetter"/>
      <w:lvlText w:val="%8."/>
      <w:lvlJc w:val="left"/>
      <w:pPr>
        <w:ind w:left="5760" w:hanging="360"/>
      </w:pPr>
    </w:lvl>
    <w:lvl w:ilvl="8" w:tplc="690ECD58">
      <w:start w:val="1"/>
      <w:numFmt w:val="lowerRoman"/>
      <w:lvlText w:val="%9."/>
      <w:lvlJc w:val="right"/>
      <w:pPr>
        <w:ind w:left="6480" w:hanging="180"/>
      </w:pPr>
    </w:lvl>
  </w:abstractNum>
  <w:abstractNum w:abstractNumId="5" w15:restartNumberingAfterBreak="0">
    <w:nsid w:val="433E4064"/>
    <w:multiLevelType w:val="hybridMultilevel"/>
    <w:tmpl w:val="2A043AA0"/>
    <w:lvl w:ilvl="0" w:tplc="0DA01D36">
      <w:start w:val="1"/>
      <w:numFmt w:val="decimal"/>
      <w:lvlText w:val="%1."/>
      <w:lvlJc w:val="left"/>
      <w:pPr>
        <w:ind w:left="720" w:hanging="360"/>
      </w:pPr>
    </w:lvl>
    <w:lvl w:ilvl="1" w:tplc="171877D2">
      <w:start w:val="1"/>
      <w:numFmt w:val="lowerLetter"/>
      <w:lvlText w:val="%2."/>
      <w:lvlJc w:val="left"/>
      <w:pPr>
        <w:ind w:left="1440" w:hanging="360"/>
      </w:pPr>
    </w:lvl>
    <w:lvl w:ilvl="2" w:tplc="554E2542">
      <w:start w:val="1"/>
      <w:numFmt w:val="lowerRoman"/>
      <w:lvlText w:val="%3."/>
      <w:lvlJc w:val="right"/>
      <w:pPr>
        <w:ind w:left="2160" w:hanging="180"/>
      </w:pPr>
    </w:lvl>
    <w:lvl w:ilvl="3" w:tplc="CAAC9E38">
      <w:start w:val="1"/>
      <w:numFmt w:val="decimal"/>
      <w:lvlText w:val="%4."/>
      <w:lvlJc w:val="left"/>
      <w:pPr>
        <w:ind w:left="2880" w:hanging="360"/>
      </w:pPr>
    </w:lvl>
    <w:lvl w:ilvl="4" w:tplc="4014B49E">
      <w:start w:val="1"/>
      <w:numFmt w:val="lowerLetter"/>
      <w:lvlText w:val="%5."/>
      <w:lvlJc w:val="left"/>
      <w:pPr>
        <w:ind w:left="3600" w:hanging="360"/>
      </w:pPr>
    </w:lvl>
    <w:lvl w:ilvl="5" w:tplc="91002A2A">
      <w:start w:val="1"/>
      <w:numFmt w:val="lowerRoman"/>
      <w:lvlText w:val="%6."/>
      <w:lvlJc w:val="right"/>
      <w:pPr>
        <w:ind w:left="4320" w:hanging="180"/>
      </w:pPr>
    </w:lvl>
    <w:lvl w:ilvl="6" w:tplc="F168BC80">
      <w:start w:val="1"/>
      <w:numFmt w:val="decimal"/>
      <w:lvlText w:val="%7."/>
      <w:lvlJc w:val="left"/>
      <w:pPr>
        <w:ind w:left="5040" w:hanging="360"/>
      </w:pPr>
    </w:lvl>
    <w:lvl w:ilvl="7" w:tplc="F23A253E">
      <w:start w:val="1"/>
      <w:numFmt w:val="lowerLetter"/>
      <w:lvlText w:val="%8."/>
      <w:lvlJc w:val="left"/>
      <w:pPr>
        <w:ind w:left="5760" w:hanging="360"/>
      </w:pPr>
    </w:lvl>
    <w:lvl w:ilvl="8" w:tplc="0D5246AE">
      <w:start w:val="1"/>
      <w:numFmt w:val="lowerRoman"/>
      <w:lvlText w:val="%9."/>
      <w:lvlJc w:val="right"/>
      <w:pPr>
        <w:ind w:left="6480" w:hanging="180"/>
      </w:pPr>
    </w:lvl>
  </w:abstractNum>
  <w:abstractNum w:abstractNumId="6" w15:restartNumberingAfterBreak="0">
    <w:nsid w:val="46F78916"/>
    <w:multiLevelType w:val="hybridMultilevel"/>
    <w:tmpl w:val="2C1CAD80"/>
    <w:lvl w:ilvl="0" w:tplc="4E128AE0">
      <w:start w:val="1"/>
      <w:numFmt w:val="decimal"/>
      <w:lvlText w:val="%1."/>
      <w:lvlJc w:val="left"/>
      <w:pPr>
        <w:ind w:left="720" w:hanging="360"/>
      </w:pPr>
    </w:lvl>
    <w:lvl w:ilvl="1" w:tplc="5F0A9ED4">
      <w:start w:val="1"/>
      <w:numFmt w:val="lowerLetter"/>
      <w:lvlText w:val="%2."/>
      <w:lvlJc w:val="left"/>
      <w:pPr>
        <w:ind w:left="1440" w:hanging="360"/>
      </w:pPr>
    </w:lvl>
    <w:lvl w:ilvl="2" w:tplc="C3F8A6FC">
      <w:start w:val="1"/>
      <w:numFmt w:val="lowerRoman"/>
      <w:lvlText w:val="%3."/>
      <w:lvlJc w:val="right"/>
      <w:pPr>
        <w:ind w:left="2160" w:hanging="180"/>
      </w:pPr>
    </w:lvl>
    <w:lvl w:ilvl="3" w:tplc="C0CC0E1E">
      <w:start w:val="1"/>
      <w:numFmt w:val="decimal"/>
      <w:lvlText w:val="%4."/>
      <w:lvlJc w:val="left"/>
      <w:pPr>
        <w:ind w:left="2880" w:hanging="360"/>
      </w:pPr>
    </w:lvl>
    <w:lvl w:ilvl="4" w:tplc="0B88BB0E">
      <w:start w:val="1"/>
      <w:numFmt w:val="lowerLetter"/>
      <w:lvlText w:val="%5."/>
      <w:lvlJc w:val="left"/>
      <w:pPr>
        <w:ind w:left="3600" w:hanging="360"/>
      </w:pPr>
    </w:lvl>
    <w:lvl w:ilvl="5" w:tplc="90384576">
      <w:start w:val="1"/>
      <w:numFmt w:val="lowerRoman"/>
      <w:lvlText w:val="%6."/>
      <w:lvlJc w:val="right"/>
      <w:pPr>
        <w:ind w:left="4320" w:hanging="180"/>
      </w:pPr>
    </w:lvl>
    <w:lvl w:ilvl="6" w:tplc="11F081A8">
      <w:start w:val="1"/>
      <w:numFmt w:val="decimal"/>
      <w:lvlText w:val="%7."/>
      <w:lvlJc w:val="left"/>
      <w:pPr>
        <w:ind w:left="5040" w:hanging="360"/>
      </w:pPr>
    </w:lvl>
    <w:lvl w:ilvl="7" w:tplc="996C68B6">
      <w:start w:val="1"/>
      <w:numFmt w:val="lowerLetter"/>
      <w:lvlText w:val="%8."/>
      <w:lvlJc w:val="left"/>
      <w:pPr>
        <w:ind w:left="5760" w:hanging="360"/>
      </w:pPr>
    </w:lvl>
    <w:lvl w:ilvl="8" w:tplc="8F5AED96">
      <w:start w:val="1"/>
      <w:numFmt w:val="lowerRoman"/>
      <w:lvlText w:val="%9."/>
      <w:lvlJc w:val="right"/>
      <w:pPr>
        <w:ind w:left="6480" w:hanging="180"/>
      </w:pPr>
    </w:lvl>
  </w:abstractNum>
  <w:abstractNum w:abstractNumId="7" w15:restartNumberingAfterBreak="0">
    <w:nsid w:val="4C23F32B"/>
    <w:multiLevelType w:val="hybridMultilevel"/>
    <w:tmpl w:val="FFFFFFFF"/>
    <w:lvl w:ilvl="0" w:tplc="56CC2C58">
      <w:start w:val="1"/>
      <w:numFmt w:val="bullet"/>
      <w:lvlText w:val=""/>
      <w:lvlJc w:val="left"/>
      <w:pPr>
        <w:ind w:left="720" w:hanging="360"/>
      </w:pPr>
      <w:rPr>
        <w:rFonts w:ascii="Symbol" w:hAnsi="Symbol" w:hint="default"/>
      </w:rPr>
    </w:lvl>
    <w:lvl w:ilvl="1" w:tplc="98D81358">
      <w:start w:val="1"/>
      <w:numFmt w:val="bullet"/>
      <w:lvlText w:val="o"/>
      <w:lvlJc w:val="left"/>
      <w:pPr>
        <w:ind w:left="1440" w:hanging="360"/>
      </w:pPr>
      <w:rPr>
        <w:rFonts w:ascii="Courier New" w:hAnsi="Courier New" w:hint="default"/>
      </w:rPr>
    </w:lvl>
    <w:lvl w:ilvl="2" w:tplc="656EBB26">
      <w:start w:val="1"/>
      <w:numFmt w:val="bullet"/>
      <w:lvlText w:val=""/>
      <w:lvlJc w:val="left"/>
      <w:pPr>
        <w:ind w:left="2160" w:hanging="360"/>
      </w:pPr>
      <w:rPr>
        <w:rFonts w:ascii="Wingdings" w:hAnsi="Wingdings" w:hint="default"/>
      </w:rPr>
    </w:lvl>
    <w:lvl w:ilvl="3" w:tplc="21ECD9F2">
      <w:start w:val="1"/>
      <w:numFmt w:val="bullet"/>
      <w:lvlText w:val=""/>
      <w:lvlJc w:val="left"/>
      <w:pPr>
        <w:ind w:left="2880" w:hanging="360"/>
      </w:pPr>
      <w:rPr>
        <w:rFonts w:ascii="Symbol" w:hAnsi="Symbol" w:hint="default"/>
      </w:rPr>
    </w:lvl>
    <w:lvl w:ilvl="4" w:tplc="D248A412">
      <w:start w:val="1"/>
      <w:numFmt w:val="bullet"/>
      <w:lvlText w:val="o"/>
      <w:lvlJc w:val="left"/>
      <w:pPr>
        <w:ind w:left="3600" w:hanging="360"/>
      </w:pPr>
      <w:rPr>
        <w:rFonts w:ascii="Courier New" w:hAnsi="Courier New" w:hint="default"/>
      </w:rPr>
    </w:lvl>
    <w:lvl w:ilvl="5" w:tplc="C32CF092">
      <w:start w:val="1"/>
      <w:numFmt w:val="bullet"/>
      <w:lvlText w:val=""/>
      <w:lvlJc w:val="left"/>
      <w:pPr>
        <w:ind w:left="4320" w:hanging="360"/>
      </w:pPr>
      <w:rPr>
        <w:rFonts w:ascii="Wingdings" w:hAnsi="Wingdings" w:hint="default"/>
      </w:rPr>
    </w:lvl>
    <w:lvl w:ilvl="6" w:tplc="A756418C">
      <w:start w:val="1"/>
      <w:numFmt w:val="bullet"/>
      <w:lvlText w:val=""/>
      <w:lvlJc w:val="left"/>
      <w:pPr>
        <w:ind w:left="5040" w:hanging="360"/>
      </w:pPr>
      <w:rPr>
        <w:rFonts w:ascii="Symbol" w:hAnsi="Symbol" w:hint="default"/>
      </w:rPr>
    </w:lvl>
    <w:lvl w:ilvl="7" w:tplc="19FC3CCE">
      <w:start w:val="1"/>
      <w:numFmt w:val="bullet"/>
      <w:lvlText w:val="o"/>
      <w:lvlJc w:val="left"/>
      <w:pPr>
        <w:ind w:left="5760" w:hanging="360"/>
      </w:pPr>
      <w:rPr>
        <w:rFonts w:ascii="Courier New" w:hAnsi="Courier New" w:hint="default"/>
      </w:rPr>
    </w:lvl>
    <w:lvl w:ilvl="8" w:tplc="30A6CAA0">
      <w:start w:val="1"/>
      <w:numFmt w:val="bullet"/>
      <w:lvlText w:val=""/>
      <w:lvlJc w:val="left"/>
      <w:pPr>
        <w:ind w:left="6480" w:hanging="360"/>
      </w:pPr>
      <w:rPr>
        <w:rFonts w:ascii="Wingdings" w:hAnsi="Wingdings" w:hint="default"/>
      </w:rPr>
    </w:lvl>
  </w:abstractNum>
  <w:abstractNum w:abstractNumId="8" w15:restartNumberingAfterBreak="0">
    <w:nsid w:val="4E53E4A8"/>
    <w:multiLevelType w:val="hybridMultilevel"/>
    <w:tmpl w:val="23888886"/>
    <w:lvl w:ilvl="0" w:tplc="FD6E0430">
      <w:start w:val="1"/>
      <w:numFmt w:val="bullet"/>
      <w:lvlText w:val=""/>
      <w:lvlJc w:val="left"/>
      <w:pPr>
        <w:ind w:left="1080" w:hanging="360"/>
      </w:pPr>
      <w:rPr>
        <w:rFonts w:ascii="Symbol" w:hAnsi="Symbol" w:hint="default"/>
      </w:rPr>
    </w:lvl>
    <w:lvl w:ilvl="1" w:tplc="22C68A1A">
      <w:start w:val="1"/>
      <w:numFmt w:val="bullet"/>
      <w:lvlText w:val="o"/>
      <w:lvlJc w:val="left"/>
      <w:pPr>
        <w:ind w:left="1800" w:hanging="360"/>
      </w:pPr>
      <w:rPr>
        <w:rFonts w:ascii="Courier New" w:hAnsi="Courier New" w:hint="default"/>
      </w:rPr>
    </w:lvl>
    <w:lvl w:ilvl="2" w:tplc="75A6CCAE">
      <w:start w:val="1"/>
      <w:numFmt w:val="bullet"/>
      <w:lvlText w:val=""/>
      <w:lvlJc w:val="left"/>
      <w:pPr>
        <w:ind w:left="2520" w:hanging="360"/>
      </w:pPr>
      <w:rPr>
        <w:rFonts w:ascii="Wingdings" w:hAnsi="Wingdings" w:hint="default"/>
      </w:rPr>
    </w:lvl>
    <w:lvl w:ilvl="3" w:tplc="ABA8F2C4">
      <w:start w:val="1"/>
      <w:numFmt w:val="bullet"/>
      <w:lvlText w:val=""/>
      <w:lvlJc w:val="left"/>
      <w:pPr>
        <w:ind w:left="3240" w:hanging="360"/>
      </w:pPr>
      <w:rPr>
        <w:rFonts w:ascii="Symbol" w:hAnsi="Symbol" w:hint="default"/>
      </w:rPr>
    </w:lvl>
    <w:lvl w:ilvl="4" w:tplc="0CA20002">
      <w:start w:val="1"/>
      <w:numFmt w:val="bullet"/>
      <w:lvlText w:val="o"/>
      <w:lvlJc w:val="left"/>
      <w:pPr>
        <w:ind w:left="3960" w:hanging="360"/>
      </w:pPr>
      <w:rPr>
        <w:rFonts w:ascii="Courier New" w:hAnsi="Courier New" w:hint="default"/>
      </w:rPr>
    </w:lvl>
    <w:lvl w:ilvl="5" w:tplc="C456B7DE">
      <w:start w:val="1"/>
      <w:numFmt w:val="bullet"/>
      <w:lvlText w:val=""/>
      <w:lvlJc w:val="left"/>
      <w:pPr>
        <w:ind w:left="4680" w:hanging="360"/>
      </w:pPr>
      <w:rPr>
        <w:rFonts w:ascii="Wingdings" w:hAnsi="Wingdings" w:hint="default"/>
      </w:rPr>
    </w:lvl>
    <w:lvl w:ilvl="6" w:tplc="388EF996">
      <w:start w:val="1"/>
      <w:numFmt w:val="bullet"/>
      <w:lvlText w:val=""/>
      <w:lvlJc w:val="left"/>
      <w:pPr>
        <w:ind w:left="5400" w:hanging="360"/>
      </w:pPr>
      <w:rPr>
        <w:rFonts w:ascii="Symbol" w:hAnsi="Symbol" w:hint="default"/>
      </w:rPr>
    </w:lvl>
    <w:lvl w:ilvl="7" w:tplc="9DFA1C0C">
      <w:start w:val="1"/>
      <w:numFmt w:val="bullet"/>
      <w:lvlText w:val="o"/>
      <w:lvlJc w:val="left"/>
      <w:pPr>
        <w:ind w:left="6120" w:hanging="360"/>
      </w:pPr>
      <w:rPr>
        <w:rFonts w:ascii="Courier New" w:hAnsi="Courier New" w:hint="default"/>
      </w:rPr>
    </w:lvl>
    <w:lvl w:ilvl="8" w:tplc="77A43EAA">
      <w:start w:val="1"/>
      <w:numFmt w:val="bullet"/>
      <w:lvlText w:val=""/>
      <w:lvlJc w:val="left"/>
      <w:pPr>
        <w:ind w:left="6840" w:hanging="360"/>
      </w:pPr>
      <w:rPr>
        <w:rFonts w:ascii="Wingdings" w:hAnsi="Wingdings" w:hint="default"/>
      </w:rPr>
    </w:lvl>
  </w:abstractNum>
  <w:abstractNum w:abstractNumId="9" w15:restartNumberingAfterBreak="0">
    <w:nsid w:val="5C9EB497"/>
    <w:multiLevelType w:val="hybridMultilevel"/>
    <w:tmpl w:val="A89E522A"/>
    <w:lvl w:ilvl="0" w:tplc="75CCB4E6">
      <w:start w:val="1"/>
      <w:numFmt w:val="bullet"/>
      <w:lvlText w:val="-"/>
      <w:lvlJc w:val="left"/>
      <w:pPr>
        <w:ind w:left="720" w:hanging="360"/>
      </w:pPr>
      <w:rPr>
        <w:rFonts w:ascii="Aptos" w:hAnsi="Aptos" w:hint="default"/>
      </w:rPr>
    </w:lvl>
    <w:lvl w:ilvl="1" w:tplc="54C81160">
      <w:start w:val="1"/>
      <w:numFmt w:val="bullet"/>
      <w:lvlText w:val="o"/>
      <w:lvlJc w:val="left"/>
      <w:pPr>
        <w:ind w:left="1440" w:hanging="360"/>
      </w:pPr>
      <w:rPr>
        <w:rFonts w:ascii="Courier New" w:hAnsi="Courier New" w:hint="default"/>
      </w:rPr>
    </w:lvl>
    <w:lvl w:ilvl="2" w:tplc="F496A3FE">
      <w:start w:val="1"/>
      <w:numFmt w:val="bullet"/>
      <w:lvlText w:val=""/>
      <w:lvlJc w:val="left"/>
      <w:pPr>
        <w:ind w:left="2160" w:hanging="360"/>
      </w:pPr>
      <w:rPr>
        <w:rFonts w:ascii="Wingdings" w:hAnsi="Wingdings" w:hint="default"/>
      </w:rPr>
    </w:lvl>
    <w:lvl w:ilvl="3" w:tplc="D6A4D958">
      <w:start w:val="1"/>
      <w:numFmt w:val="bullet"/>
      <w:lvlText w:val=""/>
      <w:lvlJc w:val="left"/>
      <w:pPr>
        <w:ind w:left="2880" w:hanging="360"/>
      </w:pPr>
      <w:rPr>
        <w:rFonts w:ascii="Symbol" w:hAnsi="Symbol" w:hint="default"/>
      </w:rPr>
    </w:lvl>
    <w:lvl w:ilvl="4" w:tplc="C56686D4">
      <w:start w:val="1"/>
      <w:numFmt w:val="bullet"/>
      <w:lvlText w:val="o"/>
      <w:lvlJc w:val="left"/>
      <w:pPr>
        <w:ind w:left="3600" w:hanging="360"/>
      </w:pPr>
      <w:rPr>
        <w:rFonts w:ascii="Courier New" w:hAnsi="Courier New" w:hint="default"/>
      </w:rPr>
    </w:lvl>
    <w:lvl w:ilvl="5" w:tplc="19ECDF06">
      <w:start w:val="1"/>
      <w:numFmt w:val="bullet"/>
      <w:lvlText w:val=""/>
      <w:lvlJc w:val="left"/>
      <w:pPr>
        <w:ind w:left="4320" w:hanging="360"/>
      </w:pPr>
      <w:rPr>
        <w:rFonts w:ascii="Wingdings" w:hAnsi="Wingdings" w:hint="default"/>
      </w:rPr>
    </w:lvl>
    <w:lvl w:ilvl="6" w:tplc="62362936">
      <w:start w:val="1"/>
      <w:numFmt w:val="bullet"/>
      <w:lvlText w:val=""/>
      <w:lvlJc w:val="left"/>
      <w:pPr>
        <w:ind w:left="5040" w:hanging="360"/>
      </w:pPr>
      <w:rPr>
        <w:rFonts w:ascii="Symbol" w:hAnsi="Symbol" w:hint="default"/>
      </w:rPr>
    </w:lvl>
    <w:lvl w:ilvl="7" w:tplc="5260A6A2">
      <w:start w:val="1"/>
      <w:numFmt w:val="bullet"/>
      <w:lvlText w:val="o"/>
      <w:lvlJc w:val="left"/>
      <w:pPr>
        <w:ind w:left="5760" w:hanging="360"/>
      </w:pPr>
      <w:rPr>
        <w:rFonts w:ascii="Courier New" w:hAnsi="Courier New" w:hint="default"/>
      </w:rPr>
    </w:lvl>
    <w:lvl w:ilvl="8" w:tplc="165ADAC6">
      <w:start w:val="1"/>
      <w:numFmt w:val="bullet"/>
      <w:lvlText w:val=""/>
      <w:lvlJc w:val="left"/>
      <w:pPr>
        <w:ind w:left="6480" w:hanging="360"/>
      </w:pPr>
      <w:rPr>
        <w:rFonts w:ascii="Wingdings" w:hAnsi="Wingdings" w:hint="default"/>
      </w:rPr>
    </w:lvl>
  </w:abstractNum>
  <w:abstractNum w:abstractNumId="10" w15:restartNumberingAfterBreak="0">
    <w:nsid w:val="5F3AED68"/>
    <w:multiLevelType w:val="hybridMultilevel"/>
    <w:tmpl w:val="E9BA17CC"/>
    <w:lvl w:ilvl="0" w:tplc="49F6DDFE">
      <w:start w:val="1"/>
      <w:numFmt w:val="bullet"/>
      <w:lvlText w:val=""/>
      <w:lvlJc w:val="left"/>
      <w:pPr>
        <w:ind w:left="720" w:hanging="360"/>
      </w:pPr>
      <w:rPr>
        <w:rFonts w:ascii="Symbol" w:hAnsi="Symbol" w:hint="default"/>
      </w:rPr>
    </w:lvl>
    <w:lvl w:ilvl="1" w:tplc="F86CE63A">
      <w:start w:val="1"/>
      <w:numFmt w:val="bullet"/>
      <w:lvlText w:val="o"/>
      <w:lvlJc w:val="left"/>
      <w:pPr>
        <w:ind w:left="1440" w:hanging="360"/>
      </w:pPr>
      <w:rPr>
        <w:rFonts w:ascii="Courier New" w:hAnsi="Courier New" w:hint="default"/>
      </w:rPr>
    </w:lvl>
    <w:lvl w:ilvl="2" w:tplc="069028B2">
      <w:start w:val="1"/>
      <w:numFmt w:val="bullet"/>
      <w:lvlText w:val=""/>
      <w:lvlJc w:val="left"/>
      <w:pPr>
        <w:ind w:left="2160" w:hanging="360"/>
      </w:pPr>
      <w:rPr>
        <w:rFonts w:ascii="Wingdings" w:hAnsi="Wingdings" w:hint="default"/>
      </w:rPr>
    </w:lvl>
    <w:lvl w:ilvl="3" w:tplc="A49ED084">
      <w:start w:val="1"/>
      <w:numFmt w:val="bullet"/>
      <w:lvlText w:val=""/>
      <w:lvlJc w:val="left"/>
      <w:pPr>
        <w:ind w:left="2880" w:hanging="360"/>
      </w:pPr>
      <w:rPr>
        <w:rFonts w:ascii="Symbol" w:hAnsi="Symbol" w:hint="default"/>
      </w:rPr>
    </w:lvl>
    <w:lvl w:ilvl="4" w:tplc="CDB893A6">
      <w:start w:val="1"/>
      <w:numFmt w:val="bullet"/>
      <w:lvlText w:val="o"/>
      <w:lvlJc w:val="left"/>
      <w:pPr>
        <w:ind w:left="3600" w:hanging="360"/>
      </w:pPr>
      <w:rPr>
        <w:rFonts w:ascii="Courier New" w:hAnsi="Courier New" w:hint="default"/>
      </w:rPr>
    </w:lvl>
    <w:lvl w:ilvl="5" w:tplc="AE6C1BEC">
      <w:start w:val="1"/>
      <w:numFmt w:val="bullet"/>
      <w:lvlText w:val=""/>
      <w:lvlJc w:val="left"/>
      <w:pPr>
        <w:ind w:left="4320" w:hanging="360"/>
      </w:pPr>
      <w:rPr>
        <w:rFonts w:ascii="Wingdings" w:hAnsi="Wingdings" w:hint="default"/>
      </w:rPr>
    </w:lvl>
    <w:lvl w:ilvl="6" w:tplc="8EFE1CA2">
      <w:start w:val="1"/>
      <w:numFmt w:val="bullet"/>
      <w:lvlText w:val=""/>
      <w:lvlJc w:val="left"/>
      <w:pPr>
        <w:ind w:left="5040" w:hanging="360"/>
      </w:pPr>
      <w:rPr>
        <w:rFonts w:ascii="Symbol" w:hAnsi="Symbol" w:hint="default"/>
      </w:rPr>
    </w:lvl>
    <w:lvl w:ilvl="7" w:tplc="C32CE542">
      <w:start w:val="1"/>
      <w:numFmt w:val="bullet"/>
      <w:lvlText w:val="o"/>
      <w:lvlJc w:val="left"/>
      <w:pPr>
        <w:ind w:left="5760" w:hanging="360"/>
      </w:pPr>
      <w:rPr>
        <w:rFonts w:ascii="Courier New" w:hAnsi="Courier New" w:hint="default"/>
      </w:rPr>
    </w:lvl>
    <w:lvl w:ilvl="8" w:tplc="962CBD16">
      <w:start w:val="1"/>
      <w:numFmt w:val="bullet"/>
      <w:lvlText w:val=""/>
      <w:lvlJc w:val="left"/>
      <w:pPr>
        <w:ind w:left="6480" w:hanging="360"/>
      </w:pPr>
      <w:rPr>
        <w:rFonts w:ascii="Wingdings" w:hAnsi="Wingdings" w:hint="default"/>
      </w:rPr>
    </w:lvl>
  </w:abstractNum>
  <w:abstractNum w:abstractNumId="11" w15:restartNumberingAfterBreak="0">
    <w:nsid w:val="60AC8908"/>
    <w:multiLevelType w:val="hybridMultilevel"/>
    <w:tmpl w:val="002E5534"/>
    <w:lvl w:ilvl="0" w:tplc="896688AE">
      <w:start w:val="1"/>
      <w:numFmt w:val="decimal"/>
      <w:lvlText w:val="%1."/>
      <w:lvlJc w:val="left"/>
      <w:pPr>
        <w:ind w:left="720" w:hanging="360"/>
      </w:pPr>
    </w:lvl>
    <w:lvl w:ilvl="1" w:tplc="108C3BB0">
      <w:start w:val="1"/>
      <w:numFmt w:val="lowerLetter"/>
      <w:lvlText w:val="%2."/>
      <w:lvlJc w:val="left"/>
      <w:pPr>
        <w:ind w:left="1440" w:hanging="360"/>
      </w:pPr>
    </w:lvl>
    <w:lvl w:ilvl="2" w:tplc="54584BA6">
      <w:start w:val="1"/>
      <w:numFmt w:val="lowerRoman"/>
      <w:lvlText w:val="%3."/>
      <w:lvlJc w:val="right"/>
      <w:pPr>
        <w:ind w:left="2160" w:hanging="180"/>
      </w:pPr>
    </w:lvl>
    <w:lvl w:ilvl="3" w:tplc="B28E8E2A">
      <w:start w:val="1"/>
      <w:numFmt w:val="decimal"/>
      <w:lvlText w:val="%4."/>
      <w:lvlJc w:val="left"/>
      <w:pPr>
        <w:ind w:left="2880" w:hanging="360"/>
      </w:pPr>
    </w:lvl>
    <w:lvl w:ilvl="4" w:tplc="820682FC">
      <w:start w:val="1"/>
      <w:numFmt w:val="lowerLetter"/>
      <w:lvlText w:val="%5."/>
      <w:lvlJc w:val="left"/>
      <w:pPr>
        <w:ind w:left="3600" w:hanging="360"/>
      </w:pPr>
    </w:lvl>
    <w:lvl w:ilvl="5" w:tplc="A4468F30">
      <w:start w:val="1"/>
      <w:numFmt w:val="lowerRoman"/>
      <w:lvlText w:val="%6."/>
      <w:lvlJc w:val="right"/>
      <w:pPr>
        <w:ind w:left="4320" w:hanging="180"/>
      </w:pPr>
    </w:lvl>
    <w:lvl w:ilvl="6" w:tplc="8E80634E">
      <w:start w:val="1"/>
      <w:numFmt w:val="decimal"/>
      <w:lvlText w:val="%7."/>
      <w:lvlJc w:val="left"/>
      <w:pPr>
        <w:ind w:left="5040" w:hanging="360"/>
      </w:pPr>
    </w:lvl>
    <w:lvl w:ilvl="7" w:tplc="2D0A379E">
      <w:start w:val="1"/>
      <w:numFmt w:val="lowerLetter"/>
      <w:lvlText w:val="%8."/>
      <w:lvlJc w:val="left"/>
      <w:pPr>
        <w:ind w:left="5760" w:hanging="360"/>
      </w:pPr>
    </w:lvl>
    <w:lvl w:ilvl="8" w:tplc="1082AFB0">
      <w:start w:val="1"/>
      <w:numFmt w:val="lowerRoman"/>
      <w:lvlText w:val="%9."/>
      <w:lvlJc w:val="right"/>
      <w:pPr>
        <w:ind w:left="6480" w:hanging="180"/>
      </w:pPr>
    </w:lvl>
  </w:abstractNum>
  <w:abstractNum w:abstractNumId="12" w15:restartNumberingAfterBreak="0">
    <w:nsid w:val="616A4580"/>
    <w:multiLevelType w:val="hybridMultilevel"/>
    <w:tmpl w:val="82542EC4"/>
    <w:lvl w:ilvl="0" w:tplc="60540C0C">
      <w:start w:val="1"/>
      <w:numFmt w:val="decimal"/>
      <w:lvlText w:val="%1."/>
      <w:lvlJc w:val="left"/>
      <w:pPr>
        <w:ind w:left="720" w:hanging="360"/>
      </w:pPr>
    </w:lvl>
    <w:lvl w:ilvl="1" w:tplc="809EC81E">
      <w:start w:val="1"/>
      <w:numFmt w:val="lowerLetter"/>
      <w:lvlText w:val="%2."/>
      <w:lvlJc w:val="left"/>
      <w:pPr>
        <w:ind w:left="1440" w:hanging="360"/>
      </w:pPr>
    </w:lvl>
    <w:lvl w:ilvl="2" w:tplc="CA26AEB0">
      <w:start w:val="1"/>
      <w:numFmt w:val="lowerRoman"/>
      <w:lvlText w:val="%3."/>
      <w:lvlJc w:val="right"/>
      <w:pPr>
        <w:ind w:left="2160" w:hanging="180"/>
      </w:pPr>
    </w:lvl>
    <w:lvl w:ilvl="3" w:tplc="32D80844">
      <w:start w:val="1"/>
      <w:numFmt w:val="decimal"/>
      <w:lvlText w:val="%4."/>
      <w:lvlJc w:val="left"/>
      <w:pPr>
        <w:ind w:left="2880" w:hanging="360"/>
      </w:pPr>
    </w:lvl>
    <w:lvl w:ilvl="4" w:tplc="5EBCBD60">
      <w:start w:val="1"/>
      <w:numFmt w:val="lowerLetter"/>
      <w:lvlText w:val="%5."/>
      <w:lvlJc w:val="left"/>
      <w:pPr>
        <w:ind w:left="3600" w:hanging="360"/>
      </w:pPr>
    </w:lvl>
    <w:lvl w:ilvl="5" w:tplc="B4665B2E">
      <w:start w:val="1"/>
      <w:numFmt w:val="lowerRoman"/>
      <w:lvlText w:val="%6."/>
      <w:lvlJc w:val="right"/>
      <w:pPr>
        <w:ind w:left="4320" w:hanging="180"/>
      </w:pPr>
    </w:lvl>
    <w:lvl w:ilvl="6" w:tplc="7EFE7DF4">
      <w:start w:val="1"/>
      <w:numFmt w:val="decimal"/>
      <w:lvlText w:val="%7."/>
      <w:lvlJc w:val="left"/>
      <w:pPr>
        <w:ind w:left="5040" w:hanging="360"/>
      </w:pPr>
    </w:lvl>
    <w:lvl w:ilvl="7" w:tplc="9B987F78">
      <w:start w:val="1"/>
      <w:numFmt w:val="lowerLetter"/>
      <w:lvlText w:val="%8."/>
      <w:lvlJc w:val="left"/>
      <w:pPr>
        <w:ind w:left="5760" w:hanging="360"/>
      </w:pPr>
    </w:lvl>
    <w:lvl w:ilvl="8" w:tplc="8C121356">
      <w:start w:val="1"/>
      <w:numFmt w:val="lowerRoman"/>
      <w:lvlText w:val="%9."/>
      <w:lvlJc w:val="right"/>
      <w:pPr>
        <w:ind w:left="6480" w:hanging="180"/>
      </w:pPr>
    </w:lvl>
  </w:abstractNum>
  <w:abstractNum w:abstractNumId="13" w15:restartNumberingAfterBreak="0">
    <w:nsid w:val="73561CF2"/>
    <w:multiLevelType w:val="hybridMultilevel"/>
    <w:tmpl w:val="BECE62D8"/>
    <w:lvl w:ilvl="0" w:tplc="F6B4038A">
      <w:start w:val="1"/>
      <w:numFmt w:val="decimal"/>
      <w:lvlText w:val="%1."/>
      <w:lvlJc w:val="left"/>
      <w:pPr>
        <w:ind w:left="720" w:hanging="360"/>
      </w:pPr>
    </w:lvl>
    <w:lvl w:ilvl="1" w:tplc="0FCA0A38">
      <w:start w:val="1"/>
      <w:numFmt w:val="lowerLetter"/>
      <w:lvlText w:val="%2."/>
      <w:lvlJc w:val="left"/>
      <w:pPr>
        <w:ind w:left="1440" w:hanging="360"/>
      </w:pPr>
    </w:lvl>
    <w:lvl w:ilvl="2" w:tplc="5AC48972">
      <w:start w:val="1"/>
      <w:numFmt w:val="lowerRoman"/>
      <w:lvlText w:val="%3."/>
      <w:lvlJc w:val="right"/>
      <w:pPr>
        <w:ind w:left="2160" w:hanging="180"/>
      </w:pPr>
    </w:lvl>
    <w:lvl w:ilvl="3" w:tplc="614644C2">
      <w:start w:val="1"/>
      <w:numFmt w:val="decimal"/>
      <w:lvlText w:val="%4."/>
      <w:lvlJc w:val="left"/>
      <w:pPr>
        <w:ind w:left="2880" w:hanging="360"/>
      </w:pPr>
    </w:lvl>
    <w:lvl w:ilvl="4" w:tplc="3E22FF3A">
      <w:start w:val="1"/>
      <w:numFmt w:val="lowerLetter"/>
      <w:lvlText w:val="%5."/>
      <w:lvlJc w:val="left"/>
      <w:pPr>
        <w:ind w:left="3600" w:hanging="360"/>
      </w:pPr>
    </w:lvl>
    <w:lvl w:ilvl="5" w:tplc="EFBA65A2">
      <w:start w:val="1"/>
      <w:numFmt w:val="lowerRoman"/>
      <w:lvlText w:val="%6."/>
      <w:lvlJc w:val="right"/>
      <w:pPr>
        <w:ind w:left="4320" w:hanging="180"/>
      </w:pPr>
    </w:lvl>
    <w:lvl w:ilvl="6" w:tplc="6E5058BE">
      <w:start w:val="1"/>
      <w:numFmt w:val="decimal"/>
      <w:lvlText w:val="%7."/>
      <w:lvlJc w:val="left"/>
      <w:pPr>
        <w:ind w:left="5040" w:hanging="360"/>
      </w:pPr>
    </w:lvl>
    <w:lvl w:ilvl="7" w:tplc="F724BFC2">
      <w:start w:val="1"/>
      <w:numFmt w:val="lowerLetter"/>
      <w:lvlText w:val="%8."/>
      <w:lvlJc w:val="left"/>
      <w:pPr>
        <w:ind w:left="5760" w:hanging="360"/>
      </w:pPr>
    </w:lvl>
    <w:lvl w:ilvl="8" w:tplc="25D82348">
      <w:start w:val="1"/>
      <w:numFmt w:val="lowerRoman"/>
      <w:lvlText w:val="%9."/>
      <w:lvlJc w:val="right"/>
      <w:pPr>
        <w:ind w:left="6480" w:hanging="180"/>
      </w:pPr>
    </w:lvl>
  </w:abstractNum>
  <w:abstractNum w:abstractNumId="14" w15:restartNumberingAfterBreak="0">
    <w:nsid w:val="73EC18AB"/>
    <w:multiLevelType w:val="hybridMultilevel"/>
    <w:tmpl w:val="05F04098"/>
    <w:lvl w:ilvl="0" w:tplc="B1B2AFCE">
      <w:start w:val="1"/>
      <w:numFmt w:val="decimal"/>
      <w:lvlText w:val="%1."/>
      <w:lvlJc w:val="left"/>
      <w:pPr>
        <w:ind w:left="720" w:hanging="360"/>
      </w:pPr>
    </w:lvl>
    <w:lvl w:ilvl="1" w:tplc="FCB69790">
      <w:start w:val="1"/>
      <w:numFmt w:val="lowerLetter"/>
      <w:lvlText w:val="%2."/>
      <w:lvlJc w:val="left"/>
      <w:pPr>
        <w:ind w:left="1440" w:hanging="360"/>
      </w:pPr>
    </w:lvl>
    <w:lvl w:ilvl="2" w:tplc="DE085DD2">
      <w:start w:val="1"/>
      <w:numFmt w:val="lowerRoman"/>
      <w:lvlText w:val="%3."/>
      <w:lvlJc w:val="right"/>
      <w:pPr>
        <w:ind w:left="2160" w:hanging="180"/>
      </w:pPr>
    </w:lvl>
    <w:lvl w:ilvl="3" w:tplc="DB42EE28">
      <w:start w:val="1"/>
      <w:numFmt w:val="decimal"/>
      <w:lvlText w:val="%4."/>
      <w:lvlJc w:val="left"/>
      <w:pPr>
        <w:ind w:left="2880" w:hanging="360"/>
      </w:pPr>
    </w:lvl>
    <w:lvl w:ilvl="4" w:tplc="03AE857E">
      <w:start w:val="1"/>
      <w:numFmt w:val="lowerLetter"/>
      <w:lvlText w:val="%5."/>
      <w:lvlJc w:val="left"/>
      <w:pPr>
        <w:ind w:left="3600" w:hanging="360"/>
      </w:pPr>
    </w:lvl>
    <w:lvl w:ilvl="5" w:tplc="AC8AD95C">
      <w:start w:val="1"/>
      <w:numFmt w:val="lowerRoman"/>
      <w:lvlText w:val="%6."/>
      <w:lvlJc w:val="right"/>
      <w:pPr>
        <w:ind w:left="4320" w:hanging="180"/>
      </w:pPr>
    </w:lvl>
    <w:lvl w:ilvl="6" w:tplc="34FE4FAE">
      <w:start w:val="1"/>
      <w:numFmt w:val="decimal"/>
      <w:lvlText w:val="%7."/>
      <w:lvlJc w:val="left"/>
      <w:pPr>
        <w:ind w:left="5040" w:hanging="360"/>
      </w:pPr>
    </w:lvl>
    <w:lvl w:ilvl="7" w:tplc="5720BEA8">
      <w:start w:val="1"/>
      <w:numFmt w:val="lowerLetter"/>
      <w:lvlText w:val="%8."/>
      <w:lvlJc w:val="left"/>
      <w:pPr>
        <w:ind w:left="5760" w:hanging="360"/>
      </w:pPr>
    </w:lvl>
    <w:lvl w:ilvl="8" w:tplc="B63A5BEE">
      <w:start w:val="1"/>
      <w:numFmt w:val="lowerRoman"/>
      <w:lvlText w:val="%9."/>
      <w:lvlJc w:val="right"/>
      <w:pPr>
        <w:ind w:left="6480" w:hanging="180"/>
      </w:pPr>
    </w:lvl>
  </w:abstractNum>
  <w:abstractNum w:abstractNumId="15" w15:restartNumberingAfterBreak="0">
    <w:nsid w:val="7D2F806B"/>
    <w:multiLevelType w:val="hybridMultilevel"/>
    <w:tmpl w:val="92B47140"/>
    <w:lvl w:ilvl="0" w:tplc="9278950C">
      <w:start w:val="1"/>
      <w:numFmt w:val="decimal"/>
      <w:lvlText w:val="%1."/>
      <w:lvlJc w:val="left"/>
      <w:pPr>
        <w:ind w:left="720" w:hanging="360"/>
      </w:pPr>
    </w:lvl>
    <w:lvl w:ilvl="1" w:tplc="98B02F42">
      <w:start w:val="1"/>
      <w:numFmt w:val="lowerLetter"/>
      <w:lvlText w:val="%2."/>
      <w:lvlJc w:val="left"/>
      <w:pPr>
        <w:ind w:left="1440" w:hanging="360"/>
      </w:pPr>
    </w:lvl>
    <w:lvl w:ilvl="2" w:tplc="791C9FC2">
      <w:start w:val="1"/>
      <w:numFmt w:val="lowerRoman"/>
      <w:lvlText w:val="%3."/>
      <w:lvlJc w:val="right"/>
      <w:pPr>
        <w:ind w:left="2160" w:hanging="180"/>
      </w:pPr>
    </w:lvl>
    <w:lvl w:ilvl="3" w:tplc="86C472FC">
      <w:start w:val="1"/>
      <w:numFmt w:val="decimal"/>
      <w:lvlText w:val="%4."/>
      <w:lvlJc w:val="left"/>
      <w:pPr>
        <w:ind w:left="2880" w:hanging="360"/>
      </w:pPr>
    </w:lvl>
    <w:lvl w:ilvl="4" w:tplc="97204C60">
      <w:start w:val="1"/>
      <w:numFmt w:val="lowerLetter"/>
      <w:lvlText w:val="%5."/>
      <w:lvlJc w:val="left"/>
      <w:pPr>
        <w:ind w:left="3600" w:hanging="360"/>
      </w:pPr>
    </w:lvl>
    <w:lvl w:ilvl="5" w:tplc="797C2972">
      <w:start w:val="1"/>
      <w:numFmt w:val="lowerRoman"/>
      <w:lvlText w:val="%6."/>
      <w:lvlJc w:val="right"/>
      <w:pPr>
        <w:ind w:left="4320" w:hanging="180"/>
      </w:pPr>
    </w:lvl>
    <w:lvl w:ilvl="6" w:tplc="862493BA">
      <w:start w:val="1"/>
      <w:numFmt w:val="decimal"/>
      <w:lvlText w:val="%7."/>
      <w:lvlJc w:val="left"/>
      <w:pPr>
        <w:ind w:left="5040" w:hanging="360"/>
      </w:pPr>
    </w:lvl>
    <w:lvl w:ilvl="7" w:tplc="C1E05FE4">
      <w:start w:val="1"/>
      <w:numFmt w:val="lowerLetter"/>
      <w:lvlText w:val="%8."/>
      <w:lvlJc w:val="left"/>
      <w:pPr>
        <w:ind w:left="5760" w:hanging="360"/>
      </w:pPr>
    </w:lvl>
    <w:lvl w:ilvl="8" w:tplc="1194CD4E">
      <w:start w:val="1"/>
      <w:numFmt w:val="lowerRoman"/>
      <w:lvlText w:val="%9."/>
      <w:lvlJc w:val="right"/>
      <w:pPr>
        <w:ind w:left="6480" w:hanging="180"/>
      </w:pPr>
    </w:lvl>
  </w:abstractNum>
  <w:num w:numId="1" w16cid:durableId="502937403">
    <w:abstractNumId w:val="7"/>
  </w:num>
  <w:num w:numId="2" w16cid:durableId="1165896730">
    <w:abstractNumId w:val="8"/>
  </w:num>
  <w:num w:numId="3" w16cid:durableId="1432507196">
    <w:abstractNumId w:val="0"/>
  </w:num>
  <w:num w:numId="4" w16cid:durableId="253980509">
    <w:abstractNumId w:val="1"/>
  </w:num>
  <w:num w:numId="5" w16cid:durableId="942614039">
    <w:abstractNumId w:val="5"/>
  </w:num>
  <w:num w:numId="6" w16cid:durableId="2137983436">
    <w:abstractNumId w:val="15"/>
  </w:num>
  <w:num w:numId="7" w16cid:durableId="148448720">
    <w:abstractNumId w:val="11"/>
  </w:num>
  <w:num w:numId="8" w16cid:durableId="1263030036">
    <w:abstractNumId w:val="13"/>
  </w:num>
  <w:num w:numId="9" w16cid:durableId="545408779">
    <w:abstractNumId w:val="3"/>
  </w:num>
  <w:num w:numId="10" w16cid:durableId="231159762">
    <w:abstractNumId w:val="14"/>
  </w:num>
  <w:num w:numId="11" w16cid:durableId="544223343">
    <w:abstractNumId w:val="4"/>
  </w:num>
  <w:num w:numId="12" w16cid:durableId="65877998">
    <w:abstractNumId w:val="12"/>
  </w:num>
  <w:num w:numId="13" w16cid:durableId="594168235">
    <w:abstractNumId w:val="2"/>
  </w:num>
  <w:num w:numId="14" w16cid:durableId="373890954">
    <w:abstractNumId w:val="10"/>
  </w:num>
  <w:num w:numId="15" w16cid:durableId="1499537878">
    <w:abstractNumId w:val="9"/>
  </w:num>
  <w:num w:numId="16" w16cid:durableId="56086928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nwal, Ricky">
    <w15:presenceInfo w15:providerId="AD" w15:userId="S::rk19010@worksafebc.com::9fef874e-5813-463a-9699-9a5449ca8b35"/>
  </w15:person>
  <w15:person w15:author="Dodani, Khushboo">
    <w15:presenceInfo w15:providerId="AD" w15:userId="S::kd58218@worksafebc.com::d6307f8c-150e-4a06-9c7d-79161891af6a"/>
  </w15:person>
  <w15:person w15:author="Chourasiya, Aditya">
    <w15:presenceInfo w15:providerId="AD" w15:userId="S::ac18633@worksafebc.com::ddfafe07-cc22-472b-8826-95f548a38b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C9F92B"/>
    <w:rsid w:val="000419E6"/>
    <w:rsid w:val="0008594E"/>
    <w:rsid w:val="000B680D"/>
    <w:rsid w:val="00135B64"/>
    <w:rsid w:val="001B19B3"/>
    <w:rsid w:val="002213DE"/>
    <w:rsid w:val="002246F9"/>
    <w:rsid w:val="00243C5C"/>
    <w:rsid w:val="002A6428"/>
    <w:rsid w:val="002B3BC9"/>
    <w:rsid w:val="003066E1"/>
    <w:rsid w:val="003918CC"/>
    <w:rsid w:val="00395620"/>
    <w:rsid w:val="003A1DDA"/>
    <w:rsid w:val="003D392D"/>
    <w:rsid w:val="0044612C"/>
    <w:rsid w:val="00461A2A"/>
    <w:rsid w:val="004A6235"/>
    <w:rsid w:val="004D0E5F"/>
    <w:rsid w:val="005070BA"/>
    <w:rsid w:val="00532F96"/>
    <w:rsid w:val="00533B9E"/>
    <w:rsid w:val="0054248E"/>
    <w:rsid w:val="005A400E"/>
    <w:rsid w:val="005A792A"/>
    <w:rsid w:val="00613461"/>
    <w:rsid w:val="00627A86"/>
    <w:rsid w:val="00642D7C"/>
    <w:rsid w:val="00646DE2"/>
    <w:rsid w:val="00692BEF"/>
    <w:rsid w:val="006B24B9"/>
    <w:rsid w:val="006E1CA9"/>
    <w:rsid w:val="007A39EC"/>
    <w:rsid w:val="0089477A"/>
    <w:rsid w:val="008B5231"/>
    <w:rsid w:val="008D0C65"/>
    <w:rsid w:val="009A38C8"/>
    <w:rsid w:val="009B2651"/>
    <w:rsid w:val="009C4965"/>
    <w:rsid w:val="009C743E"/>
    <w:rsid w:val="00A15C82"/>
    <w:rsid w:val="00AC2DB6"/>
    <w:rsid w:val="00AD2C74"/>
    <w:rsid w:val="00B14883"/>
    <w:rsid w:val="00BEC0F0"/>
    <w:rsid w:val="00C4138C"/>
    <w:rsid w:val="00C53EB0"/>
    <w:rsid w:val="00D13636"/>
    <w:rsid w:val="00D2305C"/>
    <w:rsid w:val="00D73D56"/>
    <w:rsid w:val="00DC3943"/>
    <w:rsid w:val="00E17E3C"/>
    <w:rsid w:val="00E653D2"/>
    <w:rsid w:val="00E71D5A"/>
    <w:rsid w:val="00EB5251"/>
    <w:rsid w:val="00EB7EFB"/>
    <w:rsid w:val="00ED3BFA"/>
    <w:rsid w:val="00EE449F"/>
    <w:rsid w:val="00EE6B45"/>
    <w:rsid w:val="00FC3F0E"/>
    <w:rsid w:val="024E9046"/>
    <w:rsid w:val="02E8B62E"/>
    <w:rsid w:val="033428D6"/>
    <w:rsid w:val="0613C185"/>
    <w:rsid w:val="06E3D205"/>
    <w:rsid w:val="070B3E70"/>
    <w:rsid w:val="07B4A3EF"/>
    <w:rsid w:val="0A97F1BD"/>
    <w:rsid w:val="0B52C5B9"/>
    <w:rsid w:val="0B58ADC3"/>
    <w:rsid w:val="0B6114FF"/>
    <w:rsid w:val="0BED84A5"/>
    <w:rsid w:val="0C534B18"/>
    <w:rsid w:val="0C6C2322"/>
    <w:rsid w:val="0CAD1658"/>
    <w:rsid w:val="0E96F0A8"/>
    <w:rsid w:val="0E99BB2D"/>
    <w:rsid w:val="10359A89"/>
    <w:rsid w:val="10618CFD"/>
    <w:rsid w:val="1098EAD4"/>
    <w:rsid w:val="111C1DA1"/>
    <w:rsid w:val="121D8989"/>
    <w:rsid w:val="1242B47B"/>
    <w:rsid w:val="1269FEBD"/>
    <w:rsid w:val="135D0D3B"/>
    <w:rsid w:val="13765631"/>
    <w:rsid w:val="145A9478"/>
    <w:rsid w:val="1530B974"/>
    <w:rsid w:val="1533E499"/>
    <w:rsid w:val="156487F6"/>
    <w:rsid w:val="15774F2B"/>
    <w:rsid w:val="16FB5989"/>
    <w:rsid w:val="17EBFB37"/>
    <w:rsid w:val="1887CD25"/>
    <w:rsid w:val="1904EA34"/>
    <w:rsid w:val="19D51657"/>
    <w:rsid w:val="1ADCF842"/>
    <w:rsid w:val="1CFA19D0"/>
    <w:rsid w:val="1D4C425D"/>
    <w:rsid w:val="1FB32BBC"/>
    <w:rsid w:val="2108E707"/>
    <w:rsid w:val="215DD538"/>
    <w:rsid w:val="21AC8894"/>
    <w:rsid w:val="2404033A"/>
    <w:rsid w:val="243E5804"/>
    <w:rsid w:val="24B1B6FC"/>
    <w:rsid w:val="24BAA535"/>
    <w:rsid w:val="250D9317"/>
    <w:rsid w:val="250ED595"/>
    <w:rsid w:val="25FA064D"/>
    <w:rsid w:val="266CAE92"/>
    <w:rsid w:val="26784DF9"/>
    <w:rsid w:val="26BFAE01"/>
    <w:rsid w:val="273EFE0A"/>
    <w:rsid w:val="28BD4095"/>
    <w:rsid w:val="29FAEF9E"/>
    <w:rsid w:val="2A0E1CBB"/>
    <w:rsid w:val="2A720417"/>
    <w:rsid w:val="2B00B889"/>
    <w:rsid w:val="2C4324F7"/>
    <w:rsid w:val="2CF76749"/>
    <w:rsid w:val="2CF9C204"/>
    <w:rsid w:val="2DCE5C1A"/>
    <w:rsid w:val="2E997B95"/>
    <w:rsid w:val="2F13B5D8"/>
    <w:rsid w:val="2F886635"/>
    <w:rsid w:val="308D8AF4"/>
    <w:rsid w:val="32AC5919"/>
    <w:rsid w:val="32D8E7B8"/>
    <w:rsid w:val="3387E46E"/>
    <w:rsid w:val="36351E42"/>
    <w:rsid w:val="389513CC"/>
    <w:rsid w:val="3895DCDC"/>
    <w:rsid w:val="3986E846"/>
    <w:rsid w:val="39D3D42D"/>
    <w:rsid w:val="3AC9F92B"/>
    <w:rsid w:val="3C748448"/>
    <w:rsid w:val="3C968B5F"/>
    <w:rsid w:val="3D774358"/>
    <w:rsid w:val="3DD09573"/>
    <w:rsid w:val="3EA89AA7"/>
    <w:rsid w:val="403C88A4"/>
    <w:rsid w:val="407F1079"/>
    <w:rsid w:val="42144CCD"/>
    <w:rsid w:val="4283745E"/>
    <w:rsid w:val="42A0EA46"/>
    <w:rsid w:val="43F43D25"/>
    <w:rsid w:val="454E77B9"/>
    <w:rsid w:val="457CAF9C"/>
    <w:rsid w:val="45D3001D"/>
    <w:rsid w:val="464AF4E4"/>
    <w:rsid w:val="46D50BAE"/>
    <w:rsid w:val="47445D81"/>
    <w:rsid w:val="47A46BD2"/>
    <w:rsid w:val="47DC42C8"/>
    <w:rsid w:val="48023958"/>
    <w:rsid w:val="48D4A608"/>
    <w:rsid w:val="491D9763"/>
    <w:rsid w:val="498EDFAD"/>
    <w:rsid w:val="4A1E28C2"/>
    <w:rsid w:val="4AACAEF2"/>
    <w:rsid w:val="4B630E6A"/>
    <w:rsid w:val="4C2D1793"/>
    <w:rsid w:val="4C751F23"/>
    <w:rsid w:val="4D0A7140"/>
    <w:rsid w:val="4EA6ACC4"/>
    <w:rsid w:val="4EF3B012"/>
    <w:rsid w:val="4F43652C"/>
    <w:rsid w:val="4FB22031"/>
    <w:rsid w:val="522B5CEB"/>
    <w:rsid w:val="5312DF3B"/>
    <w:rsid w:val="531F26F9"/>
    <w:rsid w:val="53E125E4"/>
    <w:rsid w:val="55658ADA"/>
    <w:rsid w:val="55727964"/>
    <w:rsid w:val="559EC300"/>
    <w:rsid w:val="55B5F165"/>
    <w:rsid w:val="55C91D4A"/>
    <w:rsid w:val="56516DB6"/>
    <w:rsid w:val="5703208B"/>
    <w:rsid w:val="5864F937"/>
    <w:rsid w:val="594D1BAF"/>
    <w:rsid w:val="5A41DDEA"/>
    <w:rsid w:val="5ABA3378"/>
    <w:rsid w:val="5B322FAD"/>
    <w:rsid w:val="5C0D82B5"/>
    <w:rsid w:val="5C32C96B"/>
    <w:rsid w:val="5CE2A8A9"/>
    <w:rsid w:val="5D136467"/>
    <w:rsid w:val="5D892CDF"/>
    <w:rsid w:val="5D8C7069"/>
    <w:rsid w:val="5DF873E6"/>
    <w:rsid w:val="5E11570A"/>
    <w:rsid w:val="5E162968"/>
    <w:rsid w:val="5E7102CA"/>
    <w:rsid w:val="5E7ADB01"/>
    <w:rsid w:val="5F1EECB6"/>
    <w:rsid w:val="5F25C6FC"/>
    <w:rsid w:val="61BE9420"/>
    <w:rsid w:val="61DEAEE5"/>
    <w:rsid w:val="62342020"/>
    <w:rsid w:val="62B6A7FD"/>
    <w:rsid w:val="62D99D59"/>
    <w:rsid w:val="6350B763"/>
    <w:rsid w:val="6380371B"/>
    <w:rsid w:val="6437C5C8"/>
    <w:rsid w:val="65829A82"/>
    <w:rsid w:val="66467A3B"/>
    <w:rsid w:val="6748EF6F"/>
    <w:rsid w:val="68B60748"/>
    <w:rsid w:val="69B8BA5A"/>
    <w:rsid w:val="6A6CAF6C"/>
    <w:rsid w:val="6A7A2CB1"/>
    <w:rsid w:val="6AB7D574"/>
    <w:rsid w:val="6CB295A5"/>
    <w:rsid w:val="6DA26FA7"/>
    <w:rsid w:val="6E0B67A9"/>
    <w:rsid w:val="6E4CB702"/>
    <w:rsid w:val="6EB4D879"/>
    <w:rsid w:val="6FE7BC90"/>
    <w:rsid w:val="707B6320"/>
    <w:rsid w:val="715E28FB"/>
    <w:rsid w:val="719B3F6C"/>
    <w:rsid w:val="723E8229"/>
    <w:rsid w:val="73095F8D"/>
    <w:rsid w:val="7311A9BA"/>
    <w:rsid w:val="767A48BF"/>
    <w:rsid w:val="77999595"/>
    <w:rsid w:val="77D70CD4"/>
    <w:rsid w:val="785B6E21"/>
    <w:rsid w:val="787D9920"/>
    <w:rsid w:val="7942FC87"/>
    <w:rsid w:val="7980A320"/>
    <w:rsid w:val="79B6CB01"/>
    <w:rsid w:val="7A0288F4"/>
    <w:rsid w:val="7AB7B8A5"/>
    <w:rsid w:val="7CB0068A"/>
    <w:rsid w:val="7CB071E3"/>
    <w:rsid w:val="7CBA54FB"/>
    <w:rsid w:val="7EE48FDB"/>
    <w:rsid w:val="7F75DD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76B8"/>
  <w15:chartTrackingRefBased/>
  <w15:docId w15:val="{9B0F63A0-A5A8-4AFD-9DA9-FA98DF9C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CB07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CB071E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CB071E3"/>
    <w:pPr>
      <w:ind w:left="720"/>
      <w:contextualSpacing/>
    </w:pPr>
  </w:style>
  <w:style w:type="character" w:styleId="Mention">
    <w:name w:val="Mention"/>
    <w:basedOn w:val="DefaultParagraphFont"/>
    <w:uiPriority w:val="99"/>
    <w:unhideWhenUsed/>
    <w:rsid w:val="15774F2B"/>
    <w:rPr>
      <w:color w:val="2B579A"/>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10382">
      <w:bodyDiv w:val="1"/>
      <w:marLeft w:val="0"/>
      <w:marRight w:val="0"/>
      <w:marTop w:val="0"/>
      <w:marBottom w:val="0"/>
      <w:divBdr>
        <w:top w:val="none" w:sz="0" w:space="0" w:color="auto"/>
        <w:left w:val="none" w:sz="0" w:space="0" w:color="auto"/>
        <w:bottom w:val="none" w:sz="0" w:space="0" w:color="auto"/>
        <w:right w:val="none" w:sz="0" w:space="0" w:color="auto"/>
      </w:divBdr>
    </w:div>
    <w:div w:id="68840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476001-8cd3-4565-a9c3-34a4917f1b66" xsi:nil="true"/>
    <lcf76f155ced4ddcb4097134ff3c332f xmlns="c13ed3c9-15e7-4487-b8a4-206ab86f1ca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1EACCD9FC54247B47159F2BDA06738" ma:contentTypeVersion="12" ma:contentTypeDescription="Create a new document." ma:contentTypeScope="" ma:versionID="83ee5472be8165e8173364bc32ad75d9">
  <xsd:schema xmlns:xsd="http://www.w3.org/2001/XMLSchema" xmlns:xs="http://www.w3.org/2001/XMLSchema" xmlns:p="http://schemas.microsoft.com/office/2006/metadata/properties" xmlns:ns2="c13ed3c9-15e7-4487-b8a4-206ab86f1ca8" xmlns:ns3="91476001-8cd3-4565-a9c3-34a4917f1b66" targetNamespace="http://schemas.microsoft.com/office/2006/metadata/properties" ma:root="true" ma:fieldsID="3c65495942367f47bcb23cf0b35a0cbd" ns2:_="" ns3:_="">
    <xsd:import namespace="c13ed3c9-15e7-4487-b8a4-206ab86f1ca8"/>
    <xsd:import namespace="91476001-8cd3-4565-a9c3-34a4917f1b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ed3c9-15e7-4487-b8a4-206ab86f1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1751a7-ec98-463c-843e-8f298683ed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476001-8cd3-4565-a9c3-34a4917f1b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b2c124-731f-4cb9-b5bd-91ffa6f06e54}" ma:internalName="TaxCatchAll" ma:showField="CatchAllData" ma:web="91476001-8cd3-4565-a9c3-34a4917f1b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00E307-9899-444E-AFDB-8EF5E9B359FB}">
  <ds:schemaRefs>
    <ds:schemaRef ds:uri="http://schemas.microsoft.com/office/2006/metadata/properties"/>
    <ds:schemaRef ds:uri="http://schemas.microsoft.com/office/infopath/2007/PartnerControls"/>
    <ds:schemaRef ds:uri="91476001-8cd3-4565-a9c3-34a4917f1b66"/>
    <ds:schemaRef ds:uri="c13ed3c9-15e7-4487-b8a4-206ab86f1ca8"/>
  </ds:schemaRefs>
</ds:datastoreItem>
</file>

<file path=customXml/itemProps2.xml><?xml version="1.0" encoding="utf-8"?>
<ds:datastoreItem xmlns:ds="http://schemas.openxmlformats.org/officeDocument/2006/customXml" ds:itemID="{A291D723-A4FE-4259-85C0-A6A6D2D40E1A}">
  <ds:schemaRefs>
    <ds:schemaRef ds:uri="http://schemas.microsoft.com/sharepoint/v3/contenttype/forms"/>
  </ds:schemaRefs>
</ds:datastoreItem>
</file>

<file path=customXml/itemProps3.xml><?xml version="1.0" encoding="utf-8"?>
<ds:datastoreItem xmlns:ds="http://schemas.openxmlformats.org/officeDocument/2006/customXml" ds:itemID="{9B391925-D5E2-44C9-9A73-B5D8BF448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ed3c9-15e7-4487-b8a4-206ab86f1ca8"/>
    <ds:schemaRef ds:uri="91476001-8cd3-4565-a9c3-34a4917f1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1396</Words>
  <Characters>7963</Characters>
  <Application>Microsoft Office Word</Application>
  <DocSecurity>4</DocSecurity>
  <Lines>66</Lines>
  <Paragraphs>18</Paragraphs>
  <ScaleCrop>false</ScaleCrop>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Abhijit</dc:creator>
  <cp:keywords/>
  <dc:description/>
  <cp:lastModifiedBy>Dodani, Khushboo</cp:lastModifiedBy>
  <cp:revision>56</cp:revision>
  <dcterms:created xsi:type="dcterms:W3CDTF">2025-07-22T16:52:00Z</dcterms:created>
  <dcterms:modified xsi:type="dcterms:W3CDTF">2025-07-31T18:09:00Z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0x010100731EACCD9FC54247B47159F2BDA06738</vt:lpwstr>
  </property>
  <property fmtid="{D5CDD505-2E9C-101B-9397-08002B2CF9AE}" pid="3" name="MediaServiceImageTags">
    <vt:lpwstr/>
  </property>
  <property fmtid="{D5CDD505-2E9C-101B-9397-08002B2CF9AE}" pid="5" name="docLang">
    <vt:lpwstr>en</vt:lpwstr>
  </property>
</Properties>
</file>