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314EF" w14:textId="77777777" w:rsidR="00C9129E" w:rsidRDefault="00A35E73">
      <w:r>
        <w:rPr>
          <w:noProof/>
        </w:rPr>
        <w:drawing>
          <wp:anchor distT="0" distB="0" distL="114300" distR="114300" simplePos="0" relativeHeight="251659264" behindDoc="0" locked="0" layoutInCell="1" allowOverlap="1" wp14:anchorId="28AFAAD6" wp14:editId="7639960D">
            <wp:simplePos x="0" y="0"/>
            <wp:positionH relativeFrom="column">
              <wp:posOffset>-21590</wp:posOffset>
            </wp:positionH>
            <wp:positionV relativeFrom="paragraph">
              <wp:posOffset>1446530</wp:posOffset>
            </wp:positionV>
            <wp:extent cx="4118610" cy="2743200"/>
            <wp:effectExtent l="0" t="0" r="2159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B8444D1" wp14:editId="7C50F1BF">
            <wp:simplePos x="0" y="0"/>
            <wp:positionH relativeFrom="column">
              <wp:posOffset>-21590</wp:posOffset>
            </wp:positionH>
            <wp:positionV relativeFrom="paragraph">
              <wp:posOffset>4294505</wp:posOffset>
            </wp:positionV>
            <wp:extent cx="4118610" cy="2633980"/>
            <wp:effectExtent l="0" t="0" r="21590" b="762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594B33C1" wp14:editId="350D466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097655" cy="2747010"/>
            <wp:effectExtent l="0" t="0" r="17145" b="2159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129E" w:rsidSect="00CC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73"/>
    <w:rsid w:val="003C6510"/>
    <w:rsid w:val="008D4172"/>
    <w:rsid w:val="00A35E73"/>
    <w:rsid w:val="00CC2F6F"/>
    <w:rsid w:val="00D1365E"/>
    <w:rsid w:val="00E5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CA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kelseylieberman/Documents/REU/Data/proptable2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kelseylieberman/Documents/REU/Data/proptable3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kelseylieberman/Documents/REU/Data/proptable1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10cm &lt; DBH &lt;20cm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Dead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Virulent &amp; Untreated</c:v>
                </c:pt>
                <c:pt idx="1">
                  <c:v>Virulent &amp; Treated</c:v>
                </c:pt>
                <c:pt idx="2">
                  <c:v>Hypovirulent &amp; Untreated</c:v>
                </c:pt>
                <c:pt idx="3">
                  <c:v>Hypovirulent &amp; Treated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0.293333333333333</c:v>
                </c:pt>
                <c:pt idx="1">
                  <c:v>0.164179104477612</c:v>
                </c:pt>
                <c:pt idx="2">
                  <c:v>0.166666666666667</c:v>
                </c:pt>
                <c:pt idx="3">
                  <c:v>0.167741935483871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Virulent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Virulent &amp; Untreated</c:v>
                </c:pt>
                <c:pt idx="1">
                  <c:v>Virulent &amp; Treated</c:v>
                </c:pt>
                <c:pt idx="2">
                  <c:v>Hypovirulent &amp; Untreated</c:v>
                </c:pt>
                <c:pt idx="3">
                  <c:v>Hypovirulent &amp; Treated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0.466666666666667</c:v>
                </c:pt>
                <c:pt idx="1">
                  <c:v>0.492537313432836</c:v>
                </c:pt>
                <c:pt idx="2">
                  <c:v>0.156862745098039</c:v>
                </c:pt>
                <c:pt idx="3">
                  <c:v>0.032258064516129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Hypovirulent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Virulent &amp; Untreated</c:v>
                </c:pt>
                <c:pt idx="1">
                  <c:v>Virulent &amp; Treated</c:v>
                </c:pt>
                <c:pt idx="2">
                  <c:v>Hypovirulent &amp; Untreated</c:v>
                </c:pt>
                <c:pt idx="3">
                  <c:v>Hypovirulent &amp; Treated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0.24</c:v>
                </c:pt>
                <c:pt idx="1">
                  <c:v>0.313432835820895</c:v>
                </c:pt>
                <c:pt idx="2">
                  <c:v>0.676470588235294</c:v>
                </c:pt>
                <c:pt idx="3">
                  <c:v>0.8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Healthy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Virulent &amp; Untreated</c:v>
                </c:pt>
                <c:pt idx="1">
                  <c:v>Virulent &amp; Treated</c:v>
                </c:pt>
                <c:pt idx="2">
                  <c:v>Hypovirulent &amp; Untreated</c:v>
                </c:pt>
                <c:pt idx="3">
                  <c:v>Hypovirulent &amp; Treated</c:v>
                </c:pt>
              </c:strCache>
            </c:strRef>
          </c:cat>
          <c:val>
            <c:numRef>
              <c:f>Sheet1!$B$5:$E$5</c:f>
              <c:numCache>
                <c:formatCode>General</c:formatCode>
                <c:ptCount val="4"/>
                <c:pt idx="0">
                  <c:v>0.0</c:v>
                </c:pt>
                <c:pt idx="1">
                  <c:v>0.0298507462686567</c:v>
                </c:pt>
                <c:pt idx="2">
                  <c:v>0.0</c:v>
                </c:pt>
                <c:pt idx="3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53796448"/>
        <c:axId val="-2053805296"/>
      </c:barChart>
      <c:catAx>
        <c:axId val="-205379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3805296"/>
        <c:crosses val="autoZero"/>
        <c:auto val="1"/>
        <c:lblAlgn val="ctr"/>
        <c:lblOffset val="100"/>
        <c:noMultiLvlLbl val="0"/>
      </c:catAx>
      <c:valAx>
        <c:axId val="-20538052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3796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DBH</a:t>
            </a:r>
            <a:r>
              <a:rPr lang="en-US" baseline="0"/>
              <a:t> &gt; 20cm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Dead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Virulent &amp; Untreated</c:v>
                </c:pt>
                <c:pt idx="1">
                  <c:v>Virulent &amp; Treated</c:v>
                </c:pt>
                <c:pt idx="2">
                  <c:v>Hypovirulent &amp; Untreated</c:v>
                </c:pt>
                <c:pt idx="3">
                  <c:v>Hypovirulent &amp; Treated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0.296296296296296</c:v>
                </c:pt>
                <c:pt idx="1">
                  <c:v>0.0914634146341463</c:v>
                </c:pt>
                <c:pt idx="2">
                  <c:v>0.166666666666667</c:v>
                </c:pt>
                <c:pt idx="3">
                  <c:v>0.0828729281767956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Virulent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Virulent &amp; Untreated</c:v>
                </c:pt>
                <c:pt idx="1">
                  <c:v>Virulent &amp; Treated</c:v>
                </c:pt>
                <c:pt idx="2">
                  <c:v>Hypovirulent &amp; Untreated</c:v>
                </c:pt>
                <c:pt idx="3">
                  <c:v>Hypovirulent &amp; Treated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0.37037037037037</c:v>
                </c:pt>
                <c:pt idx="1">
                  <c:v>0.457317073170732</c:v>
                </c:pt>
                <c:pt idx="2">
                  <c:v>0.116666666666667</c:v>
                </c:pt>
                <c:pt idx="3">
                  <c:v>0.0939226519337016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Hypovirulent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Virulent &amp; Untreated</c:v>
                </c:pt>
                <c:pt idx="1">
                  <c:v>Virulent &amp; Treated</c:v>
                </c:pt>
                <c:pt idx="2">
                  <c:v>Hypovirulent &amp; Untreated</c:v>
                </c:pt>
                <c:pt idx="3">
                  <c:v>Hypovirulent &amp; Treated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0.333333333333333</c:v>
                </c:pt>
                <c:pt idx="1">
                  <c:v>0.426829268292683</c:v>
                </c:pt>
                <c:pt idx="2">
                  <c:v>0.7</c:v>
                </c:pt>
                <c:pt idx="3">
                  <c:v>0.821362799263352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Healthy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Virulent &amp; Untreated</c:v>
                </c:pt>
                <c:pt idx="1">
                  <c:v>Virulent &amp; Treated</c:v>
                </c:pt>
                <c:pt idx="2">
                  <c:v>Hypovirulent &amp; Untreated</c:v>
                </c:pt>
                <c:pt idx="3">
                  <c:v>Hypovirulent &amp; Treated</c:v>
                </c:pt>
              </c:strCache>
            </c:strRef>
          </c:cat>
          <c:val>
            <c:numRef>
              <c:f>Sheet1!$B$5:$E$5</c:f>
              <c:numCache>
                <c:formatCode>General</c:formatCode>
                <c:ptCount val="4"/>
                <c:pt idx="0">
                  <c:v>0.0</c:v>
                </c:pt>
                <c:pt idx="1">
                  <c:v>0.024390243902439</c:v>
                </c:pt>
                <c:pt idx="2">
                  <c:v>0.0166666666666667</c:v>
                </c:pt>
                <c:pt idx="3">
                  <c:v>0.00184162062615101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53625520"/>
        <c:axId val="-2053622432"/>
      </c:barChart>
      <c:catAx>
        <c:axId val="-2053625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3622432"/>
        <c:crosses val="autoZero"/>
        <c:auto val="1"/>
        <c:lblAlgn val="ctr"/>
        <c:lblOffset val="100"/>
        <c:noMultiLvlLbl val="0"/>
      </c:catAx>
      <c:valAx>
        <c:axId val="-20536224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3625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DBH</a:t>
            </a:r>
            <a:r>
              <a:rPr lang="en-US" baseline="0"/>
              <a:t> &lt; 10cm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Dead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Virulent &amp; Untreated</c:v>
                </c:pt>
                <c:pt idx="1">
                  <c:v>Virulent &amp; Treated</c:v>
                </c:pt>
                <c:pt idx="2">
                  <c:v>Hypovirulent &amp; Untreated</c:v>
                </c:pt>
                <c:pt idx="3">
                  <c:v>Hypovirulent &amp; Treated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0.320261437908497</c:v>
                </c:pt>
                <c:pt idx="1">
                  <c:v>0.215909090909091</c:v>
                </c:pt>
                <c:pt idx="2">
                  <c:v>0.255102040816327</c:v>
                </c:pt>
                <c:pt idx="3">
                  <c:v>0.21025641025641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Virulent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Virulent &amp; Untreated</c:v>
                </c:pt>
                <c:pt idx="1">
                  <c:v>Virulent &amp; Treated</c:v>
                </c:pt>
                <c:pt idx="2">
                  <c:v>Hypovirulent &amp; Untreated</c:v>
                </c:pt>
                <c:pt idx="3">
                  <c:v>Hypovirulent &amp; Treated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0.503267973856209</c:v>
                </c:pt>
                <c:pt idx="1">
                  <c:v>0.352272727272727</c:v>
                </c:pt>
                <c:pt idx="2">
                  <c:v>0.193877551020408</c:v>
                </c:pt>
                <c:pt idx="3">
                  <c:v>0.107692307692308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Hypovirulent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Virulent &amp; Untreated</c:v>
                </c:pt>
                <c:pt idx="1">
                  <c:v>Virulent &amp; Treated</c:v>
                </c:pt>
                <c:pt idx="2">
                  <c:v>Hypovirulent &amp; Untreated</c:v>
                </c:pt>
                <c:pt idx="3">
                  <c:v>Hypovirulent &amp; Treated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0.169934640522876</c:v>
                </c:pt>
                <c:pt idx="1">
                  <c:v>0.386363636363636</c:v>
                </c:pt>
                <c:pt idx="2">
                  <c:v>0.520408163265306</c:v>
                </c:pt>
                <c:pt idx="3">
                  <c:v>0.676923076923077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Healthy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Virulent &amp; Untreated</c:v>
                </c:pt>
                <c:pt idx="1">
                  <c:v>Virulent &amp; Treated</c:v>
                </c:pt>
                <c:pt idx="2">
                  <c:v>Hypovirulent &amp; Untreated</c:v>
                </c:pt>
                <c:pt idx="3">
                  <c:v>Hypovirulent &amp; Treated</c:v>
                </c:pt>
              </c:strCache>
            </c:strRef>
          </c:cat>
          <c:val>
            <c:numRef>
              <c:f>Sheet1!$B$5:$E$5</c:f>
              <c:numCache>
                <c:formatCode>General</c:formatCode>
                <c:ptCount val="4"/>
                <c:pt idx="0">
                  <c:v>0.0065359477124183</c:v>
                </c:pt>
                <c:pt idx="1">
                  <c:v>0.0454545454545454</c:v>
                </c:pt>
                <c:pt idx="2">
                  <c:v>0.0306122448979592</c:v>
                </c:pt>
                <c:pt idx="3">
                  <c:v>0.00512820512820513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40015776"/>
        <c:axId val="-2145323616"/>
      </c:barChart>
      <c:catAx>
        <c:axId val="-2140015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5323616"/>
        <c:crosses val="autoZero"/>
        <c:auto val="1"/>
        <c:lblAlgn val="ctr"/>
        <c:lblOffset val="100"/>
        <c:noMultiLvlLbl val="0"/>
      </c:catAx>
      <c:valAx>
        <c:axId val="-21453236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0015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Lieberman</dc:creator>
  <cp:keywords/>
  <dc:description/>
  <cp:lastModifiedBy>Ted Lieberman</cp:lastModifiedBy>
  <cp:revision>1</cp:revision>
  <dcterms:created xsi:type="dcterms:W3CDTF">2017-07-19T04:58:00Z</dcterms:created>
  <dcterms:modified xsi:type="dcterms:W3CDTF">2017-07-19T05:09:00Z</dcterms:modified>
</cp:coreProperties>
</file>