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3A" w:rsidRPr="00ED00B2" w:rsidRDefault="00ED00B2">
      <w:pPr>
        <w:rPr>
          <w:rFonts w:ascii="Arial" w:hAnsi="Arial" w:cs="Arial"/>
        </w:rPr>
      </w:pPr>
      <w:r w:rsidRPr="00ED00B2">
        <w:rPr>
          <w:rFonts w:ascii="Arial" w:hAnsi="Arial" w:cs="Arial"/>
        </w:rPr>
        <w:t>Sledování živočichů pomocí dálkových vysílačů – zvířecí telemetrie – je odborná záležitost, ale může být fascinující také pro širokou veřejnost. Biologové studující chování již vybavili takovými přístroji kolem 50 tisíc zvířat. Vědci chtějí především díky dálkovému měření lépe porozumět chování a životním podmínkám živočichů, a lépe je tak chránit.</w:t>
      </w:r>
      <w:bookmarkStart w:id="0" w:name="_GoBack"/>
      <w:bookmarkEnd w:id="0"/>
    </w:p>
    <w:sectPr w:rsidR="00036D3A" w:rsidRPr="00ED0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262EB6"/>
    <w:rsid w:val="008512BD"/>
    <w:rsid w:val="009C4F9E"/>
    <w:rsid w:val="00ED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</cp:revision>
  <dcterms:created xsi:type="dcterms:W3CDTF">2020-09-11T17:30:00Z</dcterms:created>
  <dcterms:modified xsi:type="dcterms:W3CDTF">2020-09-11T17:38:00Z</dcterms:modified>
</cp:coreProperties>
</file>