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105" w:rsidRDefault="000E5105" w:rsidP="004E178F">
      <w:pPr>
        <w:jc w:val="center"/>
        <w:rPr>
          <w:sz w:val="40"/>
        </w:rPr>
      </w:pPr>
      <w:r>
        <w:rPr>
          <w:rFonts w:hint="eastAsia"/>
          <w:sz w:val="40"/>
        </w:rPr>
        <w:t xml:space="preserve">지능형 </w:t>
      </w:r>
      <w:proofErr w:type="spellStart"/>
      <w:r>
        <w:rPr>
          <w:sz w:val="40"/>
        </w:rPr>
        <w:t>SoC</w:t>
      </w:r>
      <w:proofErr w:type="spellEnd"/>
      <w:r>
        <w:rPr>
          <w:sz w:val="40"/>
        </w:rPr>
        <w:t xml:space="preserve"> </w:t>
      </w:r>
      <w:proofErr w:type="spellStart"/>
      <w:r>
        <w:rPr>
          <w:rFonts w:hint="eastAsia"/>
          <w:sz w:val="40"/>
        </w:rPr>
        <w:t>로봇워</w:t>
      </w:r>
      <w:proofErr w:type="spellEnd"/>
      <w:r>
        <w:rPr>
          <w:rFonts w:hint="eastAsia"/>
          <w:sz w:val="40"/>
        </w:rPr>
        <w:t xml:space="preserve"> </w:t>
      </w:r>
      <w:r w:rsidR="00A10C81">
        <w:rPr>
          <w:rFonts w:hint="eastAsia"/>
          <w:sz w:val="40"/>
        </w:rPr>
        <w:t>출전자격 테스트</w:t>
      </w:r>
    </w:p>
    <w:p w:rsidR="00EB1F7D" w:rsidRDefault="000E5105" w:rsidP="004E178F">
      <w:pPr>
        <w:jc w:val="center"/>
        <w:rPr>
          <w:sz w:val="40"/>
        </w:rPr>
      </w:pPr>
      <w:r>
        <w:rPr>
          <w:rFonts w:hint="eastAsia"/>
          <w:sz w:val="40"/>
        </w:rPr>
        <w:t>결과 보고서</w:t>
      </w:r>
    </w:p>
    <w:p w:rsidR="00A20224" w:rsidRPr="001511B4" w:rsidRDefault="00A20224" w:rsidP="004E178F">
      <w:pPr>
        <w:jc w:val="center"/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E178F" w:rsidTr="004E178F">
        <w:tc>
          <w:tcPr>
            <w:tcW w:w="2254" w:type="dxa"/>
          </w:tcPr>
          <w:p w:rsidR="004E178F" w:rsidRDefault="004E178F">
            <w:r>
              <w:rPr>
                <w:rFonts w:hint="eastAsia"/>
              </w:rPr>
              <w:t>일시</w:t>
            </w:r>
          </w:p>
        </w:tc>
        <w:tc>
          <w:tcPr>
            <w:tcW w:w="2254" w:type="dxa"/>
          </w:tcPr>
          <w:p w:rsidR="004E178F" w:rsidRDefault="00126BE3" w:rsidP="000E5105">
            <w:r>
              <w:rPr>
                <w:rFonts w:hint="eastAsia"/>
              </w:rPr>
              <w:t>2017-0</w:t>
            </w:r>
            <w:r w:rsidR="00A10C81">
              <w:t>5</w:t>
            </w:r>
            <w:r w:rsidR="00670661">
              <w:rPr>
                <w:rFonts w:hint="eastAsia"/>
              </w:rPr>
              <w:t>-</w:t>
            </w:r>
            <w:r w:rsidR="00A10C81">
              <w:t>25</w:t>
            </w:r>
          </w:p>
          <w:p w:rsidR="006A3858" w:rsidRDefault="00A10C81" w:rsidP="000E5105">
            <w:r>
              <w:t>10</w:t>
            </w:r>
            <w:r w:rsidR="006A3858">
              <w:t>:00 ~ 16:30</w:t>
            </w:r>
          </w:p>
        </w:tc>
        <w:tc>
          <w:tcPr>
            <w:tcW w:w="2254" w:type="dxa"/>
          </w:tcPr>
          <w:p w:rsidR="004E178F" w:rsidRDefault="004E178F">
            <w:r>
              <w:rPr>
                <w:rFonts w:hint="eastAsia"/>
              </w:rPr>
              <w:t>장소</w:t>
            </w:r>
          </w:p>
        </w:tc>
        <w:tc>
          <w:tcPr>
            <w:tcW w:w="2254" w:type="dxa"/>
          </w:tcPr>
          <w:p w:rsidR="004E178F" w:rsidRDefault="006A3858">
            <w:r>
              <w:rPr>
                <w:rFonts w:hint="eastAsia"/>
              </w:rPr>
              <w:t>KAIST</w:t>
            </w:r>
            <w:r>
              <w:t xml:space="preserve"> E3 </w:t>
            </w:r>
            <w:r>
              <w:rPr>
                <w:rFonts w:hint="eastAsia"/>
              </w:rPr>
              <w:t>건물</w:t>
            </w:r>
          </w:p>
          <w:p w:rsidR="006A3858" w:rsidRDefault="00A10C81">
            <w:r>
              <w:rPr>
                <w:rFonts w:hint="eastAsia"/>
              </w:rPr>
              <w:t>5</w:t>
            </w:r>
            <w:r>
              <w:t>231</w:t>
            </w:r>
            <w:r>
              <w:rPr>
                <w:rFonts w:hint="eastAsia"/>
              </w:rPr>
              <w:t>호</w:t>
            </w:r>
          </w:p>
        </w:tc>
      </w:tr>
      <w:tr w:rsidR="004E178F" w:rsidTr="008246DC">
        <w:tc>
          <w:tcPr>
            <w:tcW w:w="2254" w:type="dxa"/>
            <w:tcBorders>
              <w:bottom w:val="single" w:sz="4" w:space="0" w:color="auto"/>
            </w:tcBorders>
          </w:tcPr>
          <w:p w:rsidR="004E178F" w:rsidRDefault="004E178F">
            <w:r>
              <w:rPr>
                <w:rFonts w:hint="eastAsia"/>
              </w:rPr>
              <w:t>참석자</w:t>
            </w:r>
          </w:p>
        </w:tc>
        <w:tc>
          <w:tcPr>
            <w:tcW w:w="6762" w:type="dxa"/>
            <w:gridSpan w:val="3"/>
            <w:tcBorders>
              <w:bottom w:val="single" w:sz="4" w:space="0" w:color="auto"/>
            </w:tcBorders>
          </w:tcPr>
          <w:p w:rsidR="004E178F" w:rsidRDefault="00A10C81">
            <w:proofErr w:type="spellStart"/>
            <w:r>
              <w:rPr>
                <w:rFonts w:hint="eastAsia"/>
              </w:rPr>
              <w:t>김대룡</w:t>
            </w:r>
            <w:proofErr w:type="spellEnd"/>
          </w:p>
        </w:tc>
      </w:tr>
    </w:tbl>
    <w:p w:rsidR="006A3858" w:rsidRDefault="006A3858"/>
    <w:p w:rsidR="006A3858" w:rsidRDefault="00A20224">
      <w:r>
        <w:rPr>
          <w:rFonts w:hint="eastAsia"/>
        </w:rPr>
        <w:t xml:space="preserve">1. </w:t>
      </w:r>
      <w:r w:rsidR="006A3858">
        <w:rPr>
          <w:rFonts w:hint="eastAsia"/>
        </w:rPr>
        <w:t>설명회 목적</w:t>
      </w:r>
    </w:p>
    <w:p w:rsidR="006A3858" w:rsidRDefault="006A3858">
      <w:r>
        <w:rPr>
          <w:rFonts w:hint="eastAsia"/>
        </w:rPr>
        <w:t>-</w:t>
      </w:r>
      <w:r>
        <w:t xml:space="preserve"> </w:t>
      </w:r>
      <w:r w:rsidR="00A10C81">
        <w:rPr>
          <w:rFonts w:hint="eastAsia"/>
        </w:rPr>
        <w:t xml:space="preserve">지능형 </w:t>
      </w:r>
      <w:proofErr w:type="spellStart"/>
      <w:r w:rsidR="00A10C81">
        <w:rPr>
          <w:rFonts w:hint="eastAsia"/>
        </w:rPr>
        <w:t>SoC</w:t>
      </w:r>
      <w:proofErr w:type="spellEnd"/>
      <w:r w:rsidR="00A10C81">
        <w:t xml:space="preserve"> </w:t>
      </w:r>
      <w:r w:rsidR="00A10C81">
        <w:rPr>
          <w:rFonts w:hint="eastAsia"/>
        </w:rPr>
        <w:t xml:space="preserve">로봇의 기본이 되는 영상처리 능력 </w:t>
      </w:r>
      <w:r w:rsidR="00A10C81">
        <w:t>TES</w:t>
      </w:r>
      <w:bookmarkStart w:id="0" w:name="_GoBack"/>
      <w:bookmarkEnd w:id="0"/>
      <w:r w:rsidR="00A10C81">
        <w:t>T</w:t>
      </w:r>
    </w:p>
    <w:p w:rsidR="006A3858" w:rsidRDefault="006A3858"/>
    <w:p w:rsidR="006A3858" w:rsidRDefault="00A20224">
      <w:r>
        <w:rPr>
          <w:rFonts w:hint="eastAsia"/>
        </w:rPr>
        <w:t xml:space="preserve">2. </w:t>
      </w:r>
      <w:r w:rsidR="00A10C81">
        <w:rPr>
          <w:rFonts w:hint="eastAsia"/>
        </w:rPr>
        <w:t>출전자격 테스트 내용</w:t>
      </w:r>
    </w:p>
    <w:p w:rsidR="00A10C81" w:rsidRDefault="00A10C81">
      <w:r>
        <w:rPr>
          <w:rFonts w:hint="eastAsia"/>
        </w:rPr>
        <w:t>- 주어진 물체에 대한 추적/인식,</w:t>
      </w:r>
      <w:r>
        <w:t xml:space="preserve"> </w:t>
      </w:r>
      <w:r>
        <w:rPr>
          <w:rFonts w:hint="eastAsia"/>
        </w:rPr>
        <w:t>소프트웨어 개발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A10C81" w:rsidTr="00B46B1D">
        <w:tc>
          <w:tcPr>
            <w:tcW w:w="3005" w:type="dxa"/>
            <w:vAlign w:val="center"/>
          </w:tcPr>
          <w:p w:rsidR="00A10C81" w:rsidRDefault="00A10C81" w:rsidP="00A20224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011" w:type="dxa"/>
            <w:vAlign w:val="center"/>
          </w:tcPr>
          <w:p w:rsidR="00A10C81" w:rsidRDefault="00A10C81" w:rsidP="00A20224">
            <w:pPr>
              <w:jc w:val="center"/>
            </w:pPr>
            <w:r>
              <w:rPr>
                <w:rFonts w:hint="eastAsia"/>
              </w:rPr>
              <w:t>심사 내용</w:t>
            </w:r>
          </w:p>
        </w:tc>
      </w:tr>
      <w:tr w:rsidR="00A10C81" w:rsidTr="00A10C81">
        <w:trPr>
          <w:trHeight w:val="261"/>
        </w:trPr>
        <w:tc>
          <w:tcPr>
            <w:tcW w:w="3005" w:type="dxa"/>
            <w:vMerge w:val="restart"/>
            <w:vAlign w:val="center"/>
          </w:tcPr>
          <w:p w:rsidR="00A10C81" w:rsidRDefault="00A10C81" w:rsidP="00A20224">
            <w:pPr>
              <w:jc w:val="center"/>
            </w:pPr>
            <w:r>
              <w:rPr>
                <w:rFonts w:hint="eastAsia"/>
              </w:rPr>
              <w:t>물체인식</w:t>
            </w:r>
          </w:p>
          <w:p w:rsidR="00A10C81" w:rsidRDefault="00A10C81" w:rsidP="00A20224">
            <w:pPr>
              <w:jc w:val="center"/>
            </w:pPr>
            <w:r>
              <w:rPr>
                <w:rFonts w:hint="eastAsia"/>
              </w:rPr>
              <w:t>알고리즘</w:t>
            </w:r>
          </w:p>
          <w:p w:rsidR="00A10C81" w:rsidRDefault="00A10C81" w:rsidP="00A20224">
            <w:pPr>
              <w:jc w:val="center"/>
            </w:pPr>
            <w:r>
              <w:rPr>
                <w:rFonts w:hint="eastAsia"/>
              </w:rPr>
              <w:t>(40)</w:t>
            </w:r>
          </w:p>
        </w:tc>
        <w:tc>
          <w:tcPr>
            <w:tcW w:w="6011" w:type="dxa"/>
            <w:vAlign w:val="center"/>
          </w:tcPr>
          <w:p w:rsidR="00A10C81" w:rsidRDefault="00A10C81" w:rsidP="00A10C81">
            <w:pPr>
              <w:jc w:val="left"/>
            </w:pPr>
            <w:r>
              <w:rPr>
                <w:rFonts w:hint="eastAsia"/>
              </w:rPr>
              <w:t xml:space="preserve">독자적인 인식 </w:t>
            </w:r>
            <w:r>
              <w:t xml:space="preserve">Algorithm </w:t>
            </w:r>
            <w:r>
              <w:rPr>
                <w:rFonts w:hint="eastAsia"/>
              </w:rPr>
              <w:t>구현</w:t>
            </w:r>
          </w:p>
        </w:tc>
      </w:tr>
      <w:tr w:rsidR="00A10C81" w:rsidTr="00CD1FFF">
        <w:trPr>
          <w:trHeight w:val="258"/>
        </w:trPr>
        <w:tc>
          <w:tcPr>
            <w:tcW w:w="3005" w:type="dxa"/>
            <w:vMerge/>
            <w:vAlign w:val="center"/>
          </w:tcPr>
          <w:p w:rsidR="00A10C81" w:rsidRDefault="00A10C81" w:rsidP="00A20224">
            <w:pPr>
              <w:jc w:val="center"/>
            </w:pPr>
          </w:p>
        </w:tc>
        <w:tc>
          <w:tcPr>
            <w:tcW w:w="6011" w:type="dxa"/>
            <w:vAlign w:val="center"/>
          </w:tcPr>
          <w:p w:rsidR="00A10C81" w:rsidRDefault="00A10C81" w:rsidP="00A10C81">
            <w:pPr>
              <w:jc w:val="left"/>
            </w:pPr>
            <w:r>
              <w:rPr>
                <w:rFonts w:hint="eastAsia"/>
              </w:rPr>
              <w:t>인식 알고리즘 이해</w:t>
            </w:r>
          </w:p>
        </w:tc>
      </w:tr>
      <w:tr w:rsidR="00A10C81" w:rsidTr="00CD1FFF">
        <w:trPr>
          <w:trHeight w:val="258"/>
        </w:trPr>
        <w:tc>
          <w:tcPr>
            <w:tcW w:w="3005" w:type="dxa"/>
            <w:vMerge/>
            <w:vAlign w:val="center"/>
          </w:tcPr>
          <w:p w:rsidR="00A10C81" w:rsidRDefault="00A10C81" w:rsidP="00A20224">
            <w:pPr>
              <w:jc w:val="center"/>
            </w:pPr>
          </w:p>
        </w:tc>
        <w:tc>
          <w:tcPr>
            <w:tcW w:w="6011" w:type="dxa"/>
            <w:vAlign w:val="center"/>
          </w:tcPr>
          <w:p w:rsidR="00A10C81" w:rsidRDefault="00A10C81" w:rsidP="00A10C81">
            <w:pPr>
              <w:jc w:val="left"/>
            </w:pPr>
            <w:r>
              <w:rPr>
                <w:rFonts w:hint="eastAsia"/>
              </w:rPr>
              <w:t xml:space="preserve">Image Enhancement Algorithm </w:t>
            </w:r>
            <w:r>
              <w:t>적용</w:t>
            </w:r>
            <w:r>
              <w:rPr>
                <w:rFonts w:hint="eastAsia"/>
              </w:rPr>
              <w:t xml:space="preserve"> 여부</w:t>
            </w:r>
          </w:p>
        </w:tc>
      </w:tr>
      <w:tr w:rsidR="00A10C81" w:rsidTr="00CD1FFF">
        <w:trPr>
          <w:trHeight w:val="258"/>
        </w:trPr>
        <w:tc>
          <w:tcPr>
            <w:tcW w:w="3005" w:type="dxa"/>
            <w:vMerge/>
            <w:vAlign w:val="center"/>
          </w:tcPr>
          <w:p w:rsidR="00A10C81" w:rsidRDefault="00A10C81" w:rsidP="00A20224">
            <w:pPr>
              <w:jc w:val="center"/>
            </w:pPr>
          </w:p>
        </w:tc>
        <w:tc>
          <w:tcPr>
            <w:tcW w:w="6011" w:type="dxa"/>
            <w:vAlign w:val="center"/>
          </w:tcPr>
          <w:p w:rsidR="00A10C81" w:rsidRDefault="00A10C81" w:rsidP="00A10C81">
            <w:pPr>
              <w:jc w:val="left"/>
            </w:pPr>
            <w:r>
              <w:rPr>
                <w:rFonts w:hint="eastAsia"/>
              </w:rPr>
              <w:t>인식 알고리즘의 효율성</w:t>
            </w:r>
          </w:p>
        </w:tc>
      </w:tr>
      <w:tr w:rsidR="00A10C81" w:rsidTr="00A10C81">
        <w:trPr>
          <w:trHeight w:val="261"/>
        </w:trPr>
        <w:tc>
          <w:tcPr>
            <w:tcW w:w="3005" w:type="dxa"/>
            <w:vMerge w:val="restart"/>
            <w:vAlign w:val="center"/>
          </w:tcPr>
          <w:p w:rsidR="00A10C81" w:rsidRDefault="00A10C81" w:rsidP="00A20224">
            <w:pPr>
              <w:jc w:val="center"/>
            </w:pPr>
            <w:r>
              <w:rPr>
                <w:rFonts w:hint="eastAsia"/>
              </w:rPr>
              <w:t>인식결과</w:t>
            </w:r>
          </w:p>
          <w:p w:rsidR="00A10C81" w:rsidRDefault="00A10C81" w:rsidP="00A20224">
            <w:pPr>
              <w:jc w:val="center"/>
            </w:pPr>
            <w:r>
              <w:rPr>
                <w:rFonts w:hint="eastAsia"/>
              </w:rPr>
              <w:t>(40)</w:t>
            </w:r>
          </w:p>
        </w:tc>
        <w:tc>
          <w:tcPr>
            <w:tcW w:w="6011" w:type="dxa"/>
            <w:vAlign w:val="center"/>
          </w:tcPr>
          <w:p w:rsidR="00A10C81" w:rsidRDefault="00A10C81" w:rsidP="00A10C81">
            <w:pPr>
              <w:jc w:val="left"/>
            </w:pPr>
            <w:proofErr w:type="spellStart"/>
            <w:r>
              <w:rPr>
                <w:rFonts w:hint="eastAsia"/>
              </w:rPr>
              <w:t>인식율</w:t>
            </w:r>
            <w:proofErr w:type="spellEnd"/>
          </w:p>
        </w:tc>
      </w:tr>
      <w:tr w:rsidR="00A10C81" w:rsidTr="002A3629">
        <w:trPr>
          <w:trHeight w:val="258"/>
        </w:trPr>
        <w:tc>
          <w:tcPr>
            <w:tcW w:w="3005" w:type="dxa"/>
            <w:vMerge/>
            <w:vAlign w:val="center"/>
          </w:tcPr>
          <w:p w:rsidR="00A10C81" w:rsidRDefault="00A10C81" w:rsidP="00A20224">
            <w:pPr>
              <w:jc w:val="center"/>
            </w:pPr>
          </w:p>
        </w:tc>
        <w:tc>
          <w:tcPr>
            <w:tcW w:w="6011" w:type="dxa"/>
            <w:vAlign w:val="center"/>
          </w:tcPr>
          <w:p w:rsidR="00A10C81" w:rsidRDefault="00A10C81" w:rsidP="00A10C81">
            <w:pPr>
              <w:jc w:val="left"/>
            </w:pPr>
            <w:r>
              <w:rPr>
                <w:rFonts w:hint="eastAsia"/>
              </w:rPr>
              <w:t xml:space="preserve">조명 밝기에 대한 </w:t>
            </w:r>
            <w:r>
              <w:t>Robustness</w:t>
            </w:r>
          </w:p>
        </w:tc>
      </w:tr>
      <w:tr w:rsidR="00A10C81" w:rsidTr="002A3629">
        <w:trPr>
          <w:trHeight w:val="258"/>
        </w:trPr>
        <w:tc>
          <w:tcPr>
            <w:tcW w:w="3005" w:type="dxa"/>
            <w:vMerge/>
            <w:vAlign w:val="center"/>
          </w:tcPr>
          <w:p w:rsidR="00A10C81" w:rsidRDefault="00A10C81" w:rsidP="00A20224">
            <w:pPr>
              <w:jc w:val="center"/>
            </w:pPr>
          </w:p>
        </w:tc>
        <w:tc>
          <w:tcPr>
            <w:tcW w:w="6011" w:type="dxa"/>
            <w:vAlign w:val="center"/>
          </w:tcPr>
          <w:p w:rsidR="00A10C81" w:rsidRPr="00A10C81" w:rsidRDefault="00A10C81" w:rsidP="00A10C81">
            <w:pPr>
              <w:jc w:val="left"/>
            </w:pPr>
            <w:r>
              <w:rPr>
                <w:rFonts w:hint="eastAsia"/>
              </w:rPr>
              <w:t xml:space="preserve">물체 변형에 대한 </w:t>
            </w:r>
            <w:r>
              <w:t xml:space="preserve">Robustness(Scale, Rotation, </w:t>
            </w:r>
            <w:r>
              <w:rPr>
                <w:rFonts w:hint="eastAsia"/>
              </w:rPr>
              <w:t>가려짐)</w:t>
            </w:r>
          </w:p>
        </w:tc>
      </w:tr>
      <w:tr w:rsidR="00A10C81" w:rsidTr="002A3629">
        <w:trPr>
          <w:trHeight w:val="258"/>
        </w:trPr>
        <w:tc>
          <w:tcPr>
            <w:tcW w:w="3005" w:type="dxa"/>
            <w:vMerge/>
            <w:vAlign w:val="center"/>
          </w:tcPr>
          <w:p w:rsidR="00A10C81" w:rsidRDefault="00A10C81" w:rsidP="00A20224">
            <w:pPr>
              <w:jc w:val="center"/>
            </w:pPr>
          </w:p>
        </w:tc>
        <w:tc>
          <w:tcPr>
            <w:tcW w:w="6011" w:type="dxa"/>
            <w:vAlign w:val="center"/>
          </w:tcPr>
          <w:p w:rsidR="00A10C81" w:rsidRDefault="00A10C81" w:rsidP="00A10C81">
            <w:pPr>
              <w:jc w:val="left"/>
            </w:pPr>
            <w:r>
              <w:rPr>
                <w:rFonts w:hint="eastAsia"/>
              </w:rPr>
              <w:t>Frame 속도</w:t>
            </w:r>
          </w:p>
        </w:tc>
      </w:tr>
      <w:tr w:rsidR="00A10C81" w:rsidTr="00A10C81">
        <w:trPr>
          <w:trHeight w:val="518"/>
        </w:trPr>
        <w:tc>
          <w:tcPr>
            <w:tcW w:w="3005" w:type="dxa"/>
            <w:vMerge w:val="restart"/>
            <w:vAlign w:val="center"/>
          </w:tcPr>
          <w:p w:rsidR="00A10C81" w:rsidRDefault="00A10C81" w:rsidP="00A20224">
            <w:pPr>
              <w:jc w:val="center"/>
            </w:pPr>
            <w:r>
              <w:rPr>
                <w:rFonts w:hint="eastAsia"/>
              </w:rPr>
              <w:t>기타</w:t>
            </w:r>
          </w:p>
          <w:p w:rsidR="00A10C81" w:rsidRDefault="00A10C81" w:rsidP="00A20224">
            <w:pPr>
              <w:jc w:val="center"/>
            </w:pPr>
            <w:r>
              <w:rPr>
                <w:rFonts w:hint="eastAsia"/>
              </w:rPr>
              <w:t>(20)</w:t>
            </w:r>
          </w:p>
        </w:tc>
        <w:tc>
          <w:tcPr>
            <w:tcW w:w="6011" w:type="dxa"/>
            <w:vAlign w:val="center"/>
          </w:tcPr>
          <w:p w:rsidR="00A10C81" w:rsidRDefault="00A10C81" w:rsidP="00A10C81">
            <w:pPr>
              <w:jc w:val="left"/>
            </w:pPr>
            <w:r>
              <w:rPr>
                <w:rFonts w:hint="eastAsia"/>
              </w:rPr>
              <w:t>프레젠테이션</w:t>
            </w:r>
          </w:p>
        </w:tc>
      </w:tr>
      <w:tr w:rsidR="00A10C81" w:rsidTr="00D4766C">
        <w:trPr>
          <w:trHeight w:val="517"/>
        </w:trPr>
        <w:tc>
          <w:tcPr>
            <w:tcW w:w="3005" w:type="dxa"/>
            <w:vMerge/>
            <w:vAlign w:val="center"/>
          </w:tcPr>
          <w:p w:rsidR="00A10C81" w:rsidRDefault="00A10C81" w:rsidP="00A20224">
            <w:pPr>
              <w:jc w:val="center"/>
            </w:pPr>
          </w:p>
        </w:tc>
        <w:tc>
          <w:tcPr>
            <w:tcW w:w="6011" w:type="dxa"/>
            <w:vAlign w:val="center"/>
          </w:tcPr>
          <w:p w:rsidR="00A10C81" w:rsidRDefault="00A10C81" w:rsidP="00A10C81">
            <w:pPr>
              <w:jc w:val="left"/>
            </w:pPr>
            <w:r>
              <w:rPr>
                <w:rFonts w:hint="eastAsia"/>
              </w:rPr>
              <w:t>SW</w:t>
            </w:r>
            <w:r>
              <w:t xml:space="preserve"> </w:t>
            </w:r>
            <w:r>
              <w:rPr>
                <w:rFonts w:hint="eastAsia"/>
              </w:rPr>
              <w:t>완성도</w:t>
            </w:r>
          </w:p>
        </w:tc>
      </w:tr>
    </w:tbl>
    <w:p w:rsidR="006A3858" w:rsidRDefault="006A3858"/>
    <w:p w:rsidR="00A10C81" w:rsidRDefault="00A10C81">
      <w:r>
        <w:rPr>
          <w:rFonts w:hint="eastAsia"/>
        </w:rPr>
        <w:t>3. 출전 자격 테스트 산출물</w:t>
      </w:r>
    </w:p>
    <w:p w:rsidR="00A10C81" w:rsidRDefault="00A10C81">
      <w:r>
        <w:tab/>
      </w:r>
      <w:r>
        <w:rPr>
          <w:rFonts w:hint="eastAsia"/>
        </w:rPr>
        <w:t>SW 사용 매뉴얼(한글/워드)</w:t>
      </w:r>
      <w:r>
        <w:t xml:space="preserve">, </w:t>
      </w:r>
      <w:r>
        <w:rPr>
          <w:rFonts w:hint="eastAsia"/>
        </w:rPr>
        <w:t>발표자료(</w:t>
      </w:r>
      <w:proofErr w:type="spellStart"/>
      <w:r>
        <w:t>ppt</w:t>
      </w:r>
      <w:proofErr w:type="spellEnd"/>
      <w:r>
        <w:t xml:space="preserve">), TEST </w:t>
      </w:r>
      <w:r>
        <w:rPr>
          <w:rFonts w:hint="eastAsia"/>
        </w:rPr>
        <w:t xml:space="preserve">개발 </w:t>
      </w:r>
      <w:r>
        <w:t>SW</w:t>
      </w:r>
    </w:p>
    <w:p w:rsidR="00A10C81" w:rsidRDefault="00A10C81"/>
    <w:p w:rsidR="00A10C81" w:rsidRDefault="00A10C81">
      <w:r>
        <w:t xml:space="preserve">4. </w:t>
      </w:r>
      <w:r>
        <w:rPr>
          <w:rFonts w:hint="eastAsia"/>
        </w:rPr>
        <w:t>출전 자격 테스트 결과</w:t>
      </w:r>
    </w:p>
    <w:p w:rsidR="005770B1" w:rsidRDefault="005770B1">
      <w:r>
        <w:lastRenderedPageBreak/>
        <w:t xml:space="preserve">- </w:t>
      </w:r>
      <w:r>
        <w:rPr>
          <w:rFonts w:hint="eastAsia"/>
        </w:rPr>
        <w:t>합격</w:t>
      </w:r>
    </w:p>
    <w:p w:rsidR="005770B1" w:rsidRDefault="005770B1">
      <w:r>
        <w:tab/>
      </w:r>
      <w:r>
        <w:rPr>
          <w:rFonts w:hint="eastAsia"/>
        </w:rPr>
        <w:t>출전자격 테스트에 합격은 하였으나 실제 대회장의 환경이 개발 환경과 다름으로 인해 물체 인식 결과가 다소 미흡했다.</w:t>
      </w:r>
      <w:r>
        <w:t xml:space="preserve"> </w:t>
      </w:r>
      <w:r>
        <w:rPr>
          <w:rFonts w:hint="eastAsia"/>
        </w:rPr>
        <w:t>하지만 물체 추적 부분은 정상적으로 수행되어서 출전 자격 테스트에 합격할 수 있었다.</w:t>
      </w:r>
    </w:p>
    <w:p w:rsidR="005770B1" w:rsidRDefault="005770B1">
      <w:r>
        <w:tab/>
      </w:r>
    </w:p>
    <w:p w:rsidR="00A10C81" w:rsidRPr="004E178F" w:rsidRDefault="00A10C81">
      <w:r>
        <w:tab/>
      </w:r>
    </w:p>
    <w:sectPr w:rsidR="00A10C81" w:rsidRPr="004E17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300" w:rsidRDefault="00021300" w:rsidP="00670661">
      <w:pPr>
        <w:spacing w:after="0" w:line="240" w:lineRule="auto"/>
      </w:pPr>
      <w:r>
        <w:separator/>
      </w:r>
    </w:p>
  </w:endnote>
  <w:endnote w:type="continuationSeparator" w:id="0">
    <w:p w:rsidR="00021300" w:rsidRDefault="00021300" w:rsidP="00670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300" w:rsidRDefault="00021300" w:rsidP="00670661">
      <w:pPr>
        <w:spacing w:after="0" w:line="240" w:lineRule="auto"/>
      </w:pPr>
      <w:r>
        <w:separator/>
      </w:r>
    </w:p>
  </w:footnote>
  <w:footnote w:type="continuationSeparator" w:id="0">
    <w:p w:rsidR="00021300" w:rsidRDefault="00021300" w:rsidP="00670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0596"/>
    <w:multiLevelType w:val="hybridMultilevel"/>
    <w:tmpl w:val="C914A074"/>
    <w:lvl w:ilvl="0" w:tplc="9456321C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A6B52D2"/>
    <w:multiLevelType w:val="hybridMultilevel"/>
    <w:tmpl w:val="28AC93A2"/>
    <w:lvl w:ilvl="0" w:tplc="670240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4267779"/>
    <w:multiLevelType w:val="hybridMultilevel"/>
    <w:tmpl w:val="62EA20E4"/>
    <w:lvl w:ilvl="0" w:tplc="5F7A2E3E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8F71421"/>
    <w:multiLevelType w:val="hybridMultilevel"/>
    <w:tmpl w:val="D0A61328"/>
    <w:lvl w:ilvl="0" w:tplc="A80423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D966F2F"/>
    <w:multiLevelType w:val="hybridMultilevel"/>
    <w:tmpl w:val="DF00B2B2"/>
    <w:lvl w:ilvl="0" w:tplc="D6EE09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4BC1F71"/>
    <w:multiLevelType w:val="hybridMultilevel"/>
    <w:tmpl w:val="8890691C"/>
    <w:lvl w:ilvl="0" w:tplc="C9880A5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7D20DBB"/>
    <w:multiLevelType w:val="hybridMultilevel"/>
    <w:tmpl w:val="77F09D0C"/>
    <w:lvl w:ilvl="0" w:tplc="D70C7358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1D21B53"/>
    <w:multiLevelType w:val="hybridMultilevel"/>
    <w:tmpl w:val="8C40199A"/>
    <w:lvl w:ilvl="0" w:tplc="0E926E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A165046"/>
    <w:multiLevelType w:val="hybridMultilevel"/>
    <w:tmpl w:val="91BC6B7C"/>
    <w:lvl w:ilvl="0" w:tplc="CEE49506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1B359D1"/>
    <w:multiLevelType w:val="hybridMultilevel"/>
    <w:tmpl w:val="EFF40724"/>
    <w:lvl w:ilvl="0" w:tplc="3A4CD0B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63BA2F8B"/>
    <w:multiLevelType w:val="hybridMultilevel"/>
    <w:tmpl w:val="62CCB590"/>
    <w:lvl w:ilvl="0" w:tplc="2A382AE0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5E233BB"/>
    <w:multiLevelType w:val="hybridMultilevel"/>
    <w:tmpl w:val="9AA65C66"/>
    <w:lvl w:ilvl="0" w:tplc="F1746E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F2048EF"/>
    <w:multiLevelType w:val="hybridMultilevel"/>
    <w:tmpl w:val="D84EDFE8"/>
    <w:lvl w:ilvl="0" w:tplc="2CB8F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3"/>
  </w:num>
  <w:num w:numId="5">
    <w:abstractNumId w:val="7"/>
  </w:num>
  <w:num w:numId="6">
    <w:abstractNumId w:val="1"/>
  </w:num>
  <w:num w:numId="7">
    <w:abstractNumId w:val="9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78F"/>
    <w:rsid w:val="00021300"/>
    <w:rsid w:val="000622EB"/>
    <w:rsid w:val="000E5105"/>
    <w:rsid w:val="00122F37"/>
    <w:rsid w:val="00126BE3"/>
    <w:rsid w:val="001511B4"/>
    <w:rsid w:val="001E7E6B"/>
    <w:rsid w:val="00263992"/>
    <w:rsid w:val="00331E1B"/>
    <w:rsid w:val="004E178F"/>
    <w:rsid w:val="005770B1"/>
    <w:rsid w:val="00604065"/>
    <w:rsid w:val="00632E28"/>
    <w:rsid w:val="00634B48"/>
    <w:rsid w:val="00670661"/>
    <w:rsid w:val="006A3858"/>
    <w:rsid w:val="006A6E0F"/>
    <w:rsid w:val="006F1430"/>
    <w:rsid w:val="008246DC"/>
    <w:rsid w:val="00A10C81"/>
    <w:rsid w:val="00A20224"/>
    <w:rsid w:val="00AC147B"/>
    <w:rsid w:val="00DC5D7C"/>
    <w:rsid w:val="00EB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1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32E2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706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70661"/>
  </w:style>
  <w:style w:type="paragraph" w:styleId="a6">
    <w:name w:val="footer"/>
    <w:basedOn w:val="a"/>
    <w:link w:val="Char0"/>
    <w:uiPriority w:val="99"/>
    <w:unhideWhenUsed/>
    <w:rsid w:val="006706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706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1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32E2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706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70661"/>
  </w:style>
  <w:style w:type="paragraph" w:styleId="a6">
    <w:name w:val="footer"/>
    <w:basedOn w:val="a"/>
    <w:link w:val="Char0"/>
    <w:uiPriority w:val="99"/>
    <w:unhideWhenUsed/>
    <w:rsid w:val="006706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7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SoftLab</dc:creator>
  <cp:keywords/>
  <dc:description/>
  <cp:lastModifiedBy>JBAE07</cp:lastModifiedBy>
  <cp:revision>4</cp:revision>
  <dcterms:created xsi:type="dcterms:W3CDTF">2017-06-29T04:15:00Z</dcterms:created>
  <dcterms:modified xsi:type="dcterms:W3CDTF">2017-10-24T02:56:00Z</dcterms:modified>
</cp:coreProperties>
</file>