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6906C62F" w:rsidR="005D2B7F" w:rsidRDefault="005D0666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It’s not a speed-run, it’s speed-coding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Atari 800XL (1981)</w:t>
      </w:r>
    </w:p>
    <w:p w14:paraId="08454F26" w14:textId="09A6E6A7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/>
      </w:r>
      <w:r>
        <w:rPr>
          <w:noProof/>
        </w:rPr>
        <w:drawing>
          <wp:inline distT="0" distB="0" distL="0" distR="0" wp14:anchorId="1BBAC1AF" wp14:editId="1C051297">
            <wp:extent cx="3049331" cy="1547446"/>
            <wp:effectExtent l="0" t="0" r="0" b="0"/>
            <wp:docPr id="223374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488" cy="155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94137" w14:textId="423E4400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4A182AB1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29535F7F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0D5ECF31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5ADA74BD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41163588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6EAC57DE" w14:textId="05B4E8F5" w:rsidR="00DB2F9D" w:rsidRDefault="00DB2F9D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7B32AF" w:rsidRDefault="00DB2F9D" w:rsidP="007B32AF">
      <w:pPr>
        <w:rPr>
          <w:rFonts w:ascii="C64 Pro Mono" w:hAnsi="C64 Pro Mono"/>
          <w:color w:val="FFFFFF" w:themeColor="background1"/>
        </w:rPr>
      </w:pPr>
    </w:p>
    <w:sectPr w:rsidR="00DB2F9D" w:rsidRPr="007B32AF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171C56"/>
    <w:rsid w:val="001B3C85"/>
    <w:rsid w:val="001D6878"/>
    <w:rsid w:val="001D75DF"/>
    <w:rsid w:val="001F6E04"/>
    <w:rsid w:val="00277E53"/>
    <w:rsid w:val="00566A09"/>
    <w:rsid w:val="005D0666"/>
    <w:rsid w:val="005D2B7F"/>
    <w:rsid w:val="00602A41"/>
    <w:rsid w:val="0066669A"/>
    <w:rsid w:val="00721912"/>
    <w:rsid w:val="007B32AF"/>
    <w:rsid w:val="008A19A6"/>
    <w:rsid w:val="008F3A36"/>
    <w:rsid w:val="009846B8"/>
    <w:rsid w:val="009B233F"/>
    <w:rsid w:val="00AC0EBB"/>
    <w:rsid w:val="00B64C5F"/>
    <w:rsid w:val="00DB2F9D"/>
    <w:rsid w:val="00E00A62"/>
    <w:rsid w:val="00E66171"/>
    <w:rsid w:val="00F56A00"/>
    <w:rsid w:val="00FD4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16</cp:revision>
  <dcterms:created xsi:type="dcterms:W3CDTF">2025-09-18T13:05:00Z</dcterms:created>
  <dcterms:modified xsi:type="dcterms:W3CDTF">2025-10-13T18:12:00Z</dcterms:modified>
</cp:coreProperties>
</file>