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580" w:rsidRDefault="001A6A9B" w:rsidP="001A6A9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Vnet</w:t>
      </w:r>
      <w:r w:rsidR="00C5563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(Virtual Network) Peering</w:t>
      </w:r>
    </w:p>
    <w:p w:rsidR="00C360FC" w:rsidRPr="00C360FC" w:rsidRDefault="001A6A9B" w:rsidP="00C360FC">
      <w:pPr>
        <w:rPr>
          <w:lang w:val="en-US"/>
        </w:rPr>
      </w:pPr>
      <w:r>
        <w:rPr>
          <w:lang w:val="en-US"/>
        </w:rPr>
        <w:t>TASK: To connect 2 VMs which are in the different Region and Resource Group.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>1. Create the first VM: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a. Navigate to the Azure portal (https://portal.azure.com) and sign in with your Azure account.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b. Locate and select the resource group where you want to create the first VM, or create a new resource group if needed.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c. Within the selected resource group, click on the "Add" button to add a new resource.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d. Search for "Virtual machine" and select the "Virtual machine" option from the search results.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e. Click on the "Create" button to create a new VM.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f. Fill in the required information for the VM, including the name, region, availability options, subscription, and resource group.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g. Configure the network settings, such as the virtual network, subnet, and public IP address.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h. Specify the operating system, disk settings, and other desired configurations for the VM.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i. Review the settings and click on the "Review + Create" button.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j. After the validation is complete, click on the "Create" button to create the first VM.</w:t>
      </w:r>
    </w:p>
    <w:p w:rsidR="00C360FC" w:rsidRPr="00C360FC" w:rsidRDefault="00C360FC" w:rsidP="00C360FC">
      <w:pPr>
        <w:rPr>
          <w:lang w:val="en-US"/>
        </w:rPr>
      </w:pP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>2. Create the second VM: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a. Repeat steps 1a to 1j, but choose a different name, select the desired region, and choose the second resource group created in step 1b.</w:t>
      </w:r>
    </w:p>
    <w:p w:rsidR="00C360FC" w:rsidRPr="00C360FC" w:rsidRDefault="00C360FC" w:rsidP="00C360FC">
      <w:pPr>
        <w:rPr>
          <w:lang w:val="en-US"/>
        </w:rPr>
      </w:pP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>3. Establish a virtual network peering: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a. Navigate to the resource group of the first VM.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b. Select the virtual network associated with the first VM.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c. In the virtual network's overview page, click on the "Peerings" option in the left-hand menu.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d. Click on the "+ Add" button to add a new peering connection.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e. Provide a unique name for the peering connection.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f. In the "Virtual network" field, select the virtual network associated with the second VM.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g. Configure the remaining settings based on your requirements.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h. Click on the "OK" button to create the virtual network peering.</w:t>
      </w:r>
    </w:p>
    <w:p w:rsidR="00C360FC" w:rsidRPr="00C360FC" w:rsidRDefault="00C360FC" w:rsidP="00C360FC">
      <w:pPr>
        <w:rPr>
          <w:lang w:val="en-US"/>
        </w:rPr>
      </w:pP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>4. Configure network security groups (NSGs):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a. Navigate to the resource group of the first VM.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lastRenderedPageBreak/>
        <w:t xml:space="preserve">   b. Select the first virtual network from the list of resources.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c. In the virtual network's overview page, click on the "Subnets" option in the left-hand menu.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d. Select the subnet associated with the first VM.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e. In the subnet's settings page, click on the "Network security group" link.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f. Click on "Inbound security rules" and add a rule to allow inbound traffic from the source IP address or subnet of the second VM.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g. Repeat steps 4a to 4f for the second virtual network, allowing inbound traffic from the source IP address or subnet of the first VM.</w:t>
      </w:r>
    </w:p>
    <w:p w:rsidR="00C360FC" w:rsidRPr="00C360FC" w:rsidRDefault="00C360FC" w:rsidP="00C360FC">
      <w:pPr>
        <w:rPr>
          <w:lang w:val="en-US"/>
        </w:rPr>
      </w:pP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>5. Test the connection: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a. Remote into the first VM using the appropriate method (RDP for Windows or SSH for Linux).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b. From the first VM, try to communicate with the private IP address or hostname of the second VM using the desired protocol (e.g., ping, telnet, or any other application-specific method).</w:t>
      </w:r>
    </w:p>
    <w:p w:rsidR="00C360FC" w:rsidRPr="00C360FC" w:rsidRDefault="00C360FC" w:rsidP="00C360FC">
      <w:pPr>
        <w:rPr>
          <w:lang w:val="en-US"/>
        </w:rPr>
      </w:pPr>
      <w:r w:rsidRPr="00C360FC">
        <w:rPr>
          <w:lang w:val="en-US"/>
        </w:rPr>
        <w:t xml:space="preserve">   c. Repeat the same steps from the second VM to test connectivity to the first VM.</w:t>
      </w:r>
    </w:p>
    <w:p w:rsidR="001A6A9B" w:rsidRPr="001A6A9B" w:rsidRDefault="001A6A9B" w:rsidP="00C360FC">
      <w:pPr>
        <w:rPr>
          <w:lang w:val="en-US"/>
        </w:rPr>
      </w:pPr>
    </w:p>
    <w:sectPr w:rsidR="001A6A9B" w:rsidRPr="001A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9B"/>
    <w:rsid w:val="001A6A9B"/>
    <w:rsid w:val="00207DFF"/>
    <w:rsid w:val="006B66A5"/>
    <w:rsid w:val="007A2580"/>
    <w:rsid w:val="00C360FC"/>
    <w:rsid w:val="00C55630"/>
    <w:rsid w:val="00F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8DBC"/>
  <w15:chartTrackingRefBased/>
  <w15:docId w15:val="{4AAD261F-E40D-4B0D-B32D-06437A19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TRIVEDI</dc:creator>
  <cp:keywords/>
  <dc:description/>
  <cp:lastModifiedBy>KRUNAL TRIVEDI</cp:lastModifiedBy>
  <cp:revision>7</cp:revision>
  <dcterms:created xsi:type="dcterms:W3CDTF">2023-06-08T10:58:00Z</dcterms:created>
  <dcterms:modified xsi:type="dcterms:W3CDTF">2023-06-08T12:57:00Z</dcterms:modified>
</cp:coreProperties>
</file>