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Image processing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lots of images (call this x)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 versions of code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GIF (start with this one)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JPEG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x number of matrices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1s and 0s or just light points?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sure that corona is taken out, but not light that’s too big.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points in the matrix might somehow connect to a variable with information of intensity, size, velocity, and direction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edges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Comparing matrices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Matrices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Velocity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Each light point in image 1 would have a radius for potential travel points, and in image 2 that radius would be searched as well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 Intensity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Use Matlab application to find brightness  of each point within chosen radius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Direction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one to one mapping of most bright points (ie the stars; find the direction and distance they moved;  from there eliminate)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Size 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Compare amount of pixels/area of points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one light point meets the comet criteria for 5-10? images in a row (with some exceptions), then add these to a master list of what we believe are comets.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visualization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Master list of comets and their locations (or location history)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movie that cycles through all x pictures with each comet highlighted.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could also just go through the images where the comet appears and make a movie for each comet.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Or both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Goals following weekend break: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 comments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Complete trajectory implementation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Complete time implementation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Start expanding main “runner” to loop through more images (e.g. 1, 2, 3| 2, 3, 4| 3, 4, 5)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Start thinking about visualization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Pseudo-plan.docx</dc:title>
</cp:coreProperties>
</file>