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comprehensive master blueprint, fully fleshed out through deep research. This document serves as the exact, highly technical system instruction manual you will feed into the Kimi K2.5 Agent Swarm.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grounding the 100-agent PARL (Parallel-Agent Reinforcement Learning) orchestrator in these specific constraints, architectural boundaries, and proven open-source repositories, you effectively eliminate the risk of "serial collapse" and framework hallucination.</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AetherNotes: Master Kimi K2.5 Swarm Blueprints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 1: Data Architecture &amp; Synchronization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Deploy agents to construct the foundational ModelContainer, the SwiftData schema, and a highly resilient, upload-first CloudKit synchronization engine capable of resolving distributed conflicts deterministically.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Must utilize Swift 6 strict concurrency (@Model, @MainActor).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Relationships must be carefully mapped using @Relationship(deleteRule:.cascade) for records like Recording to TranscriptSegment.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Do not</w:t>
      </w:r>
      <w:r w:rsidDel="00000000" w:rsidR="00000000" w:rsidRPr="00000000">
        <w:rPr>
          <w:rtl w:val="0"/>
        </w:rPr>
        <w:t xml:space="preserve"> use @Attribute(.unique) on SwiftData models; this constraint is completely incompatible with CloudKit and will silently break synchronization.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apple/sample-cloudkit-sync-engine</w:t>
      </w:r>
      <w:r w:rsidDel="00000000" w:rsidR="00000000" w:rsidRPr="00000000">
        <w:rPr>
          <w:rtl w:val="0"/>
        </w:rPr>
        <w:t xml:space="preserve">: Apple's official, production-ready implementation of CKSyncEngine. Instruct the swarm to use this for handling pendingRecordZoneChanges and processing background push notifications securely.</w:t>
      </w:r>
    </w:p>
    <w:p w:rsidR="00000000" w:rsidDel="00000000" w:rsidP="00000000" w:rsidRDefault="00000000" w:rsidRPr="00000000" w14:paraId="000000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alfianlosari/NoteAppSwiftData</w:t>
      </w:r>
      <w:r w:rsidDel="00000000" w:rsidR="00000000" w:rsidRPr="00000000">
        <w:rPr>
          <w:rtl w:val="0"/>
        </w:rPr>
        <w:t xml:space="preserve">: Provides the structural blueprint for handling many-to-many tag relationships in SwiftData while maintaining CloudKit compatibility.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CloudKit Payload Limits:</w:t>
      </w:r>
      <w:r w:rsidDel="00000000" w:rsidR="00000000" w:rsidRPr="00000000">
        <w:rPr>
          <w:rtl w:val="0"/>
        </w:rPr>
        <w:t xml:space="preserve"> CloudKit enforces a strict ~1MB limit per standard record.[1] The swarm </w:t>
      </w:r>
      <w:r w:rsidDel="00000000" w:rsidR="00000000" w:rsidRPr="00000000">
        <w:rPr>
          <w:i w:val="1"/>
          <w:iCs w:val="1"/>
          <w:rtl w:val="0"/>
        </w:rPr>
        <w:t xml:space="preserve">must</w:t>
      </w:r>
      <w:r w:rsidDel="00000000" w:rsidR="00000000" w:rsidRPr="00000000">
        <w:rPr>
          <w:rtl w:val="0"/>
        </w:rPr>
        <w:t xml:space="preserve"> be instructed to store the binary audio data externally by mapping it to a CKAsset. Storing raw audio inside standard Data attributes will crash the sync engine.</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Production Schema Deployment:</w:t>
      </w:r>
      <w:r w:rsidDel="00000000" w:rsidR="00000000" w:rsidRPr="00000000">
        <w:rPr>
          <w:rtl w:val="0"/>
        </w:rPr>
        <w:t xml:space="preserve"> Ensure the swarm generates a deployment checklist warning the human developer to manually push the development schema to the production environment in the CloudKit Dashboard prior to App Store release, avoiding the infamous "Error 134060".</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2: Cryptography &amp; Security Core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Build a SecurityManager singleton dedicated to protecting third-party LLM API keys via a hybrid hardware/software encryption model.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Must implement the CryptoKit and Security frameworks.</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Must enforce biometric authorization via LocalAuthentication (LAContext) prior to returning decrypted API keys to the network layer.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agens-no/EllipticCurveKeyPair</w:t>
      </w:r>
      <w:r w:rsidDel="00000000" w:rsidR="00000000" w:rsidRPr="00000000">
        <w:rPr>
          <w:rtl w:val="0"/>
        </w:rPr>
        <w:t xml:space="preserve">: The premier resource for bridging C-APIs to Swift to generate NIST P-256 keys directly inside the hardware.</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vixentael/ios-keymanagement-basics</w:t>
      </w:r>
      <w:r w:rsidDel="00000000" w:rsidR="00000000" w:rsidRPr="00000000">
        <w:rPr>
          <w:rtl w:val="0"/>
        </w:rPr>
        <w:t xml:space="preserve">: The definitive guide for access control. Instruct the swarm to utilize the specific policy flag kSecAttrAccessibleWhenUnlockedThisDeviceOnly.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Hardware Boundary Limitation:</w:t>
      </w:r>
      <w:r w:rsidDel="00000000" w:rsidR="00000000" w:rsidRPr="00000000">
        <w:rPr>
          <w:rtl w:val="0"/>
        </w:rPr>
        <w:t xml:space="preserve"> The Secure Enclave </w:t>
      </w:r>
      <w:r w:rsidDel="00000000" w:rsidR="00000000" w:rsidRPr="00000000">
        <w:rPr>
          <w:i w:val="1"/>
          <w:iCs w:val="1"/>
          <w:rtl w:val="0"/>
        </w:rPr>
        <w:t xml:space="preserve">cannot</w:t>
      </w:r>
      <w:r w:rsidDel="00000000" w:rsidR="00000000" w:rsidRPr="00000000">
        <w:rPr>
          <w:rtl w:val="0"/>
        </w:rPr>
        <w:t xml:space="preserve"> store arbitrary text like an API key. The swarm must generate an ECC private key (kSecAttrTokenIDSecureEnclave), use it to encrypt the API key, and store the </w:t>
      </w:r>
      <w:r w:rsidDel="00000000" w:rsidR="00000000" w:rsidRPr="00000000">
        <w:rPr>
          <w:i w:val="1"/>
          <w:iCs w:val="1"/>
          <w:rtl w:val="0"/>
        </w:rPr>
        <w:t xml:space="preserve">resulting ciphertext</w:t>
      </w:r>
      <w:r w:rsidDel="00000000" w:rsidR="00000000" w:rsidRPr="00000000">
        <w:rPr>
          <w:rtl w:val="0"/>
        </w:rPr>
        <w:t xml:space="preserve"> in the standard Keychain.[2, 3]</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Fallback Handling:</w:t>
      </w:r>
      <w:r w:rsidDel="00000000" w:rsidR="00000000" w:rsidRPr="00000000">
        <w:rPr>
          <w:rtl w:val="0"/>
        </w:rPr>
        <w:t xml:space="preserve"> The swarm must write robust do/catch blocks to gracefully handle LAError.biometryLockout if the user fails Face ID too many times.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3: Machine Learning &amp; Audio Pipeline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Implement the core TranscriptionEngine, hooking directly into the microphone via AVAudioEngine to perform zero-latency, on-device transcription.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Requires processing audio via a sliding window, downmixing mic input to 16kHz mono Float32 arrays before passing to the ML model.</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Must utilize AVAudioSession.sharedInstance().setCategory(.playAndRecord, mode:.default, policy:.default).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2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argmaxinc/WhisperKit</w:t>
      </w:r>
      <w:r w:rsidDel="00000000" w:rsidR="00000000" w:rsidRPr="00000000">
        <w:rPr>
          <w:rtl w:val="0"/>
        </w:rPr>
        <w:t xml:space="preserve">: The official repository.[4] The swarm must ingest WhisperKitConfig.swift to understand model loading parameters.[5]</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Lakr233/WhisperKit</w:t>
      </w:r>
      <w:r w:rsidDel="00000000" w:rsidR="00000000" w:rsidRPr="00000000">
        <w:rPr>
          <w:rtl w:val="0"/>
        </w:rPr>
        <w:t xml:space="preserve">: This example app demonstrates the flawless implementation of the ModelStateCallback for driving UI updates during model downloading and Voice Activity Detection (VAD).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ML Compilation Spikes:</w:t>
      </w:r>
      <w:r w:rsidDel="00000000" w:rsidR="00000000" w:rsidRPr="00000000">
        <w:rPr>
          <w:rtl w:val="0"/>
        </w:rPr>
        <w:t xml:space="preserve"> The first time a Whisper model loads, Apple's Core ML compiles it, causing a massive latency spike. The swarm </w:t>
      </w:r>
      <w:r w:rsidDel="00000000" w:rsidR="00000000" w:rsidRPr="00000000">
        <w:rPr>
          <w:i w:val="1"/>
          <w:iCs w:val="1"/>
          <w:rtl w:val="0"/>
        </w:rPr>
        <w:t xml:space="preserve">must</w:t>
      </w:r>
      <w:r w:rsidDel="00000000" w:rsidR="00000000" w:rsidRPr="00000000">
        <w:rPr>
          <w:rtl w:val="0"/>
        </w:rPr>
        <w:t xml:space="preserve"> implement prewarm: true during app launch to force background specialization and prevent UI freezing.[5]</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Streaming Hallucinations:</w:t>
      </w:r>
      <w:r w:rsidDel="00000000" w:rsidR="00000000" w:rsidRPr="00000000">
        <w:rPr>
          <w:rtl w:val="0"/>
        </w:rPr>
        <w:t xml:space="preserve"> Live streaming Whisper models often hallucinate repeating tokens at the edge of audio buffers. Instruct the swarm to use the windowClipTime parameter to trim unconfirmed trailing edges.[5]</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4: Shared Business Logic &amp; Vibe Coding Rules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Establish cross-platform ViewModels, centralized application state, and generate a strict .cursorrules file to govern the rest of the project.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2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Strict adherence to Swift 5.9+ @Observable macros. Deprecate all uses of @StateObject and ObservableObject.</w:t>
      </w:r>
    </w:p>
    <w:p w:rsidR="00000000" w:rsidDel="00000000" w:rsidP="00000000" w:rsidRDefault="00000000" w:rsidRPr="00000000" w14:paraId="0000002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state mutations must occur on the @MainActor to prevent thread-safety crashes in Swift 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2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nalexn/clean-architecture-swiftui</w:t>
      </w:r>
      <w:r w:rsidDel="00000000" w:rsidR="00000000" w:rsidRPr="00000000">
        <w:rPr>
          <w:rtl w:val="0"/>
        </w:rPr>
        <w:t xml:space="preserve">: A modern standard for separating UI presentation from business logic via environment injection.</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fbrbovic/cursor-rule-framework &amp; PatrickJS/awesome-cursorrules</w:t>
      </w:r>
      <w:r w:rsidDel="00000000" w:rsidR="00000000" w:rsidRPr="00000000">
        <w:rPr>
          <w:rtl w:val="0"/>
        </w:rPr>
        <w:t xml:space="preserve">: Provide the structural templates for building the AI "Memory Bank" and .cursorrules files.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2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Fragmentation:</w:t>
      </w:r>
      <w:r w:rsidDel="00000000" w:rsidR="00000000" w:rsidRPr="00000000">
        <w:rPr>
          <w:rtl w:val="0"/>
        </w:rPr>
        <w:t xml:space="preserve"> Without a strict rules file, subsequent swarms will drift. The .cursorrules file </w:t>
      </w:r>
      <w:r w:rsidDel="00000000" w:rsidR="00000000" w:rsidRPr="00000000">
        <w:rPr>
          <w:i w:val="1"/>
          <w:iCs w:val="1"/>
          <w:rtl w:val="0"/>
        </w:rPr>
        <w:t xml:space="preserve">must</w:t>
      </w:r>
      <w:r w:rsidDel="00000000" w:rsidR="00000000" w:rsidRPr="00000000">
        <w:rPr>
          <w:rtl w:val="0"/>
        </w:rPr>
        <w:t xml:space="preserve"> explicitly forbid the AI from suggesting React Native or Flutter libraries, forcing it to stick to native SwiftUI paradigms.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5: macOS Client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Construct the frictionless desktop capture experience: a pure SwiftUI menu bar application with transparent overlay panels and global hotkey listeners.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3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Must utilize MenuBarExtra with a .menuBarExtraStyle(.window) to allow for rich, custom UI outside of standard drop-down lists.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3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watzon/pindrop</w:t>
      </w:r>
      <w:r w:rsidDel="00000000" w:rsidR="00000000" w:rsidRPr="00000000">
        <w:rPr>
          <w:rtl w:val="0"/>
        </w:rPr>
        <w:t xml:space="preserve">: This is the "Holy Grail" reference for this phase. It is a completely open-source, purely native Mac dictation app using WhisperKit. Direct the swarm to ingest its window management and memory handling code.</w:t>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sindresorhus/KeyboardShortcuts</w:t>
      </w:r>
      <w:r w:rsidDel="00000000" w:rsidR="00000000" w:rsidRPr="00000000">
        <w:rPr>
          <w:rtl w:val="0"/>
        </w:rPr>
        <w:t xml:space="preserve">: The most stable package for capturing global keyboard events (e.g., Option + N) without triggering macOS accessibility sandboxing issues.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Dock Icon Persistence:</w:t>
      </w:r>
      <w:r w:rsidDel="00000000" w:rsidR="00000000" w:rsidRPr="00000000">
        <w:rPr>
          <w:rtl w:val="0"/>
        </w:rPr>
        <w:t xml:space="preserve"> Menu bar apps should not appear in the dock or Cmd+Tab switcher. The swarm must inject Application is agent (UIElement) set to YES into the Info.plist.</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6: iOS Client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Build the primary mobile interface, integrate Dynamic Island/Live Activities to display recording duration, and implement aggressive background memory management.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Utilize ActivityKit for Live Activities, defining an ActivityAttributes structure for the Lock Screen, Compact, Minimal, and Expanded Dynamic Island states.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SardarSaqibKhan/iOS_Live-Activity &amp; simonberner/ladi-simulator</w:t>
      </w:r>
      <w:r w:rsidDel="00000000" w:rsidR="00000000" w:rsidRPr="00000000">
        <w:rPr>
          <w:rtl w:val="0"/>
        </w:rPr>
        <w:t xml:space="preserve">: Excellent, clean implementations of Dynamic Island view scaffolding.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BOOM (Background Out Of Memory):</w:t>
      </w:r>
      <w:r w:rsidDel="00000000" w:rsidR="00000000" w:rsidRPr="00000000">
        <w:rPr>
          <w:rtl w:val="0"/>
        </w:rPr>
        <w:t xml:space="preserve"> The iPhone operating system aggressively kills background apps using high memory. Running a 2GB Whisper model </w:t>
      </w:r>
      <w:r w:rsidDel="00000000" w:rsidR="00000000" w:rsidRPr="00000000">
        <w:rPr>
          <w:i w:val="1"/>
          <w:iCs w:val="1"/>
          <w:rtl w:val="0"/>
        </w:rPr>
        <w:t xml:space="preserve">while</w:t>
      </w:r>
      <w:r w:rsidDel="00000000" w:rsidR="00000000" w:rsidRPr="00000000">
        <w:rPr>
          <w:rtl w:val="0"/>
        </w:rPr>
        <w:t xml:space="preserve"> SwiftUI attempts to redraw complex navigation stacks in the background will cause a Jetsam event (crash). The swarm </w:t>
      </w:r>
      <w:r w:rsidDel="00000000" w:rsidR="00000000" w:rsidRPr="00000000">
        <w:rPr>
          <w:i w:val="1"/>
          <w:iCs w:val="1"/>
          <w:rtl w:val="0"/>
        </w:rPr>
        <w:t xml:space="preserve">must</w:t>
      </w:r>
      <w:r w:rsidDel="00000000" w:rsidR="00000000" w:rsidRPr="00000000">
        <w:rPr>
          <w:rtl w:val="0"/>
        </w:rPr>
        <w:t xml:space="preserve"> be instructed to slim down view hierarchies and stop non-essential UI updates when scenePhase changes to .background.</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7: iPadOS Client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Optimize the application for landscape workflows, focusing on a multi-column layout for reading transcripts alongside AI summaries, and enabling Apple Pencil interactions.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Must rely on NavigationSplitView(columnVisibility:) using the .balanced or .prominentDetail style. Avoid deprecated NavigationView wrappers.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Integrate PKCanvasView from PencilKit via a UIViewRepresentable bridge for highlighting transcripts.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SoundBlaster/NavigationSplitViewKit</w:t>
      </w:r>
      <w:r w:rsidDel="00000000" w:rsidR="00000000" w:rsidRPr="00000000">
        <w:rPr>
          <w:rtl w:val="0"/>
        </w:rPr>
        <w:t xml:space="preserve">: A robust architectural reference for synchronizing state across three-column sidebars, content lists, and detail views without losing navigation context.</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clarkezone/ContentView.swift (PaperKit Example)</w:t>
      </w:r>
      <w:r w:rsidDel="00000000" w:rsidR="00000000" w:rsidRPr="00000000">
        <w:rPr>
          <w:rtl w:val="0"/>
        </w:rPr>
        <w:t xml:space="preserve">: A prime example of properly bridging modern UIKit drawing canvases into a SwiftUI layout safely.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Vertical Locks:</w:t>
      </w:r>
      <w:r w:rsidDel="00000000" w:rsidR="00000000" w:rsidRPr="00000000">
        <w:rPr>
          <w:rtl w:val="0"/>
        </w:rPr>
        <w:t xml:space="preserve"> Explicitly prohibit the swarm from forcing vertical-only orientations. The iPad app </w:t>
      </w:r>
      <w:r w:rsidDel="00000000" w:rsidR="00000000" w:rsidRPr="00000000">
        <w:rPr>
          <w:i w:val="1"/>
          <w:iCs w:val="1"/>
          <w:rtl w:val="0"/>
        </w:rPr>
        <w:t xml:space="preserve">must</w:t>
      </w:r>
      <w:r w:rsidDel="00000000" w:rsidR="00000000" w:rsidRPr="00000000">
        <w:rPr>
          <w:rtl w:val="0"/>
        </w:rPr>
        <w:t xml:space="preserve"> support seamless resizing for Split View multitasking and Magic Keyboard workflows.[6]</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8: watchOS Client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Swarm Objectives &amp; Scope</w:t>
      </w:r>
      <w:r w:rsidDel="00000000" w:rsidR="00000000" w:rsidRPr="00000000">
        <w:rPr>
          <w:rtl w:val="0"/>
        </w:rPr>
        <w:t xml:space="preserve"> Create an ultra-minimalist offline capture app for the Apple Watch, featuring wrist-raise complications and offline audio queuing.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Architecture &amp; Tech Constraints</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Must use the WatchConnectivity framework (WCSession).</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Complications must be built using WidgetKit and CLKFullColorImageProvider for modern Infograph watch faces.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GitHub Repositories to Ingest</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pavan-kumar-arepu/AudioRecorderPavanKumar</w:t>
      </w:r>
      <w:r w:rsidDel="00000000" w:rsidR="00000000" w:rsidRPr="00000000">
        <w:rPr>
          <w:rtl w:val="0"/>
        </w:rPr>
        <w:t xml:space="preserve">: Excellent logic for crash-resistant audio recording, including periodic file saving during active sessions.</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gokulnair2001/Voicebes</w:t>
      </w:r>
      <w:r w:rsidDel="00000000" w:rsidR="00000000" w:rsidRPr="00000000">
        <w:rPr>
          <w:rtl w:val="0"/>
        </w:rPr>
        <w:t xml:space="preserve">: Clean SwiftUI scaffolding for watchOS AVFoundation recording sessions.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Edge Cases &amp; Pitfalls to Avoid</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Synchronization Failures:</w:t>
      </w:r>
      <w:r w:rsidDel="00000000" w:rsidR="00000000" w:rsidRPr="00000000">
        <w:rPr>
          <w:rtl w:val="0"/>
        </w:rPr>
        <w:t xml:space="preserve"> WCSession.sendMessage requires the iPhone app to be active and reachable. The swarm </w:t>
      </w:r>
      <w:r w:rsidDel="00000000" w:rsidR="00000000" w:rsidRPr="00000000">
        <w:rPr>
          <w:i w:val="1"/>
          <w:iCs w:val="1"/>
          <w:rtl w:val="0"/>
        </w:rPr>
        <w:t xml:space="preserve">must</w:t>
      </w:r>
      <w:r w:rsidDel="00000000" w:rsidR="00000000" w:rsidRPr="00000000">
        <w:rPr>
          <w:rtl w:val="0"/>
        </w:rPr>
        <w:t xml:space="preserve"> be instructed to use WCSession.transferFile for the binary audio assets. This hands the file off to the watchOS system daemon, which will silently deliver it in the background as soon as the iPhone is within Bluetooth range, even if the user has force-closed the iPhone app.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