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X95510631f61612b52dbfc92082a8c3098a02b77"/>
    <w:p>
      <w:pPr>
        <w:pStyle w:val="1"/>
      </w:pPr>
      <w:r>
        <w:t xml:space="preserve">AetherNotes: Master Blueprint for Kimi K2.5 Agent Swarm</w:t>
      </w:r>
    </w:p>
    <w:bookmarkStart w:id="20" w:name="X8249914bf6df49db183a44f1ac23905bce94dbb"/>
    <w:p>
      <w:pPr>
        <w:pStyle w:val="2"/>
      </w:pPr>
      <w:r>
        <w:t xml:space="preserve">Comprehensive Technical Specification for Local-First AI Note-Taking Ecosystem</w:t>
      </w:r>
    </w:p>
    <w:p>
      <w:pPr>
        <w:pStyle w:val="FirstParagraph"/>
      </w:pPr>
      <w:r>
        <w:rPr>
          <w:b/>
          <w:bCs/>
        </w:rPr>
        <w:t xml:space="preserve">Document Version:</w:t>
      </w:r>
      <w:r>
        <w:t xml:space="preserve"> </w:t>
      </w:r>
      <w:r>
        <w:t xml:space="preserve">1.0</w:t>
      </w:r>
    </w:p>
    <w:p>
      <w:pPr>
        <w:pStyle w:val="a0"/>
      </w:pPr>
      <w:r>
        <w:rPr>
          <w:b/>
          <w:bCs/>
        </w:rPr>
        <w:t xml:space="preserve">Date:</w:t>
      </w:r>
      <w:r>
        <w:t xml:space="preserve"> </w:t>
      </w:r>
      <w:r>
        <w:t xml:space="preserve">2026-02-23</w:t>
      </w:r>
    </w:p>
    <w:p>
      <w:pPr>
        <w:pStyle w:val="a0"/>
      </w:pPr>
      <w:r>
        <w:rPr>
          <w:b/>
          <w:bCs/>
        </w:rPr>
        <w:t xml:space="preserve">Target Platforms:</w:t>
      </w:r>
      <w:r>
        <w:t xml:space="preserve"> </w:t>
      </w:r>
      <w:r>
        <w:t xml:space="preserve">iOS 17+, macOS 14+, iPadOS 17+, watchOS 10+</w:t>
      </w:r>
    </w:p>
    <w:p>
      <w:pPr>
        <w:pStyle w:val="a0"/>
      </w:pPr>
      <w:r>
        <w:rPr>
          <w:b/>
          <w:bCs/>
        </w:rPr>
        <w:t xml:space="preserve">Core Stack:</w:t>
      </w:r>
      <w:r>
        <w:t xml:space="preserve"> </w:t>
      </w:r>
      <w:r>
        <w:t xml:space="preserve">Swift 6, SwiftUI, SwiftData, CloudKit (CKSyncEngine), WhisperKit, Secure Enclave</w:t>
      </w:r>
    </w:p>
    <w:p>
      <w:r>
        <w:pict>
          <v:rect style="width:0;height:1.5pt" o:hralign="center" o:hrstd="t" o:hr="t"/>
        </w:pict>
      </w:r>
    </w:p>
    <w:bookmarkEnd w:id="20"/>
    <w:bookmarkStart w:id="46" w:name="Xc98b24c98f126f48003da1a7bb6b2d314275489"/>
    <w:p>
      <w:pPr>
        <w:pStyle w:val="2"/>
      </w:pPr>
      <w:r>
        <w:t xml:space="preserve">Prompt 1: Data Architecture &amp; Synchronization</w:t>
      </w:r>
    </w:p>
    <w:bookmarkStart w:id="29" w:name="swarm-objectives-scope"/>
    <w:p>
      <w:pPr>
        <w:pStyle w:val="3"/>
      </w:pPr>
      <w:r>
        <w:t xml:space="preserve">1.1 Swarm Objectives &amp; Scope</w:t>
      </w:r>
    </w:p>
    <w:bookmarkStart w:id="23" w:name="core-deliverables"/>
    <w:p>
      <w:pPr>
        <w:pStyle w:val="4"/>
      </w:pPr>
      <w:r>
        <w:t xml:space="preserve">1.1.1 Core Deliverables</w:t>
      </w:r>
    </w:p>
    <w:p>
      <w:pPr>
        <w:pStyle w:val="FirstParagraph"/>
      </w:pPr>
      <w:r>
        <w:t xml:space="preserve">The first prompt establishes the foundational persistence architecture that enables AetherNotes’</w:t>
      </w:r>
      <w:r>
        <w:t xml:space="preserve"> </w:t>
      </w:r>
      <w:r>
        <w:rPr>
          <w:b/>
          <w:bCs/>
        </w:rPr>
        <w:t xml:space="preserve">local-first philosophy</w:t>
      </w:r>
      <w:r>
        <w:t xml:space="preserve"> </w:t>
      </w:r>
      <w:r>
        <w:t xml:space="preserve">with seamless cloud synchronization. The swarm must architect and implement a</w:t>
      </w:r>
      <w:r>
        <w:t xml:space="preserve"> </w:t>
      </w:r>
      <w:r>
        <w:rPr>
          <w:b/>
          <w:bCs/>
        </w:rPr>
        <w:t xml:space="preserve">hybrid persistence system</w:t>
      </w:r>
      <w:r>
        <w:t xml:space="preserve"> </w:t>
      </w:r>
      <w:r>
        <w:t xml:space="preserve">combining SwiftData’s modern ORM capabilities with CloudKit’s</w:t>
      </w:r>
      <w:r>
        <w:t xml:space="preserve"> </w:t>
      </w:r>
      <w:r>
        <w:rPr>
          <w:rStyle w:val="VerbatimChar"/>
        </w:rPr>
        <w:t xml:space="preserve">CKSyncEngine</w:t>
      </w:r>
      <w:r>
        <w:t xml:space="preserve"> </w:t>
      </w:r>
      <w:r>
        <w:t xml:space="preserve">API for distributed synchronization, specifically engineered to handle the unique challenges of large binary audio assets.</w:t>
      </w:r>
    </w:p>
    <w:p>
      <w:pPr>
        <w:pStyle w:val="a0"/>
      </w:pPr>
      <w:r>
        <w:t xml:space="preserve">The</w:t>
      </w:r>
      <w:r>
        <w:t xml:space="preserve"> </w:t>
      </w:r>
      <w:r>
        <w:rPr>
          <w:b/>
          <w:bCs/>
        </w:rPr>
        <w:t xml:space="preserve">primary architectural challenge</w:t>
      </w:r>
      <w:r>
        <w:t xml:space="preserve"> </w:t>
      </w:r>
      <w:r>
        <w:t xml:space="preserve">stems from the fundamental tension between SwiftData’s design and CloudKit’s operational constraints. SwiftData provides elegant local data management with automatic observation integration, yet lacks native CloudKit synchronization in its current implementation. This necessitates a</w:t>
      </w:r>
      <w:r>
        <w:t xml:space="preserve"> </w:t>
      </w:r>
      <w:r>
        <w:rPr>
          <w:b/>
          <w:bCs/>
        </w:rPr>
        <w:t xml:space="preserve">custom synchronization bridge</w:t>
      </w:r>
      <w:r>
        <w:t xml:space="preserve"> </w:t>
      </w:r>
      <w:r>
        <w:t xml:space="preserve">that maintains SwiftData as the authoritative local store while leveraging</w:t>
      </w:r>
      <w:r>
        <w:t xml:space="preserve"> </w:t>
      </w:r>
      <w:r>
        <w:rPr>
          <w:rStyle w:val="VerbatimChar"/>
        </w:rPr>
        <w:t xml:space="preserve">CKSyncEngine</w:t>
      </w:r>
      <w:r>
        <w:t xml:space="preserve"> </w:t>
      </w:r>
      <w:r>
        <w:t xml:space="preserve">for cloud coordination</w:t>
      </w:r>
      <w:r>
        <w:t xml:space="preserve"> </w:t>
      </w:r>
      <w:hyperlink r:id="rId21">
        <w:r>
          <w:rPr>
            <w:rStyle w:val="af"/>
          </w:rPr>
          <w:t xml:space="preserve">(Apple Developer)</w:t>
        </w:r>
      </w:hyperlink>
      <w:r>
        <w:t xml:space="preserve"> </w:t>
      </w:r>
      <w:r>
        <w:t xml:space="preserve">. The implementation must satisfy Swift 6’s strict concurrency requirements without introducing data consistency hazards.</w:t>
      </w:r>
    </w:p>
    <w:p>
      <w:pPr>
        <w:pStyle w:val="a0"/>
      </w:pPr>
      <w:r>
        <w:t xml:space="preserve">The</w:t>
      </w:r>
      <w:r>
        <w:t xml:space="preserve"> </w:t>
      </w:r>
      <w:r>
        <w:rPr>
          <w:b/>
          <w:bCs/>
        </w:rPr>
        <w:t xml:space="preserve">audio binary handling requirement</w:t>
      </w:r>
      <w:r>
        <w:t xml:space="preserve"> </w:t>
      </w:r>
      <w:r>
        <w:t xml:space="preserve">transforms a typical note-taking app into a media-rich platform. Audio recordings, even compressed with modern codecs, routinely exceed CloudKit’s</w:t>
      </w:r>
      <w:r>
        <w:t xml:space="preserve"> </w:t>
      </w:r>
      <w:r>
        <w:rPr>
          <w:b/>
          <w:bCs/>
        </w:rPr>
        <w:t xml:space="preserve">1MB record metadata limit</w:t>
      </w:r>
      <w:r>
        <w:t xml:space="preserve">. This mandates a</w:t>
      </w:r>
      <w:r>
        <w:t xml:space="preserve"> </w:t>
      </w:r>
      <w:r>
        <w:rPr>
          <w:b/>
          <w:bCs/>
        </w:rPr>
        <w:t xml:space="preserve">dual-storage pattern</w:t>
      </w:r>
      <w:r>
        <w:t xml:space="preserve">: metadata resides in CloudKit records while actual binary content transfers via</w:t>
      </w:r>
      <w:r>
        <w:t xml:space="preserve"> </w:t>
      </w:r>
      <w:r>
        <w:rPr>
          <w:rStyle w:val="VerbatimChar"/>
        </w:rPr>
        <w:t xml:space="preserve">CKAsset</w:t>
      </w:r>
      <w:r>
        <w:t xml:space="preserve"> </w:t>
      </w:r>
      <w:r>
        <w:t xml:space="preserve">objects with independent upload/download lifecycles</w:t>
      </w:r>
      <w:r>
        <w:t xml:space="preserve"> </w:t>
      </w:r>
      <w:hyperlink r:id="rId22">
        <w:r>
          <w:rPr>
            <w:rStyle w:val="af"/>
          </w:rPr>
          <w:t xml:space="preserve">(51CTO)</w:t>
        </w:r>
      </w:hyperlink>
      <w:r>
        <w:t xml:space="preserve"> </w:t>
      </w:r>
      <w:r>
        <w:t xml:space="preserve">. The synchronization engine must coordinate these parallel streams, ensuring metadata and asset availability remain consistent even when network conditions cause divergent transfer states.</w:t>
      </w:r>
    </w:p>
    <w:p>
      <w:pPr>
        <w:pStyle w:val="a0"/>
      </w:pPr>
      <w:r>
        <w:t xml:space="preserve">The</w:t>
      </w:r>
      <w:r>
        <w:t xml:space="preserve"> </w:t>
      </w:r>
      <w:r>
        <w:rPr>
          <w:b/>
          <w:bCs/>
        </w:rPr>
        <w:t xml:space="preserve">conflict resolution system</w:t>
      </w:r>
      <w:r>
        <w:t xml:space="preserve"> </w:t>
      </w:r>
      <w:r>
        <w:t xml:space="preserve">implements</w:t>
      </w:r>
      <w:r>
        <w:t xml:space="preserve"> </w:t>
      </w:r>
      <w:r>
        <w:rPr>
          <w:b/>
          <w:bCs/>
        </w:rPr>
        <w:t xml:space="preserve">server-wins semantics as default</w:t>
      </w:r>
      <w:r>
        <w:t xml:space="preserve">, reflecting that cloud state represents the most durable truth in multi-device ecosystems. However, this default must be overrideable on a per-field basis—particularly for user-editable content like note titles and bodies where</w:t>
      </w:r>
      <w:r>
        <w:t xml:space="preserve"> </w:t>
      </w:r>
      <w:r>
        <w:rPr>
          <w:b/>
          <w:bCs/>
        </w:rPr>
        <w:t xml:space="preserve">last-write-wins</w:t>
      </w:r>
      <w:r>
        <w:t xml:space="preserve"> </w:t>
      </w:r>
      <w:r>
        <w:t xml:space="preserve">may be more appropriate. The swarm must design a</w:t>
      </w:r>
      <w:r>
        <w:t xml:space="preserve"> </w:t>
      </w:r>
      <w:r>
        <w:rPr>
          <w:b/>
          <w:bCs/>
        </w:rPr>
        <w:t xml:space="preserve">pluggable conflict resolver protocol</w:t>
      </w:r>
      <w:r>
        <w:t xml:space="preserve"> </w:t>
      </w:r>
      <w:r>
        <w:t xml:space="preserve">enabling future extension without architectural modification.</w:t>
      </w:r>
    </w:p>
    <w:tbl>
      <w:tblPr>
        <w:tblStyle w:val="Table"/>
        <w:tblW w:type="pct" w:w="5000"/>
        <w:jc w:val="left"/>
        <w:tblLayout w:type="fixed"/>
        <w:tblLook w:firstRow="1" w:lastRow="0" w:firstColumn="0" w:lastColumn="0" w:noHBand="0" w:noVBand="0" w:val="0020"/>
      </w:tblPr>
      <w:tblGrid>
        <w:gridCol w:w="1502"/>
        <w:gridCol w:w="1502"/>
        <w:gridCol w:w="2048"/>
        <w:gridCol w:w="2867"/>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Responsibility</w:t>
            </w:r>
          </w:p>
        </w:tc>
        <w:tc>
          <w:tcPr/>
          <w:p>
            <w:pPr>
              <w:pStyle w:val="Compact"/>
              <w:jc w:val="left"/>
            </w:pPr>
            <w:r>
              <w:t xml:space="preserve">Critical Constraint</w:t>
            </w:r>
          </w:p>
        </w:tc>
      </w:tr>
      <w:tr>
        <w:tc>
          <w:tcPr/>
          <w:p>
            <w:pPr>
              <w:pStyle w:val="Compact"/>
              <w:jc w:val="left"/>
            </w:pPr>
            <w:r>
              <w:t xml:space="preserve">Local Structured Data</w:t>
            </w:r>
          </w:p>
        </w:tc>
        <w:tc>
          <w:tcPr/>
          <w:p>
            <w:pPr>
              <w:pStyle w:val="Compact"/>
              <w:jc w:val="left"/>
            </w:pPr>
            <w:r>
              <w:t xml:space="preserve">SwiftData</w:t>
            </w:r>
          </w:p>
        </w:tc>
        <w:tc>
          <w:tcPr/>
          <w:p>
            <w:pPr>
              <w:pStyle w:val="Compact"/>
              <w:jc w:val="left"/>
            </w:pPr>
            <w:r>
              <w:t xml:space="preserve">Note metadata, content, relationships, sync state</w:t>
            </w:r>
          </w:p>
        </w:tc>
        <w:tc>
          <w:tcPr/>
          <w:p>
            <w:pPr>
              <w:pStyle w:val="Compact"/>
              <w:jc w:val="left"/>
            </w:pPr>
            <w:r>
              <w:t xml:space="preserve">Disable automatic CloudKit sync</w:t>
            </w:r>
          </w:p>
        </w:tc>
      </w:tr>
      <w:tr>
        <w:tc>
          <w:tcPr/>
          <w:p>
            <w:pPr>
              <w:pStyle w:val="Compact"/>
              <w:jc w:val="left"/>
            </w:pPr>
            <w:r>
              <w:t xml:space="preserve">Local Binary Storage</w:t>
            </w:r>
          </w:p>
        </w:tc>
        <w:tc>
          <w:tcPr/>
          <w:p>
            <w:pPr>
              <w:pStyle w:val="Compact"/>
              <w:jc w:val="left"/>
            </w:pPr>
            <w:r>
              <w:t xml:space="preserve">FileManager + SHA-256 naming</w:t>
            </w:r>
          </w:p>
        </w:tc>
        <w:tc>
          <w:tcPr/>
          <w:p>
            <w:pPr>
              <w:pStyle w:val="Compact"/>
              <w:jc w:val="left"/>
            </w:pPr>
            <w:r>
              <w:t xml:space="preserve">Audio file storage with content-addressable paths</w:t>
            </w:r>
          </w:p>
        </w:tc>
        <w:tc>
          <w:tcPr/>
          <w:p>
            <w:pPr>
              <w:pStyle w:val="Compact"/>
              <w:jc w:val="left"/>
            </w:pPr>
            <w:r>
              <w:t xml:space="preserve">Atomic write with verification</w:t>
            </w:r>
          </w:p>
        </w:tc>
      </w:tr>
      <w:tr>
        <w:tc>
          <w:tcPr/>
          <w:p>
            <w:pPr>
              <w:pStyle w:val="Compact"/>
              <w:jc w:val="left"/>
            </w:pPr>
            <w:r>
              <w:t xml:space="preserve">Cloud Metadata</w:t>
            </w:r>
          </w:p>
        </w:tc>
        <w:tc>
          <w:tcPr/>
          <w:p>
            <w:pPr>
              <w:pStyle w:val="Compact"/>
              <w:jc w:val="left"/>
            </w:pPr>
            <w:r>
              <w:t xml:space="preserve">CKRecord</w:t>
            </w:r>
          </w:p>
        </w:tc>
        <w:tc>
          <w:tcPr/>
          <w:p>
            <w:pPr>
              <w:pStyle w:val="Compact"/>
              <w:jc w:val="left"/>
            </w:pPr>
            <w:r>
              <w:t xml:space="preserve">Note content, references to audio assets</w:t>
            </w:r>
          </w:p>
        </w:tc>
        <w:tc>
          <w:tcPr/>
          <w:p>
            <w:pPr>
              <w:pStyle w:val="Compact"/>
              <w:jc w:val="left"/>
            </w:pPr>
            <w:r>
              <w:t xml:space="preserve">1MB size limit forces CKAsset</w:t>
            </w:r>
          </w:p>
        </w:tc>
      </w:tr>
      <w:tr>
        <w:tc>
          <w:tcPr/>
          <w:p>
            <w:pPr>
              <w:pStyle w:val="Compact"/>
              <w:jc w:val="left"/>
            </w:pPr>
            <w:r>
              <w:t xml:space="preserve">Cloud Binary Storage</w:t>
            </w:r>
          </w:p>
        </w:tc>
        <w:tc>
          <w:tcPr/>
          <w:p>
            <w:pPr>
              <w:pStyle w:val="Compact"/>
              <w:jc w:val="left"/>
            </w:pPr>
            <w:r>
              <w:t xml:space="preserve">CKAsset</w:t>
            </w:r>
          </w:p>
        </w:tc>
        <w:tc>
          <w:tcPr/>
          <w:p>
            <w:pPr>
              <w:pStyle w:val="Compact"/>
              <w:jc w:val="left"/>
            </w:pPr>
            <w:r>
              <w:t xml:space="preserve">Audio file upload/download with progress</w:t>
            </w:r>
          </w:p>
        </w:tc>
        <w:tc>
          <w:tcPr/>
          <w:p>
            <w:pPr>
              <w:pStyle w:val="Compact"/>
              <w:jc w:val="left"/>
            </w:pPr>
            <w:r>
              <w:t xml:space="preserve">500MB maximum per asset</w:t>
            </w:r>
          </w:p>
        </w:tc>
      </w:tr>
      <w:tr>
        <w:tc>
          <w:tcPr/>
          <w:p>
            <w:pPr>
              <w:pStyle w:val="Compact"/>
              <w:jc w:val="left"/>
            </w:pPr>
            <w:r>
              <w:t xml:space="preserve">Sync Coordination</w:t>
            </w:r>
          </w:p>
        </w:tc>
        <w:tc>
          <w:tcPr/>
          <w:p>
            <w:pPr>
              <w:pStyle w:val="Compact"/>
              <w:jc w:val="left"/>
            </w:pPr>
            <w:r>
              <w:t xml:space="preserve">CKSyncEngine</w:t>
            </w:r>
          </w:p>
        </w:tc>
        <w:tc>
          <w:tcPr/>
          <w:p>
            <w:pPr>
              <w:pStyle w:val="Compact"/>
              <w:jc w:val="left"/>
            </w:pPr>
            <w:r>
              <w:t xml:space="preserve">Change tracking, scheduling, conflict resolution</w:t>
            </w:r>
          </w:p>
        </w:tc>
        <w:tc>
          <w:tcPr/>
          <w:p>
            <w:pPr>
              <w:pStyle w:val="Compact"/>
              <w:jc w:val="left"/>
            </w:pPr>
            <w:r>
              <w:t xml:space="preserve">Single instance per database</w:t>
            </w:r>
          </w:p>
        </w:tc>
      </w:tr>
    </w:tbl>
    <w:bookmarkEnd w:id="23"/>
    <w:bookmarkStart w:id="25" w:name="entity-model-requirements"/>
    <w:p>
      <w:pPr>
        <w:pStyle w:val="4"/>
      </w:pPr>
      <w:r>
        <w:t xml:space="preserve">1.1.2 Entity Model Requirements</w:t>
      </w:r>
    </w:p>
    <w:p>
      <w:pPr>
        <w:pStyle w:val="FirstParagraph"/>
      </w:pPr>
      <w:r>
        <w:t xml:space="preserve">The entity model supports three core entity types with carefully designed relationships and synchronization semantics.</w:t>
      </w:r>
    </w:p>
    <w:p>
      <w:pPr>
        <w:pStyle w:val="a0"/>
      </w:pPr>
      <w:r>
        <w:rPr>
          <w:b/>
          <w:bCs/>
        </w:rPr>
        <w:t xml:space="preserve">Note Entity</w:t>
      </w:r>
    </w:p>
    <w:p>
      <w:pPr>
        <w:pStyle w:val="a0"/>
      </w:pPr>
      <w:r>
        <w:t xml:space="preserve">The</w:t>
      </w:r>
      <w:r>
        <w:t xml:space="preserve"> </w:t>
      </w:r>
      <w:r>
        <w:rPr>
          <w:rStyle w:val="VerbatimChar"/>
        </w:rPr>
        <w:t xml:space="preserve">Note</w:t>
      </w:r>
      <w:r>
        <w:t xml:space="preserve"> </w:t>
      </w:r>
      <w:r>
        <w:t xml:space="preserve">entity serves as the primary user-facing aggregate, with explicit design for CloudKit compatibility:</w:t>
      </w:r>
    </w:p>
    <w:tbl>
      <w:tblPr>
        <w:tblStyle w:val="Table"/>
        <w:tblW w:type="pct" w:w="5000"/>
        <w:jc w:val="left"/>
        <w:tblLayout w:type="fixed"/>
        <w:tblLook w:firstRow="1" w:lastRow="0" w:firstColumn="0" w:lastColumn="0" w:noHBand="0" w:noVBand="0" w:val="0020"/>
      </w:tblPr>
      <w:tblGrid>
        <w:gridCol w:w="1182"/>
        <w:gridCol w:w="709"/>
        <w:gridCol w:w="2482"/>
        <w:gridCol w:w="2127"/>
        <w:gridCol w:w="1418"/>
      </w:tblGrid>
      <w:tr>
        <w:trPr>
          <w:tblHeader w:val="on"/>
        </w:trPr>
        <w:tc>
          <w:tcPr/>
          <w:p>
            <w:pPr>
              <w:pStyle w:val="Compact"/>
              <w:jc w:val="left"/>
            </w:pPr>
            <w:r>
              <w:t xml:space="preserve">Property</w:t>
            </w:r>
          </w:p>
        </w:tc>
        <w:tc>
          <w:tcPr/>
          <w:p>
            <w:pPr>
              <w:pStyle w:val="Compact"/>
              <w:jc w:val="left"/>
            </w:pPr>
            <w:r>
              <w:t xml:space="preserve">Type</w:t>
            </w:r>
          </w:p>
        </w:tc>
        <w:tc>
          <w:tcPr/>
          <w:p>
            <w:pPr>
              <w:pStyle w:val="Compact"/>
              <w:jc w:val="left"/>
            </w:pPr>
            <w:r>
              <w:t xml:space="preserve">SwiftData Annotation</w:t>
            </w:r>
          </w:p>
        </w:tc>
        <w:tc>
          <w:tcPr/>
          <w:p>
            <w:pPr>
              <w:pStyle w:val="Compact"/>
              <w:jc w:val="left"/>
            </w:pPr>
            <w:r>
              <w:t xml:space="preserve">CloudKit Mapping</w:t>
            </w:r>
          </w:p>
        </w:tc>
        <w:tc>
          <w:tcPr/>
          <w:p>
            <w:pPr>
              <w:pStyle w:val="Compact"/>
              <w:jc w:val="left"/>
            </w:pPr>
            <w:r>
              <w:t xml:space="preserve">Constraint</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rPr>
                <w:rStyle w:val="VerbatimChar"/>
              </w:rPr>
              <w:t xml:space="preserve">@Attribute(.unique)</w:t>
            </w:r>
            <w:r>
              <w:t xml:space="preserve"> </w:t>
            </w:r>
            <w:r>
              <w:t xml:space="preserve">disabled for CloudKit</w:t>
            </w:r>
          </w:p>
        </w:tc>
        <w:tc>
          <w:tcPr/>
          <w:p>
            <w:pPr>
              <w:pStyle w:val="Compact"/>
              <w:jc w:val="left"/>
            </w:pPr>
            <w:r>
              <w:rPr>
                <w:rStyle w:val="VerbatimChar"/>
              </w:rPr>
              <w:t xml:space="preserve">recordName</w:t>
            </w:r>
            <w:r>
              <w:t xml:space="preserve">:</w:t>
            </w:r>
            <w:r>
              <w:t xml:space="preserve"> </w:t>
            </w:r>
            <w:r>
              <w:rPr>
                <w:rStyle w:val="VerbatimChar"/>
              </w:rPr>
              <w:t xml:space="preserve">"Note:\(uuidString)"</w:t>
            </w:r>
          </w:p>
        </w:tc>
        <w:tc>
          <w:tcPr/>
          <w:p>
            <w:pPr>
              <w:pStyle w:val="Compact"/>
              <w:jc w:val="left"/>
            </w:pPr>
            <w:r>
              <w:t xml:space="preserve">Unique, indexed</w:t>
            </w:r>
          </w:p>
        </w:tc>
      </w:tr>
      <w:tr>
        <w:tc>
          <w:tcPr/>
          <w:p>
            <w:pPr>
              <w:pStyle w:val="Compact"/>
              <w:jc w:val="left"/>
            </w:pPr>
            <w:r>
              <w:rPr>
                <w:rStyle w:val="VerbatimChar"/>
              </w:rPr>
              <w:t xml:space="preserve">title</w:t>
            </w:r>
          </w:p>
        </w:tc>
        <w:tc>
          <w:tcPr/>
          <w:p>
            <w:pPr>
              <w:pStyle w:val="Compact"/>
              <w:jc w:val="left"/>
            </w:pPr>
            <w:r>
              <w:rPr>
                <w:rStyle w:val="VerbatimChar"/>
              </w:rPr>
              <w:t xml:space="preserve">String</w:t>
            </w:r>
          </w:p>
        </w:tc>
        <w:tc>
          <w:tcPr/>
          <w:p>
            <w:pPr>
              <w:pStyle w:val="Compact"/>
              <w:jc w:val="left"/>
            </w:pPr>
            <w:r>
              <w:t xml:space="preserve">Default</w:t>
            </w:r>
            <w:r>
              <w:t xml:space="preserve"> </w:t>
            </w:r>
            <w:r>
              <w:rPr>
                <w:rStyle w:val="VerbatimChar"/>
              </w:rPr>
              <w:t xml:space="preserve">""</w:t>
            </w:r>
          </w:p>
        </w:tc>
        <w:tc>
          <w:tcPr/>
          <w:p>
            <w:pPr>
              <w:pStyle w:val="Compact"/>
              <w:jc w:val="left"/>
            </w:pPr>
            <w:r>
              <w:rPr>
                <w:rStyle w:val="VerbatimChar"/>
              </w:rPr>
              <w:t xml:space="preserve">CKRecord["title"]</w:t>
            </w:r>
          </w:p>
        </w:tc>
        <w:tc>
          <w:tcPr/>
          <w:p>
            <w:pPr>
              <w:pStyle w:val="Compact"/>
              <w:jc w:val="left"/>
            </w:pPr>
            <w:r>
              <w:t xml:space="preserve">Max 1000 characters</w:t>
            </w:r>
          </w:p>
        </w:tc>
      </w:tr>
      <w:tr>
        <w:tc>
          <w:tcPr/>
          <w:p>
            <w:pPr>
              <w:pStyle w:val="Compact"/>
              <w:jc w:val="left"/>
            </w:pPr>
            <w:r>
              <w:rPr>
                <w:rStyle w:val="VerbatimChar"/>
              </w:rPr>
              <w:t xml:space="preserve">body</w:t>
            </w:r>
          </w:p>
        </w:tc>
        <w:tc>
          <w:tcPr/>
          <w:p>
            <w:pPr>
              <w:pStyle w:val="Compact"/>
              <w:jc w:val="left"/>
            </w:pPr>
            <w:r>
              <w:rPr>
                <w:rStyle w:val="VerbatimChar"/>
              </w:rPr>
              <w:t xml:space="preserve">String</w:t>
            </w:r>
          </w:p>
        </w:tc>
        <w:tc>
          <w:tcPr/>
          <w:p>
            <w:pPr>
              <w:pStyle w:val="Compact"/>
              <w:jc w:val="left"/>
            </w:pPr>
            <w:r>
              <w:t xml:space="preserve">Default</w:t>
            </w:r>
            <w:r>
              <w:t xml:space="preserve"> </w:t>
            </w:r>
            <w:r>
              <w:rPr>
                <w:rStyle w:val="VerbatimChar"/>
              </w:rPr>
              <w:t xml:space="preserve">""</w:t>
            </w:r>
          </w:p>
        </w:tc>
        <w:tc>
          <w:tcPr/>
          <w:p>
            <w:pPr>
              <w:pStyle w:val="Compact"/>
              <w:jc w:val="left"/>
            </w:pPr>
            <w:r>
              <w:rPr>
                <w:rStyle w:val="VerbatimChar"/>
              </w:rPr>
              <w:t xml:space="preserve">CKRecord["body"]</w:t>
            </w:r>
          </w:p>
        </w:tc>
        <w:tc>
          <w:tcPr/>
          <w:p>
            <w:pPr>
              <w:pStyle w:val="Compact"/>
              <w:jc w:val="left"/>
            </w:pPr>
            <w:r>
              <w:t xml:space="preserve">CKAsset if &gt; 1MB</w:t>
            </w:r>
          </w:p>
        </w:tc>
      </w:tr>
      <w:tr>
        <w:tc>
          <w:tcPr/>
          <w:p>
            <w:pPr>
              <w:pStyle w:val="Compact"/>
              <w:jc w:val="left"/>
            </w:pPr>
            <w:r>
              <w:rPr>
                <w:rStyle w:val="VerbatimChar"/>
              </w:rPr>
              <w:t xml:space="preserve">createdAt</w:t>
            </w:r>
          </w:p>
        </w:tc>
        <w:tc>
          <w:tcPr/>
          <w:p>
            <w:pPr>
              <w:pStyle w:val="Compact"/>
              <w:jc w:val="left"/>
            </w:pPr>
            <w:r>
              <w:rPr>
                <w:rStyle w:val="VerbatimChar"/>
              </w:rPr>
              <w:t xml:space="preserve">Date</w:t>
            </w:r>
          </w:p>
        </w:tc>
        <w:tc>
          <w:tcPr/>
          <w:p>
            <w:pPr>
              <w:pStyle w:val="Compact"/>
              <w:jc w:val="left"/>
            </w:pPr>
            <w:r>
              <w:t xml:space="preserve">Default</w:t>
            </w:r>
            <w:r>
              <w:t xml:space="preserve"> </w:t>
            </w:r>
            <w:r>
              <w:rPr>
                <w:rStyle w:val="VerbatimChar"/>
              </w:rPr>
              <w:t xml:space="preserve">Date()</w:t>
            </w:r>
          </w:p>
        </w:tc>
        <w:tc>
          <w:tcPr/>
          <w:p>
            <w:pPr>
              <w:pStyle w:val="Compact"/>
              <w:jc w:val="left"/>
            </w:pPr>
            <w:r>
              <w:rPr>
                <w:rStyle w:val="VerbatimChar"/>
              </w:rPr>
              <w:t xml:space="preserve">CKRecord["createdAt"]</w:t>
            </w:r>
          </w:p>
        </w:tc>
        <w:tc>
          <w:tcPr/>
          <w:p>
            <w:pPr>
              <w:pStyle w:val="Compact"/>
              <w:jc w:val="left"/>
            </w:pPr>
            <w:r>
              <w:t xml:space="preserve">Immutable after creation</w:t>
            </w:r>
          </w:p>
        </w:tc>
      </w:tr>
      <w:tr>
        <w:tc>
          <w:tcPr/>
          <w:p>
            <w:pPr>
              <w:pStyle w:val="Compact"/>
              <w:jc w:val="left"/>
            </w:pPr>
            <w:r>
              <w:rPr>
                <w:rStyle w:val="VerbatimChar"/>
              </w:rPr>
              <w:t xml:space="preserve">modifiedAt</w:t>
            </w:r>
          </w:p>
        </w:tc>
        <w:tc>
          <w:tcPr/>
          <w:p>
            <w:pPr>
              <w:pStyle w:val="Compact"/>
              <w:jc w:val="left"/>
            </w:pPr>
            <w:r>
              <w:rPr>
                <w:rStyle w:val="VerbatimChar"/>
              </w:rPr>
              <w:t xml:space="preserve">Date</w:t>
            </w:r>
          </w:p>
        </w:tc>
        <w:tc>
          <w:tcPr/>
          <w:p>
            <w:pPr>
              <w:pStyle w:val="Compact"/>
              <w:jc w:val="left"/>
            </w:pPr>
            <w:r>
              <w:t xml:space="preserve">Default</w:t>
            </w:r>
            <w:r>
              <w:t xml:space="preserve"> </w:t>
            </w:r>
            <w:r>
              <w:rPr>
                <w:rStyle w:val="VerbatimChar"/>
              </w:rPr>
              <w:t xml:space="preserve">Date()</w:t>
            </w:r>
          </w:p>
        </w:tc>
        <w:tc>
          <w:tcPr/>
          <w:p>
            <w:pPr>
              <w:pStyle w:val="Compact"/>
              <w:jc w:val="left"/>
            </w:pPr>
            <w:r>
              <w:rPr>
                <w:rStyle w:val="VerbatimChar"/>
              </w:rPr>
              <w:t xml:space="preserve">CKRecord["modifiedAt"]</w:t>
            </w:r>
          </w:p>
        </w:tc>
        <w:tc>
          <w:tcPr/>
          <w:p>
            <w:pPr>
              <w:pStyle w:val="Compact"/>
              <w:jc w:val="left"/>
            </w:pPr>
            <w:r>
              <w:t xml:space="preserve">Auto-updated on change</w:t>
            </w:r>
          </w:p>
        </w:tc>
      </w:tr>
      <w:tr>
        <w:tc>
          <w:tcPr/>
          <w:p>
            <w:pPr>
              <w:pStyle w:val="Compact"/>
              <w:jc w:val="left"/>
            </w:pPr>
            <w:r>
              <w:rPr>
                <w:rStyle w:val="VerbatimChar"/>
              </w:rPr>
              <w:t xml:space="preserve">audioReference</w:t>
            </w:r>
          </w:p>
        </w:tc>
        <w:tc>
          <w:tcPr/>
          <w:p>
            <w:pPr>
              <w:pStyle w:val="Compact"/>
              <w:jc w:val="left"/>
            </w:pPr>
            <w:r>
              <w:rPr>
                <w:rStyle w:val="VerbatimChar"/>
              </w:rPr>
              <w:t xml:space="preserve">String?</w:t>
            </w:r>
          </w:p>
        </w:tc>
        <w:tc>
          <w:tcPr/>
          <w:p>
            <w:pPr>
              <w:pStyle w:val="Compact"/>
              <w:jc w:val="left"/>
            </w:pPr>
            <w:r>
              <w:t xml:space="preserve">Optional UUID string (not direct relationship)</w:t>
            </w:r>
          </w:p>
        </w:tc>
        <w:tc>
          <w:tcPr/>
          <w:p>
            <w:pPr>
              <w:pStyle w:val="Compact"/>
              <w:jc w:val="left"/>
            </w:pPr>
            <w:r>
              <w:rPr>
                <w:rStyle w:val="VerbatimChar"/>
              </w:rPr>
              <w:t xml:space="preserve">CKRecord["audioReference"]</w:t>
            </w:r>
          </w:p>
        </w:tc>
        <w:tc>
          <w:tcPr/>
          <w:p>
            <w:pPr>
              <w:pStyle w:val="Compact"/>
              <w:jc w:val="left"/>
            </w:pPr>
            <w:r>
              <w:t xml:space="preserve">Manual resolution required</w:t>
            </w:r>
          </w:p>
        </w:tc>
      </w:tr>
    </w:tbl>
    <w:p>
      <w:pPr>
        <w:pStyle w:val="a0"/>
      </w:pPr>
      <w:r>
        <w:t xml:space="preserve">The</w:t>
      </w:r>
      <w:r>
        <w:t xml:space="preserve"> </w:t>
      </w:r>
      <w:r>
        <w:rPr>
          <w:b/>
          <w:bCs/>
        </w:rPr>
        <w:t xml:space="preserve">critical design decision</w:t>
      </w:r>
      <w:r>
        <w:t xml:space="preserve">:</w:t>
      </w:r>
      <w:r>
        <w:t xml:space="preserve"> </w:t>
      </w:r>
      <w:r>
        <w:rPr>
          <w:rStyle w:val="VerbatimChar"/>
        </w:rPr>
        <w:t xml:space="preserve">audioReference</w:t>
      </w:r>
      <w:r>
        <w:t xml:space="preserve"> </w:t>
      </w:r>
      <w:r>
        <w:t xml:space="preserve">stores a</w:t>
      </w:r>
      <w:r>
        <w:t xml:space="preserve"> </w:t>
      </w:r>
      <w:r>
        <w:rPr>
          <w:b/>
          <w:bCs/>
        </w:rPr>
        <w:t xml:space="preserve">UUID string rather than direct SwiftData relationship</w:t>
      </w:r>
      <w:r>
        <w:t xml:space="preserve">. CloudKit relationships are unsupported for custom sync implementations; manual resolution via</w:t>
      </w:r>
      <w:r>
        <w:t xml:space="preserve"> </w:t>
      </w:r>
      <w:r>
        <w:rPr>
          <w:rStyle w:val="VerbatimChar"/>
        </w:rPr>
        <w:t xml:space="preserve">FetchDescriptor</w:t>
      </w:r>
      <w:r>
        <w:t xml:space="preserve"> </w:t>
      </w:r>
      <w:r>
        <w:t xml:space="preserve">provides equivalent functionality with full control</w:t>
      </w:r>
      <w:r>
        <w:t xml:space="preserve"> </w:t>
      </w:r>
      <w:hyperlink r:id="rId24">
        <w:r>
          <w:rPr>
            <w:rStyle w:val="af"/>
          </w:rPr>
          <w:t xml:space="preserve">(Level Up Coding)</w:t>
        </w:r>
      </w:hyperlink>
      <w:r>
        <w:t xml:space="preserve"> </w:t>
      </w:r>
      <w:r>
        <w:t xml:space="preserve">.</w:t>
      </w:r>
    </w:p>
    <w:p>
      <w:pPr>
        <w:pStyle w:val="a0"/>
      </w:pPr>
      <w:r>
        <w:rPr>
          <w:b/>
          <w:bCs/>
        </w:rPr>
        <w:t xml:space="preserve">AudioAsset Entity</w:t>
      </w:r>
    </w:p>
    <w:p>
      <w:pPr>
        <w:pStyle w:val="a0"/>
      </w:pPr>
      <w:r>
        <w:t xml:space="preserve">Manages the complex lifecycle of audio binary data, separating metadata synchronization from actual file transfer:</w:t>
      </w:r>
    </w:p>
    <w:tbl>
      <w:tblPr>
        <w:tblStyle w:val="Table"/>
        <w:tblW w:type="pct" w:w="5000"/>
        <w:jc w:val="left"/>
        <w:tblLayout w:type="fixed"/>
        <w:tblLook w:firstRow="1" w:lastRow="0" w:firstColumn="0" w:lastColumn="0" w:noHBand="0" w:noVBand="0" w:val="0020"/>
      </w:tblPr>
      <w:tblGrid>
        <w:gridCol w:w="1931"/>
        <w:gridCol w:w="1159"/>
        <w:gridCol w:w="1738"/>
        <w:gridCol w:w="3090"/>
      </w:tblGrid>
      <w:tr>
        <w:trPr>
          <w:tblHeader w:val="on"/>
        </w:trPr>
        <w:tc>
          <w:tcPr/>
          <w:p>
            <w:pPr>
              <w:pStyle w:val="Compact"/>
              <w:jc w:val="left"/>
            </w:pPr>
            <w:r>
              <w:t xml:space="preserve">Property</w:t>
            </w:r>
          </w:p>
        </w:tc>
        <w:tc>
          <w:tcPr/>
          <w:p>
            <w:pPr>
              <w:pStyle w:val="Compact"/>
              <w:jc w:val="left"/>
            </w:pPr>
            <w:r>
              <w:t xml:space="preserve">Type</w:t>
            </w:r>
          </w:p>
        </w:tc>
        <w:tc>
          <w:tcPr/>
          <w:p>
            <w:pPr>
              <w:pStyle w:val="Compact"/>
              <w:jc w:val="left"/>
            </w:pPr>
            <w:r>
              <w:t xml:space="preserve">Purpose</w:t>
            </w:r>
          </w:p>
        </w:tc>
        <w:tc>
          <w:tcPr/>
          <w:p>
            <w:pPr>
              <w:pStyle w:val="Compact"/>
              <w:jc w:val="left"/>
            </w:pPr>
            <w:r>
              <w:t xml:space="preserve">CloudKit Mapping</w:t>
            </w:r>
          </w:p>
        </w:tc>
      </w:tr>
      <w:tr>
        <w:tc>
          <w:tcPr/>
          <w:p>
            <w:pPr>
              <w:pStyle w:val="Compact"/>
              <w:jc w:val="left"/>
            </w:pPr>
            <w:r>
              <w:rPr>
                <w:rStyle w:val="VerbatimChar"/>
              </w:rPr>
              <w:t xml:space="preserve">recordName</w:t>
            </w:r>
          </w:p>
        </w:tc>
        <w:tc>
          <w:tcPr/>
          <w:p>
            <w:pPr>
              <w:pStyle w:val="Compact"/>
              <w:jc w:val="left"/>
            </w:pPr>
            <w:r>
              <w:rPr>
                <w:rStyle w:val="VerbatimChar"/>
              </w:rPr>
              <w:t xml:space="preserve">String</w:t>
            </w:r>
          </w:p>
        </w:tc>
        <w:tc>
          <w:tcPr/>
          <w:p>
            <w:pPr>
              <w:pStyle w:val="Compact"/>
              <w:jc w:val="left"/>
            </w:pPr>
            <w:r>
              <w:t xml:space="preserve">CloudKit record identifier correlation</w:t>
            </w:r>
          </w:p>
        </w:tc>
        <w:tc>
          <w:tcPr/>
          <w:p>
            <w:pPr>
              <w:pStyle w:val="Compact"/>
              <w:jc w:val="left"/>
            </w:pPr>
            <w:r>
              <w:rPr>
                <w:rStyle w:val="VerbatimChar"/>
              </w:rPr>
              <w:t xml:space="preserve">CKRecord.ID</w:t>
            </w:r>
          </w:p>
        </w:tc>
      </w:tr>
      <w:tr>
        <w:tc>
          <w:tcPr/>
          <w:p>
            <w:pPr>
              <w:pStyle w:val="Compact"/>
              <w:jc w:val="left"/>
            </w:pPr>
            <w:r>
              <w:rPr>
                <w:rStyle w:val="VerbatimChar"/>
              </w:rPr>
              <w:t xml:space="preserve">localURL</w:t>
            </w:r>
          </w:p>
        </w:tc>
        <w:tc>
          <w:tcPr/>
          <w:p>
            <w:pPr>
              <w:pStyle w:val="Compact"/>
              <w:jc w:val="left"/>
            </w:pPr>
            <w:r>
              <w:rPr>
                <w:rStyle w:val="VerbatimChar"/>
              </w:rPr>
              <w:t xml:space="preserve">URL?</w:t>
            </w:r>
          </w:p>
        </w:tc>
        <w:tc>
          <w:tcPr/>
          <w:p>
            <w:pPr>
              <w:pStyle w:val="Compact"/>
              <w:jc w:val="left"/>
            </w:pPr>
            <w:r>
              <w:t xml:space="preserve">Filesystem reference, nullable (cloud-only state)</w:t>
            </w:r>
          </w:p>
        </w:tc>
        <w:tc>
          <w:tcPr/>
          <w:p>
            <w:pPr>
              <w:pStyle w:val="Compact"/>
              <w:jc w:val="left"/>
            </w:pPr>
            <w:r>
              <w:t xml:space="preserve">Transient, device-local</w:t>
            </w:r>
          </w:p>
        </w:tc>
      </w:tr>
      <w:tr>
        <w:tc>
          <w:tcPr/>
          <w:p>
            <w:pPr>
              <w:pStyle w:val="Compact"/>
              <w:jc w:val="left"/>
            </w:pPr>
            <w:r>
              <w:rPr>
                <w:rStyle w:val="VerbatimChar"/>
              </w:rPr>
              <w:t xml:space="preserve">cloudStatus</w:t>
            </w:r>
          </w:p>
        </w:tc>
        <w:tc>
          <w:tcPr/>
          <w:p>
            <w:pPr>
              <w:pStyle w:val="Compact"/>
              <w:jc w:val="left"/>
            </w:pPr>
            <w:r>
              <w:rPr>
                <w:rStyle w:val="VerbatimChar"/>
              </w:rPr>
              <w:t xml:space="preserve">AudioCloudStatus</w:t>
            </w:r>
          </w:p>
        </w:tc>
        <w:tc>
          <w:tcPr/>
          <w:p>
            <w:pPr>
              <w:pStyle w:val="Compact"/>
              <w:jc w:val="left"/>
            </w:pPr>
            <w:r>
              <w:t xml:space="preserve">Enum:</w:t>
            </w:r>
            <w:r>
              <w:t xml:space="preserve"> </w:t>
            </w:r>
            <w:r>
              <w:rPr>
                <w:rStyle w:val="VerbatimChar"/>
              </w:rPr>
              <w:t xml:space="preserve">.localOnly</w:t>
            </w:r>
            <w:r>
              <w:t xml:space="preserve">,</w:t>
            </w:r>
            <w:r>
              <w:t xml:space="preserve"> </w:t>
            </w:r>
            <w:r>
              <w:rPr>
                <w:rStyle w:val="VerbatimChar"/>
              </w:rPr>
              <w:t xml:space="preserve">.uploading</w:t>
            </w:r>
            <w:r>
              <w:t xml:space="preserve">,</w:t>
            </w:r>
            <w:r>
              <w:t xml:space="preserve"> </w:t>
            </w:r>
            <w:r>
              <w:rPr>
                <w:rStyle w:val="VerbatimChar"/>
              </w:rPr>
              <w:t xml:space="preserve">.synced</w:t>
            </w:r>
            <w:r>
              <w:t xml:space="preserve">,</w:t>
            </w:r>
            <w:r>
              <w:t xml:space="preserve"> </w:t>
            </w:r>
            <w:r>
              <w:rPr>
                <w:rStyle w:val="VerbatimChar"/>
              </w:rPr>
              <w:t xml:space="preserve">.downloading</w:t>
            </w:r>
            <w:r>
              <w:t xml:space="preserve">,</w:t>
            </w:r>
            <w:r>
              <w:t xml:space="preserve"> </w:t>
            </w:r>
            <w:r>
              <w:rPr>
                <w:rStyle w:val="VerbatimChar"/>
              </w:rPr>
              <w:t xml:space="preserve">.conflict</w:t>
            </w:r>
          </w:p>
        </w:tc>
        <w:tc>
          <w:tcPr/>
          <w:p>
            <w:pPr>
              <w:pStyle w:val="Compact"/>
              <w:jc w:val="left"/>
            </w:pPr>
            <w:r>
              <w:rPr>
                <w:rStyle w:val="VerbatimChar"/>
              </w:rPr>
              <w:t xml:space="preserve">CKRecord</w:t>
            </w:r>
            <w:r>
              <w:t xml:space="preserve"> </w:t>
            </w:r>
            <w:r>
              <w:t xml:space="preserve">field</w:t>
            </w:r>
          </w:p>
        </w:tc>
      </w:tr>
      <w:tr>
        <w:tc>
          <w:tcPr/>
          <w:p>
            <w:pPr>
              <w:pStyle w:val="Compact"/>
              <w:jc w:val="left"/>
            </w:pPr>
            <w:r>
              <w:rPr>
                <w:rStyle w:val="VerbatimChar"/>
              </w:rPr>
              <w:t xml:space="preserve">fileSize</w:t>
            </w:r>
          </w:p>
        </w:tc>
        <w:tc>
          <w:tcPr/>
          <w:p>
            <w:pPr>
              <w:pStyle w:val="Compact"/>
              <w:jc w:val="left"/>
            </w:pPr>
            <w:r>
              <w:rPr>
                <w:rStyle w:val="VerbatimChar"/>
              </w:rPr>
              <w:t xml:space="preserve">Int64</w:t>
            </w:r>
          </w:p>
        </w:tc>
        <w:tc>
          <w:tcPr/>
          <w:p>
            <w:pPr>
              <w:pStyle w:val="Compact"/>
              <w:jc w:val="left"/>
            </w:pPr>
            <w:r>
              <w:t xml:space="preserve">Bytes, for progress tracking and quota management</w:t>
            </w:r>
          </w:p>
        </w:tc>
        <w:tc>
          <w:tcPr/>
          <w:p>
            <w:pPr>
              <w:pStyle w:val="Compact"/>
              <w:jc w:val="left"/>
            </w:pPr>
            <w:r>
              <w:rPr>
                <w:rStyle w:val="VerbatimChar"/>
              </w:rPr>
              <w:t xml:space="preserve">CKRecord</w:t>
            </w:r>
            <w:r>
              <w:t xml:space="preserve"> </w:t>
            </w:r>
            <w:r>
              <w:t xml:space="preserve">field</w:t>
            </w:r>
          </w:p>
        </w:tc>
      </w:tr>
      <w:tr>
        <w:tc>
          <w:tcPr/>
          <w:p>
            <w:pPr>
              <w:pStyle w:val="Compact"/>
              <w:jc w:val="left"/>
            </w:pPr>
            <w:r>
              <w:rPr>
                <w:rStyle w:val="VerbatimChar"/>
              </w:rPr>
              <w:t xml:space="preserve">checksum</w:t>
            </w:r>
          </w:p>
        </w:tc>
        <w:tc>
          <w:tcPr/>
          <w:p>
            <w:pPr>
              <w:pStyle w:val="Compact"/>
              <w:jc w:val="left"/>
            </w:pPr>
            <w:r>
              <w:rPr>
                <w:rStyle w:val="VerbatimChar"/>
              </w:rPr>
              <w:t xml:space="preserve">String</w:t>
            </w:r>
          </w:p>
        </w:tc>
        <w:tc>
          <w:tcPr/>
          <w:p>
            <w:pPr>
              <w:pStyle w:val="Compact"/>
              <w:jc w:val="left"/>
            </w:pPr>
            <w:r>
              <w:t xml:space="preserve">SHA-256 for integrity verification</w:t>
            </w:r>
          </w:p>
        </w:tc>
        <w:tc>
          <w:tcPr/>
          <w:p>
            <w:pPr>
              <w:pStyle w:val="Compact"/>
              <w:jc w:val="left"/>
            </w:pPr>
            <w:r>
              <w:rPr>
                <w:rStyle w:val="VerbatimChar"/>
              </w:rPr>
              <w:t xml:space="preserve">CKRecord</w:t>
            </w:r>
            <w:r>
              <w:t xml:space="preserve"> </w:t>
            </w:r>
            <w:r>
              <w:t xml:space="preserve">field</w:t>
            </w:r>
          </w:p>
        </w:tc>
      </w:tr>
      <w:tr>
        <w:tc>
          <w:tcPr/>
          <w:p>
            <w:pPr>
              <w:pStyle w:val="Compact"/>
              <w:jc w:val="left"/>
            </w:pPr>
            <w:r>
              <w:rPr>
                <w:rStyle w:val="VerbatimChar"/>
              </w:rPr>
              <w:t xml:space="preserve">duration</w:t>
            </w:r>
          </w:p>
        </w:tc>
        <w:tc>
          <w:tcPr/>
          <w:p>
            <w:pPr>
              <w:pStyle w:val="Compact"/>
              <w:jc w:val="left"/>
            </w:pPr>
            <w:r>
              <w:rPr>
                <w:rStyle w:val="VerbatimChar"/>
              </w:rPr>
              <w:t xml:space="preserve">TimeInterval</w:t>
            </w:r>
          </w:p>
        </w:tc>
        <w:tc>
          <w:tcPr/>
          <w:p>
            <w:pPr>
              <w:pStyle w:val="Compact"/>
              <w:jc w:val="left"/>
            </w:pPr>
            <w:r>
              <w:t xml:space="preserve">Audio length for UI display</w:t>
            </w:r>
          </w:p>
        </w:tc>
        <w:tc>
          <w:tcPr/>
          <w:p>
            <w:pPr>
              <w:pStyle w:val="Compact"/>
              <w:jc w:val="left"/>
            </w:pPr>
            <w:r>
              <w:rPr>
                <w:rStyle w:val="VerbatimChar"/>
              </w:rPr>
              <w:t xml:space="preserve">CKRecord</w:t>
            </w:r>
            <w:r>
              <w:t xml:space="preserve"> </w:t>
            </w:r>
            <w:r>
              <w:t xml:space="preserve">field</w:t>
            </w:r>
          </w:p>
        </w:tc>
      </w:tr>
      <w:tr>
        <w:tc>
          <w:tcPr/>
          <w:p>
            <w:pPr>
              <w:pStyle w:val="Compact"/>
              <w:jc w:val="left"/>
            </w:pPr>
            <w:r>
              <w:rPr>
                <w:rStyle w:val="VerbatimChar"/>
              </w:rPr>
              <w:t xml:space="preserve">uploadedAt</w:t>
            </w:r>
          </w:p>
        </w:tc>
        <w:tc>
          <w:tcPr/>
          <w:p>
            <w:pPr>
              <w:pStyle w:val="Compact"/>
              <w:jc w:val="left"/>
            </w:pPr>
            <w:r>
              <w:rPr>
                <w:rStyle w:val="VerbatimChar"/>
              </w:rPr>
              <w:t xml:space="preserve">Date?</w:t>
            </w:r>
          </w:p>
        </w:tc>
        <w:tc>
          <w:tcPr/>
          <w:p>
            <w:pPr>
              <w:pStyle w:val="Compact"/>
              <w:jc w:val="left"/>
            </w:pPr>
            <w:r>
              <w:t xml:space="preserve">Cloud confirmation timestamp</w:t>
            </w:r>
          </w:p>
        </w:tc>
        <w:tc>
          <w:tcPr/>
          <w:p>
            <w:pPr>
              <w:pStyle w:val="Compact"/>
              <w:jc w:val="left"/>
            </w:pPr>
            <w:r>
              <w:rPr>
                <w:rStyle w:val="VerbatimChar"/>
              </w:rPr>
              <w:t xml:space="preserve">CKRecord</w:t>
            </w:r>
            <w:r>
              <w:t xml:space="preserve"> </w:t>
            </w:r>
            <w:r>
              <w:t xml:space="preserve">field</w:t>
            </w:r>
          </w:p>
        </w:tc>
      </w:tr>
    </w:tbl>
    <w:p>
      <w:pPr>
        <w:pStyle w:val="a0"/>
      </w:pPr>
      <w:r>
        <w:rPr>
          <w:b/>
          <w:bCs/>
        </w:rPr>
        <w:t xml:space="preserve">SyncState Entity</w:t>
      </w:r>
    </w:p>
    <w:p>
      <w:pPr>
        <w:pStyle w:val="a0"/>
      </w:pPr>
      <w:r>
        <w:t xml:space="preserve">Persists</w:t>
      </w:r>
      <w:r>
        <w:t xml:space="preserve"> </w:t>
      </w:r>
      <w:r>
        <w:rPr>
          <w:rStyle w:val="VerbatimChar"/>
        </w:rPr>
        <w:t xml:space="preserve">CKSyncEngine</w:t>
      </w:r>
      <w:r>
        <w:t xml:space="preserve"> </w:t>
      </w:r>
      <w:r>
        <w:t xml:space="preserve">state across app launches, enabling recovery from termination without data loss:</w:t>
      </w:r>
    </w:p>
    <w:tbl>
      <w:tblPr>
        <w:tblStyle w:val="Table"/>
        <w:tblW w:type="pct" w:w="5000"/>
        <w:jc w:val="left"/>
        <w:tblLayout w:type="fixed"/>
        <w:tblLook w:firstRow="1" w:lastRow="0" w:firstColumn="0" w:lastColumn="0" w:noHBand="0" w:noVBand="0" w:val="0020"/>
      </w:tblPr>
      <w:tblGrid>
        <w:gridCol w:w="3168"/>
        <w:gridCol w:w="1900"/>
        <w:gridCol w:w="2851"/>
      </w:tblGrid>
      <w:tr>
        <w:trPr>
          <w:tblHeader w:val="on"/>
        </w:trPr>
        <w:tc>
          <w:tcPr/>
          <w:p>
            <w:pPr>
              <w:pStyle w:val="Compact"/>
              <w:jc w:val="left"/>
            </w:pPr>
            <w:r>
              <w:t xml:space="preserve">Property</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Single singleton record identifier</w:t>
            </w:r>
          </w:p>
        </w:tc>
      </w:tr>
      <w:tr>
        <w:tc>
          <w:tcPr/>
          <w:p>
            <w:pPr>
              <w:pStyle w:val="Compact"/>
              <w:jc w:val="left"/>
            </w:pPr>
            <w:r>
              <w:rPr>
                <w:rStyle w:val="VerbatimChar"/>
              </w:rPr>
              <w:t xml:space="preserve">stateSerialization</w:t>
            </w:r>
          </w:p>
        </w:tc>
        <w:tc>
          <w:tcPr/>
          <w:p>
            <w:pPr>
              <w:pStyle w:val="Compact"/>
              <w:jc w:val="left"/>
            </w:pPr>
            <w:r>
              <w:rPr>
                <w:rStyle w:val="VerbatimChar"/>
              </w:rPr>
              <w:t xml:space="preserve">Data</w:t>
            </w:r>
          </w:p>
        </w:tc>
        <w:tc>
          <w:tcPr/>
          <w:p>
            <w:pPr>
              <w:pStyle w:val="Compact"/>
              <w:jc w:val="left"/>
            </w:pPr>
            <w:r>
              <w:t xml:space="preserve">Opaque CKSyncEngine state checkpoint</w:t>
            </w:r>
          </w:p>
        </w:tc>
      </w:tr>
      <w:tr>
        <w:tc>
          <w:tcPr/>
          <w:p>
            <w:pPr>
              <w:pStyle w:val="Compact"/>
              <w:jc w:val="left"/>
            </w:pPr>
            <w:r>
              <w:rPr>
                <w:rStyle w:val="VerbatimChar"/>
              </w:rPr>
              <w:t xml:space="preserve">lastSyncDate</w:t>
            </w:r>
          </w:p>
        </w:tc>
        <w:tc>
          <w:tcPr/>
          <w:p>
            <w:pPr>
              <w:pStyle w:val="Compact"/>
              <w:jc w:val="left"/>
            </w:pPr>
            <w:r>
              <w:rPr>
                <w:rStyle w:val="VerbatimChar"/>
              </w:rPr>
              <w:t xml:space="preserve">Date?</w:t>
            </w:r>
          </w:p>
        </w:tc>
        <w:tc>
          <w:tcPr/>
          <w:p>
            <w:pPr>
              <w:pStyle w:val="Compact"/>
              <w:jc w:val="left"/>
            </w:pPr>
            <w:r>
              <w:t xml:space="preserve">Successful sync timestamp for UI</w:t>
            </w:r>
          </w:p>
        </w:tc>
      </w:tr>
      <w:tr>
        <w:tc>
          <w:tcPr/>
          <w:p>
            <w:pPr>
              <w:pStyle w:val="Compact"/>
              <w:jc w:val="left"/>
            </w:pPr>
            <w:r>
              <w:rPr>
                <w:rStyle w:val="VerbatimChar"/>
              </w:rPr>
              <w:t xml:space="preserve">pendingChangesCount</w:t>
            </w:r>
          </w:p>
        </w:tc>
        <w:tc>
          <w:tcPr/>
          <w:p>
            <w:pPr>
              <w:pStyle w:val="Compact"/>
              <w:jc w:val="left"/>
            </w:pPr>
            <w:r>
              <w:rPr>
                <w:rStyle w:val="VerbatimChar"/>
              </w:rPr>
              <w:t xml:space="preserve">Int</w:t>
            </w:r>
          </w:p>
        </w:tc>
        <w:tc>
          <w:tcPr/>
          <w:p>
            <w:pPr>
              <w:pStyle w:val="Compact"/>
              <w:jc w:val="left"/>
            </w:pPr>
            <w:r>
              <w:t xml:space="preserve">Cached queue depth for progress indication</w:t>
            </w:r>
          </w:p>
        </w:tc>
      </w:tr>
      <w:tr>
        <w:tc>
          <w:tcPr/>
          <w:p>
            <w:pPr>
              <w:pStyle w:val="Compact"/>
              <w:jc w:val="left"/>
            </w:pPr>
            <w:r>
              <w:rPr>
                <w:rStyle w:val="VerbatimChar"/>
              </w:rPr>
              <w:t xml:space="preserve">engineVersion</w:t>
            </w:r>
          </w:p>
        </w:tc>
        <w:tc>
          <w:tcPr/>
          <w:p>
            <w:pPr>
              <w:pStyle w:val="Compact"/>
              <w:jc w:val="left"/>
            </w:pPr>
            <w:r>
              <w:rPr>
                <w:rStyle w:val="VerbatimChar"/>
              </w:rPr>
              <w:t xml:space="preserve">String</w:t>
            </w:r>
          </w:p>
        </w:tc>
        <w:tc>
          <w:tcPr/>
          <w:p>
            <w:pPr>
              <w:pStyle w:val="Compact"/>
              <w:jc w:val="left"/>
            </w:pPr>
            <w:r>
              <w:t xml:space="preserve">Schema version for migration handling</w:t>
            </w:r>
          </w:p>
        </w:tc>
      </w:tr>
    </w:tbl>
    <w:p>
      <w:pPr>
        <w:pStyle w:val="a0"/>
      </w:pPr>
      <w:r>
        <w:t xml:space="preserve">The</w:t>
      </w:r>
      <w:r>
        <w:t xml:space="preserve"> </w:t>
      </w:r>
      <w:r>
        <w:rPr>
          <w:rStyle w:val="VerbatimChar"/>
        </w:rPr>
        <w:t xml:space="preserve">stateSerialization</w:t>
      </w:r>
      <w:r>
        <w:t xml:space="preserve"> </w:t>
      </w:r>
      <w:r>
        <w:t xml:space="preserve">field must use SwiftData’s</w:t>
      </w:r>
      <w:r>
        <w:t xml:space="preserve"> </w:t>
      </w:r>
      <w:r>
        <w:rPr>
          <w:rStyle w:val="VerbatimChar"/>
        </w:rPr>
        <w:t xml:space="preserve">@Attribute(.externalStorage)</w:t>
      </w:r>
      <w:r>
        <w:t xml:space="preserve"> </w:t>
      </w:r>
      <w:r>
        <w:t xml:space="preserve">to prevent memory pressure from large pending change sets.</w:t>
      </w:r>
    </w:p>
    <w:bookmarkEnd w:id="25"/>
    <w:bookmarkStart w:id="28" w:name="sync-engine-responsibilities"/>
    <w:p>
      <w:pPr>
        <w:pStyle w:val="4"/>
      </w:pPr>
      <w:r>
        <w:t xml:space="preserve">1.1.3 Sync Engine Responsibilities</w:t>
      </w:r>
    </w:p>
    <w:p>
      <w:pPr>
        <w:pStyle w:val="FirstParagraph"/>
      </w:pPr>
      <w:r>
        <w:t xml:space="preserve">The</w:t>
      </w:r>
      <w:r>
        <w:t xml:space="preserve"> </w:t>
      </w:r>
      <w:r>
        <w:rPr>
          <w:rStyle w:val="VerbatimChar"/>
        </w:rPr>
        <w:t xml:space="preserve">CKSyncEngine</w:t>
      </w:r>
      <w:r>
        <w:t xml:space="preserve"> </w:t>
      </w:r>
      <w:r>
        <w:t xml:space="preserve">integration demands precise lifecycle management across six operational domains</w:t>
      </w:r>
      <w:r>
        <w:t xml:space="preserve"> </w:t>
      </w:r>
      <w:hyperlink r:id="rId26">
        <w:r>
          <w:rPr>
            <w:rStyle w:val="af"/>
          </w:rPr>
          <w:t xml:space="preserve">(Apple Developer)</w:t>
        </w:r>
      </w:hyperlink>
      <w:r>
        <w:t xml:space="preserve"> </w:t>
      </w:r>
      <w:r>
        <w:t xml:space="preserve">:</w:t>
      </w:r>
    </w:p>
    <w:p>
      <w:pPr>
        <w:pStyle w:val="a0"/>
      </w:pPr>
      <w:r>
        <w:rPr>
          <w:b/>
          <w:bCs/>
        </w:rPr>
        <w:t xml:space="preserve">Automatic Sync Scheduling</w:t>
      </w:r>
    </w:p>
    <w:p>
      <w:pPr>
        <w:pStyle w:val="a0"/>
      </w:pPr>
      <w:r>
        <w:t xml:space="preserve">The engine consults Apple’s</w:t>
      </w:r>
      <w:r>
        <w:t xml:space="preserve"> </w:t>
      </w:r>
      <w:r>
        <w:rPr>
          <w:b/>
          <w:bCs/>
        </w:rPr>
        <w:t xml:space="preserve">system task scheduler</w:t>
      </w:r>
      <w:r>
        <w:t xml:space="preserve"> </w:t>
      </w:r>
      <w:r>
        <w:t xml:space="preserve">to determine optimal sync timing based on battery state, network quality, and thermal conditions. Applications</w:t>
      </w:r>
      <w:r>
        <w:t xml:space="preserve"> </w:t>
      </w:r>
      <w:r>
        <w:rPr>
          <w:b/>
          <w:bCs/>
        </w:rPr>
        <w:t xml:space="preserve">cannot force immediate sync</w:t>
      </w:r>
      <w:r>
        <w:t xml:space="preserve"> </w:t>
      </w:r>
      <w:r>
        <w:t xml:space="preserve">without explicit</w:t>
      </w:r>
      <w:r>
        <w:t xml:space="preserve"> </w:t>
      </w:r>
      <w:r>
        <w:rPr>
          <w:rStyle w:val="VerbatimChar"/>
        </w:rPr>
        <w:t xml:space="preserve">fetchChanges()</w:t>
      </w:r>
      <w:r>
        <w:t xml:space="preserve"> </w:t>
      </w:r>
      <w:r>
        <w:t xml:space="preserve">or</w:t>
      </w:r>
      <w:r>
        <w:t xml:space="preserve"> </w:t>
      </w:r>
      <w:r>
        <w:rPr>
          <w:rStyle w:val="VerbatimChar"/>
        </w:rPr>
        <w:t xml:space="preserve">sendChanges()</w:t>
      </w:r>
      <w:r>
        <w:t xml:space="preserve"> </w:t>
      </w:r>
      <w:r>
        <w:t xml:space="preserve">calls. The swarm must implement</w:t>
      </w:r>
      <w:r>
        <w:t xml:space="preserve"> </w:t>
      </w:r>
      <w:r>
        <w:rPr>
          <w:b/>
          <w:bCs/>
        </w:rPr>
        <w:t xml:space="preserve">intelligent change batching</w:t>
      </w:r>
      <w:r>
        <w:t xml:space="preserve">: accumulate local modifications for 5 seconds or 50 changes, whichever comes first, then register with the engine. This prevents notification rate limit exhaustion while maintaining responsiveness.</w:t>
      </w:r>
    </w:p>
    <w:p>
      <w:pPr>
        <w:pStyle w:val="a0"/>
      </w:pPr>
      <w:r>
        <w:rPr>
          <w:b/>
          <w:bCs/>
        </w:rPr>
        <w:t xml:space="preserve">Background Fetch Handling</w:t>
      </w:r>
    </w:p>
    <w:p>
      <w:pPr>
        <w:pStyle w:val="a0"/>
      </w:pPr>
      <w:r>
        <w:t xml:space="preserve">Remote notifications trigger background sync via</w:t>
      </w:r>
      <w:r>
        <w:t xml:space="preserve"> </w:t>
      </w:r>
      <w:r>
        <w:rPr>
          <w:rStyle w:val="VerbatimChar"/>
        </w:rPr>
        <w:t xml:space="preserve">UIApplicationDelegate.application(_:didReceiveRemoteNotification:fetchCompletionHandler:)</w:t>
      </w:r>
      <w:r>
        <w:t xml:space="preserve">. The implementation must call</w:t>
      </w:r>
      <w:r>
        <w:t xml:space="preserve"> </w:t>
      </w:r>
      <w:r>
        <w:rPr>
          <w:rStyle w:val="VerbatimChar"/>
        </w:rPr>
        <w:t xml:space="preserve">fetchChanges()</w:t>
      </w:r>
      <w:r>
        <w:t xml:space="preserve"> </w:t>
      </w:r>
      <w:r>
        <w:t xml:space="preserve">and await completion within the</w:t>
      </w:r>
      <w:r>
        <w:t xml:space="preserve"> </w:t>
      </w:r>
      <w:r>
        <w:rPr>
          <w:b/>
          <w:bCs/>
        </w:rPr>
        <w:t xml:space="preserve">30-second execution budget</w:t>
      </w:r>
      <w:r>
        <w:t xml:space="preserve"> </w:t>
      </w:r>
      <w:r>
        <w:t xml:space="preserve">before invoking the completion handler. Background operations prioritize metadata sync over audio assets; large transfers schedule through</w:t>
      </w:r>
      <w:r>
        <w:t xml:space="preserve"> </w:t>
      </w:r>
      <w:r>
        <w:rPr>
          <w:rStyle w:val="VerbatimChar"/>
        </w:rPr>
        <w:t xml:space="preserve">BGProcessingTask</w:t>
      </w:r>
      <w:r>
        <w:t xml:space="preserve">.</w:t>
      </w:r>
    </w:p>
    <w:p>
      <w:pPr>
        <w:pStyle w:val="a0"/>
      </w:pPr>
      <w:r>
        <w:rPr>
          <w:b/>
          <w:bCs/>
        </w:rPr>
        <w:t xml:space="preserve">Account Change Detection</w:t>
      </w:r>
    </w:p>
    <w:p>
      <w:pPr>
        <w:pStyle w:val="a0"/>
      </w:pPr>
      <w:r>
        <w:t xml:space="preserve">The engine emits</w:t>
      </w:r>
      <w:r>
        <w:t xml:space="preserve"> </w:t>
      </w:r>
      <w:r>
        <w:rPr>
          <w:rStyle w:val="VerbatimChar"/>
        </w:rPr>
        <w:t xml:space="preserve">.accountChange</w:t>
      </w:r>
      <w:r>
        <w:t xml:space="preserve"> </w:t>
      </w:r>
      <w:r>
        <w:t xml:space="preserve">events with three variants requiring distinct handling</w:t>
      </w:r>
      <w:r>
        <w:t xml:space="preserve"> </w:t>
      </w:r>
      <w:hyperlink r:id="rId27">
        <w:r>
          <w:rPr>
            <w:rStyle w:val="af"/>
          </w:rPr>
          <w:t xml:space="preserve">(christianselig.com)</w:t>
        </w:r>
      </w:hyperlink>
      <w:r>
        <w:t xml:space="preserve"> </w:t>
      </w:r>
      <w:r>
        <w:t xml:space="preserve">:</w:t>
      </w:r>
    </w:p>
    <w:tbl>
      <w:tblPr>
        <w:tblStyle w:val="Table"/>
        <w:tblW w:type="pct" w:w="5000"/>
        <w:jc w:val="left"/>
        <w:tblLayout w:type="fixed"/>
        <w:tblLook w:firstRow="1" w:lastRow="0" w:firstColumn="0" w:lastColumn="0" w:noHBand="0" w:noVBand="0" w:val="0020"/>
      </w:tblPr>
      <w:tblGrid>
        <w:gridCol w:w="2489"/>
        <w:gridCol w:w="2036"/>
        <w:gridCol w:w="3394"/>
      </w:tblGrid>
      <w:tr>
        <w:trPr>
          <w:tblHeader w:val="on"/>
        </w:trPr>
        <w:tc>
          <w:tcPr/>
          <w:p>
            <w:pPr>
              <w:pStyle w:val="Compact"/>
              <w:jc w:val="left"/>
            </w:pPr>
            <w:r>
              <w:t xml:space="preserve">Event Type</w:t>
            </w:r>
          </w:p>
        </w:tc>
        <w:tc>
          <w:tcPr/>
          <w:p>
            <w:pPr>
              <w:pStyle w:val="Compact"/>
              <w:jc w:val="left"/>
            </w:pPr>
            <w:r>
              <w:t xml:space="preserve">Trigger</w:t>
            </w:r>
          </w:p>
        </w:tc>
        <w:tc>
          <w:tcPr/>
          <w:p>
            <w:pPr>
              <w:pStyle w:val="Compact"/>
              <w:jc w:val="left"/>
            </w:pPr>
            <w:r>
              <w:t xml:space="preserve">Required Action</w:t>
            </w:r>
          </w:p>
        </w:tc>
      </w:tr>
      <w:tr>
        <w:tc>
          <w:tcPr/>
          <w:p>
            <w:pPr>
              <w:pStyle w:val="Compact"/>
              <w:jc w:val="left"/>
            </w:pPr>
            <w:r>
              <w:rPr>
                <w:rStyle w:val="VerbatimChar"/>
              </w:rPr>
              <w:t xml:space="preserve">.signedIn</w:t>
            </w:r>
          </w:p>
        </w:tc>
        <w:tc>
          <w:tcPr/>
          <w:p>
            <w:pPr>
              <w:pStyle w:val="Compact"/>
              <w:jc w:val="left"/>
            </w:pPr>
            <w:r>
              <w:t xml:space="preserve">New iCloud account available</w:t>
            </w:r>
          </w:p>
        </w:tc>
        <w:tc>
          <w:tcPr/>
          <w:p>
            <w:pPr>
              <w:pStyle w:val="Compact"/>
              <w:jc w:val="left"/>
            </w:pPr>
            <w:r>
              <w:t xml:space="preserve">Initialize zones, upload local-only data as baseline</w:t>
            </w:r>
          </w:p>
        </w:tc>
      </w:tr>
      <w:tr>
        <w:tc>
          <w:tcPr/>
          <w:p>
            <w:pPr>
              <w:pStyle w:val="Compact"/>
              <w:jc w:val="left"/>
            </w:pPr>
            <w:r>
              <w:rPr>
                <w:rStyle w:val="VerbatimChar"/>
              </w:rPr>
              <w:t xml:space="preserve">.signedOut</w:t>
            </w:r>
          </w:p>
        </w:tc>
        <w:tc>
          <w:tcPr/>
          <w:p>
            <w:pPr>
              <w:pStyle w:val="Compact"/>
              <w:jc w:val="left"/>
            </w:pPr>
            <w:r>
              <w:t xml:space="preserve">Existing account removed</w:t>
            </w:r>
          </w:p>
        </w:tc>
        <w:tc>
          <w:tcPr/>
          <w:p>
            <w:pPr>
              <w:pStyle w:val="Compact"/>
              <w:jc w:val="left"/>
            </w:pPr>
            <w:r>
              <w:t xml:space="preserve">Clear CloudKit-associated metadata, preserve</w:t>
            </w:r>
            <w:r>
              <w:t xml:space="preserve"> </w:t>
            </w:r>
            <w:r>
              <w:rPr>
                <w:rStyle w:val="VerbatimChar"/>
              </w:rPr>
              <w:t xml:space="preserve">.localOnly</w:t>
            </w:r>
            <w:r>
              <w:t xml:space="preserve"> </w:t>
            </w:r>
            <w:r>
              <w:t xml:space="preserve">data</w:t>
            </w:r>
          </w:p>
        </w:tc>
      </w:tr>
      <w:tr>
        <w:tc>
          <w:tcPr/>
          <w:p>
            <w:pPr>
              <w:pStyle w:val="Compact"/>
              <w:jc w:val="left"/>
            </w:pPr>
            <w:r>
              <w:rPr>
                <w:rStyle w:val="VerbatimChar"/>
              </w:rPr>
              <w:t xml:space="preserve">.switchAccount</w:t>
            </w:r>
          </w:p>
        </w:tc>
        <w:tc>
          <w:tcPr/>
          <w:p>
            <w:pPr>
              <w:pStyle w:val="Compact"/>
              <w:jc w:val="left"/>
            </w:pPr>
            <w:r>
              <w:t xml:space="preserve">Different account than previous session</w:t>
            </w:r>
          </w:p>
        </w:tc>
        <w:tc>
          <w:tcPr/>
          <w:p>
            <w:pPr>
              <w:pStyle w:val="Compact"/>
              <w:jc w:val="left"/>
            </w:pPr>
            <w:r>
              <w:t xml:space="preserve">Complete state reset, re-initialization with user confirmation</w:t>
            </w:r>
          </w:p>
        </w:tc>
      </w:tr>
    </w:tbl>
    <w:p>
      <w:pPr>
        <w:pStyle w:val="a0"/>
      </w:pPr>
      <w:r>
        <w:rPr>
          <w:b/>
          <w:bCs/>
        </w:rPr>
        <w:t xml:space="preserve">Zone Creation and Management</w:t>
      </w:r>
    </w:p>
    <w:p>
      <w:pPr>
        <w:pStyle w:val="a0"/>
      </w:pPr>
      <w:r>
        <w:t xml:space="preserve">Records exist within</w:t>
      </w:r>
      <w:r>
        <w:t xml:space="preserve"> </w:t>
      </w:r>
      <w:r>
        <w:rPr>
          <w:rStyle w:val="VerbatimChar"/>
        </w:rPr>
        <w:t xml:space="preserve">CKRecordZone</w:t>
      </w:r>
      <w:r>
        <w:t xml:space="preserve"> </w:t>
      </w:r>
      <w:r>
        <w:t xml:space="preserve">containers. The swarm must implement</w:t>
      </w:r>
      <w:r>
        <w:t xml:space="preserve"> </w:t>
      </w:r>
      <w:r>
        <w:rPr>
          <w:b/>
          <w:bCs/>
        </w:rPr>
        <w:t xml:space="preserve">idempotent zone initialization</w:t>
      </w:r>
      <w:r>
        <w:t xml:space="preserve">—</w:t>
      </w:r>
      <w:r>
        <w:rPr>
          <w:rStyle w:val="VerbatimChar"/>
        </w:rPr>
        <w:t xml:space="preserve">CKSyncEngine</w:t>
      </w:r>
      <w:r>
        <w:t xml:space="preserve"> </w:t>
      </w:r>
      <w:r>
        <w:t xml:space="preserve">may request creation multiple times during state recovery. The recommended pattern uses</w:t>
      </w:r>
      <w:r>
        <w:t xml:space="preserve"> </w:t>
      </w:r>
      <w:r>
        <w:rPr>
          <w:rStyle w:val="VerbatimChar"/>
        </w:rPr>
        <w:t xml:space="preserve">CKRecordZone.ID</w:t>
      </w:r>
      <w:r>
        <w:t xml:space="preserve"> </w:t>
      </w:r>
      <w:r>
        <w:t xml:space="preserve">with custom zone name</w:t>
      </w:r>
      <w:r>
        <w:t xml:space="preserve"> </w:t>
      </w:r>
      <w:r>
        <w:rPr>
          <w:rStyle w:val="VerbatimChar"/>
        </w:rPr>
        <w:t xml:space="preserve">com.aethernotes.notes.v1</w:t>
      </w:r>
      <w:r>
        <w:t xml:space="preserve"> </w:t>
      </w:r>
      <w:r>
        <w:t xml:space="preserve">and explicit capability configuration for atomic commits.</w:t>
      </w:r>
    </w:p>
    <w:p>
      <w:pPr>
        <w:pStyle w:val="a0"/>
      </w:pPr>
      <w:r>
        <w:rPr>
          <w:b/>
          <w:bCs/>
        </w:rPr>
        <w:t xml:space="preserve">Conflict Resolution</w:t>
      </w:r>
    </w:p>
    <w:p>
      <w:pPr>
        <w:pStyle w:val="a0"/>
      </w:pPr>
      <w:r>
        <w:t xml:space="preserve">When</w:t>
      </w:r>
      <w:r>
        <w:t xml:space="preserve"> </w:t>
      </w:r>
      <w:r>
        <w:rPr>
          <w:rStyle w:val="VerbatimChar"/>
        </w:rPr>
        <w:t xml:space="preserve">serverRecordChanged</w:t>
      </w:r>
      <w:r>
        <w:t xml:space="preserve"> </w:t>
      </w:r>
      <w:r>
        <w:t xml:space="preserve">errors occur in</w:t>
      </w:r>
      <w:r>
        <w:t xml:space="preserve"> </w:t>
      </w:r>
      <w:r>
        <w:rPr>
          <w:rStyle w:val="VerbatimChar"/>
        </w:rPr>
        <w:t xml:space="preserve">sentRecordZoneChanges</w:t>
      </w:r>
      <w:r>
        <w:t xml:space="preserve">, the implementation must fetch the server record, apply</w:t>
      </w:r>
      <w:r>
        <w:t xml:space="preserve"> </w:t>
      </w:r>
      <w:r>
        <w:rPr>
          <w:b/>
          <w:bCs/>
        </w:rPr>
        <w:t xml:space="preserve">field-level merge logic</w:t>
      </w:r>
      <w:r>
        <w:t xml:space="preserve"> </w:t>
      </w:r>
      <w:r>
        <w:t xml:space="preserve">(newer timestamp wins per field), and re-queue the merged record. For audio assets,</w:t>
      </w:r>
      <w:r>
        <w:t xml:space="preserve"> </w:t>
      </w:r>
      <w:r>
        <w:rPr>
          <w:b/>
          <w:bCs/>
        </w:rPr>
        <w:t xml:space="preserve">larger file size indicates more complete recording</w:t>
      </w:r>
      <w:r>
        <w:t xml:space="preserve"> </w:t>
      </w:r>
      <w:r>
        <w:t xml:space="preserve">and should win conflicts when timestamps are equivalent.</w:t>
      </w:r>
    </w:p>
    <w:p>
      <w:pPr>
        <w:pStyle w:val="a0"/>
      </w:pPr>
      <w:r>
        <w:rPr>
          <w:b/>
          <w:bCs/>
        </w:rPr>
        <w:t xml:space="preserve">State Serialization Lifecycle</w:t>
      </w:r>
    </w:p>
    <w:p>
      <w:pPr>
        <w:pStyle w:val="a0"/>
      </w:pPr>
      <w:r>
        <w:t xml:space="preserve">Every</w:t>
      </w:r>
      <w:r>
        <w:t xml:space="preserve"> </w:t>
      </w:r>
      <w:r>
        <w:rPr>
          <w:rStyle w:val="VerbatimChar"/>
        </w:rPr>
        <w:t xml:space="preserve">CKSyncEngine</w:t>
      </w:r>
      <w:r>
        <w:t xml:space="preserve"> </w:t>
      </w:r>
      <w:r>
        <w:t xml:space="preserve">event includes</w:t>
      </w:r>
      <w:r>
        <w:t xml:space="preserve"> </w:t>
      </w:r>
      <w:r>
        <w:rPr>
          <w:rStyle w:val="VerbatimChar"/>
        </w:rPr>
        <w:t xml:space="preserve">.stateUpdate</w:t>
      </w:r>
      <w:r>
        <w:t xml:space="preserve"> </w:t>
      </w:r>
      <w:r>
        <w:t xml:space="preserve">containing serialized state that must be</w:t>
      </w:r>
      <w:r>
        <w:t xml:space="preserve"> </w:t>
      </w:r>
      <w:r>
        <w:rPr>
          <w:b/>
          <w:bCs/>
        </w:rPr>
        <w:t xml:space="preserve">persisted atomically</w:t>
      </w:r>
      <w:r>
        <w:t xml:space="preserve">. The implementation must write to a temporary file,</w:t>
      </w:r>
      <w:r>
        <w:t xml:space="preserve"> </w:t>
      </w:r>
      <w:r>
        <w:rPr>
          <w:rStyle w:val="VerbatimChar"/>
        </w:rPr>
        <w:t xml:space="preserve">fsync()</w:t>
      </w:r>
      <w:r>
        <w:t xml:space="preserve"> </w:t>
      </w:r>
      <w:r>
        <w:t xml:space="preserve">for durability, then rename to final path. Partial writes render the sync checkpoint unrecoverable.</w:t>
      </w:r>
    </w:p>
    <w:bookmarkEnd w:id="28"/>
    <w:bookmarkEnd w:id="29"/>
    <w:bookmarkStart w:id="35" w:name="architecture-tech-constraints"/>
    <w:p>
      <w:pPr>
        <w:pStyle w:val="3"/>
      </w:pPr>
      <w:r>
        <w:t xml:space="preserve">1.2 Architecture &amp; Tech Constraints</w:t>
      </w:r>
    </w:p>
    <w:bookmarkStart w:id="31" w:name="swift-6-concurrency-requirements"/>
    <w:p>
      <w:pPr>
        <w:pStyle w:val="4"/>
      </w:pPr>
      <w:r>
        <w:t xml:space="preserve">1.2.1 Swift 6 Concurrency Requirements</w:t>
      </w:r>
    </w:p>
    <w:p>
      <w:pPr>
        <w:pStyle w:val="FirstParagraph"/>
      </w:pPr>
      <w:r>
        <w:t xml:space="preserve">Swift 6’s</w:t>
      </w:r>
      <w:r>
        <w:t xml:space="preserve"> </w:t>
      </w:r>
      <w:r>
        <w:rPr>
          <w:b/>
          <w:bCs/>
        </w:rPr>
        <w:t xml:space="preserve">strict concurrency checking</w:t>
      </w:r>
      <w:r>
        <w:t xml:space="preserve"> </w:t>
      </w:r>
      <w:r>
        <w:t xml:space="preserve">fundamentally reshapes CloudKit synchronization code. The compiler flag</w:t>
      </w:r>
      <w:r>
        <w:t xml:space="preserve"> </w:t>
      </w:r>
      <w:r>
        <w:rPr>
          <w:rStyle w:val="VerbatimChar"/>
          <w:b/>
          <w:bCs/>
        </w:rPr>
        <w:t xml:space="preserve">-strict-concurrency=complete</w:t>
      </w:r>
      <w:r>
        <w:t xml:space="preserve"> </w:t>
      </w:r>
      <w:r>
        <w:t xml:space="preserve">elevates data race detection from warnings to errors, requiring explicit isolation domain annotation for all mutable state</w:t>
      </w:r>
      <w:r>
        <w:t xml:space="preserve"> </w:t>
      </w:r>
      <w:hyperlink r:id="rId30">
        <w:r>
          <w:rPr>
            <w:rStyle w:val="af"/>
          </w:rPr>
          <w:t xml:space="preserve">(fatbobman.com)</w:t>
        </w:r>
      </w:hyperlink>
      <w:r>
        <w:t xml:space="preserve"> </w:t>
      </w:r>
      <w:r>
        <w:t xml:space="preserve">.</w:t>
      </w:r>
    </w:p>
    <w:p>
      <w:pPr>
        <w:pStyle w:val="a0"/>
      </w:pPr>
      <w:r>
        <w:t xml:space="preserve">All</w:t>
      </w:r>
      <w:r>
        <w:t xml:space="preserve"> </w:t>
      </w:r>
      <w:r>
        <w:rPr>
          <w:rStyle w:val="VerbatimChar"/>
        </w:rPr>
        <w:t xml:space="preserve">CKSyncEngineDelegate</w:t>
      </w:r>
      <w:r>
        <w:t xml:space="preserve"> </w:t>
      </w:r>
      <w:r>
        <w:t xml:space="preserve">methods must carry appropriate actor isolation. The protocol’s methods are not inherently</w:t>
      </w:r>
      <w:r>
        <w:t xml:space="preserve"> </w:t>
      </w:r>
      <w:r>
        <w:rPr>
          <w:rStyle w:val="VerbatimChar"/>
        </w:rPr>
        <w:t xml:space="preserve">@MainActor</w:t>
      </w:r>
      <w:r>
        <w:t xml:space="preserve">; the implementation must ensure UI-affecting state updates transit through</w:t>
      </w:r>
      <w:r>
        <w:t xml:space="preserve"> </w:t>
      </w:r>
      <w:r>
        <w:rPr>
          <w:rStyle w:val="VerbatimChar"/>
        </w:rPr>
        <w:t xml:space="preserve">@MainActor</w:t>
      </w:r>
      <w:r>
        <w:t xml:space="preserve"> </w:t>
      </w:r>
      <w:r>
        <w:t xml:space="preserve">boundaries. The</w:t>
      </w:r>
      <w:r>
        <w:t xml:space="preserve"> </w:t>
      </w:r>
      <w:r>
        <w:rPr>
          <w:b/>
          <w:bCs/>
        </w:rPr>
        <w:t xml:space="preserve">recommended pattern</w:t>
      </w:r>
      <w:r>
        <w:t xml:space="preserve"> </w:t>
      </w:r>
      <w:r>
        <w:t xml:space="preserve">implements the delegate as a</w:t>
      </w:r>
      <w:r>
        <w:t xml:space="preserve"> </w:t>
      </w:r>
      <w:r>
        <w:rPr>
          <w:rStyle w:val="VerbatimChar"/>
        </w:rPr>
        <w:t xml:space="preserve">nonisolated</w:t>
      </w:r>
      <w:r>
        <w:t xml:space="preserve"> </w:t>
      </w:r>
      <w:r>
        <w:t xml:space="preserve">actor with explicit</w:t>
      </w:r>
      <w:r>
        <w:t xml:space="preserve"> </w:t>
      </w:r>
      <w:r>
        <w:rPr>
          <w:rStyle w:val="VerbatimChar"/>
        </w:rPr>
        <w:t xml:space="preserve">await MainActor.run</w:t>
      </w:r>
      <w:r>
        <w:t xml:space="preserve"> </w:t>
      </w:r>
      <w:r>
        <w:t xml:space="preserve">blocks for state publication:</w:t>
      </w:r>
    </w:p>
    <w:p>
      <w:pPr>
        <w:pStyle w:val="SourceCode"/>
      </w:pPr>
      <w:r>
        <w:br/>
      </w:r>
      <w:r>
        <w:rPr>
          <w:rStyle w:val="NormalTok"/>
        </w:rPr>
        <w:t xml:space="preserve">nonisolated </w:t>
      </w:r>
      <w:r>
        <w:rPr>
          <w:rStyle w:val="ControlFlowTok"/>
        </w:rPr>
        <w:t xml:space="preserve">actor</w:t>
      </w:r>
      <w:r>
        <w:rPr>
          <w:rStyle w:val="NormalTok"/>
        </w:rPr>
        <w:t xml:space="preserve"> SyncEngineDelegate</w:t>
      </w:r>
      <w:r>
        <w:rPr>
          <w:rStyle w:val="OperatorTok"/>
        </w:rPr>
        <w:t xml:space="preserve">:</w:t>
      </w:r>
      <w:r>
        <w:rPr>
          <w:rStyle w:val="NormalTok"/>
        </w:rPr>
        <w:t xml:space="preserve"> CKSyncEngineDelegate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syncEngine</w:t>
      </w:r>
      <w:r>
        <w:rPr>
          <w:rStyle w:val="OperatorTok"/>
        </w:rPr>
        <w:t xml:space="preserve">(</w:t>
      </w:r>
      <w:r>
        <w:rPr>
          <w:rStyle w:val="VariableTok"/>
        </w:rPr>
        <w:t xml:space="preserve">_</w:t>
      </w:r>
      <w:r>
        <w:rPr>
          <w:rStyle w:val="NormalTok"/>
        </w:rPr>
        <w:t xml:space="preserve"> </w:t>
      </w:r>
      <w:r>
        <w:rPr>
          <w:rStyle w:val="VariableTok"/>
        </w:rPr>
        <w:t xml:space="preserve">engine</w:t>
      </w:r>
      <w:r>
        <w:rPr>
          <w:rStyle w:val="OperatorTok"/>
        </w:rPr>
        <w:t xml:space="preserve">:</w:t>
      </w:r>
      <w:r>
        <w:rPr>
          <w:rStyle w:val="NormalTok"/>
        </w:rPr>
        <w:t xml:space="preserve"> </w:t>
      </w:r>
      <w:r>
        <w:rPr>
          <w:rStyle w:val="DataTypeTok"/>
        </w:rPr>
        <w:t xml:space="preserve">CKSyncEngine</w:t>
      </w:r>
      <w:r>
        <w:rPr>
          <w:rStyle w:val="OperatorTok"/>
        </w:rPr>
        <w:t xml:space="preserve">,</w:t>
      </w:r>
      <w:r>
        <w:rPr>
          <w:rStyle w:val="NormalTok"/>
        </w:rPr>
        <w:t xml:space="preserve"> </w:t>
      </w:r>
      <w:r>
        <w:rPr>
          <w:rStyle w:val="VariableTok"/>
        </w:rPr>
        <w:t xml:space="preserve">didUpdate</w:t>
      </w:r>
      <w:r>
        <w:rPr>
          <w:rStyle w:val="NormalTok"/>
        </w:rPr>
        <w:t xml:space="preserve"> </w:t>
      </w:r>
      <w:r>
        <w:rPr>
          <w:rStyle w:val="VariableTok"/>
        </w:rPr>
        <w:t xml:space="preserve">state</w:t>
      </w:r>
      <w:r>
        <w:rPr>
          <w:rStyle w:val="OperatorTok"/>
        </w:rPr>
        <w:t xml:space="preserve">:</w:t>
      </w:r>
      <w:r>
        <w:rPr>
          <w:rStyle w:val="NormalTok"/>
        </w:rPr>
        <w:t xml:space="preserve"> </w:t>
      </w:r>
      <w:r>
        <w:rPr>
          <w:rStyle w:val="DataTypeTok"/>
        </w:rPr>
        <w:t xml:space="preserve">CKSyncEngine</w:t>
      </w:r>
      <w:r>
        <w:rPr>
          <w:rStyle w:val="NormalTok"/>
        </w:rPr>
        <w:t xml:space="preserve">.</w:t>
      </w:r>
      <w:r>
        <w:rPr>
          <w:rStyle w:val="VariableTok"/>
        </w:rPr>
        <w:t xml:space="preserve">State</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summary</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summarizeState</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ControlFlowTok"/>
        </w:rPr>
        <w:t xml:space="preserve">await</w:t>
      </w:r>
      <w:r>
        <w:rPr>
          <w:rStyle w:val="NormalTok"/>
        </w:rPr>
        <w:t xml:space="preserve"> MainActor</w:t>
      </w:r>
      <w:r>
        <w:rPr>
          <w:rStyle w:val="OperatorTok"/>
        </w:rPr>
        <w:t xml:space="preserve">.</w:t>
      </w:r>
      <w:r>
        <w:rPr>
          <w:rStyle w:val="NormalTok"/>
        </w:rPr>
        <w:t xml:space="preserve">run </w:t>
      </w:r>
      <w:r>
        <w:rPr>
          <w:rStyle w:val="OperatorTok"/>
        </w:rPr>
        <w:t xml:space="preserve">{</w:t>
      </w:r>
      <w:r>
        <w:br/>
      </w:r>
      <w:r>
        <w:rPr>
          <w:rStyle w:val="NormalTok"/>
        </w:rPr>
        <w:t xml:space="preserve">            syncStatusPublisher</w:t>
      </w:r>
      <w:r>
        <w:rPr>
          <w:rStyle w:val="OperatorTok"/>
        </w:rPr>
        <w:t xml:space="preserve">.</w:t>
      </w:r>
      <w:r>
        <w:rPr>
          <w:rStyle w:val="NormalTok"/>
        </w:rPr>
        <w:t xml:space="preserve">send</w:t>
      </w:r>
      <w:r>
        <w:rPr>
          <w:rStyle w:val="OperatorTok"/>
        </w:rPr>
        <w:t xml:space="preserve">(</w:t>
      </w:r>
      <w:r>
        <w:rPr>
          <w:rStyle w:val="NormalTok"/>
        </w:rPr>
        <w:t xml:space="preserve">summary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Sendable</w:t>
      </w:r>
      <w:r>
        <w:t xml:space="preserve"> </w:t>
      </w:r>
      <w:r>
        <w:t xml:space="preserve">conformance must be explicitly declared for all record transformation types. This includes structs that map between</w:t>
      </w:r>
      <w:r>
        <w:t xml:space="preserve"> </w:t>
      </w:r>
      <w:r>
        <w:rPr>
          <w:rStyle w:val="VerbatimChar"/>
        </w:rPr>
        <w:t xml:space="preserve">CKRecord</w:t>
      </w:r>
      <w:r>
        <w:t xml:space="preserve"> </w:t>
      </w:r>
      <w:r>
        <w:t xml:space="preserve">and SwiftData model representations, as these cross isolation boundaries during sync operations. The compiler rejects implicit</w:t>
      </w:r>
      <w:r>
        <w:t xml:space="preserve"> </w:t>
      </w:r>
      <w:r>
        <w:rPr>
          <w:rStyle w:val="VerbatimChar"/>
        </w:rPr>
        <w:t xml:space="preserve">Sendable</w:t>
      </w:r>
      <w:r>
        <w:t xml:space="preserve"> </w:t>
      </w:r>
      <w:r>
        <w:t xml:space="preserve">inference for public types; explicit</w:t>
      </w:r>
      <w:r>
        <w:t xml:space="preserve"> </w:t>
      </w:r>
      <w:r>
        <w:rPr>
          <w:rStyle w:val="VerbatimChar"/>
        </w:rPr>
        <w:t xml:space="preserve">extension RecordMapper: @unchecked Sendable</w:t>
      </w:r>
      <w:r>
        <w:t xml:space="preserve"> </w:t>
      </w:r>
      <w:r>
        <w:t xml:space="preserve">requires documented safety justification.</w:t>
      </w:r>
    </w:p>
    <w:p>
      <w:pPr>
        <w:pStyle w:val="a0"/>
      </w:pPr>
      <w:r>
        <w:t xml:space="preserve">The</w:t>
      </w:r>
      <w:r>
        <w:t xml:space="preserve"> </w:t>
      </w:r>
      <w:r>
        <w:rPr>
          <w:rStyle w:val="VerbatimChar"/>
          <w:b/>
          <w:bCs/>
        </w:rPr>
        <w:t xml:space="preserve">async/await</w:t>
      </w:r>
      <w:r>
        <w:rPr>
          <w:b/>
          <w:bCs/>
        </w:rPr>
        <w:t xml:space="preserve"> </w:t>
      </w:r>
      <w:r>
        <w:rPr>
          <w:b/>
          <w:bCs/>
        </w:rPr>
        <w:t xml:space="preserve">requirement eliminates all completion handler patterns</w:t>
      </w:r>
      <w:r>
        <w:t xml:space="preserve">. This prohibition extends to CloudKit’s legacy APIs; the swarm must use only modern</w:t>
      </w:r>
      <w:r>
        <w:t xml:space="preserve"> </w:t>
      </w:r>
      <w:r>
        <w:rPr>
          <w:rStyle w:val="VerbatimChar"/>
        </w:rPr>
        <w:t xml:space="preserve">async</w:t>
      </w:r>
      <w:r>
        <w:t xml:space="preserve"> </w:t>
      </w:r>
      <w:r>
        <w:t xml:space="preserve">variants of</w:t>
      </w:r>
      <w:r>
        <w:t xml:space="preserve"> </w:t>
      </w:r>
      <w:r>
        <w:rPr>
          <w:rStyle w:val="VerbatimChar"/>
        </w:rPr>
        <w:t xml:space="preserve">CKDatabase</w:t>
      </w:r>
      <w:r>
        <w:t xml:space="preserve"> </w:t>
      </w:r>
      <w:r>
        <w:t xml:space="preserve">operations, wrapping any necessary legacy calls in</w:t>
      </w:r>
      <w:r>
        <w:t xml:space="preserve"> </w:t>
      </w:r>
      <w:r>
        <w:rPr>
          <w:rStyle w:val="VerbatimChar"/>
        </w:rPr>
        <w:t xml:space="preserve">withCheckedContinuation</w:t>
      </w:r>
      <w:r>
        <w:t xml:space="preserve"> </w:t>
      </w:r>
      <w:r>
        <w:t xml:space="preserve">shims marked deprecated for future removal.</w:t>
      </w:r>
    </w:p>
    <w:tbl>
      <w:tblPr>
        <w:tblStyle w:val="Table"/>
        <w:tblW w:type="pct" w:w="5000"/>
        <w:jc w:val="left"/>
        <w:tblLayout w:type="fixed"/>
        <w:tblLook w:firstRow="1" w:lastRow="0" w:firstColumn="0" w:lastColumn="0" w:noHBand="0" w:noVBand="0" w:val="0020"/>
      </w:tblPr>
      <w:tblGrid>
        <w:gridCol w:w="1584"/>
        <w:gridCol w:w="2992"/>
        <w:gridCol w:w="3344"/>
      </w:tblGrid>
      <w:tr>
        <w:trPr>
          <w:tblHeader w:val="on"/>
        </w:trPr>
        <w:tc>
          <w:tcPr/>
          <w:p>
            <w:pPr>
              <w:pStyle w:val="Compact"/>
              <w:jc w:val="left"/>
            </w:pPr>
            <w:r>
              <w:t xml:space="preserve">Pattern</w:t>
            </w:r>
          </w:p>
        </w:tc>
        <w:tc>
          <w:tcPr/>
          <w:p>
            <w:pPr>
              <w:pStyle w:val="Compact"/>
              <w:jc w:val="left"/>
            </w:pPr>
            <w:r>
              <w:t xml:space="preserve">Required Approach</w:t>
            </w:r>
          </w:p>
        </w:tc>
        <w:tc>
          <w:tcPr/>
          <w:p>
            <w:pPr>
              <w:pStyle w:val="Compact"/>
              <w:jc w:val="left"/>
            </w:pPr>
            <w:r>
              <w:t xml:space="preserve">Prohibited Approach</w:t>
            </w:r>
          </w:p>
        </w:tc>
      </w:tr>
      <w:tr>
        <w:tc>
          <w:tcPr/>
          <w:p>
            <w:pPr>
              <w:pStyle w:val="Compact"/>
              <w:jc w:val="left"/>
            </w:pPr>
            <w:r>
              <w:t xml:space="preserve">Delegate methods</w:t>
            </w:r>
          </w:p>
        </w:tc>
        <w:tc>
          <w:tcPr/>
          <w:p>
            <w:pPr>
              <w:pStyle w:val="Compact"/>
              <w:jc w:val="left"/>
            </w:pPr>
            <w:r>
              <w:rPr>
                <w:rStyle w:val="VerbatimChar"/>
              </w:rPr>
              <w:t xml:space="preserve">@MainActor</w:t>
            </w:r>
            <w:r>
              <w:t xml:space="preserve"> </w:t>
            </w:r>
            <w:r>
              <w:t xml:space="preserve">or dedicated actor</w:t>
            </w:r>
          </w:p>
        </w:tc>
        <w:tc>
          <w:tcPr/>
          <w:p>
            <w:pPr>
              <w:pStyle w:val="Compact"/>
              <w:jc w:val="left"/>
            </w:pPr>
            <w:r>
              <w:t xml:space="preserve">Unisolated with manual locking</w:t>
            </w:r>
          </w:p>
        </w:tc>
      </w:tr>
      <w:tr>
        <w:tc>
          <w:tcPr/>
          <w:p>
            <w:pPr>
              <w:pStyle w:val="Compact"/>
              <w:jc w:val="left"/>
            </w:pPr>
            <w:r>
              <w:t xml:space="preserve">Record transformation</w:t>
            </w:r>
          </w:p>
        </w:tc>
        <w:tc>
          <w:tcPr/>
          <w:p>
            <w:pPr>
              <w:pStyle w:val="Compact"/>
              <w:jc w:val="left"/>
            </w:pPr>
            <w:r>
              <w:rPr>
                <w:rStyle w:val="VerbatimChar"/>
              </w:rPr>
              <w:t xml:space="preserve">Sendable</w:t>
            </w:r>
            <w:r>
              <w:t xml:space="preserve"> </w:t>
            </w:r>
            <w:r>
              <w:t xml:space="preserve">struct with pure functions</w:t>
            </w:r>
          </w:p>
        </w:tc>
        <w:tc>
          <w:tcPr/>
          <w:p>
            <w:pPr>
              <w:pStyle w:val="Compact"/>
              <w:jc w:val="left"/>
            </w:pPr>
            <w:r>
              <w:t xml:space="preserve">Class-based with mutable state</w:t>
            </w:r>
          </w:p>
        </w:tc>
      </w:tr>
      <w:tr>
        <w:tc>
          <w:tcPr/>
          <w:p>
            <w:pPr>
              <w:pStyle w:val="Compact"/>
              <w:jc w:val="left"/>
            </w:pPr>
            <w:r>
              <w:t xml:space="preserve">Async operations</w:t>
            </w:r>
          </w:p>
        </w:tc>
        <w:tc>
          <w:tcPr/>
          <w:p>
            <w:pPr>
              <w:pStyle w:val="Compact"/>
              <w:jc w:val="left"/>
            </w:pPr>
            <w:r>
              <w:rPr>
                <w:rStyle w:val="VerbatimChar"/>
              </w:rPr>
              <w:t xml:space="preserve">async/await</w:t>
            </w:r>
            <w:r>
              <w:t xml:space="preserve"> </w:t>
            </w:r>
            <w:r>
              <w:t xml:space="preserve">throughout</w:t>
            </w:r>
          </w:p>
        </w:tc>
        <w:tc>
          <w:tcPr/>
          <w:p>
            <w:pPr>
              <w:pStyle w:val="Compact"/>
              <w:jc w:val="left"/>
            </w:pPr>
            <w:r>
              <w:t xml:space="preserve">Completion handlers, even wrapped</w:t>
            </w:r>
          </w:p>
        </w:tc>
      </w:tr>
      <w:tr>
        <w:tc>
          <w:tcPr/>
          <w:p>
            <w:pPr>
              <w:pStyle w:val="Compact"/>
              <w:jc w:val="left"/>
            </w:pPr>
            <w:r>
              <w:t xml:space="preserve">Cross-actor calls</w:t>
            </w:r>
          </w:p>
        </w:tc>
        <w:tc>
          <w:tcPr/>
          <w:p>
            <w:pPr>
              <w:pStyle w:val="Compact"/>
              <w:jc w:val="left"/>
            </w:pPr>
            <w:r>
              <w:t xml:space="preserve">Explicit</w:t>
            </w:r>
            <w:r>
              <w:t xml:space="preserve"> </w:t>
            </w:r>
            <w:r>
              <w:rPr>
                <w:rStyle w:val="VerbatimChar"/>
              </w:rPr>
              <w:t xml:space="preserve">await</w:t>
            </w:r>
            <w:r>
              <w:t xml:space="preserve"> </w:t>
            </w:r>
            <w:r>
              <w:t xml:space="preserve">with isolation</w:t>
            </w:r>
          </w:p>
        </w:tc>
        <w:tc>
          <w:tcPr/>
          <w:p>
            <w:pPr>
              <w:pStyle w:val="Compact"/>
              <w:jc w:val="left"/>
            </w:pPr>
            <w:r>
              <w:rPr>
                <w:rStyle w:val="VerbatimChar"/>
              </w:rPr>
              <w:t xml:space="preserve">@preconcurrency</w:t>
            </w:r>
            <w:r>
              <w:t xml:space="preserve"> </w:t>
            </w:r>
            <w:r>
              <w:t xml:space="preserve">suppression</w:t>
            </w:r>
          </w:p>
        </w:tc>
      </w:tr>
    </w:tbl>
    <w:bookmarkEnd w:id="31"/>
    <w:bookmarkStart w:id="33" w:name="swiftdata-integration-patterns"/>
    <w:p>
      <w:pPr>
        <w:pStyle w:val="4"/>
      </w:pPr>
      <w:r>
        <w:t xml:space="preserve">1.2.2 SwiftData Integration Patterns</w:t>
      </w:r>
    </w:p>
    <w:p>
      <w:pPr>
        <w:pStyle w:val="FirstParagraph"/>
      </w:pPr>
      <w:r>
        <w:t xml:space="preserve">SwiftData’s</w:t>
      </w:r>
      <w:r>
        <w:t xml:space="preserve"> </w:t>
      </w:r>
      <w:r>
        <w:rPr>
          <w:rStyle w:val="VerbatimChar"/>
        </w:rPr>
        <w:t xml:space="preserve">@Model</w:t>
      </w:r>
      <w:r>
        <w:t xml:space="preserve"> </w:t>
      </w:r>
      <w:r>
        <w:t xml:space="preserve">macro requires</w:t>
      </w:r>
      <w:r>
        <w:t xml:space="preserve"> </w:t>
      </w:r>
      <w:r>
        <w:rPr>
          <w:b/>
          <w:bCs/>
        </w:rPr>
        <w:t xml:space="preserve">explicit schema definition</w:t>
      </w:r>
      <w:r>
        <w:t xml:space="preserve"> </w:t>
      </w:r>
      <w:r>
        <w:t xml:space="preserve">for production use, despite automatic schema inference convenience during development. The swarm must define a</w:t>
      </w:r>
      <w:r>
        <w:t xml:space="preserve"> </w:t>
      </w:r>
      <w:r>
        <w:rPr>
          <w:rStyle w:val="VerbatimChar"/>
        </w:rPr>
        <w:t xml:space="preserve">Schema</w:t>
      </w:r>
      <w:r>
        <w:t xml:space="preserve"> </w:t>
      </w:r>
      <w:r>
        <w:t xml:space="preserve">struct enumerating all model versions, enabling future migration without data loss:</w:t>
      </w:r>
    </w:p>
    <w:p>
      <w:pPr>
        <w:pStyle w:val="SourceCode"/>
      </w:pPr>
      <w:r>
        <w:br/>
      </w:r>
      <w:r>
        <w:rPr>
          <w:rStyle w:val="KeywordTok"/>
        </w:rPr>
        <w:t xml:space="preserve">import</w:t>
      </w:r>
      <w:r>
        <w:rPr>
          <w:rStyle w:val="NormalTok"/>
        </w:rPr>
        <w:t xml:space="preserve"> </w:t>
      </w:r>
      <w:r>
        <w:rPr>
          <w:rStyle w:val="ImportTok"/>
        </w:rPr>
        <w:t xml:space="preserve">SwiftData</w:t>
      </w:r>
      <w:r>
        <w:br/>
      </w:r>
      <w:r>
        <w:br/>
      </w:r>
      <w:r>
        <w:rPr>
          <w:rStyle w:val="KeywordTok"/>
        </w:rPr>
        <w:t xml:space="preserve">enum</w:t>
      </w:r>
      <w:r>
        <w:rPr>
          <w:rStyle w:val="NormalTok"/>
        </w:rPr>
        <w:t xml:space="preserve"> SchemaV1</w:t>
      </w:r>
      <w:r>
        <w:rPr>
          <w:rStyle w:val="OperatorTok"/>
        </w:rPr>
        <w:t xml:space="preserve">:</w:t>
      </w:r>
      <w:r>
        <w:rPr>
          <w:rStyle w:val="NormalTok"/>
        </w:rPr>
        <w:t xml:space="preserve"> </w:t>
      </w:r>
      <w:r>
        <w:rPr>
          <w:rStyle w:val="DataTypeTok"/>
        </w:rPr>
        <w:t xml:space="preserve">VersionedSchema</w:t>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versionIdentifier</w:t>
      </w:r>
      <w:r>
        <w:rPr>
          <w:rStyle w:val="OperatorTok"/>
        </w:rPr>
        <w:t xml:space="preserve">:</w:t>
      </w:r>
      <w:r>
        <w:rPr>
          <w:rStyle w:val="NormalTok"/>
        </w:rPr>
        <w:t xml:space="preserve"> Schema</w:t>
      </w:r>
      <w:r>
        <w:rPr>
          <w:rStyle w:val="OperatorTok"/>
        </w:rPr>
        <w:t xml:space="preserve">.</w:t>
      </w:r>
      <w:r>
        <w:rPr>
          <w:rStyle w:val="NormalTok"/>
        </w:rPr>
        <w:t xml:space="preserve">Version </w:t>
      </w:r>
      <w:r>
        <w:rPr>
          <w:rStyle w:val="OperatorTok"/>
        </w:rPr>
        <w:t xml:space="preserve">{</w:t>
      </w:r>
      <w:r>
        <w:rPr>
          <w:rStyle w:val="NormalTok"/>
        </w:rPr>
        <w:t xml:space="preserve"> </w:t>
      </w:r>
      <w:r>
        <w:rPr>
          <w:rStyle w:val="OperatorTok"/>
        </w:rPr>
        <w:t xml:space="preserve">.</w:t>
      </w:r>
      <w:r>
        <w:rPr>
          <w:rStyle w:val="KeywordTok"/>
        </w:rPr>
        <w:t xml:space="preserve">init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models</w:t>
      </w:r>
      <w:r>
        <w:rPr>
          <w:rStyle w:val="OperatorTok"/>
        </w:rPr>
        <w:t xml:space="preserve">:</w:t>
      </w:r>
      <w:r>
        <w:rPr>
          <w:rStyle w:val="NormalTok"/>
        </w:rPr>
        <w:t xml:space="preserve"> </w:t>
      </w:r>
      <w:r>
        <w:rPr>
          <w:rStyle w:val="OperatorTok"/>
        </w:rPr>
        <w:t xml:space="preserve">[</w:t>
      </w:r>
      <w:r>
        <w:rPr>
          <w:rStyle w:val="NormalTok"/>
        </w:rPr>
        <w:t xml:space="preserve">any PersistentModel</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Note</w:t>
      </w:r>
      <w:r>
        <w:rPr>
          <w:rStyle w:val="OperatorTok"/>
        </w:rPr>
        <w:t xml:space="preserve">.</w:t>
      </w:r>
      <w:r>
        <w:rPr>
          <w:rStyle w:val="KeywordTok"/>
        </w:rPr>
        <w:t xml:space="preserve">self</w:t>
      </w:r>
      <w:r>
        <w:rPr>
          <w:rStyle w:val="OperatorTok"/>
        </w:rPr>
        <w:t xml:space="preserve">,</w:t>
      </w:r>
      <w:r>
        <w:rPr>
          <w:rStyle w:val="NormalTok"/>
        </w:rPr>
        <w:t xml:space="preserve"> AudioAsset</w:t>
      </w:r>
      <w:r>
        <w:rPr>
          <w:rStyle w:val="OperatorTok"/>
        </w:rPr>
        <w:t xml:space="preserve">.</w:t>
      </w:r>
      <w:r>
        <w:rPr>
          <w:rStyle w:val="KeywordTok"/>
        </w:rPr>
        <w:t xml:space="preserve">self</w:t>
      </w:r>
      <w:r>
        <w:rPr>
          <w:rStyle w:val="OperatorTok"/>
        </w:rPr>
        <w:t xml:space="preserve">,</w:t>
      </w:r>
      <w:r>
        <w:rPr>
          <w:rStyle w:val="NormalTok"/>
        </w:rPr>
        <w:t xml:space="preserve"> SyncState</w:t>
      </w:r>
      <w:r>
        <w:rPr>
          <w:rStyle w:val="OperatorTok"/>
        </w:rPr>
        <w:t xml:space="preserve">.</w:t>
      </w:r>
      <w:r>
        <w:rPr>
          <w:rStyle w:val="KeywordTok"/>
        </w:rPr>
        <w:t xml:space="preserve">self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@Model</w:t>
      </w:r>
      <w:r>
        <w:br/>
      </w:r>
      <w:r>
        <w:rPr>
          <w:rStyle w:val="NormalTok"/>
        </w:rPr>
        <w:t xml:space="preserve">    </w:t>
      </w:r>
      <w:r>
        <w:rPr>
          <w:rStyle w:val="KeywordTok"/>
        </w:rPr>
        <w:t xml:space="preserve">final</w:t>
      </w:r>
      <w:r>
        <w:rPr>
          <w:rStyle w:val="NormalTok"/>
        </w:rPr>
        <w:t xml:space="preserve"> </w:t>
      </w:r>
      <w:r>
        <w:rPr>
          <w:rStyle w:val="KeywordTok"/>
        </w:rPr>
        <w:t xml:space="preserve">class</w:t>
      </w:r>
      <w:r>
        <w:rPr>
          <w:rStyle w:val="NormalTok"/>
        </w:rPr>
        <w:t xml:space="preserve"> Note </w:t>
      </w:r>
      <w:r>
        <w:rPr>
          <w:rStyle w:val="OperatorTok"/>
        </w:rPr>
        <w:t xml:space="preserve">{</w:t>
      </w:r>
      <w:r>
        <w:br/>
      </w:r>
      <w:r>
        <w:rPr>
          <w:rStyle w:val="NormalTok"/>
        </w:rPr>
        <w:t xml:space="preserve">        </w:t>
      </w:r>
      <w:r>
        <w:rPr>
          <w:rStyle w:val="AttributeTok"/>
        </w:rPr>
        <w:t xml:space="preserve">@Attribute</w:t>
      </w:r>
      <w:r>
        <w:rPr>
          <w:rStyle w:val="OperatorTok"/>
        </w:rPr>
        <w:t xml:space="preserve">(.</w:t>
      </w:r>
      <w:r>
        <w:rPr>
          <w:rStyle w:val="NormalTok"/>
        </w:rPr>
        <w:t xml:space="preserve">unique</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var</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createdAt</w:t>
      </w:r>
      <w:r>
        <w:rPr>
          <w:rStyle w:val="OperatorTok"/>
        </w:rPr>
        <w:t xml:space="preserve">:</w:t>
      </w:r>
      <w:r>
        <w:rPr>
          <w:rStyle w:val="NormalTok"/>
        </w:rPr>
        <w:t xml:space="preserve"> Date</w:t>
      </w:r>
      <w:r>
        <w:br/>
      </w:r>
      <w:r>
        <w:rPr>
          <w:rStyle w:val="NormalTok"/>
        </w:rPr>
        <w:t xml:space="preserve">        </w:t>
      </w:r>
      <w:r>
        <w:rPr>
          <w:rStyle w:val="KeywordTok"/>
        </w:rPr>
        <w:t xml:space="preserve">var</w:t>
      </w:r>
      <w:r>
        <w:rPr>
          <w:rStyle w:val="NormalTok"/>
        </w:rPr>
        <w:t xml:space="preserve"> </w:t>
      </w:r>
      <w:r>
        <w:rPr>
          <w:rStyle w:val="VariableTok"/>
        </w:rPr>
        <w:t xml:space="preserve">modifiedAt</w:t>
      </w:r>
      <w:r>
        <w:rPr>
          <w:rStyle w:val="OperatorTok"/>
        </w:rPr>
        <w:t xml:space="preserve">:</w:t>
      </w:r>
      <w:r>
        <w:rPr>
          <w:rStyle w:val="NormalTok"/>
        </w:rPr>
        <w:t xml:space="preserve"> Date</w:t>
      </w:r>
      <w:r>
        <w:br/>
      </w:r>
      <w:r>
        <w:rPr>
          <w:rStyle w:val="NormalTok"/>
        </w:rPr>
        <w:t xml:space="preserve">        </w:t>
      </w:r>
      <w:r>
        <w:rPr>
          <w:rStyle w:val="KeywordTok"/>
        </w:rPr>
        <w:t xml:space="preserve">var</w:t>
      </w:r>
      <w:r>
        <w:rPr>
          <w:rStyle w:val="NormalTok"/>
        </w:rPr>
        <w:t xml:space="preserve"> </w:t>
      </w:r>
      <w:r>
        <w:rPr>
          <w:rStyle w:val="VariableTok"/>
        </w:rPr>
        <w:t xml:space="preserve">audioReference</w:t>
      </w:r>
      <w:r>
        <w:rPr>
          <w:rStyle w:val="OperatorTok"/>
        </w:rPr>
        <w:t xml:space="preserve">:</w:t>
      </w:r>
      <w:r>
        <w:rPr>
          <w:rStyle w:val="NormalTok"/>
        </w:rPr>
        <w:t xml:space="preserve"> String</w:t>
      </w:r>
      <w:r>
        <w:rPr>
          <w:rStyle w:val="OperatorTok"/>
        </w:rPr>
        <w:t xml:space="preserve">?</w:t>
      </w:r>
      <w:r>
        <w:br/>
      </w:r>
      <w:r>
        <w:rPr>
          <w:rStyle w:val="NormalTok"/>
        </w:rPr>
        <w:t xml:space="preserve">        </w:t>
      </w:r>
      <w:r>
        <w:br/>
      </w:r>
      <w:r>
        <w:rPr>
          <w:rStyle w:val="NormalTok"/>
        </w:rPr>
        <w:t xml:space="preserve">        </w:t>
      </w:r>
      <w:r>
        <w:rPr>
          <w:rStyle w:val="CommentTok"/>
        </w:rPr>
        <w:t xml:space="preserve">// Implementation...</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ModelContext</w:t>
      </w:r>
      <w:r>
        <w:t xml:space="preserve"> </w:t>
      </w:r>
      <w:r>
        <w:t xml:space="preserve">usage must be confined to</w:t>
      </w:r>
      <w:r>
        <w:t xml:space="preserve"> </w:t>
      </w:r>
      <w:r>
        <w:rPr>
          <w:rStyle w:val="VerbatimChar"/>
        </w:rPr>
        <w:t xml:space="preserve">@MainActor</w:t>
      </w:r>
      <w:r>
        <w:t xml:space="preserve"> </w:t>
      </w:r>
      <w:r>
        <w:t xml:space="preserve">boundaries for UI-observed operations, with</w:t>
      </w:r>
      <w:r>
        <w:t xml:space="preserve"> </w:t>
      </w:r>
      <w:r>
        <w:rPr>
          <w:b/>
          <w:bCs/>
        </w:rPr>
        <w:t xml:space="preserve">explicit background context creation for sync operations</w:t>
      </w:r>
      <w:r>
        <w:t xml:space="preserve">. The</w:t>
      </w:r>
      <w:r>
        <w:t xml:space="preserve"> </w:t>
      </w:r>
      <w:r>
        <w:rPr>
          <w:rStyle w:val="VerbatimChar"/>
        </w:rPr>
        <w:t xml:space="preserve">ModelContext</w:t>
      </w:r>
      <w:r>
        <w:t xml:space="preserve"> </w:t>
      </w:r>
      <w:r>
        <w:t xml:space="preserve">created for sync must not be the</w:t>
      </w:r>
      <w:r>
        <w:t xml:space="preserve"> </w:t>
      </w:r>
      <w:r>
        <w:rPr>
          <w:rStyle w:val="VerbatimChar"/>
        </w:rPr>
        <w:t xml:space="preserve">mainContext</w:t>
      </w:r>
      <w:r>
        <w:t xml:space="preserve"> </w:t>
      </w:r>
      <w:r>
        <w:t xml:space="preserve">to prevent UI blocking during large merge operations</w:t>
      </w:r>
      <w:r>
        <w:t xml:space="preserve"> </w:t>
      </w:r>
      <w:hyperlink r:id="rId32">
        <w:r>
          <w:rPr>
            <w:rStyle w:val="af"/>
          </w:rPr>
          <w:t xml:space="preserve">(Level Up Coding)</w:t>
        </w:r>
      </w:hyperlink>
      <w:r>
        <w:t xml:space="preserve"> </w:t>
      </w:r>
      <w:r>
        <w:t xml:space="preserve">:</w:t>
      </w:r>
    </w:p>
    <w:p>
      <w:pPr>
        <w:pStyle w:val="SourceCode"/>
      </w:pPr>
      <w:r>
        <w:br/>
      </w:r>
      <w:r>
        <w:rPr>
          <w:rStyle w:val="AttributeTok"/>
        </w:rPr>
        <w:t xml:space="preserve">@ModelActor</w:t>
      </w:r>
      <w:r>
        <w:br/>
      </w:r>
      <w:r>
        <w:rPr>
          <w:rStyle w:val="KeywordTok"/>
        </w:rPr>
        <w:t xml:space="preserve">final</w:t>
      </w:r>
      <w:r>
        <w:rPr>
          <w:rStyle w:val="NormalTok"/>
        </w:rPr>
        <w:t xml:space="preserve"> </w:t>
      </w:r>
      <w:r>
        <w:rPr>
          <w:rStyle w:val="ControlFlowTok"/>
        </w:rPr>
        <w:t xml:space="preserve">actor</w:t>
      </w:r>
      <w:r>
        <w:rPr>
          <w:rStyle w:val="NormalTok"/>
        </w:rPr>
        <w:t xml:space="preserve"> SyncContextHandler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mergeRemoteChanges</w:t>
      </w:r>
      <w:r>
        <w:rPr>
          <w:rStyle w:val="OperatorTok"/>
        </w:rPr>
        <w:t xml:space="preserve">(</w:t>
      </w:r>
      <w:r>
        <w:rPr>
          <w:rStyle w:val="VariableTok"/>
        </w:rPr>
        <w:t xml:space="preserve">_</w:t>
      </w:r>
      <w:r>
        <w:rPr>
          <w:rStyle w:val="NormalTok"/>
        </w:rPr>
        <w:t xml:space="preserve"> </w:t>
      </w:r>
      <w:r>
        <w:rPr>
          <w:rStyle w:val="VariableTok"/>
        </w:rPr>
        <w:t xml:space="preserve">changes</w:t>
      </w:r>
      <w:r>
        <w:rPr>
          <w:rStyle w:val="OperatorTok"/>
        </w:rPr>
        <w:t xml:space="preserve">:</w:t>
      </w:r>
      <w:r>
        <w:rPr>
          <w:rStyle w:val="NormalTok"/>
        </w:rPr>
        <w:t xml:space="preserve"> [</w:t>
      </w:r>
      <w:r>
        <w:rPr>
          <w:rStyle w:val="DataTypeTok"/>
        </w:rPr>
        <w:t xml:space="preserve">CKRecord</w:t>
      </w:r>
      <w:r>
        <w:rPr>
          <w:rStyle w:val="NormalTok"/>
        </w:rPr>
        <w:t xml:space="preserv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record </w:t>
      </w:r>
      <w:r>
        <w:rPr>
          <w:rStyle w:val="ControlFlowTok"/>
        </w:rPr>
        <w:t xml:space="preserve">in</w:t>
      </w:r>
      <w:r>
        <w:rPr>
          <w:rStyle w:val="NormalTok"/>
        </w:rPr>
        <w:t xml:space="preserve"> changes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insertOrUpdate</w:t>
      </w:r>
      <w:r>
        <w:rPr>
          <w:rStyle w:val="OperatorTok"/>
        </w:rPr>
        <w:t xml:space="preserve">(</w:t>
      </w:r>
      <w:r>
        <w:rPr>
          <w:rStyle w:val="NormalTok"/>
        </w:rPr>
        <w:t xml:space="preserve">record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modelContext</w:t>
      </w:r>
      <w:r>
        <w:rPr>
          <w:rStyle w:val="OperatorTok"/>
        </w:rPr>
        <w:t xml:space="preserve">.</w:t>
      </w:r>
      <w:r>
        <w:rPr>
          <w:rStyle w:val="NormalTok"/>
        </w:rPr>
        <w:t xml:space="preserve">save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@Query</w:t>
      </w:r>
      <w:r>
        <w:t xml:space="preserve"> </w:t>
      </w:r>
      <w:r>
        <w:t xml:space="preserve">macro remains appropriate for SwiftUI observation, but sync operations must use manual</w:t>
      </w:r>
      <w:r>
        <w:t xml:space="preserve"> </w:t>
      </w:r>
      <w:r>
        <w:rPr>
          <w:rStyle w:val="VerbatimChar"/>
        </w:rPr>
        <w:t xml:space="preserve">FetchDescriptor</w:t>
      </w:r>
      <w:r>
        <w:t xml:space="preserve"> </w:t>
      </w:r>
      <w:r>
        <w:t xml:space="preserve">construction with explicit predicate and sort specification. This separation ensures sync logic remains testable and independent of SwiftUI’s lifecycle.</w:t>
      </w:r>
    </w:p>
    <w:p>
      <w:pPr>
        <w:pStyle w:val="a0"/>
      </w:pPr>
      <w:r>
        <w:rPr>
          <w:b/>
          <w:bCs/>
        </w:rPr>
        <w:t xml:space="preserve">Critical constraint</w:t>
      </w:r>
      <w:r>
        <w:t xml:space="preserve">: SwiftData’s automatic CloudKit sync must be</w:t>
      </w:r>
      <w:r>
        <w:t xml:space="preserve"> </w:t>
      </w:r>
      <w:r>
        <w:rPr>
          <w:b/>
          <w:bCs/>
        </w:rPr>
        <w:t xml:space="preserve">explicitly disabled</w:t>
      </w:r>
      <w:r>
        <w:t xml:space="preserve"> </w:t>
      </w:r>
      <w:r>
        <w:t xml:space="preserve">via</w:t>
      </w:r>
      <w:r>
        <w:t xml:space="preserve"> </w:t>
      </w:r>
      <w:r>
        <w:rPr>
          <w:rStyle w:val="VerbatimChar"/>
        </w:rPr>
        <w:t xml:space="preserve">isCloudKitSyncEnabled: false</w:t>
      </w:r>
      <w:r>
        <w:t xml:space="preserve"> </w:t>
      </w:r>
      <w:r>
        <w:t xml:space="preserve">in the</w:t>
      </w:r>
      <w:r>
        <w:t xml:space="preserve"> </w:t>
      </w:r>
      <w:r>
        <w:rPr>
          <w:rStyle w:val="VerbatimChar"/>
        </w:rPr>
        <w:t xml:space="preserve">ModelConfiguration</w:t>
      </w:r>
      <w:r>
        <w:t xml:space="preserve">. The custom</w:t>
      </w:r>
      <w:r>
        <w:t xml:space="preserve"> </w:t>
      </w:r>
      <w:r>
        <w:rPr>
          <w:rStyle w:val="VerbatimChar"/>
        </w:rPr>
        <w:t xml:space="preserve">CKSyncEngine</w:t>
      </w:r>
      <w:r>
        <w:t xml:space="preserve"> </w:t>
      </w:r>
      <w:r>
        <w:t xml:space="preserve">integration replaces this functionality; enabling both causes</w:t>
      </w:r>
      <w:r>
        <w:t xml:space="preserve"> </w:t>
      </w:r>
      <w:r>
        <w:rPr>
          <w:b/>
          <w:bCs/>
        </w:rPr>
        <w:t xml:space="preserve">undefined behavior with duplicate record creation</w:t>
      </w:r>
      <w:r>
        <w:t xml:space="preserve">.</w:t>
      </w:r>
    </w:p>
    <w:bookmarkEnd w:id="33"/>
    <w:bookmarkStart w:id="34" w:name="cksyncengine-implementation-rules"/>
    <w:p>
      <w:pPr>
        <w:pStyle w:val="4"/>
      </w:pPr>
      <w:r>
        <w:t xml:space="preserve">1.2.3 CKSyncEngine Implementation Rules</w:t>
      </w:r>
    </w:p>
    <w:p>
      <w:pPr>
        <w:pStyle w:val="FirstParagraph"/>
      </w:pPr>
      <w:r>
        <w:rPr>
          <w:rStyle w:val="VerbatimChar"/>
        </w:rPr>
        <w:t xml:space="preserve">CKSyncEngine</w:t>
      </w:r>
      <w:r>
        <w:t xml:space="preserve"> </w:t>
      </w:r>
      <w:r>
        <w:t xml:space="preserve">represents Apple’s modern replacement for legacy</w:t>
      </w:r>
      <w:r>
        <w:t xml:space="preserve"> </w:t>
      </w:r>
      <w:r>
        <w:rPr>
          <w:rStyle w:val="VerbatimChar"/>
        </w:rPr>
        <w:t xml:space="preserve">NSPersistentCloudKitContainer</w:t>
      </w:r>
      <w:r>
        <w:t xml:space="preserve"> </w:t>
      </w:r>
      <w:r>
        <w:t xml:space="preserve">sync mechanism, offering finer control at increased implementation complexity. The swarm must adhere to</w:t>
      </w:r>
      <w:r>
        <w:t xml:space="preserve"> </w:t>
      </w:r>
      <w:r>
        <w:rPr>
          <w:b/>
          <w:bCs/>
        </w:rPr>
        <w:t xml:space="preserve">strict architectural rules</w:t>
      </w:r>
      <w:r>
        <w:t xml:space="preserve">:</w:t>
      </w:r>
    </w:p>
    <w:p>
      <w:pPr>
        <w:pStyle w:val="a0"/>
      </w:pPr>
      <w:r>
        <w:rPr>
          <w:b/>
          <w:bCs/>
        </w:rPr>
        <w:t xml:space="preserve">Single instance enforcement</w:t>
      </w:r>
      <w:r>
        <w:t xml:space="preserve">: Only one</w:t>
      </w:r>
      <w:r>
        <w:t xml:space="preserve"> </w:t>
      </w:r>
      <w:r>
        <w:rPr>
          <w:rStyle w:val="VerbatimChar"/>
        </w:rPr>
        <w:t xml:space="preserve">CKSyncEngine</w:t>
      </w:r>
      <w:r>
        <w:t xml:space="preserve"> </w:t>
      </w:r>
      <w:r>
        <w:t xml:space="preserve">instance may exist per</w:t>
      </w:r>
      <w:r>
        <w:t xml:space="preserve"> </w:t>
      </w:r>
      <w:r>
        <w:rPr>
          <w:rStyle w:val="VerbatimChar"/>
        </w:rPr>
        <w:t xml:space="preserve">CKDatabase</w:t>
      </w:r>
      <w:r>
        <w:t xml:space="preserve">. For AetherNotes, this means a single engine for the private database; public database usage is explicitly out of scope. The engine must be stored as singleton-like property with careful lifecycle management:</w:t>
      </w:r>
    </w:p>
    <w:p>
      <w:pPr>
        <w:pStyle w:val="SourceCode"/>
      </w:pPr>
      <w:r>
        <w:br/>
      </w:r>
      <w:r>
        <w:rPr>
          <w:rStyle w:val="KeywordTok"/>
        </w:rPr>
        <w:t xml:space="preserve">final</w:t>
      </w:r>
      <w:r>
        <w:rPr>
          <w:rStyle w:val="NormalTok"/>
        </w:rPr>
        <w:t xml:space="preserve"> </w:t>
      </w:r>
      <w:r>
        <w:rPr>
          <w:rStyle w:val="KeywordTok"/>
        </w:rPr>
        <w:t xml:space="preserve">class</w:t>
      </w:r>
      <w:r>
        <w:rPr>
          <w:rStyle w:val="NormalTok"/>
        </w:rPr>
        <w:t xml:space="preserve"> CloudSyncCoordinator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shared</w:t>
      </w:r>
      <w:r>
        <w:rPr>
          <w:rStyle w:val="NormalTok"/>
        </w:rPr>
        <w:t xml:space="preserve"> </w:t>
      </w:r>
      <w:r>
        <w:rPr>
          <w:rStyle w:val="OperatorTok"/>
        </w:rPr>
        <w:t xml:space="preserve">=</w:t>
      </w:r>
      <w:r>
        <w:rPr>
          <w:rStyle w:val="NormalTok"/>
        </w:rPr>
        <w:t xml:space="preserve"> CloudSyncCoordinator</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syncEngine</w:t>
      </w:r>
      <w:r>
        <w:rPr>
          <w:rStyle w:val="OperatorTok"/>
        </w:rPr>
        <w:t xml:space="preserve">:</w:t>
      </w:r>
      <w:r>
        <w:rPr>
          <w:rStyle w:val="NormalTok"/>
        </w:rPr>
        <w:t xml:space="preserve"> CKSyncEngine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statePersistenceURL</w:t>
      </w:r>
      <w:r>
        <w:rPr>
          <w:rStyle w:val="NormalTok"/>
        </w:rPr>
        <w:t xml:space="preserve"> </w:t>
      </w:r>
      <w:r>
        <w:rPr>
          <w:rStyle w:val="OperatorTok"/>
        </w:rPr>
        <w:t xml:space="preserve">=</w:t>
      </w:r>
      <w:r>
        <w:rPr>
          <w:rStyle w:val="NormalTok"/>
        </w:rPr>
        <w:t xml:space="preserve"> FileManager</w:t>
      </w:r>
      <w:r>
        <w:rPr>
          <w:rStyle w:val="OperatorTok"/>
        </w:rPr>
        <w:t xml:space="preserve">.</w:t>
      </w:r>
      <w:r>
        <w:rPr>
          <w:rStyle w:val="KeywordTok"/>
        </w:rPr>
        <w:t xml:space="preserve">default</w:t>
      </w:r>
      <w:r>
        <w:br/>
      </w:r>
      <w:r>
        <w:rPr>
          <w:rStyle w:val="NormalTok"/>
        </w:rPr>
        <w:t xml:space="preserve">        </w:t>
      </w:r>
      <w:r>
        <w:rPr>
          <w:rStyle w:val="OperatorTok"/>
        </w:rPr>
        <w:t xml:space="preserve">.</w:t>
      </w:r>
      <w:r>
        <w:rPr>
          <w:rStyle w:val="NormalTok"/>
        </w:rPr>
        <w:t xml:space="preserve">urls</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applicationSupportDirectory</w:t>
      </w:r>
      <w:r>
        <w:rPr>
          <w:rStyle w:val="OperatorTok"/>
        </w:rPr>
        <w:t xml:space="preserve">,</w:t>
      </w:r>
      <w:r>
        <w:rPr>
          <w:rStyle w:val="NormalTok"/>
        </w:rPr>
        <w:t xml:space="preserve"> </w:t>
      </w:r>
      <w:r>
        <w:rPr>
          <w:rStyle w:val="ControlFlowTok"/>
        </w:rPr>
        <w:t xml:space="preserve">in</w:t>
      </w:r>
      <w:r>
        <w:rPr>
          <w:rStyle w:val="OperatorTok"/>
        </w:rPr>
        <w:t xml:space="preserve">:</w:t>
      </w:r>
      <w:r>
        <w:rPr>
          <w:rStyle w:val="NormalTok"/>
        </w:rPr>
        <w:t xml:space="preserve"> </w:t>
      </w:r>
      <w:r>
        <w:rPr>
          <w:rStyle w:val="OperatorTok"/>
        </w:rPr>
        <w:t xml:space="preserve">.</w:t>
      </w:r>
      <w:r>
        <w:rPr>
          <w:rStyle w:val="NormalTok"/>
        </w:rPr>
        <w:t xml:space="preserve">userDomainMask</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appendingPathComponent</w:t>
      </w:r>
      <w:r>
        <w:rPr>
          <w:rStyle w:val="OperatorTok"/>
        </w:rPr>
        <w:t xml:space="preserve">(</w:t>
      </w:r>
      <w:r>
        <w:rPr>
          <w:rStyle w:val="StringTok"/>
        </w:rPr>
        <w:t xml:space="preserve">"CKSyncEngine/state.data"</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initializeEngine</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loadPersistedState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configuration</w:t>
      </w:r>
      <w:r>
        <w:rPr>
          <w:rStyle w:val="NormalTok"/>
        </w:rPr>
        <w:t xml:space="preserve"> </w:t>
      </w:r>
      <w:r>
        <w:rPr>
          <w:rStyle w:val="OperatorTok"/>
        </w:rPr>
        <w:t xml:space="preserve">=</w:t>
      </w:r>
      <w:r>
        <w:rPr>
          <w:rStyle w:val="NormalTok"/>
        </w:rPr>
        <w:t xml:space="preserve"> CKSyncEngine</w:t>
      </w:r>
      <w:r>
        <w:rPr>
          <w:rStyle w:val="OperatorTok"/>
        </w:rPr>
        <w:t xml:space="preserve">.</w:t>
      </w:r>
      <w:r>
        <w:rPr>
          <w:rStyle w:val="NormalTok"/>
        </w:rPr>
        <w:t xml:space="preserve">Configuration</w:t>
      </w:r>
      <w:r>
        <w:rPr>
          <w:rStyle w:val="OperatorTok"/>
        </w:rPr>
        <w:t xml:space="preserve">(</w:t>
      </w:r>
      <w:r>
        <w:br/>
      </w:r>
      <w:r>
        <w:rPr>
          <w:rStyle w:val="NormalTok"/>
        </w:rPr>
        <w:t xml:space="preserve">            database</w:t>
      </w:r>
      <w:r>
        <w:rPr>
          <w:rStyle w:val="OperatorTok"/>
        </w:rPr>
        <w:t xml:space="preserve">:</w:t>
      </w:r>
      <w:r>
        <w:rPr>
          <w:rStyle w:val="NormalTok"/>
        </w:rPr>
        <w:t xml:space="preserve"> CKContainer</w:t>
      </w:r>
      <w:r>
        <w:rPr>
          <w:rStyle w:val="OperatorTok"/>
        </w:rPr>
        <w:t xml:space="preserve">.</w:t>
      </w:r>
      <w:r>
        <w:rPr>
          <w:rStyle w:val="KeywordTok"/>
        </w:rPr>
        <w:t xml:space="preserve">default</w:t>
      </w:r>
      <w:r>
        <w:rPr>
          <w:rStyle w:val="OperatorTok"/>
        </w:rPr>
        <w:t xml:space="preserve">().</w:t>
      </w:r>
      <w:r>
        <w:rPr>
          <w:rStyle w:val="NormalTok"/>
        </w:rPr>
        <w:t xml:space="preserve">privateCloudDatabase</w:t>
      </w:r>
      <w:r>
        <w:rPr>
          <w:rStyle w:val="OperatorTok"/>
        </w:rPr>
        <w:t xml:space="preserve">,</w:t>
      </w:r>
      <w:r>
        <w:br/>
      </w:r>
      <w:r>
        <w:rPr>
          <w:rStyle w:val="NormalTok"/>
        </w:rPr>
        <w:t xml:space="preserve">            stateSerialization</w:t>
      </w:r>
      <w:r>
        <w:rPr>
          <w:rStyle w:val="OperatorTok"/>
        </w:rPr>
        <w:t xml:space="preserve">:</w:t>
      </w:r>
      <w:r>
        <w:rPr>
          <w:rStyle w:val="NormalTok"/>
        </w:rPr>
        <w:t xml:space="preserve"> state</w:t>
      </w:r>
      <w:r>
        <w:rPr>
          <w:rStyle w:val="OperatorTok"/>
        </w:rPr>
        <w:t xml:space="preserve">,</w:t>
      </w:r>
      <w:r>
        <w:br/>
      </w:r>
      <w:r>
        <w:rPr>
          <w:rStyle w:val="NormalTok"/>
        </w:rPr>
        <w:t xml:space="preserve">            delegate</w:t>
      </w:r>
      <w:r>
        <w:rPr>
          <w:rStyle w:val="OperatorTok"/>
        </w:rPr>
        <w:t xml:space="preserve">:</w:t>
      </w:r>
      <w:r>
        <w:rPr>
          <w:rStyle w:val="NormalTok"/>
        </w:rPr>
        <w:t xml:space="preserve"> syncDelegate</w:t>
      </w:r>
      <w:r>
        <w:br/>
      </w:r>
      <w:r>
        <w:rPr>
          <w:rStyle w:val="NormalTok"/>
        </w:rPr>
        <w:t xml:space="preserve">        </w:t>
      </w:r>
      <w:r>
        <w:rPr>
          <w:rStyle w:val="OperatorTok"/>
        </w:rPr>
        <w:t xml:space="preserve">)</w:t>
      </w:r>
      <w:r>
        <w:br/>
      </w:r>
      <w:r>
        <w:rPr>
          <w:rStyle w:val="NormalTok"/>
        </w:rPr>
        <w:t xml:space="preserve">        syncEngine </w:t>
      </w:r>
      <w:r>
        <w:rPr>
          <w:rStyle w:val="OperatorTok"/>
        </w:rPr>
        <w:t xml:space="preserve">=</w:t>
      </w:r>
      <w:r>
        <w:rPr>
          <w:rStyle w:val="NormalTok"/>
        </w:rPr>
        <w:t xml:space="preserve"> CKSyncEngine</w:t>
      </w:r>
      <w:r>
        <w:rPr>
          <w:rStyle w:val="OperatorTok"/>
        </w:rPr>
        <w:t xml:space="preserve">(</w:t>
      </w:r>
      <w:r>
        <w:rPr>
          <w:rStyle w:val="NormalTok"/>
        </w:rPr>
        <w:t xml:space="preserve">configuration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State serialization</w:t>
      </w:r>
      <w:r>
        <w:t xml:space="preserve"> </w:t>
      </w:r>
      <w:r>
        <w:t xml:space="preserve">must persist to</w:t>
      </w:r>
      <w:r>
        <w:t xml:space="preserve"> </w:t>
      </w:r>
      <w:r>
        <w:rPr>
          <w:rStyle w:val="VerbatimChar"/>
        </w:rPr>
        <w:t xml:space="preserve">Application Support/CKSyncEngine/state.data</w:t>
      </w:r>
      <w:r>
        <w:t xml:space="preserve"> </w:t>
      </w:r>
      <w:r>
        <w:t xml:space="preserve">with</w:t>
      </w:r>
      <w:r>
        <w:t xml:space="preserve"> </w:t>
      </w:r>
      <w:r>
        <w:rPr>
          <w:b/>
          <w:bCs/>
        </w:rPr>
        <w:t xml:space="preserve">atomic write semantics</w:t>
      </w:r>
      <w:r>
        <w:t xml:space="preserve">. The implementation must use</w:t>
      </w:r>
      <w:r>
        <w:t xml:space="preserve"> </w:t>
      </w:r>
      <w:r>
        <w:rPr>
          <w:rStyle w:val="VerbatimChar"/>
        </w:rPr>
        <w:t xml:space="preserve">FileManager</w:t>
      </w:r>
      <w:r>
        <w:t xml:space="preserve"> </w:t>
      </w:r>
      <w:r>
        <w:t xml:space="preserve">with</w:t>
      </w:r>
      <w:r>
        <w:t xml:space="preserve"> </w:t>
      </w:r>
      <w:r>
        <w:rPr>
          <w:rStyle w:val="VerbatimChar"/>
        </w:rPr>
        <w:t xml:space="preserve">NSFileCoordinator</w:t>
      </w:r>
      <w:r>
        <w:t xml:space="preserve"> </w:t>
      </w:r>
      <w:r>
        <w:t xml:space="preserve">to prevent corruption from concurrent access or process termination during write. Partial state writes render the sync checkpoint unrecoverable, necessitating full re-initialization and potential data re-upload.</w:t>
      </w:r>
    </w:p>
    <w:p>
      <w:pPr>
        <w:pStyle w:val="a0"/>
      </w:pPr>
      <w:r>
        <w:rPr>
          <w:b/>
          <w:bCs/>
        </w:rPr>
        <w:t xml:space="preserve">Record ID format</w:t>
      </w:r>
      <w:r>
        <w:t xml:space="preserve"> </w:t>
      </w:r>
      <w:r>
        <w:t xml:space="preserve">must embed type information for runtime discrimination:</w:t>
      </w:r>
      <w:r>
        <w:t xml:space="preserve"> </w:t>
      </w:r>
      <w:r>
        <w:rPr>
          <w:rStyle w:val="VerbatimChar"/>
        </w:rPr>
        <w:t xml:space="preserve">"{RecordType}:{UUID}"</w:t>
      </w:r>
      <w:r>
        <w:t xml:space="preserve">. This convention enables the sync engine to instantiate appropriate model mappers without additional metadata queries. Example:</w:t>
      </w:r>
      <w:r>
        <w:t xml:space="preserve"> </w:t>
      </w:r>
      <w:r>
        <w:rPr>
          <w:rStyle w:val="VerbatimChar"/>
        </w:rPr>
        <w:t xml:space="preserve">"Note:A1B2C3D4-E5F6-7890-ABCD-EF1234567890"</w:t>
      </w:r>
      <w:r>
        <w:t xml:space="preserve">.</w:t>
      </w:r>
    </w:p>
    <w:p>
      <w:pPr>
        <w:pStyle w:val="a0"/>
      </w:pPr>
      <w:r>
        <w:rPr>
          <w:b/>
          <w:bCs/>
        </w:rPr>
        <w:t xml:space="preserve">Pending changes tracking</w:t>
      </w:r>
      <w:r>
        <w:t xml:space="preserve"> </w:t>
      </w:r>
      <w:r>
        <w:t xml:space="preserve">must inspect</w:t>
      </w:r>
      <w:r>
        <w:t xml:space="preserve"> </w:t>
      </w:r>
      <w:r>
        <w:rPr>
          <w:rStyle w:val="VerbatimChar"/>
        </w:rPr>
        <w:t xml:space="preserve">syncEngine.state.pendingRecordZoneChanges</w:t>
      </w:r>
      <w:r>
        <w:t xml:space="preserve"> </w:t>
      </w:r>
      <w:r>
        <w:t xml:space="preserve">for diagnostic and UI purposes, but</w:t>
      </w:r>
      <w:r>
        <w:t xml:space="preserve"> </w:t>
      </w:r>
      <w:r>
        <w:rPr>
          <w:b/>
          <w:bCs/>
        </w:rPr>
        <w:t xml:space="preserve">never for synchronization logic</w:t>
      </w:r>
      <w:r>
        <w:t xml:space="preserve">. The engine’s internal state is the authoritative source; manual change tracking introduces consistency hazards.</w:t>
      </w:r>
    </w:p>
    <w:bookmarkEnd w:id="34"/>
    <w:bookmarkEnd w:id="35"/>
    <w:bookmarkStart w:id="41" w:name="github-repositories-to-ingest"/>
    <w:p>
      <w:pPr>
        <w:pStyle w:val="3"/>
      </w:pPr>
      <w:r>
        <w:t xml:space="preserve">1.3 GitHub Repositories to Ingest</w:t>
      </w:r>
    </w:p>
    <w:bookmarkStart w:id="36" w:name="X20219cd3aebb0fb0c66aaf140d28631ae86cf71"/>
    <w:p>
      <w:pPr>
        <w:pStyle w:val="4"/>
      </w:pPr>
      <w:r>
        <w:t xml:space="preserve">1.3.1 Primary Reference: apple/cloudkit-samples/CKSyncEngine</w:t>
      </w:r>
    </w:p>
    <w:p>
      <w:pPr>
        <w:pStyle w:val="FirstParagraph"/>
      </w:pPr>
      <w:r>
        <w:t xml:space="preserve">The</w:t>
      </w:r>
      <w:r>
        <w:t xml:space="preserve"> </w:t>
      </w:r>
      <w:r>
        <w:rPr>
          <w:b/>
          <w:bCs/>
        </w:rPr>
        <w:t xml:space="preserve">official Apple sample code</w:t>
      </w:r>
      <w:r>
        <w:t xml:space="preserve"> </w:t>
      </w:r>
      <w:r>
        <w:t xml:space="preserve">for</w:t>
      </w:r>
      <w:r>
        <w:t xml:space="preserve"> </w:t>
      </w:r>
      <w:r>
        <w:rPr>
          <w:rStyle w:val="VerbatimChar"/>
        </w:rPr>
        <w:t xml:space="preserve">CKSyncEngine</w:t>
      </w:r>
      <w:r>
        <w:t xml:space="preserve"> </w:t>
      </w:r>
      <w:r>
        <w:t xml:space="preserve">represents the</w:t>
      </w:r>
      <w:r>
        <w:t xml:space="preserve"> </w:t>
      </w:r>
      <w:r>
        <w:rPr>
          <w:b/>
          <w:bCs/>
        </w:rPr>
        <w:t xml:space="preserve">authoritative implementation reference</w:t>
      </w:r>
      <w:r>
        <w:t xml:space="preserve">, demonstrating state persistence, zone management, and asset handling with SQLite backing store</w:t>
      </w:r>
      <w:r>
        <w:t xml:space="preserve"> </w:t>
      </w:r>
      <w:hyperlink r:id="rId21">
        <w:r>
          <w:rPr>
            <w:rStyle w:val="af"/>
          </w:rPr>
          <w:t xml:space="preserve">(Apple Developer)</w:t>
        </w:r>
      </w:hyperlink>
      <w:r>
        <w:t xml:space="preserve"> </w:t>
      </w:r>
      <w:r>
        <w:t xml:space="preserve">. This repository is</w:t>
      </w:r>
      <w:r>
        <w:t xml:space="preserve"> </w:t>
      </w:r>
      <w:r>
        <w:rPr>
          <w:b/>
          <w:bCs/>
        </w:rPr>
        <w:t xml:space="preserve">essential ingestion</w:t>
      </w:r>
      <w:r>
        <w:t xml:space="preserve"> </w:t>
      </w:r>
      <w:r>
        <w:t xml:space="preserve">for the swarm because:</w:t>
      </w:r>
    </w:p>
    <w:p>
      <w:pPr>
        <w:numPr>
          <w:ilvl w:val="0"/>
          <w:numId w:val="1001"/>
        </w:numPr>
      </w:pPr>
      <w:r>
        <w:t xml:space="preserve">It implements the</w:t>
      </w:r>
      <w:r>
        <w:t xml:space="preserve"> </w:t>
      </w:r>
      <w:r>
        <w:rPr>
          <w:b/>
          <w:bCs/>
        </w:rPr>
        <w:t xml:space="preserve">complete</w:t>
      </w:r>
      <w:r>
        <w:rPr>
          <w:b/>
          <w:bCs/>
        </w:rPr>
        <w:t xml:space="preserve"> </w:t>
      </w:r>
      <w:r>
        <w:rPr>
          <w:rStyle w:val="VerbatimChar"/>
          <w:b/>
          <w:bCs/>
        </w:rPr>
        <w:t xml:space="preserve">CKSyncEngineDelegate</w:t>
      </w:r>
      <w:r>
        <w:rPr>
          <w:b/>
          <w:bCs/>
        </w:rPr>
        <w:t xml:space="preserve"> </w:t>
      </w:r>
      <w:r>
        <w:rPr>
          <w:b/>
          <w:bCs/>
        </w:rPr>
        <w:t xml:space="preserve">protocol</w:t>
      </w:r>
      <w:r>
        <w:t xml:space="preserve"> </w:t>
      </w:r>
      <w:r>
        <w:t xml:space="preserve">with proper error handling</w:t>
      </w:r>
    </w:p>
    <w:p>
      <w:pPr>
        <w:numPr>
          <w:ilvl w:val="0"/>
          <w:numId w:val="1001"/>
        </w:numPr>
      </w:pPr>
      <w:r>
        <w:t xml:space="preserve">Demonstrates</w:t>
      </w:r>
      <w:r>
        <w:t xml:space="preserve"> </w:t>
      </w:r>
      <w:r>
        <w:rPr>
          <w:b/>
          <w:bCs/>
        </w:rPr>
        <w:t xml:space="preserve">atomic state serialization</w:t>
      </w:r>
      <w:r>
        <w:t xml:space="preserve"> </w:t>
      </w:r>
      <w:r>
        <w:t xml:space="preserve">with recovery from corruption</w:t>
      </w:r>
    </w:p>
    <w:p>
      <w:pPr>
        <w:numPr>
          <w:ilvl w:val="0"/>
          <w:numId w:val="1001"/>
        </w:numPr>
      </w:pPr>
      <w:r>
        <w:t xml:space="preserve">Shows correct</w:t>
      </w:r>
      <w:r>
        <w:t xml:space="preserve"> </w:t>
      </w:r>
      <w:r>
        <w:rPr>
          <w:rStyle w:val="VerbatimChar"/>
          <w:b/>
          <w:bCs/>
        </w:rPr>
        <w:t xml:space="preserve">CKAsset</w:t>
      </w:r>
      <w:r>
        <w:rPr>
          <w:b/>
          <w:bCs/>
        </w:rPr>
        <w:t xml:space="preserve"> </w:t>
      </w:r>
      <w:r>
        <w:rPr>
          <w:b/>
          <w:bCs/>
        </w:rPr>
        <w:t xml:space="preserve">upload and download patterns</w:t>
      </w:r>
      <w:r>
        <w:t xml:space="preserve"> </w:t>
      </w:r>
      <w:r>
        <w:t xml:space="preserve">with progress tracking</w:t>
      </w:r>
    </w:p>
    <w:p>
      <w:pPr>
        <w:numPr>
          <w:ilvl w:val="0"/>
          <w:numId w:val="1001"/>
        </w:numPr>
      </w:pPr>
      <w:r>
        <w:t xml:space="preserve">Includes</w:t>
      </w:r>
      <w:r>
        <w:t xml:space="preserve"> </w:t>
      </w:r>
      <w:r>
        <w:rPr>
          <w:b/>
          <w:bCs/>
        </w:rPr>
        <w:t xml:space="preserve">test cases for account change scenarios</w:t>
      </w:r>
      <w:r>
        <w:t xml:space="preserve"> </w:t>
      </w:r>
      <w:r>
        <w:t xml:space="preserve">and conflict resolution</w:t>
      </w:r>
    </w:p>
    <w:p>
      <w:pPr>
        <w:pStyle w:val="FirstParagraph"/>
      </w:pPr>
      <w:r>
        <w:t xml:space="preserve">The sample uses SQLite rather than SwiftData, requiring adaptation but providing clear patterns for the custom bridge implementation. Particular attention should be paid to the</w:t>
      </w:r>
      <w:r>
        <w:t xml:space="preserve"> </w:t>
      </w:r>
      <w:r>
        <w:rPr>
          <w:rStyle w:val="VerbatimChar"/>
        </w:rPr>
        <w:t xml:space="preserve">SyncEngineState</w:t>
      </w:r>
      <w:r>
        <w:t xml:space="preserve"> </w:t>
      </w:r>
      <w:r>
        <w:t xml:space="preserve">struct’s</w:t>
      </w:r>
      <w:r>
        <w:t xml:space="preserve"> </w:t>
      </w:r>
      <w:r>
        <w:rPr>
          <w:rStyle w:val="VerbatimChar"/>
        </w:rPr>
        <w:t xml:space="preserve">Codable</w:t>
      </w:r>
      <w:r>
        <w:t xml:space="preserve"> </w:t>
      </w:r>
      <w:r>
        <w:t xml:space="preserve">conformance and the atomic write implementation using temporary files with rename operations.</w:t>
      </w:r>
    </w:p>
    <w:p>
      <w:pPr>
        <w:pStyle w:val="a0"/>
      </w:pPr>
      <w:r>
        <w:rPr>
          <w:b/>
          <w:bCs/>
        </w:rPr>
        <w:t xml:space="preserve">Key files to analyze:</w:t>
      </w:r>
    </w:p>
    <w:p>
      <w:pPr>
        <w:numPr>
          <w:ilvl w:val="0"/>
          <w:numId w:val="1002"/>
        </w:numPr>
      </w:pPr>
      <w:r>
        <w:rPr>
          <w:rStyle w:val="VerbatimChar"/>
        </w:rPr>
        <w:t xml:space="preserve">SyncEngine.swift</w:t>
      </w:r>
      <w:r>
        <w:t xml:space="preserve">: Core engine initialization, delegate implementation, state management</w:t>
      </w:r>
    </w:p>
    <w:p>
      <w:pPr>
        <w:numPr>
          <w:ilvl w:val="0"/>
          <w:numId w:val="1002"/>
        </w:numPr>
      </w:pPr>
      <w:r>
        <w:rPr>
          <w:rStyle w:val="VerbatimChar"/>
        </w:rPr>
        <w:t xml:space="preserve">Quote.swift</w:t>
      </w:r>
      <w:r>
        <w:t xml:space="preserve">: Record type definition with CloudKit bridging</w:t>
      </w:r>
    </w:p>
    <w:p>
      <w:pPr>
        <w:numPr>
          <w:ilvl w:val="0"/>
          <w:numId w:val="1002"/>
        </w:numPr>
      </w:pPr>
      <w:r>
        <w:rPr>
          <w:rStyle w:val="VerbatimChar"/>
        </w:rPr>
        <w:t xml:space="preserve">LocalStore.swift</w:t>
      </w:r>
      <w:r>
        <w:t xml:space="preserve">: SQLite persistence with change tracking</w:t>
      </w:r>
    </w:p>
    <w:bookmarkEnd w:id="36"/>
    <w:bookmarkStart w:id="38" w:name="X6e34f52ab623ec130a067cf538f75f9fc6c3843"/>
    <w:p>
      <w:pPr>
        <w:pStyle w:val="4"/>
      </w:pPr>
      <w:r>
        <w:t xml:space="preserve">1.3.2 Implementation Patterns: SwiftData-CKSyncEngine Integration</w:t>
      </w:r>
    </w:p>
    <w:p>
      <w:pPr>
        <w:pStyle w:val="FirstParagraph"/>
      </w:pPr>
      <w:r>
        <w:t xml:space="preserve">Community implementations provide</w:t>
      </w:r>
      <w:r>
        <w:t xml:space="preserve"> </w:t>
      </w:r>
      <w:r>
        <w:rPr>
          <w:b/>
          <w:bCs/>
        </w:rPr>
        <w:t xml:space="preserve">complete SwiftData +</w:t>
      </w:r>
      <w:r>
        <w:rPr>
          <w:b/>
          <w:bCs/>
        </w:rPr>
        <w:t xml:space="preserve"> </w:t>
      </w:r>
      <w:r>
        <w:rPr>
          <w:rStyle w:val="VerbatimChar"/>
          <w:b/>
          <w:bCs/>
        </w:rPr>
        <w:t xml:space="preserve">CKSyncEngine</w:t>
      </w:r>
      <w:r>
        <w:rPr>
          <w:b/>
          <w:bCs/>
        </w:rPr>
        <w:t xml:space="preserve"> </w:t>
      </w:r>
      <w:r>
        <w:rPr>
          <w:b/>
          <w:bCs/>
        </w:rPr>
        <w:t xml:space="preserve">bridge</w:t>
      </w:r>
      <w:r>
        <w:t xml:space="preserve"> </w:t>
      </w:r>
      <w:r>
        <w:t xml:space="preserve">with merge conflict resolution and comprehensive error handling</w:t>
      </w:r>
      <w:r>
        <w:t xml:space="preserve"> </w:t>
      </w:r>
      <w:hyperlink r:id="rId37">
        <w:r>
          <w:rPr>
            <w:rStyle w:val="af"/>
          </w:rPr>
          <w:t xml:space="preserve">(yingjiezhao.com)</w:t>
        </w:r>
      </w:hyperlink>
      <w:r>
        <w:t xml:space="preserve"> </w:t>
      </w:r>
      <w:r>
        <w:t xml:space="preserve">. While not officially maintained, these represent the most advanced public implementations of this integration pattern.</w:t>
      </w:r>
      <w:r>
        <w:t xml:space="preserve"> </w:t>
      </w:r>
      <w:r>
        <w:rPr>
          <w:b/>
          <w:bCs/>
        </w:rPr>
        <w:t xml:space="preserve">Key contributions include:</w:t>
      </w:r>
    </w:p>
    <w:p>
      <w:pPr>
        <w:numPr>
          <w:ilvl w:val="0"/>
          <w:numId w:val="1003"/>
        </w:numPr>
      </w:pPr>
      <w:r>
        <w:rPr>
          <w:rStyle w:val="VerbatimChar"/>
        </w:rPr>
        <w:t xml:space="preserve">ModelContext</w:t>
      </w:r>
      <w:r>
        <w:t xml:space="preserve"> </w:t>
      </w:r>
      <w:r>
        <w:t xml:space="preserve">isolation strategies that prevent MainActor blocking</w:t>
      </w:r>
    </w:p>
    <w:p>
      <w:pPr>
        <w:numPr>
          <w:ilvl w:val="0"/>
          <w:numId w:val="1003"/>
        </w:numPr>
      </w:pPr>
      <w:r>
        <w:t xml:space="preserve">Bidirectional change tracking with</w:t>
      </w:r>
      <w:r>
        <w:t xml:space="preserve"> </w:t>
      </w:r>
      <w:r>
        <w:rPr>
          <w:rStyle w:val="VerbatimChar"/>
        </w:rPr>
        <w:t xml:space="preserve">NSManagedObjectContext</w:t>
      </w:r>
      <w:r>
        <w:t xml:space="preserve">-style change notifications adapted for SwiftData</w:t>
      </w:r>
    </w:p>
    <w:p>
      <w:pPr>
        <w:numPr>
          <w:ilvl w:val="0"/>
          <w:numId w:val="1003"/>
        </w:numPr>
      </w:pPr>
      <w:r>
        <w:t xml:space="preserve">Conflict resolution protocol with server-wins default and per-field override capability</w:t>
      </w:r>
    </w:p>
    <w:p>
      <w:pPr>
        <w:numPr>
          <w:ilvl w:val="0"/>
          <w:numId w:val="1003"/>
        </w:numPr>
      </w:pPr>
      <w:r>
        <w:t xml:space="preserve">Comprehensive test suite with mocked</w:t>
      </w:r>
      <w:r>
        <w:t xml:space="preserve"> </w:t>
      </w:r>
      <w:r>
        <w:rPr>
          <w:rStyle w:val="VerbatimChar"/>
        </w:rPr>
        <w:t xml:space="preserve">CKDatabase</w:t>
      </w:r>
      <w:r>
        <w:t xml:space="preserve"> </w:t>
      </w:r>
      <w:r>
        <w:t xml:space="preserve">for CI execution</w:t>
      </w:r>
    </w:p>
    <w:p>
      <w:pPr>
        <w:pStyle w:val="FirstParagraph"/>
      </w:pPr>
      <w:r>
        <w:t xml:space="preserve">The swarm should treat this as</w:t>
      </w:r>
      <w:r>
        <w:t xml:space="preserve"> </w:t>
      </w:r>
      <w:r>
        <w:rPr>
          <w:b/>
          <w:bCs/>
        </w:rPr>
        <w:t xml:space="preserve">reference implementation rather than direct dependency</w:t>
      </w:r>
      <w:r>
        <w:t xml:space="preserve">, extracting patterns for AetherNotes-specific architecture while maintaining full code ownership.</w:t>
      </w:r>
    </w:p>
    <w:bookmarkEnd w:id="38"/>
    <w:bookmarkStart w:id="40" w:name="X707ecf8d835e80570252e61621c5a09342f378c"/>
    <w:p>
      <w:pPr>
        <w:pStyle w:val="4"/>
      </w:pPr>
      <w:r>
        <w:t xml:space="preserve">1.3.3 Architectural Guidance: pointfreeco/episodes (ep341-343)</w:t>
      </w:r>
    </w:p>
    <w:p>
      <w:pPr>
        <w:pStyle w:val="FirstParagraph"/>
      </w:pPr>
      <w:r>
        <w:t xml:space="preserve">The Point-Free episode series on</w:t>
      </w:r>
      <w:r>
        <w:t xml:space="preserve"> </w:t>
      </w:r>
      <w:r>
        <w:rPr>
          <w:rStyle w:val="VerbatimChar"/>
        </w:rPr>
        <w:t xml:space="preserve">CKSyncEngine</w:t>
      </w:r>
      <w:r>
        <w:t xml:space="preserve"> </w:t>
      </w:r>
      <w:r>
        <w:t xml:space="preserve">provides</w:t>
      </w:r>
      <w:r>
        <w:t xml:space="preserve"> </w:t>
      </w:r>
      <w:r>
        <w:rPr>
          <w:b/>
          <w:bCs/>
        </w:rPr>
        <w:t xml:space="preserve">deep conceptual coverage</w:t>
      </w:r>
      <w:r>
        <w:t xml:space="preserve"> </w:t>
      </w:r>
      <w:r>
        <w:t xml:space="preserve">of assets, relationships, and testing strategies</w:t>
      </w:r>
      <w:r>
        <w:t xml:space="preserve"> </w:t>
      </w:r>
      <w:hyperlink r:id="rId39">
        <w:r>
          <w:rPr>
            <w:rStyle w:val="af"/>
          </w:rPr>
          <w:t xml:space="preserve">(Source)</w:t>
        </w:r>
      </w:hyperlink>
      <w:r>
        <w:t xml:space="preserve"> </w:t>
      </w:r>
      <w:r>
        <w:t xml:space="preserve">. These episodes are particularly valuable for:</w:t>
      </w:r>
    </w:p>
    <w:p>
      <w:pPr>
        <w:numPr>
          <w:ilvl w:val="0"/>
          <w:numId w:val="1004"/>
        </w:numPr>
      </w:pPr>
      <w:r>
        <w:t xml:space="preserve">Understanding the</w:t>
      </w:r>
      <w:r>
        <w:t xml:space="preserve"> </w:t>
      </w:r>
      <w:r>
        <w:rPr>
          <w:b/>
          <w:bCs/>
        </w:rPr>
        <w:t xml:space="preserve">theoretical foundations</w:t>
      </w:r>
      <w:r>
        <w:t xml:space="preserve"> </w:t>
      </w:r>
      <w:r>
        <w:t xml:space="preserve">of</w:t>
      </w:r>
      <w:r>
        <w:t xml:space="preserve"> </w:t>
      </w:r>
      <w:r>
        <w:rPr>
          <w:rStyle w:val="VerbatimChar"/>
        </w:rPr>
        <w:t xml:space="preserve">CKSyncEngine</w:t>
      </w:r>
      <w:r>
        <w:t xml:space="preserve">’s design</w:t>
      </w:r>
    </w:p>
    <w:p>
      <w:pPr>
        <w:numPr>
          <w:ilvl w:val="0"/>
          <w:numId w:val="1004"/>
        </w:numPr>
      </w:pPr>
      <w:r>
        <w:t xml:space="preserve">Patterns for</w:t>
      </w:r>
      <w:r>
        <w:t xml:space="preserve"> </w:t>
      </w:r>
      <w:r>
        <w:rPr>
          <w:b/>
          <w:bCs/>
        </w:rPr>
        <w:t xml:space="preserve">testing sync logic</w:t>
      </w:r>
      <w:r>
        <w:t xml:space="preserve"> </w:t>
      </w:r>
      <w:r>
        <w:t xml:space="preserve">with deterministic simulated network conditions</w:t>
      </w:r>
    </w:p>
    <w:p>
      <w:pPr>
        <w:numPr>
          <w:ilvl w:val="0"/>
          <w:numId w:val="1004"/>
        </w:numPr>
      </w:pPr>
      <w:r>
        <w:t xml:space="preserve">Architectural decisions around</w:t>
      </w:r>
      <w:r>
        <w:t xml:space="preserve"> </w:t>
      </w:r>
      <w:r>
        <w:rPr>
          <w:b/>
          <w:bCs/>
        </w:rPr>
        <w:t xml:space="preserve">record structure and relationship modeling</w:t>
      </w:r>
    </w:p>
    <w:p>
      <w:pPr>
        <w:numPr>
          <w:ilvl w:val="0"/>
          <w:numId w:val="1004"/>
        </w:numPr>
      </w:pPr>
      <w:r>
        <w:rPr>
          <w:b/>
          <w:bCs/>
        </w:rPr>
        <w:t xml:space="preserve">Performance optimization strategies</w:t>
      </w:r>
      <w:r>
        <w:t xml:space="preserve"> </w:t>
      </w:r>
      <w:r>
        <w:t xml:space="preserve">for large-scale synchronization</w:t>
      </w:r>
    </w:p>
    <w:p>
      <w:pPr>
        <w:pStyle w:val="FirstParagraph"/>
      </w:pPr>
      <w:r>
        <w:t xml:space="preserve">The episodes assume Combine-based observation; the swarm must adapt patterns to Swift 6’s</w:t>
      </w:r>
      <w:r>
        <w:t xml:space="preserve"> </w:t>
      </w:r>
      <w:r>
        <w:rPr>
          <w:rStyle w:val="VerbatimChar"/>
        </w:rPr>
        <w:t xml:space="preserve">Observation</w:t>
      </w:r>
      <w:r>
        <w:t xml:space="preserve"> </w:t>
      </w:r>
      <w:r>
        <w:t xml:space="preserve">framework.</w:t>
      </w:r>
    </w:p>
    <w:bookmarkEnd w:id="40"/>
    <w:bookmarkEnd w:id="41"/>
    <w:bookmarkStart w:id="45" w:name="edge-cases-pitfalls-to-avoid"/>
    <w:p>
      <w:pPr>
        <w:pStyle w:val="3"/>
      </w:pPr>
      <w:r>
        <w:t xml:space="preserve">1.4 Edge Cases &amp; Pitfalls to Avoid</w:t>
      </w:r>
    </w:p>
    <w:bookmarkStart w:id="42" w:name="cloudkit-operational-limits"/>
    <w:p>
      <w:pPr>
        <w:pStyle w:val="4"/>
      </w:pPr>
      <w:r>
        <w:t xml:space="preserve">1.4.1 CloudKit Operational Limits</w:t>
      </w:r>
    </w:p>
    <w:p>
      <w:pPr>
        <w:pStyle w:val="FirstParagraph"/>
      </w:pPr>
      <w:r>
        <w:t xml:space="preserve">CloudKit imposes</w:t>
      </w:r>
      <w:r>
        <w:t xml:space="preserve"> </w:t>
      </w:r>
      <w:r>
        <w:rPr>
          <w:b/>
          <w:bCs/>
        </w:rPr>
        <w:t xml:space="preserve">hard limits that fundamentally shape the AetherNotes architecture</w:t>
      </w:r>
      <w:r>
        <w:t xml:space="preserve">. The 1MB record metadata limit forces</w:t>
      </w:r>
      <w:r>
        <w:t xml:space="preserve"> </w:t>
      </w:r>
      <w:r>
        <w:rPr>
          <w:rStyle w:val="VerbatimChar"/>
        </w:rPr>
        <w:t xml:space="preserve">CKAsset</w:t>
      </w:r>
      <w:r>
        <w:t xml:space="preserve"> </w:t>
      </w:r>
      <w:r>
        <w:t xml:space="preserve">usage for audio files exceeding this threshold, but this transforms the synchronization lifecycle—</w:t>
      </w:r>
      <w:r>
        <w:rPr>
          <w:rStyle w:val="VerbatimChar"/>
        </w:rPr>
        <w:t xml:space="preserve">CKAsset</w:t>
      </w:r>
      <w:r>
        <w:t xml:space="preserve"> </w:t>
      </w:r>
      <w:r>
        <w:t xml:space="preserve">uploads and downloads proceed</w:t>
      </w:r>
      <w:r>
        <w:t xml:space="preserve"> </w:t>
      </w:r>
      <w:r>
        <w:rPr>
          <w:b/>
          <w:bCs/>
        </w:rPr>
        <w:t xml:space="preserve">independently of record synchronization</w:t>
      </w:r>
      <w:r>
        <w:t xml:space="preserve">, creating temporal windows where metadata indicates audio availability but the actual file remains inaccessible</w:t>
      </w:r>
      <w:r>
        <w:t xml:space="preserve"> </w:t>
      </w:r>
      <w:hyperlink r:id="rId22">
        <w:r>
          <w:rPr>
            <w:rStyle w:val="af"/>
          </w:rPr>
          <w:t xml:space="preserve">(51CTO)</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630"/>
        <w:gridCol w:w="1630"/>
        <w:gridCol w:w="1863"/>
        <w:gridCol w:w="2795"/>
      </w:tblGrid>
      <w:tr>
        <w:trPr>
          <w:tblHeader w:val="on"/>
        </w:trPr>
        <w:tc>
          <w:tcPr/>
          <w:p>
            <w:pPr>
              <w:pStyle w:val="Compact"/>
              <w:jc w:val="left"/>
            </w:pPr>
            <w:r>
              <w:t xml:space="preserve">Limit</w:t>
            </w:r>
          </w:p>
        </w:tc>
        <w:tc>
          <w:tcPr/>
          <w:p>
            <w:pPr>
              <w:pStyle w:val="Compact"/>
              <w:jc w:val="left"/>
            </w:pPr>
            <w:r>
              <w:t xml:space="preserve">Value</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Record metadata</w:t>
            </w:r>
          </w:p>
        </w:tc>
        <w:tc>
          <w:tcPr/>
          <w:p>
            <w:pPr>
              <w:pStyle w:val="Compact"/>
              <w:jc w:val="left"/>
            </w:pPr>
            <w:r>
              <w:t xml:space="preserve">1MB</w:t>
            </w:r>
          </w:p>
        </w:tc>
        <w:tc>
          <w:tcPr/>
          <w:p>
            <w:pPr>
              <w:pStyle w:val="Compact"/>
              <w:jc w:val="left"/>
            </w:pPr>
            <w:r>
              <w:t xml:space="preserve">Forces CKAsset for audio</w:t>
            </w:r>
          </w:p>
        </w:tc>
        <w:tc>
          <w:tcPr/>
          <w:p>
            <w:pPr>
              <w:pStyle w:val="Compact"/>
              <w:jc w:val="left"/>
            </w:pPr>
            <w:r>
              <w:t xml:space="preserve">Design audio-first entity model</w:t>
            </w:r>
          </w:p>
        </w:tc>
      </w:tr>
      <w:tr>
        <w:tc>
          <w:tcPr/>
          <w:p>
            <w:pPr>
              <w:pStyle w:val="Compact"/>
              <w:jc w:val="left"/>
            </w:pPr>
            <w:r>
              <w:t xml:space="preserve">Push notifications</w:t>
            </w:r>
          </w:p>
        </w:tc>
        <w:tc>
          <w:tcPr/>
          <w:p>
            <w:pPr>
              <w:pStyle w:val="Compact"/>
              <w:jc w:val="left"/>
            </w:pPr>
            <w:r>
              <w:t xml:space="preserve">750KB/hour</w:t>
            </w:r>
          </w:p>
        </w:tc>
        <w:tc>
          <w:tcPr/>
          <w:p>
            <w:pPr>
              <w:pStyle w:val="Compact"/>
              <w:jc w:val="left"/>
            </w:pPr>
            <w:r>
              <w:t xml:space="preserve">Throttles real-time sync</w:t>
            </w:r>
          </w:p>
        </w:tc>
        <w:tc>
          <w:tcPr/>
          <w:p>
            <w:pPr>
              <w:pStyle w:val="Compact"/>
              <w:jc w:val="left"/>
            </w:pPr>
            <w:r>
              <w:t xml:space="preserve">Batch changes, debounce notifications</w:t>
            </w:r>
          </w:p>
        </w:tc>
      </w:tr>
      <w:tr>
        <w:tc>
          <w:tcPr/>
          <w:p>
            <w:pPr>
              <w:pStyle w:val="Compact"/>
              <w:jc w:val="left"/>
            </w:pPr>
            <w:r>
              <w:t xml:space="preserve">Daily transfer</w:t>
            </w:r>
          </w:p>
        </w:tc>
        <w:tc>
          <w:tcPr/>
          <w:p>
            <w:pPr>
              <w:pStyle w:val="Compact"/>
              <w:jc w:val="left"/>
            </w:pPr>
            <w:r>
              <w:t xml:space="preserve">2GB/user</w:t>
            </w:r>
          </w:p>
        </w:tc>
        <w:tc>
          <w:tcPr/>
          <w:p>
            <w:pPr>
              <w:pStyle w:val="Compact"/>
              <w:jc w:val="left"/>
            </w:pPr>
            <w:r>
              <w:t xml:space="preserve">Caps heavy usage</w:t>
            </w:r>
          </w:p>
        </w:tc>
        <w:tc>
          <w:tcPr/>
          <w:p>
            <w:pPr>
              <w:pStyle w:val="Compact"/>
              <w:jc w:val="left"/>
            </w:pPr>
            <w:r>
              <w:t xml:space="preserve">Tiered quality, user-configurable</w:t>
            </w:r>
          </w:p>
        </w:tc>
      </w:tr>
      <w:tr>
        <w:tc>
          <w:tcPr/>
          <w:p>
            <w:pPr>
              <w:pStyle w:val="Compact"/>
              <w:jc w:val="left"/>
            </w:pPr>
            <w:r>
              <w:t xml:space="preserve">Asset size</w:t>
            </w:r>
          </w:p>
        </w:tc>
        <w:tc>
          <w:tcPr/>
          <w:p>
            <w:pPr>
              <w:pStyle w:val="Compact"/>
              <w:jc w:val="left"/>
            </w:pPr>
            <w:r>
              <w:t xml:space="preserve">500MB</w:t>
            </w:r>
          </w:p>
        </w:tc>
        <w:tc>
          <w:tcPr/>
          <w:p>
            <w:pPr>
              <w:pStyle w:val="Compact"/>
              <w:jc w:val="left"/>
            </w:pPr>
            <w:r>
              <w:t xml:space="preserve">Maximum single file</w:t>
            </w:r>
          </w:p>
        </w:tc>
        <w:tc>
          <w:tcPr/>
          <w:p>
            <w:pPr>
              <w:pStyle w:val="Compact"/>
              <w:jc w:val="left"/>
            </w:pPr>
            <w:r>
              <w:t xml:space="preserve">Chunking for long recordings</w:t>
            </w:r>
          </w:p>
        </w:tc>
      </w:tr>
      <w:tr>
        <w:tc>
          <w:tcPr/>
          <w:p>
            <w:pPr>
              <w:pStyle w:val="Compact"/>
              <w:jc w:val="left"/>
            </w:pPr>
            <w:r>
              <w:t xml:space="preserve">Zone records</w:t>
            </w:r>
          </w:p>
        </w:tc>
        <w:tc>
          <w:tcPr/>
          <w:p>
            <w:pPr>
              <w:pStyle w:val="Compact"/>
              <w:jc w:val="left"/>
            </w:pPr>
            <w:r>
              <w:t xml:space="preserve">1M/zone</w:t>
            </w:r>
          </w:p>
        </w:tc>
        <w:tc>
          <w:tcPr/>
          <w:p>
            <w:pPr>
              <w:pStyle w:val="Compact"/>
              <w:jc w:val="left"/>
            </w:pPr>
            <w:r>
              <w:t xml:space="preserve">Scalability ceiling</w:t>
            </w:r>
          </w:p>
        </w:tc>
        <w:tc>
          <w:tcPr/>
          <w:p>
            <w:pPr>
              <w:pStyle w:val="Compact"/>
              <w:jc w:val="left"/>
            </w:pPr>
            <w:r>
              <w:t xml:space="preserve">Sharding strategy for future</w:t>
            </w:r>
          </w:p>
        </w:tc>
      </w:tr>
    </w:tbl>
    <w:p>
      <w:pPr>
        <w:pStyle w:val="a0"/>
      </w:pPr>
      <w:r>
        <w:t xml:space="preserve">The</w:t>
      </w:r>
      <w:r>
        <w:t xml:space="preserve"> </w:t>
      </w:r>
      <w:r>
        <w:rPr>
          <w:b/>
          <w:bCs/>
        </w:rPr>
        <w:t xml:space="preserve">750KB/hour push notification rate limit</w:t>
      </w:r>
      <w:r>
        <w:t xml:space="preserve"> </w:t>
      </w:r>
      <w:r>
        <w:t xml:space="preserve">for remote change triggers demands careful notification design. The swarm must implement</w:t>
      </w:r>
      <w:r>
        <w:t xml:space="preserve"> </w:t>
      </w:r>
      <w:r>
        <w:rPr>
          <w:b/>
          <w:bCs/>
        </w:rPr>
        <w:t xml:space="preserve">change batching with debounced notification coalescing</w:t>
      </w:r>
      <w:r>
        <w:t xml:space="preserve">, potentially using a small CloudKit record as a</w:t>
      </w:r>
      <w:r>
        <w:t xml:space="preserve"> </w:t>
      </w:r>
      <w:r>
        <w:t xml:space="preserve">“</w:t>
      </w:r>
      <w:r>
        <w:t xml:space="preserve">dirty flag</w:t>
      </w:r>
      <w:r>
        <w:t xml:space="preserve">”</w:t>
      </w:r>
      <w:r>
        <w:t xml:space="preserve"> </w:t>
      </w:r>
      <w:r>
        <w:t xml:space="preserve">that indicates pending changes without containing the changes themselves.</w:t>
      </w:r>
    </w:p>
    <w:bookmarkEnd w:id="42"/>
    <w:bookmarkStart w:id="43" w:name="state-management-failures"/>
    <w:p>
      <w:pPr>
        <w:pStyle w:val="4"/>
      </w:pPr>
      <w:r>
        <w:t xml:space="preserve">1.4.2 State Management Failures</w:t>
      </w:r>
    </w:p>
    <w:p>
      <w:pPr>
        <w:pStyle w:val="FirstParagraph"/>
      </w:pPr>
      <w:r>
        <w:t xml:space="preserve">The</w:t>
      </w:r>
      <w:r>
        <w:t xml:space="preserve"> </w:t>
      </w:r>
      <w:r>
        <w:rPr>
          <w:b/>
          <w:bCs/>
        </w:rPr>
        <w:t xml:space="preserve">most dangerous class of bugs</w:t>
      </w:r>
      <w:r>
        <w:t xml:space="preserve"> </w:t>
      </w:r>
      <w:r>
        <w:t xml:space="preserve">in</w:t>
      </w:r>
      <w:r>
        <w:t xml:space="preserve"> </w:t>
      </w:r>
      <w:r>
        <w:rPr>
          <w:rStyle w:val="VerbatimChar"/>
        </w:rPr>
        <w:t xml:space="preserve">CKSyncEngine</w:t>
      </w:r>
      <w:r>
        <w:t xml:space="preserve"> </w:t>
      </w:r>
      <w:r>
        <w:t xml:space="preserve">integration involves</w:t>
      </w:r>
      <w:r>
        <w:t xml:space="preserve"> </w:t>
      </w:r>
      <w:r>
        <w:rPr>
          <w:b/>
          <w:bCs/>
        </w:rPr>
        <w:t xml:space="preserve">recursive synchronization triggers</w:t>
      </w:r>
      <w:r>
        <w:t xml:space="preserve">. The</w:t>
      </w:r>
      <w:r>
        <w:t xml:space="preserve"> </w:t>
      </w:r>
      <w:r>
        <w:rPr>
          <w:b/>
          <w:bCs/>
        </w:rPr>
        <w:t xml:space="preserve">absolute prohibition</w:t>
      </w:r>
      <w:r>
        <w:t xml:space="preserve"> </w:t>
      </w:r>
      <w:r>
        <w:t xml:space="preserve">against calling</w:t>
      </w:r>
      <w:r>
        <w:t xml:space="preserve"> </w:t>
      </w:r>
      <w:r>
        <w:rPr>
          <w:rStyle w:val="VerbatimChar"/>
        </w:rPr>
        <w:t xml:space="preserve">fetchChanges()</w:t>
      </w:r>
      <w:r>
        <w:t xml:space="preserve"> </w:t>
      </w:r>
      <w:r>
        <w:t xml:space="preserve">or</w:t>
      </w:r>
      <w:r>
        <w:t xml:space="preserve"> </w:t>
      </w:r>
      <w:r>
        <w:rPr>
          <w:rStyle w:val="VerbatimChar"/>
        </w:rPr>
        <w:t xml:space="preserve">sendChanges()</w:t>
      </w:r>
      <w:r>
        <w:t xml:space="preserve"> </w:t>
      </w:r>
      <w:r>
        <w:t xml:space="preserve">from within</w:t>
      </w:r>
      <w:r>
        <w:t xml:space="preserve"> </w:t>
      </w:r>
      <w:r>
        <w:rPr>
          <w:rStyle w:val="VerbatimChar"/>
        </w:rPr>
        <w:t xml:space="preserve">handleEvent(_:)</w:t>
      </w:r>
      <w:r>
        <w:t xml:space="preserve"> </w:t>
      </w:r>
      <w:r>
        <w:t xml:space="preserve">cannot be overstated—such calls create</w:t>
      </w:r>
      <w:r>
        <w:t xml:space="preserve"> </w:t>
      </w:r>
      <w:r>
        <w:rPr>
          <w:b/>
          <w:bCs/>
        </w:rPr>
        <w:t xml:space="preserve">infinite loops</w:t>
      </w:r>
      <w:r>
        <w:t xml:space="preserve"> </w:t>
      </w:r>
      <w:r>
        <w:t xml:space="preserve">that exhaust stack space and trigger watchdog termination. All event handling must be purely reactive, queuing additional sync requests for subsequent runloop iterations.</w:t>
      </w:r>
    </w:p>
    <w:p>
      <w:pPr>
        <w:pStyle w:val="a0"/>
      </w:pPr>
      <w:r>
        <w:rPr>
          <w:b/>
          <w:bCs/>
        </w:rPr>
        <w:t xml:space="preserve">State serialization atomicity</w:t>
      </w:r>
      <w:r>
        <w:t xml:space="preserve"> </w:t>
      </w:r>
      <w:r>
        <w:t xml:space="preserve">requires implementation with file system atomicity primitives. The correct pattern:</w:t>
      </w:r>
    </w:p>
    <w:p>
      <w:pPr>
        <w:pStyle w:val="SourceCode"/>
      </w:pPr>
      <w:r>
        <w:br/>
      </w:r>
      <w:r>
        <w:rPr>
          <w:rStyle w:val="KeywordTok"/>
        </w:rPr>
        <w:t xml:space="preserve">func</w:t>
      </w:r>
      <w:r>
        <w:rPr>
          <w:rStyle w:val="NormalTok"/>
        </w:rPr>
        <w:t xml:space="preserve"> </w:t>
      </w:r>
      <w:r>
        <w:rPr>
          <w:rStyle w:val="FunctionTok"/>
        </w:rPr>
        <w:t xml:space="preserve">persistState</w:t>
      </w:r>
      <w:r>
        <w:rPr>
          <w:rStyle w:val="OperatorTok"/>
        </w:rPr>
        <w:t xml:space="preserve">(</w:t>
      </w:r>
      <w:r>
        <w:rPr>
          <w:rStyle w:val="VariableTok"/>
        </w:rPr>
        <w:t xml:space="preserve">_</w:t>
      </w:r>
      <w:r>
        <w:rPr>
          <w:rStyle w:val="NormalTok"/>
        </w:rPr>
        <w:t xml:space="preserve"> </w:t>
      </w:r>
      <w:r>
        <w:rPr>
          <w:rStyle w:val="VariableTok"/>
        </w:rPr>
        <w:t xml:space="preserve">state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tempURL</w:t>
      </w:r>
      <w:r>
        <w:rPr>
          <w:rStyle w:val="NormalTok"/>
        </w:rPr>
        <w:t xml:space="preserve"> </w:t>
      </w:r>
      <w:r>
        <w:rPr>
          <w:rStyle w:val="OperatorTok"/>
        </w:rPr>
        <w:t xml:space="preserve">=</w:t>
      </w:r>
      <w:r>
        <w:rPr>
          <w:rStyle w:val="NormalTok"/>
        </w:rPr>
        <w:t xml:space="preserve"> statePersistenceURL</w:t>
      </w:r>
      <w:r>
        <w:rPr>
          <w:rStyle w:val="OperatorTok"/>
        </w:rPr>
        <w:t xml:space="preserve">.</w:t>
      </w:r>
      <w:r>
        <w:rPr>
          <w:rStyle w:val="NormalTok"/>
        </w:rPr>
        <w:t xml:space="preserve">appendingPathExtension</w:t>
      </w:r>
      <w:r>
        <w:rPr>
          <w:rStyle w:val="OperatorTok"/>
        </w:rPr>
        <w:t xml:space="preserve">(</w:t>
      </w:r>
      <w:r>
        <w:rPr>
          <w:rStyle w:val="StringTok"/>
        </w:rPr>
        <w:t xml:space="preserve">"tmp"</w:t>
      </w:r>
      <w:r>
        <w:rPr>
          <w:rStyle w:val="OperatorTok"/>
        </w:rPr>
        <w:t xml:space="preserve">)</w:t>
      </w:r>
      <w:r>
        <w:br/>
      </w:r>
      <w:r>
        <w:rPr>
          <w:rStyle w:val="NormalTok"/>
        </w:rPr>
        <w:t xml:space="preserve">    </w:t>
      </w:r>
      <w:r>
        <w:rPr>
          <w:rStyle w:val="ControlFlowTok"/>
        </w:rPr>
        <w:t xml:space="preserve">try</w:t>
      </w:r>
      <w:r>
        <w:rPr>
          <w:rStyle w:val="NormalTok"/>
        </w:rPr>
        <w:t xml:space="preserve"> state</w:t>
      </w:r>
      <w:r>
        <w:rPr>
          <w:rStyle w:val="OperatorTok"/>
        </w:rPr>
        <w:t xml:space="preserve">.</w:t>
      </w:r>
      <w:r>
        <w:rPr>
          <w:rStyle w:val="NormalTok"/>
        </w:rPr>
        <w:t xml:space="preserve">write</w:t>
      </w:r>
      <w:r>
        <w:rPr>
          <w:rStyle w:val="OperatorTok"/>
        </w:rPr>
        <w:t xml:space="preserve">(</w:t>
      </w:r>
      <w:r>
        <w:rPr>
          <w:rStyle w:val="NormalTok"/>
        </w:rPr>
        <w:t xml:space="preserve">to</w:t>
      </w:r>
      <w:r>
        <w:rPr>
          <w:rStyle w:val="OperatorTok"/>
        </w:rPr>
        <w:t xml:space="preserve">:</w:t>
      </w:r>
      <w:r>
        <w:rPr>
          <w:rStyle w:val="NormalTok"/>
        </w:rPr>
        <w:t xml:space="preserve"> tempURL</w:t>
      </w:r>
      <w:r>
        <w:rPr>
          <w:rStyle w:val="OperatorTok"/>
        </w:rPr>
        <w:t xml:space="preserve">,</w:t>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atomic</w:t>
      </w:r>
      <w:r>
        <w:rPr>
          <w:rStyle w:val="OperatorTok"/>
        </w:rPr>
        <w:t xml:space="preserve">)</w:t>
      </w:r>
      <w:r>
        <w:br/>
      </w:r>
      <w:r>
        <w:rPr>
          <w:rStyle w:val="NormalTok"/>
        </w:rPr>
        <w:t xml:space="preserve">    </w:t>
      </w:r>
      <w:r>
        <w:rPr>
          <w:rStyle w:val="ControlFlowTok"/>
        </w:rPr>
        <w:t xml:space="preserve">try</w:t>
      </w:r>
      <w:r>
        <w:rPr>
          <w:rStyle w:val="NormalTok"/>
        </w:rPr>
        <w:t xml:space="preserve"> FileManager</w:t>
      </w:r>
      <w:r>
        <w:rPr>
          <w:rStyle w:val="OperatorTok"/>
        </w:rPr>
        <w:t xml:space="preserve">.</w:t>
      </w:r>
      <w:r>
        <w:rPr>
          <w:rStyle w:val="KeywordTok"/>
        </w:rPr>
        <w:t xml:space="preserve">default</w:t>
      </w:r>
      <w:r>
        <w:rPr>
          <w:rStyle w:val="OperatorTok"/>
        </w:rPr>
        <w:t xml:space="preserve">.</w:t>
      </w:r>
      <w:r>
        <w:rPr>
          <w:rStyle w:val="NormalTok"/>
        </w:rPr>
        <w:t xml:space="preserve">replaceItemAt</w:t>
      </w:r>
      <w:r>
        <w:rPr>
          <w:rStyle w:val="OperatorTok"/>
        </w:rPr>
        <w:t xml:space="preserve">(</w:t>
      </w:r>
      <w:r>
        <w:rPr>
          <w:rStyle w:val="NormalTok"/>
        </w:rPr>
        <w:t xml:space="preserve">statePersistenceURL</w:t>
      </w:r>
      <w:r>
        <w:rPr>
          <w:rStyle w:val="OperatorTok"/>
        </w:rPr>
        <w:t xml:space="preserve">,</w:t>
      </w:r>
      <w:r>
        <w:rPr>
          <w:rStyle w:val="NormalTok"/>
        </w:rPr>
        <w:t xml:space="preserve"> withItemAt</w:t>
      </w:r>
      <w:r>
        <w:rPr>
          <w:rStyle w:val="OperatorTok"/>
        </w:rPr>
        <w:t xml:space="preserve">:</w:t>
      </w:r>
      <w:r>
        <w:rPr>
          <w:rStyle w:val="NormalTok"/>
        </w:rPr>
        <w:t xml:space="preserve"> tempURL</w:t>
      </w:r>
      <w:r>
        <w:rPr>
          <w:rStyle w:val="OperatorTok"/>
        </w:rPr>
        <w:t xml:space="preserve">)</w:t>
      </w:r>
      <w:r>
        <w:br/>
      </w:r>
      <w:r>
        <w:rPr>
          <w:rStyle w:val="OperatorTok"/>
        </w:rPr>
        <w:t xml:space="preserve">}</w:t>
      </w:r>
    </w:p>
    <w:p>
      <w:pPr>
        <w:pStyle w:val="FirstParagraph"/>
      </w:pPr>
      <w:r>
        <w:rPr>
          <w:b/>
          <w:bCs/>
        </w:rPr>
        <w:t xml:space="preserve">Synchronous</w:t>
      </w:r>
      <w:r>
        <w:rPr>
          <w:b/>
          <w:bCs/>
        </w:rPr>
        <w:t xml:space="preserve"> </w:t>
      </w:r>
      <w:r>
        <w:rPr>
          <w:rStyle w:val="VerbatimChar"/>
          <w:b/>
          <w:bCs/>
        </w:rPr>
        <w:t xml:space="preserve">CKSyncEngine</w:t>
      </w:r>
      <w:r>
        <w:rPr>
          <w:b/>
          <w:bCs/>
        </w:rPr>
        <w:t xml:space="preserve"> </w:t>
      </w:r>
      <w:r>
        <w:rPr>
          <w:b/>
          <w:bCs/>
        </w:rPr>
        <w:t xml:space="preserve">initialization</w:t>
      </w:r>
      <w:r>
        <w:t xml:space="preserve"> </w:t>
      </w:r>
      <w:r>
        <w:t xml:space="preserve">is required to restore pending changes before any user interaction. Deferred initialization risks user modifications to locally-stale data, creating conflicts that could have been avoided.</w:t>
      </w:r>
    </w:p>
    <w:bookmarkEnd w:id="43"/>
    <w:bookmarkStart w:id="44" w:name="audio-specific-synchronization-concerns"/>
    <w:p>
      <w:pPr>
        <w:pStyle w:val="4"/>
      </w:pPr>
      <w:r>
        <w:t xml:space="preserve">1.4.3 Audio-Specific Synchronization Concerns</w:t>
      </w:r>
    </w:p>
    <w:p>
      <w:pPr>
        <w:pStyle w:val="FirstParagraph"/>
      </w:pPr>
      <w:r>
        <w:rPr>
          <w:rStyle w:val="VerbatimChar"/>
        </w:rPr>
        <w:t xml:space="preserve">CKAsset</w:t>
      </w:r>
      <w:r>
        <w:t xml:space="preserve"> </w:t>
      </w:r>
      <w:r>
        <w:t xml:space="preserve">transfer progress is</w:t>
      </w:r>
      <w:r>
        <w:t xml:space="preserve"> </w:t>
      </w:r>
      <w:r>
        <w:rPr>
          <w:b/>
          <w:bCs/>
        </w:rPr>
        <w:t xml:space="preserve">not directly observable through public API</w:t>
      </w:r>
      <w:r>
        <w:t xml:space="preserve">. The swarm must implement</w:t>
      </w:r>
      <w:r>
        <w:t xml:space="preserve"> </w:t>
      </w:r>
      <w:r>
        <w:rPr>
          <w:b/>
          <w:bCs/>
        </w:rPr>
        <w:t xml:space="preserve">custom progress tracking</w:t>
      </w:r>
      <w:r>
        <w:t xml:space="preserve"> </w:t>
      </w:r>
      <w:r>
        <w:t xml:space="preserve">via file size comparison: periodically stat the local file size during upload, or query</w:t>
      </w:r>
      <w:r>
        <w:t xml:space="preserve"> </w:t>
      </w:r>
      <w:r>
        <w:rPr>
          <w:rStyle w:val="VerbatimChar"/>
        </w:rPr>
        <w:t xml:space="preserve">CKAsset.fileURL</w:t>
      </w:r>
      <w:r>
        <w:t xml:space="preserve"> </w:t>
      </w:r>
      <w:r>
        <w:t xml:space="preserve">size during download. This approximation suffices for UI progress indication but cannot provide precise byte-level accuracy.</w:t>
      </w:r>
    </w:p>
    <w:p>
      <w:pPr>
        <w:pStyle w:val="a0"/>
      </w:pPr>
      <w:r>
        <w:rPr>
          <w:b/>
          <w:bCs/>
        </w:rPr>
        <w:t xml:space="preserve">Local file cleanup must await explicit cloud confirmation</w:t>
      </w:r>
      <w:r>
        <w:t xml:space="preserve"> </w:t>
      </w:r>
      <w:r>
        <w:t xml:space="preserve">to prevent irreversible data loss. The correct lifecycle: (1) record audio to temporary location, (2) move to permanent local URL, (3) create</w:t>
      </w:r>
      <w:r>
        <w:t xml:space="preserve"> </w:t>
      </w:r>
      <w:r>
        <w:rPr>
          <w:rStyle w:val="VerbatimChar"/>
        </w:rPr>
        <w:t xml:space="preserve">CKRecord</w:t>
      </w:r>
      <w:r>
        <w:t xml:space="preserve"> </w:t>
      </w:r>
      <w:r>
        <w:t xml:space="preserve">with</w:t>
      </w:r>
      <w:r>
        <w:t xml:space="preserve"> </w:t>
      </w:r>
      <w:r>
        <w:rPr>
          <w:rStyle w:val="VerbatimChar"/>
        </w:rPr>
        <w:t xml:space="preserve">CKAsset</w:t>
      </w:r>
      <w:r>
        <w:t xml:space="preserve">, (4) await successful</w:t>
      </w:r>
      <w:r>
        <w:t xml:space="preserve"> </w:t>
      </w:r>
      <w:r>
        <w:rPr>
          <w:rStyle w:val="VerbatimChar"/>
        </w:rPr>
        <w:t xml:space="preserve">sendChanges()</w:t>
      </w:r>
      <w:r>
        <w:t xml:space="preserve">, (5) only then mark local file as eligible for cleanup. Premature deletion before cloud confirmation risks permanent loss if the record fails to upload.</w:t>
      </w:r>
    </w:p>
    <w:p>
      <w:pPr>
        <w:pStyle w:val="a0"/>
      </w:pPr>
      <w:r>
        <w:rPr>
          <w:b/>
          <w:bCs/>
        </w:rPr>
        <w:t xml:space="preserve">Background</w:t>
      </w:r>
      <w:r>
        <w:rPr>
          <w:b/>
          <w:bCs/>
        </w:rPr>
        <w:t xml:space="preserve"> </w:t>
      </w:r>
      <w:r>
        <w:rPr>
          <w:rStyle w:val="VerbatimChar"/>
          <w:b/>
          <w:bCs/>
        </w:rPr>
        <w:t xml:space="preserve">URLSession</w:t>
      </w:r>
      <w:r>
        <w:rPr>
          <w:b/>
          <w:bCs/>
        </w:rPr>
        <w:t xml:space="preserve"> </w:t>
      </w:r>
      <w:r>
        <w:rPr>
          <w:b/>
          <w:bCs/>
        </w:rPr>
        <w:t xml:space="preserve">configuration</w:t>
      </w:r>
      <w:r>
        <w:t xml:space="preserve"> </w:t>
      </w:r>
      <w:r>
        <w:t xml:space="preserve">is required for large asset transfers. The default</w:t>
      </w:r>
      <w:r>
        <w:t xml:space="preserve"> </w:t>
      </w:r>
      <w:r>
        <w:rPr>
          <w:rStyle w:val="VerbatimChar"/>
        </w:rPr>
        <w:t xml:space="preserve">CKSyncEngine</w:t>
      </w:r>
      <w:r>
        <w:t xml:space="preserve"> </w:t>
      </w:r>
      <w:r>
        <w:t xml:space="preserve">scheduling uses discretionary transfers that may never complete under certain power conditions. For audio files exceeding 10MB, the swarm must configure a separate</w:t>
      </w:r>
      <w:r>
        <w:t xml:space="preserve"> </w:t>
      </w:r>
      <w:r>
        <w:rPr>
          <w:rStyle w:val="VerbatimChar"/>
        </w:rPr>
        <w:t xml:space="preserve">URLSession</w:t>
      </w:r>
      <w:r>
        <w:t xml:space="preserve"> </w:t>
      </w:r>
      <w:r>
        <w:t xml:space="preserve">with</w:t>
      </w:r>
      <w:r>
        <w:t xml:space="preserve"> </w:t>
      </w:r>
      <w:r>
        <w:rPr>
          <w:rStyle w:val="VerbatimChar"/>
        </w:rPr>
        <w:t xml:space="preserve">background(withIdentifier:)</w:t>
      </w:r>
      <w:r>
        <w:t xml:space="preserve"> </w:t>
      </w:r>
      <w:r>
        <w:t xml:space="preserve">and coordinate completion with</w:t>
      </w:r>
      <w:r>
        <w:t xml:space="preserve"> </w:t>
      </w:r>
      <w:r>
        <w:rPr>
          <w:rStyle w:val="VerbatimChar"/>
        </w:rPr>
        <w:t xml:space="preserve">CKSyncEngine</w:t>
      </w:r>
      <w:r>
        <w:t xml:space="preserve"> </w:t>
      </w:r>
      <w:r>
        <w:t xml:space="preserve">state.</w:t>
      </w:r>
    </w:p>
    <w:p>
      <w:r>
        <w:pict>
          <v:rect style="width:0;height:1.5pt" o:hralign="center" o:hrstd="t" o:hr="t"/>
        </w:pict>
      </w:r>
    </w:p>
    <w:bookmarkEnd w:id="44"/>
    <w:bookmarkEnd w:id="45"/>
    <w:bookmarkEnd w:id="46"/>
    <w:bookmarkStart w:id="65" w:name="prompt-2-cryptography-security-core"/>
    <w:p>
      <w:pPr>
        <w:pStyle w:val="2"/>
      </w:pPr>
      <w:r>
        <w:t xml:space="preserve">Prompt 2: Cryptography &amp; Security Core</w:t>
      </w:r>
    </w:p>
    <w:bookmarkStart w:id="50" w:name="swarm-objectives-scope-1"/>
    <w:p>
      <w:pPr>
        <w:pStyle w:val="3"/>
      </w:pPr>
      <w:r>
        <w:t xml:space="preserve">2.1 Swarm Objectives &amp; Scope</w:t>
      </w:r>
    </w:p>
    <w:bookmarkStart w:id="47" w:name="core-deliverables-1"/>
    <w:p>
      <w:pPr>
        <w:pStyle w:val="4"/>
      </w:pPr>
      <w:r>
        <w:t xml:space="preserve">2.1.1 Core Deliverables</w:t>
      </w:r>
    </w:p>
    <w:p>
      <w:pPr>
        <w:pStyle w:val="FirstParagraph"/>
      </w:pPr>
      <w:r>
        <w:t xml:space="preserve">The Cryptography &amp; Security Core prompt establishes the</w:t>
      </w:r>
      <w:r>
        <w:t xml:space="preserve"> </w:t>
      </w:r>
      <w:r>
        <w:rPr>
          <w:b/>
          <w:bCs/>
        </w:rPr>
        <w:t xml:space="preserve">trust foundation for AetherNotes</w:t>
      </w:r>
      <w:r>
        <w:t xml:space="preserve">, implementing a</w:t>
      </w:r>
      <w:r>
        <w:t xml:space="preserve"> </w:t>
      </w:r>
      <w:r>
        <w:rPr>
          <w:b/>
          <w:bCs/>
        </w:rPr>
        <w:t xml:space="preserve">hybrid encryption system</w:t>
      </w:r>
      <w:r>
        <w:t xml:space="preserve"> </w:t>
      </w:r>
      <w:r>
        <w:t xml:space="preserve">that leverages the Secure Enclave’s hardware-isolated key protection for cryptographic operations while using the Keychain for metadata persistence and cross-device synchronization of non-sensitive configuration. This architecture reflects modern iOS security best practices, recognizing that the Secure Enclave provides the</w:t>
      </w:r>
      <w:r>
        <w:t xml:space="preserve"> </w:t>
      </w:r>
      <w:r>
        <w:rPr>
          <w:b/>
          <w:bCs/>
        </w:rPr>
        <w:t xml:space="preserve">strongest available protection for cryptographic keys</w:t>
      </w:r>
      <w:r>
        <w:t xml:space="preserve"> </w:t>
      </w:r>
      <w:r>
        <w:t xml:space="preserve">while the Keychain offers necessary flexibility for data that must survive device restoration.</w:t>
      </w:r>
    </w:p>
    <w:p>
      <w:pPr>
        <w:pStyle w:val="a0"/>
      </w:pPr>
      <w:r>
        <w:t xml:space="preserve">The</w:t>
      </w:r>
      <w:r>
        <w:t xml:space="preserve"> </w:t>
      </w:r>
      <w:r>
        <w:rPr>
          <w:b/>
          <w:bCs/>
        </w:rPr>
        <w:t xml:space="preserve">hybrid encryption system’s design</w:t>
      </w:r>
      <w:r>
        <w:t xml:space="preserve"> </w:t>
      </w:r>
      <w:r>
        <w:t xml:space="preserve">centers on the principle of</w:t>
      </w:r>
      <w:r>
        <w:t xml:space="preserve"> </w:t>
      </w:r>
      <w:r>
        <w:rPr>
          <w:b/>
          <w:bCs/>
        </w:rPr>
        <w:t xml:space="preserve">key hierarchy</w:t>
      </w:r>
      <w:r>
        <w:t xml:space="preserve">: device-bound private keys never leave the Secure Enclave, symmetric encryption keys are wrapped by Secure Enclave public keys for storage, and API credentials are encrypted with AES-256-GCM using keys that exist only within the Secure Enclave’s boundary. This hierarchy ensures that</w:t>
      </w:r>
      <w:r>
        <w:t xml:space="preserve"> </w:t>
      </w:r>
      <w:r>
        <w:rPr>
          <w:b/>
          <w:bCs/>
        </w:rPr>
        <w:t xml:space="preserve">even complete compromise of the application’s memory space cannot extract cryptographic key material</w:t>
      </w:r>
      <w:r>
        <w:t xml:space="preserve">.</w:t>
      </w:r>
    </w:p>
    <w:p>
      <w:pPr>
        <w:pStyle w:val="a0"/>
      </w:pPr>
      <w:r>
        <w:rPr>
          <w:b/>
          <w:bCs/>
        </w:rPr>
        <w:t xml:space="preserve">LLM API key storage with biometric authentication gates</w:t>
      </w:r>
      <w:r>
        <w:t xml:space="preserve"> </w:t>
      </w:r>
      <w:r>
        <w:t xml:space="preserve">represents a user-facing security feature that balances convenience with protection. The implementation must support</w:t>
      </w:r>
      <w:r>
        <w:t xml:space="preserve"> </w:t>
      </w:r>
      <w:r>
        <w:rPr>
          <w:b/>
          <w:bCs/>
        </w:rPr>
        <w:t xml:space="preserve">multiple authentication modalities</w:t>
      </w:r>
      <w:r>
        <w:t xml:space="preserve">—Face ID, Touch ID, and device passcode—with graceful degradation when biometric hardware is unavailable or enrollment changes. The authentication gate must be</w:t>
      </w:r>
      <w:r>
        <w:t xml:space="preserve"> </w:t>
      </w:r>
      <w:r>
        <w:rPr>
          <w:b/>
          <w:bCs/>
        </w:rPr>
        <w:t xml:space="preserve">configurable per-key</w:t>
      </w:r>
      <w:r>
        <w:t xml:space="preserve">, allowing users to designate certain API endpoints as requiring stronger protection.</w:t>
      </w:r>
    </w:p>
    <w:p>
      <w:pPr>
        <w:pStyle w:val="a0"/>
      </w:pPr>
      <w:r>
        <w:rPr>
          <w:b/>
          <w:bCs/>
        </w:rPr>
        <w:t xml:space="preserve">Secure key generation, rotation, and destruction workflows</w:t>
      </w:r>
      <w:r>
        <w:t xml:space="preserve"> </w:t>
      </w:r>
      <w:r>
        <w:t xml:space="preserve">must implement cryptographic hygiene throughout the key lifecycle. Key generation must use</w:t>
      </w:r>
      <w:r>
        <w:t xml:space="preserve"> </w:t>
      </w:r>
      <w:r>
        <w:rPr>
          <w:b/>
          <w:bCs/>
        </w:rPr>
        <w:t xml:space="preserve">hardware-backed random number generation</w:t>
      </w:r>
      <w:r>
        <w:t xml:space="preserve"> </w:t>
      </w:r>
      <w:r>
        <w:t xml:space="preserve">where available; rotation must implement overlap periods where both old and new keys are valid to prevent service interruption; destruction must use Secure Enclave’s</w:t>
      </w:r>
      <w:r>
        <w:t xml:space="preserve"> </w:t>
      </w:r>
      <w:r>
        <w:rPr>
          <w:b/>
          <w:bCs/>
        </w:rPr>
        <w:t xml:space="preserve">guaranteed key deletion</w:t>
      </w:r>
      <w:r>
        <w:t xml:space="preserve"> </w:t>
      </w:r>
      <w:r>
        <w:t xml:space="preserve">with verification of non-recoverability.</w:t>
      </w:r>
    </w:p>
    <w:p>
      <w:pPr>
        <w:pStyle w:val="a0"/>
      </w:pPr>
      <w:r>
        <w:rPr>
          <w:b/>
          <w:bCs/>
        </w:rPr>
        <w:t xml:space="preserve">Audit logging for cryptographic operations</w:t>
      </w:r>
      <w:r>
        <w:t xml:space="preserve"> </w:t>
      </w:r>
      <w:r>
        <w:t xml:space="preserve">provides non-repudiation and debugging capabilities while carefully excluding any sensitive data. Logs must record operation types, timestamps, success/failure status, and</w:t>
      </w:r>
      <w:r>
        <w:t xml:space="preserve"> </w:t>
      </w:r>
      <w:r>
        <w:rPr>
          <w:b/>
          <w:bCs/>
        </w:rPr>
        <w:t xml:space="preserve">key fingerprints</w:t>
      </w:r>
      <w:r>
        <w:t xml:space="preserve"> </w:t>
      </w:r>
      <w:r>
        <w:t xml:space="preserve">(SHA-256 hashes of public keys), never recording plaintext key material, encrypted payloads, or authentication results.</w:t>
      </w:r>
    </w:p>
    <w:bookmarkEnd w:id="47"/>
    <w:bookmarkStart w:id="48" w:name="key-hierarchy-design"/>
    <w:p>
      <w:pPr>
        <w:pStyle w:val="4"/>
      </w:pPr>
      <w:r>
        <w:t xml:space="preserve">2.1.2 Key Hierarchy Design</w:t>
      </w:r>
    </w:p>
    <w:p>
      <w:pPr>
        <w:pStyle w:val="FirstParagraph"/>
      </w:pPr>
      <w:r>
        <w:t xml:space="preserve">The</w:t>
      </w:r>
      <w:r>
        <w:t xml:space="preserve"> </w:t>
      </w:r>
      <w:r>
        <w:rPr>
          <w:b/>
          <w:bCs/>
        </w:rPr>
        <w:t xml:space="preserve">key hierarchy implements defense in depth</w:t>
      </w:r>
      <w:r>
        <w:t xml:space="preserve"> </w:t>
      </w:r>
      <w:r>
        <w:t xml:space="preserve">through multiple encryption layers with distinct protection characteristics:</w:t>
      </w:r>
    </w:p>
    <w:tbl>
      <w:tblPr>
        <w:tblStyle w:val="Table"/>
        <w:tblW w:type="pct" w:w="5000"/>
        <w:jc w:val="left"/>
        <w:tblLayout w:type="fixed"/>
        <w:tblLook w:firstRow="1" w:lastRow="0" w:firstColumn="0" w:lastColumn="0" w:noHBand="0" w:noVBand="0" w:val="0020"/>
      </w:tblPr>
      <w:tblGrid>
        <w:gridCol w:w="1046"/>
        <w:gridCol w:w="2241"/>
        <w:gridCol w:w="3138"/>
        <w:gridCol w:w="1494"/>
      </w:tblGrid>
      <w:tr>
        <w:trPr>
          <w:tblHeader w:val="on"/>
        </w:trPr>
        <w:tc>
          <w:tcPr/>
          <w:p>
            <w:pPr>
              <w:pStyle w:val="Compact"/>
              <w:jc w:val="left"/>
            </w:pPr>
            <w:r>
              <w:t xml:space="preserve">Layer</w:t>
            </w:r>
          </w:p>
        </w:tc>
        <w:tc>
          <w:tcPr/>
          <w:p>
            <w:pPr>
              <w:pStyle w:val="Compact"/>
              <w:jc w:val="left"/>
            </w:pPr>
            <w:r>
              <w:t xml:space="preserve">Storage Location</w:t>
            </w:r>
          </w:p>
        </w:tc>
        <w:tc>
          <w:tcPr/>
          <w:p>
            <w:pPr>
              <w:pStyle w:val="Compact"/>
              <w:jc w:val="left"/>
            </w:pPr>
            <w:r>
              <w:t xml:space="preserve">Protection Mechanism</w:t>
            </w:r>
          </w:p>
        </w:tc>
        <w:tc>
          <w:tcPr/>
          <w:p>
            <w:pPr>
              <w:pStyle w:val="Compact"/>
              <w:jc w:val="left"/>
            </w:pPr>
            <w:r>
              <w:t xml:space="preserve">Use Case</w:t>
            </w:r>
          </w:p>
        </w:tc>
      </w:tr>
      <w:tr>
        <w:tc>
          <w:tcPr/>
          <w:p>
            <w:pPr>
              <w:pStyle w:val="Compact"/>
              <w:jc w:val="left"/>
            </w:pPr>
            <w:r>
              <w:t xml:space="preserve">Device identity key</w:t>
            </w:r>
          </w:p>
        </w:tc>
        <w:tc>
          <w:tcPr/>
          <w:p>
            <w:pPr>
              <w:pStyle w:val="Compact"/>
              <w:jc w:val="left"/>
            </w:pPr>
            <w:r>
              <w:t xml:space="preserve">Secure Enclave</w:t>
            </w:r>
          </w:p>
        </w:tc>
        <w:tc>
          <w:tcPr/>
          <w:p>
            <w:pPr>
              <w:pStyle w:val="Compact"/>
              <w:jc w:val="left"/>
            </w:pPr>
            <w:r>
              <w:t xml:space="preserve">Hardware isolation, non-exportable</w:t>
            </w:r>
          </w:p>
        </w:tc>
        <w:tc>
          <w:tcPr/>
          <w:p>
            <w:pPr>
              <w:pStyle w:val="Compact"/>
              <w:jc w:val="left"/>
            </w:pPr>
            <w:r>
              <w:t xml:space="preserve">Key wrapping root of trust</w:t>
            </w:r>
          </w:p>
        </w:tc>
      </w:tr>
      <w:tr>
        <w:tc>
          <w:tcPr/>
          <w:p>
            <w:pPr>
              <w:pStyle w:val="Compact"/>
              <w:jc w:val="left"/>
            </w:pPr>
            <w:r>
              <w:t xml:space="preserve">Symmetric data keys</w:t>
            </w:r>
          </w:p>
        </w:tc>
        <w:tc>
          <w:tcPr/>
          <w:p>
            <w:pPr>
              <w:pStyle w:val="Compact"/>
              <w:jc w:val="left"/>
            </w:pPr>
            <w:r>
              <w:t xml:space="preserve">Keychain (encrypted blob)</w:t>
            </w:r>
          </w:p>
        </w:tc>
        <w:tc>
          <w:tcPr/>
          <w:p>
            <w:pPr>
              <w:pStyle w:val="Compact"/>
              <w:jc w:val="left"/>
            </w:pPr>
            <w:r>
              <w:t xml:space="preserve">Secure Enclave-wrapped</w:t>
            </w:r>
          </w:p>
        </w:tc>
        <w:tc>
          <w:tcPr/>
          <w:p>
            <w:pPr>
              <w:pStyle w:val="Compact"/>
              <w:jc w:val="left"/>
            </w:pPr>
            <w:r>
              <w:t xml:space="preserve">Bulk data encryption</w:t>
            </w:r>
          </w:p>
        </w:tc>
      </w:tr>
      <w:tr>
        <w:tc>
          <w:tcPr/>
          <w:p>
            <w:pPr>
              <w:pStyle w:val="Compact"/>
              <w:jc w:val="left"/>
            </w:pPr>
            <w:r>
              <w:t xml:space="preserve">API credentials</w:t>
            </w:r>
          </w:p>
        </w:tc>
        <w:tc>
          <w:tcPr/>
          <w:p>
            <w:pPr>
              <w:pStyle w:val="Compact"/>
              <w:jc w:val="left"/>
            </w:pPr>
            <w:r>
              <w:t xml:space="preserve">Keychain (individual items)</w:t>
            </w:r>
          </w:p>
        </w:tc>
        <w:tc>
          <w:tcPr/>
          <w:p>
            <w:pPr>
              <w:pStyle w:val="Compact"/>
              <w:jc w:val="left"/>
            </w:pPr>
            <w:r>
              <w:t xml:space="preserve">Biometric-gated, device-bound</w:t>
            </w:r>
          </w:p>
        </w:tc>
        <w:tc>
          <w:tcPr/>
          <w:p>
            <w:pPr>
              <w:pStyle w:val="Compact"/>
              <w:jc w:val="left"/>
            </w:pPr>
            <w:r>
              <w:t xml:space="preserve">LLM service authentication</w:t>
            </w:r>
          </w:p>
        </w:tc>
      </w:tr>
      <w:tr>
        <w:tc>
          <w:tcPr/>
          <w:p>
            <w:pPr>
              <w:pStyle w:val="Compact"/>
              <w:jc w:val="left"/>
            </w:pPr>
            <w:r>
              <w:t xml:space="preserve">Ephemeral session keys</w:t>
            </w:r>
          </w:p>
        </w:tc>
        <w:tc>
          <w:tcPr/>
          <w:p>
            <w:pPr>
              <w:pStyle w:val="Compact"/>
              <w:jc w:val="left"/>
            </w:pPr>
            <w:r>
              <w:t xml:space="preserve">Memory only</w:t>
            </w:r>
          </w:p>
        </w:tc>
        <w:tc>
          <w:tcPr/>
          <w:p>
            <w:pPr>
              <w:pStyle w:val="Compact"/>
              <w:jc w:val="left"/>
            </w:pPr>
            <w:r>
              <w:t xml:space="preserve">Short-lived, auto-rotated</w:t>
            </w:r>
          </w:p>
        </w:tc>
        <w:tc>
          <w:tcPr/>
          <w:p>
            <w:pPr>
              <w:pStyle w:val="Compact"/>
              <w:jc w:val="left"/>
            </w:pPr>
            <w:r>
              <w:t xml:space="preserve">Real-time communication</w:t>
            </w:r>
          </w:p>
        </w:tc>
      </w:tr>
    </w:tbl>
    <w:p>
      <w:pPr>
        <w:pStyle w:val="a0"/>
      </w:pPr>
      <w:r>
        <w:t xml:space="preserve">The</w:t>
      </w:r>
      <w:r>
        <w:t xml:space="preserve"> </w:t>
      </w:r>
      <w:r>
        <w:rPr>
          <w:b/>
          <w:bCs/>
        </w:rPr>
        <w:t xml:space="preserve">device-bound private keys in Secure Enclave</w:t>
      </w:r>
      <w:r>
        <w:t xml:space="preserve"> </w:t>
      </w:r>
      <w:r>
        <w:t xml:space="preserve">must be generated with explicit</w:t>
      </w:r>
      <w:r>
        <w:t xml:space="preserve"> </w:t>
      </w:r>
      <w:r>
        <w:rPr>
          <w:b/>
          <w:bCs/>
        </w:rPr>
        <w:t xml:space="preserve">non-exportability guarantees</w:t>
      </w:r>
      <w:r>
        <w:t xml:space="preserve">. The</w:t>
      </w:r>
      <w:r>
        <w:t xml:space="preserve"> </w:t>
      </w:r>
      <w:r>
        <w:rPr>
          <w:rStyle w:val="VerbatimChar"/>
        </w:rPr>
        <w:t xml:space="preserve">kSecAttrTokenIDSecureEnclave</w:t>
      </w:r>
      <w:r>
        <w:t xml:space="preserve"> </w:t>
      </w:r>
      <w:r>
        <w:t xml:space="preserve">attribute ensures hardware-backed generation, while</w:t>
      </w:r>
      <w:r>
        <w:t xml:space="preserve"> </w:t>
      </w:r>
      <w:r>
        <w:rPr>
          <w:rStyle w:val="VerbatimChar"/>
        </w:rPr>
        <w:t xml:space="preserve">kSecAttrKeyClassPrivate</w:t>
      </w:r>
      <w:r>
        <w:t xml:space="preserve"> </w:t>
      </w:r>
      <w:r>
        <w:t xml:space="preserve">with appropriate access controls prevents extraction. These keys are used</w:t>
      </w:r>
      <w:r>
        <w:t xml:space="preserve"> </w:t>
      </w:r>
      <w:r>
        <w:rPr>
          <w:b/>
          <w:bCs/>
        </w:rPr>
        <w:t xml:space="preserve">exclusively for wrapping operations</w:t>
      </w:r>
      <w:r>
        <w:t xml:space="preserve">—never for direct data encryption, which would be prohibitively slow.</w:t>
      </w:r>
    </w:p>
    <w:p>
      <w:pPr>
        <w:pStyle w:val="a0"/>
      </w:pPr>
      <w:r>
        <w:rPr>
          <w:b/>
          <w:bCs/>
        </w:rPr>
        <w:t xml:space="preserve">Symmetric encryption keys wrapped by Secure Enclave public keys</w:t>
      </w:r>
      <w:r>
        <w:t xml:space="preserve"> </w:t>
      </w:r>
      <w:r>
        <w:t xml:space="preserve">enable efficient bulk encryption while maintaining hardware protection. The wrapping operation uses Secure Enclave’s</w:t>
      </w:r>
      <w:r>
        <w:t xml:space="preserve"> </w:t>
      </w:r>
      <w:r>
        <w:rPr>
          <w:rStyle w:val="VerbatimChar"/>
        </w:rPr>
        <w:t xml:space="preserve">SecKeyCreateEncryptedData</w:t>
      </w:r>
      <w:r>
        <w:t xml:space="preserve"> </w:t>
      </w:r>
      <w:r>
        <w:t xml:space="preserve">with</w:t>
      </w:r>
      <w:r>
        <w:t xml:space="preserve"> </w:t>
      </w:r>
      <w:r>
        <w:rPr>
          <w:rStyle w:val="VerbatimChar"/>
        </w:rPr>
        <w:t xml:space="preserve">kSecKeyAlgorithmECIESEncryptionCofactorX963SHA256AESGCM</w:t>
      </w:r>
      <w:r>
        <w:t xml:space="preserve">, providing</w:t>
      </w:r>
      <w:r>
        <w:t xml:space="preserve"> </w:t>
      </w:r>
      <w:r>
        <w:rPr>
          <w:b/>
          <w:bCs/>
        </w:rPr>
        <w:t xml:space="preserve">authenticated encryption with hardware-backed key derivation</w:t>
      </w:r>
      <w:r>
        <w:t xml:space="preserve">. The wrapped key blob can be stored in Keychain or even less secure storage, as decryption requires Secure Enclave access.</w:t>
      </w:r>
    </w:p>
    <w:p>
      <w:pPr>
        <w:pStyle w:val="a0"/>
      </w:pPr>
      <w:r>
        <w:rPr>
          <w:b/>
          <w:bCs/>
        </w:rPr>
        <w:t xml:space="preserve">API credentials encrypted with AES-256-GCM</w:t>
      </w:r>
      <w:r>
        <w:t xml:space="preserve"> </w:t>
      </w:r>
      <w:r>
        <w:t xml:space="preserve">use keys that exist only within Secure Enclave’s boundary through a</w:t>
      </w:r>
      <w:r>
        <w:t xml:space="preserve"> </w:t>
      </w:r>
      <w:r>
        <w:rPr>
          <w:b/>
          <w:bCs/>
        </w:rPr>
        <w:t xml:space="preserve">derived key mechanism</w:t>
      </w:r>
      <w:r>
        <w:t xml:space="preserve">. The Secure Enclave performs a key agreement operation to derive a symmetric key, then immediately discards the intermediate material. This pattern ensures that</w:t>
      </w:r>
      <w:r>
        <w:t xml:space="preserve"> </w:t>
      </w:r>
      <w:r>
        <w:rPr>
          <w:b/>
          <w:bCs/>
        </w:rPr>
        <w:t xml:space="preserve">the encryption key for API credentials never exists in application-accessible memory</w:t>
      </w:r>
      <w:r>
        <w:t xml:space="preserve">, even transiently.</w:t>
      </w:r>
    </w:p>
    <w:p>
      <w:pPr>
        <w:pStyle w:val="a0"/>
      </w:pPr>
      <w:r>
        <w:t xml:space="preserve">Keychain items must use</w:t>
      </w:r>
      <w:r>
        <w:t xml:space="preserve"> </w:t>
      </w:r>
      <w:r>
        <w:rPr>
          <w:rStyle w:val="VerbatimChar"/>
          <w:b/>
          <w:bCs/>
        </w:rPr>
        <w:t xml:space="preserve">kSecAttrAccessibleWhenUnlockedThisDeviceOnly</w:t>
      </w:r>
      <w:r>
        <w:t xml:space="preserve"> </w:t>
      </w:r>
      <w:r>
        <w:t xml:space="preserve">as the default accessibility level, preventing iCloud synchronization of cryptographic material and ensuring that backups to untrusted computers do not include decryptable keys. This accessibility level is appropriate for all AetherNotes cryptographic data, as cross-device synchronization of API credentials should be</w:t>
      </w:r>
      <w:r>
        <w:t xml:space="preserve"> </w:t>
      </w:r>
      <w:r>
        <w:rPr>
          <w:b/>
          <w:bCs/>
        </w:rPr>
        <w:t xml:space="preserve">explicit user action rather than automatic</w:t>
      </w:r>
      <w:r>
        <w:t xml:space="preserve">.</w:t>
      </w:r>
    </w:p>
    <w:bookmarkEnd w:id="48"/>
    <w:bookmarkStart w:id="49" w:name="authentication-integration"/>
    <w:p>
      <w:pPr>
        <w:pStyle w:val="4"/>
      </w:pPr>
      <w:r>
        <w:t xml:space="preserve">2.1.3 Authentication Integration</w:t>
      </w:r>
    </w:p>
    <w:p>
      <w:pPr>
        <w:pStyle w:val="FirstParagraph"/>
      </w:pPr>
      <w:r>
        <w:rPr>
          <w:b/>
          <w:bCs/>
        </w:rPr>
        <w:t xml:space="preserve">Biometric prompt integration for API key access</w:t>
      </w:r>
      <w:r>
        <w:t xml:space="preserve"> </w:t>
      </w:r>
      <w:r>
        <w:t xml:space="preserve">uses</w:t>
      </w:r>
      <w:r>
        <w:t xml:space="preserve"> </w:t>
      </w:r>
      <w:r>
        <w:rPr>
          <w:rStyle w:val="VerbatimChar"/>
        </w:rPr>
        <w:t xml:space="preserve">LocalAuthentication</w:t>
      </w:r>
      <w:r>
        <w:t xml:space="preserve"> </w:t>
      </w:r>
      <w:r>
        <w:t xml:space="preserve">framework with</w:t>
      </w:r>
      <w:r>
        <w:t xml:space="preserve"> </w:t>
      </w:r>
      <w:r>
        <w:rPr>
          <w:rStyle w:val="VerbatimChar"/>
        </w:rPr>
        <w:t xml:space="preserve">LAPolicy.deviceOwnerAuthentication</w:t>
      </w:r>
      <w:r>
        <w:t xml:space="preserve">, which</w:t>
      </w:r>
      <w:r>
        <w:t xml:space="preserve"> </w:t>
      </w:r>
      <w:r>
        <w:rPr>
          <w:b/>
          <w:bCs/>
        </w:rPr>
        <w:t xml:space="preserve">automatically falls back to device passcode</w:t>
      </w:r>
      <w:r>
        <w:t xml:space="preserve"> </w:t>
      </w:r>
      <w:r>
        <w:t xml:space="preserve">on biometric failure. This policy selection is deliberate:</w:t>
      </w:r>
      <w:r>
        <w:t xml:space="preserve"> </w:t>
      </w:r>
      <w:r>
        <w:rPr>
          <w:rStyle w:val="VerbatimChar"/>
        </w:rPr>
        <w:t xml:space="preserve">deviceOwnerAuthenticationWithBiometrics</w:t>
      </w:r>
      <w:r>
        <w:t xml:space="preserve"> </w:t>
      </w:r>
      <w:r>
        <w:t xml:space="preserve">would fail permanently on biometric lockout, while</w:t>
      </w:r>
      <w:r>
        <w:t xml:space="preserve"> </w:t>
      </w:r>
      <w:r>
        <w:rPr>
          <w:rStyle w:val="VerbatimChar"/>
        </w:rPr>
        <w:t xml:space="preserve">deviceOwnerAuthentication</w:t>
      </w:r>
      <w:r>
        <w:t xml:space="preserve"> </w:t>
      </w:r>
      <w:r>
        <w:t xml:space="preserve">provides necessary resilience.</w:t>
      </w:r>
    </w:p>
    <w:p>
      <w:pPr>
        <w:pStyle w:val="a0"/>
      </w:pPr>
      <w:r>
        <w:t xml:space="preserve">The implementation must handle</w:t>
      </w:r>
      <w:r>
        <w:t xml:space="preserve"> </w:t>
      </w:r>
      <w:r>
        <w:rPr>
          <w:rStyle w:val="VerbatimChar"/>
          <w:b/>
          <w:bCs/>
        </w:rPr>
        <w:t xml:space="preserve">LAError.biometryLockout</w:t>
      </w:r>
      <w:r>
        <w:t xml:space="preserve"> </w:t>
      </w:r>
      <w:r>
        <w:t xml:space="preserve">explicitly, as this error indicates that biometric authentication has been disabled due to too many failed attempts. In this scenario, the system automatically falls back to passcode, but the application should display</w:t>
      </w:r>
      <w:r>
        <w:t xml:space="preserve"> </w:t>
      </w:r>
      <w:r>
        <w:rPr>
          <w:b/>
          <w:bCs/>
        </w:rPr>
        <w:t xml:space="preserve">explanatory UI to prevent user confusion</w:t>
      </w:r>
      <w:r>
        <w:t xml:space="preserve">.</w:t>
      </w:r>
    </w:p>
    <w:p>
      <w:pPr>
        <w:pStyle w:val="a0"/>
      </w:pPr>
      <w:r>
        <w:rPr>
          <w:b/>
          <w:bCs/>
        </w:rPr>
        <w:t xml:space="preserve">Graceful degradation when Secure Enclave is unavailable</w:t>
      </w:r>
      <w:r>
        <w:t xml:space="preserve"> </w:t>
      </w:r>
      <w:r>
        <w:t xml:space="preserve">addresses simulator environments and enterprise devices with revoked security. The swarm must implement a</w:t>
      </w:r>
      <w:r>
        <w:t xml:space="preserve"> </w:t>
      </w:r>
      <w:r>
        <w:rPr>
          <w:b/>
          <w:bCs/>
        </w:rPr>
        <w:t xml:space="preserve">software-only fallback</w:t>
      </w:r>
      <w:r>
        <w:t xml:space="preserve"> </w:t>
      </w:r>
      <w:r>
        <w:t xml:space="preserve">that uses Keychain-generated keys with</w:t>
      </w:r>
      <w:r>
        <w:t xml:space="preserve"> </w:t>
      </w:r>
      <w:r>
        <w:rPr>
          <w:rStyle w:val="VerbatimChar"/>
        </w:rPr>
        <w:t xml:space="preserve">kSecAttrAccessibleAfterFirstUnlockThisDeviceOnly</w:t>
      </w:r>
      <w:r>
        <w:t xml:space="preserve">, with</w:t>
      </w:r>
      <w:r>
        <w:t xml:space="preserve"> </w:t>
      </w:r>
      <w:r>
        <w:rPr>
          <w:b/>
          <w:bCs/>
        </w:rPr>
        <w:t xml:space="preserve">explicit user warning that security guarantees are reduced</w:t>
      </w:r>
      <w:r>
        <w:t xml:space="preserve">. This fallback must be clearly distinguished in UI and logging to prevent false confidence in security posture.</w:t>
      </w:r>
    </w:p>
    <w:bookmarkEnd w:id="49"/>
    <w:bookmarkEnd w:id="50"/>
    <w:bookmarkStart w:id="55" w:name="architecture-tech-constraints-1"/>
    <w:p>
      <w:pPr>
        <w:pStyle w:val="3"/>
      </w:pPr>
      <w:r>
        <w:t xml:space="preserve">2.2 Architecture &amp; Tech Constraints</w:t>
      </w:r>
    </w:p>
    <w:bookmarkStart w:id="52" w:name="secure-enclave-requirements"/>
    <w:p>
      <w:pPr>
        <w:pStyle w:val="4"/>
      </w:pPr>
      <w:r>
        <w:t xml:space="preserve">2.2.1 Secure Enclave Requirements</w:t>
      </w:r>
    </w:p>
    <w:p>
      <w:pPr>
        <w:pStyle w:val="FirstParagraph"/>
      </w:pPr>
      <w:r>
        <w:rPr>
          <w:b/>
          <w:bCs/>
        </w:rPr>
        <w:t xml:space="preserve">Secure Enclave key generation</w:t>
      </w:r>
      <w:r>
        <w:t xml:space="preserve"> </w:t>
      </w:r>
      <w:r>
        <w:t xml:space="preserve">must use</w:t>
      </w:r>
      <w:r>
        <w:t xml:space="preserve"> </w:t>
      </w:r>
      <w:r>
        <w:rPr>
          <w:rStyle w:val="VerbatimChar"/>
        </w:rPr>
        <w:t xml:space="preserve">SecKeyCreateRandomKey</w:t>
      </w:r>
      <w:r>
        <w:t xml:space="preserve"> </w:t>
      </w:r>
      <w:r>
        <w:t xml:space="preserve">with</w:t>
      </w:r>
      <w:r>
        <w:t xml:space="preserve"> </w:t>
      </w:r>
      <w:r>
        <w:rPr>
          <w:b/>
          <w:bCs/>
        </w:rPr>
        <w:t xml:space="preserve">mandatory</w:t>
      </w:r>
      <w:r>
        <w:rPr>
          <w:b/>
          <w:bCs/>
        </w:rPr>
        <w:t xml:space="preserve"> </w:t>
      </w:r>
      <w:r>
        <w:rPr>
          <w:rStyle w:val="VerbatimChar"/>
          <w:b/>
          <w:bCs/>
        </w:rPr>
        <w:t xml:space="preserve">kSecAttrTokenIDSecureEnclave</w:t>
      </w:r>
      <w:r>
        <w:rPr>
          <w:b/>
          <w:bCs/>
        </w:rPr>
        <w:t xml:space="preserve"> </w:t>
      </w:r>
      <w:r>
        <w:rPr>
          <w:b/>
          <w:bCs/>
        </w:rPr>
        <w:t xml:space="preserve">attribute</w:t>
      </w:r>
      <w:r>
        <w:t xml:space="preserve">. The key generation parameters must specify</w:t>
      </w:r>
      <w:r>
        <w:t xml:space="preserve"> </w:t>
      </w:r>
      <w:r>
        <w:rPr>
          <w:rStyle w:val="VerbatimChar"/>
        </w:rPr>
        <w:t xml:space="preserve">kSecAttrKeyTypeECSECPrimeRandom</w:t>
      </w:r>
      <w:r>
        <w:t xml:space="preserve"> </w:t>
      </w:r>
      <w:r>
        <w:t xml:space="preserve">with</w:t>
      </w:r>
      <w:r>
        <w:t xml:space="preserve"> </w:t>
      </w:r>
      <w:r>
        <w:rPr>
          <w:rStyle w:val="VerbatimChar"/>
        </w:rPr>
        <w:t xml:space="preserve">kSecAttrKeySizeInBits: 256</w:t>
      </w:r>
      <w:r>
        <w:t xml:space="preserve"> </w:t>
      </w:r>
      <w:r>
        <w:t xml:space="preserve">(P-256 curve), as this is the</w:t>
      </w:r>
      <w:r>
        <w:t xml:space="preserve"> </w:t>
      </w:r>
      <w:r>
        <w:rPr>
          <w:b/>
          <w:bCs/>
        </w:rPr>
        <w:t xml:space="preserve">only algorithm combination supported by Secure Enclave</w:t>
      </w:r>
      <w:r>
        <w:t xml:space="preserve"> </w:t>
      </w:r>
      <w:r>
        <w:t xml:space="preserve">for key agreement operations</w:t>
      </w:r>
      <w:r>
        <w:t xml:space="preserve"> </w:t>
      </w:r>
      <w:hyperlink r:id="rId51">
        <w:r>
          <w:rPr>
            <w:rStyle w:val="af"/>
          </w:rPr>
          <w:t xml:space="preserve">(Apple Developer)</w:t>
        </w:r>
      </w:hyperlink>
      <w:r>
        <w:t xml:space="preserve"> </w:t>
      </w:r>
      <w:r>
        <w:t xml:space="preserve">.</w:t>
      </w:r>
    </w:p>
    <w:p>
      <w:pPr>
        <w:pStyle w:val="a0"/>
      </w:pPr>
      <w:r>
        <w:rPr>
          <w:b/>
          <w:bCs/>
        </w:rPr>
        <w:t xml:space="preserve">All cryptographic operations must route through</w:t>
      </w:r>
      <w:r>
        <w:rPr>
          <w:b/>
          <w:bCs/>
        </w:rPr>
        <w:t xml:space="preserve"> </w:t>
      </w:r>
      <w:r>
        <w:rPr>
          <w:rStyle w:val="VerbatimChar"/>
          <w:b/>
          <w:bCs/>
        </w:rPr>
        <w:t xml:space="preserve">SecKeyCreateEncryptedData</w:t>
      </w:r>
      <w:r>
        <w:rPr>
          <w:b/>
          <w:bCs/>
        </w:rPr>
        <w:t xml:space="preserve"> </w:t>
      </w:r>
      <w:r>
        <w:rPr>
          <w:b/>
          <w:bCs/>
        </w:rPr>
        <w:t xml:space="preserve">and</w:t>
      </w:r>
      <w:r>
        <w:rPr>
          <w:b/>
          <w:bCs/>
        </w:rPr>
        <w:t xml:space="preserve"> </w:t>
      </w:r>
      <w:r>
        <w:rPr>
          <w:rStyle w:val="VerbatimChar"/>
          <w:b/>
          <w:bCs/>
        </w:rPr>
        <w:t xml:space="preserve">SecKeyCreateDecryptedData</w:t>
      </w:r>
      <w:r>
        <w:t xml:space="preserve">—no raw key material may ever exit the Secure Enclave boundary. This constraint is absolute: even for debugging, key material extraction is</w:t>
      </w:r>
      <w:r>
        <w:t xml:space="preserve"> </w:t>
      </w:r>
      <w:r>
        <w:rPr>
          <w:b/>
          <w:bCs/>
        </w:rPr>
        <w:t xml:space="preserve">impossible by hardware design</w:t>
      </w:r>
      <w:r>
        <w:t xml:space="preserve">. The swarm must architect all encryption flows around this constraint, using the wrapping pattern for any data that requires decryption outside Secure Enclave.</w:t>
      </w:r>
    </w:p>
    <w:p>
      <w:pPr>
        <w:pStyle w:val="a0"/>
      </w:pPr>
      <w:r>
        <w:t xml:space="preserve">The</w:t>
      </w:r>
      <w:r>
        <w:t xml:space="preserve"> </w:t>
      </w:r>
      <w:r>
        <w:rPr>
          <w:rStyle w:val="VerbatimChar"/>
        </w:rPr>
        <w:t xml:space="preserve">Security</w:t>
      </w:r>
      <w:r>
        <w:t xml:space="preserve"> </w:t>
      </w:r>
      <w:r>
        <w:t xml:space="preserve">framework’s</w:t>
      </w:r>
      <w:r>
        <w:t xml:space="preserve"> </w:t>
      </w:r>
      <w:r>
        <w:rPr>
          <w:b/>
          <w:bCs/>
        </w:rPr>
        <w:t xml:space="preserve">error handling must be comprehensive</w:t>
      </w:r>
      <w:r>
        <w:t xml:space="preserve">, as Secure Enclave operations can fail for hardware reasons (thermal throttling, secure element busy) that retry may resolve. The implementation must distinguish</w:t>
      </w:r>
      <w:r>
        <w:t xml:space="preserve"> </w:t>
      </w:r>
      <w:r>
        <w:rPr>
          <w:b/>
          <w:bCs/>
        </w:rPr>
        <w:t xml:space="preserve">retriable errors</w:t>
      </w:r>
      <w:r>
        <w:t xml:space="preserve"> </w:t>
      </w:r>
      <w:r>
        <w:t xml:space="preserve">(</w:t>
      </w:r>
      <w:r>
        <w:rPr>
          <w:rStyle w:val="VerbatimChar"/>
        </w:rPr>
        <w:t xml:space="preserve">errSecDeviceError</w:t>
      </w:r>
      <w:r>
        <w:t xml:space="preserve">,</w:t>
      </w:r>
      <w:r>
        <w:t xml:space="preserve"> </w:t>
      </w:r>
      <w:r>
        <w:rPr>
          <w:rStyle w:val="VerbatimChar"/>
        </w:rPr>
        <w:t xml:space="preserve">errSecNotAvailable</w:t>
      </w:r>
      <w:r>
        <w:t xml:space="preserve">) from</w:t>
      </w:r>
      <w:r>
        <w:t xml:space="preserve"> </w:t>
      </w:r>
      <w:r>
        <w:rPr>
          <w:b/>
          <w:bCs/>
        </w:rPr>
        <w:t xml:space="preserve">permanent failures</w:t>
      </w:r>
      <w:r>
        <w:t xml:space="preserve"> </w:t>
      </w:r>
      <w:r>
        <w:t xml:space="preserve">(</w:t>
      </w:r>
      <w:r>
        <w:rPr>
          <w:rStyle w:val="VerbatimChar"/>
        </w:rPr>
        <w:t xml:space="preserve">errSecParam</w:t>
      </w:r>
      <w:r>
        <w:t xml:space="preserve">,</w:t>
      </w:r>
      <w:r>
        <w:t xml:space="preserve"> </w:t>
      </w:r>
      <w:r>
        <w:rPr>
          <w:rStyle w:val="VerbatimChar"/>
        </w:rPr>
        <w:t xml:space="preserve">errSecDecode</w:t>
      </w:r>
      <w:r>
        <w:t xml:space="preserve">).</w:t>
      </w:r>
    </w:p>
    <w:bookmarkEnd w:id="52"/>
    <w:bookmarkStart w:id="53" w:name="keychain-implementation"/>
    <w:p>
      <w:pPr>
        <w:pStyle w:val="4"/>
      </w:pPr>
      <w:r>
        <w:t xml:space="preserve">2.2.2 Keychain Implementation</w:t>
      </w:r>
    </w:p>
    <w:p>
      <w:pPr>
        <w:pStyle w:val="FirstParagraph"/>
      </w:pPr>
      <w:r>
        <w:t xml:space="preserve">The</w:t>
      </w:r>
      <w:r>
        <w:t xml:space="preserve"> </w:t>
      </w:r>
      <w:r>
        <w:rPr>
          <w:rStyle w:val="VerbatimChar"/>
          <w:b/>
          <w:bCs/>
        </w:rPr>
        <w:t xml:space="preserve">Security</w:t>
      </w:r>
      <w:r>
        <w:rPr>
          <w:b/>
          <w:bCs/>
        </w:rPr>
        <w:t xml:space="preserve"> </w:t>
      </w:r>
      <w:r>
        <w:rPr>
          <w:b/>
          <w:bCs/>
        </w:rPr>
        <w:t xml:space="preserve">framework must be used directly; no third-party wrappers are permitted in the cryptographic core</w:t>
      </w:r>
      <w:r>
        <w:t xml:space="preserve">. This constraint ensures</w:t>
      </w:r>
      <w:r>
        <w:t xml:space="preserve"> </w:t>
      </w:r>
      <w:r>
        <w:rPr>
          <w:b/>
          <w:bCs/>
        </w:rPr>
        <w:t xml:space="preserve">full auditability and eliminates supply chain risk</w:t>
      </w:r>
      <w:r>
        <w:t xml:space="preserve"> </w:t>
      </w:r>
      <w:r>
        <w:t xml:space="preserve">from external dependencies. The swarm may reference wrapper implementations for API design inspiration, but all production code must call</w:t>
      </w:r>
      <w:r>
        <w:t xml:space="preserve"> </w:t>
      </w:r>
      <w:r>
        <w:rPr>
          <w:rStyle w:val="VerbatimChar"/>
        </w:rPr>
        <w:t xml:space="preserve">Security</w:t>
      </w:r>
      <w:r>
        <w:t xml:space="preserve"> </w:t>
      </w:r>
      <w:r>
        <w:t xml:space="preserve">framework directly.</w:t>
      </w:r>
    </w:p>
    <w:p>
      <w:pPr>
        <w:pStyle w:val="a0"/>
      </w:pPr>
      <w:r>
        <w:t xml:space="preserve">Items must be tagged with</w:t>
      </w:r>
      <w:r>
        <w:t xml:space="preserve"> </w:t>
      </w:r>
      <w:r>
        <w:rPr>
          <w:b/>
          <w:bCs/>
        </w:rPr>
        <w:t xml:space="preserve">unique service identifier</w:t>
      </w:r>
      <w:r>
        <w:rPr>
          <w:b/>
          <w:bCs/>
        </w:rPr>
        <w:t xml:space="preserve"> </w:t>
      </w:r>
      <w:r>
        <w:rPr>
          <w:rStyle w:val="VerbatimChar"/>
          <w:b/>
          <w:bCs/>
        </w:rPr>
        <w:t xml:space="preserve">com.aethernotes.crypto</w:t>
      </w:r>
      <w:r>
        <w:t xml:space="preserve"> </w:t>
      </w:r>
      <w:r>
        <w:t xml:space="preserve">via</w:t>
      </w:r>
      <w:r>
        <w:t xml:space="preserve"> </w:t>
      </w:r>
      <w:r>
        <w:rPr>
          <w:rStyle w:val="VerbatimChar"/>
        </w:rPr>
        <w:t xml:space="preserve">kSecAttrService</w:t>
      </w:r>
      <w:r>
        <w:t xml:space="preserve">, enabling efficient querying and bulk operations. This namespace prevents collision with other applications and enables future keychain sharing extensions if required.</w:t>
      </w:r>
    </w:p>
    <w:p>
      <w:pPr>
        <w:pStyle w:val="a0"/>
      </w:pPr>
      <w:r>
        <w:rPr>
          <w:rStyle w:val="VerbatimChar"/>
          <w:b/>
          <w:bCs/>
        </w:rPr>
        <w:t xml:space="preserve">kSecUseDataProtectionKeychain</w:t>
      </w:r>
      <w:r>
        <w:rPr>
          <w:b/>
          <w:bCs/>
        </w:rPr>
        <w:t xml:space="preserve"> </w:t>
      </w:r>
      <w:r>
        <w:rPr>
          <w:b/>
          <w:bCs/>
        </w:rPr>
        <w:t xml:space="preserve">must be specified for all queries on macOS</w:t>
      </w:r>
      <w:r>
        <w:t xml:space="preserve">, ensuring that the modern data protection keychain is used rather than the legacy file-based keychain. On iOS, this attribute is ignored but harmless to include for code uniformity.</w:t>
      </w:r>
    </w:p>
    <w:p>
      <w:pPr>
        <w:pStyle w:val="a0"/>
      </w:pPr>
      <w:r>
        <w:rPr>
          <w:b/>
          <w:bCs/>
        </w:rPr>
        <w:t xml:space="preserve">Query results from</w:t>
      </w:r>
      <w:r>
        <w:rPr>
          <w:b/>
          <w:bCs/>
        </w:rPr>
        <w:t xml:space="preserve"> </w:t>
      </w:r>
      <w:r>
        <w:rPr>
          <w:rStyle w:val="VerbatimChar"/>
          <w:b/>
          <w:bCs/>
        </w:rPr>
        <w:t xml:space="preserve">SecItemCopyMatching</w:t>
      </w:r>
      <w:r>
        <w:rPr>
          <w:b/>
          <w:bCs/>
        </w:rPr>
        <w:t xml:space="preserve"> </w:t>
      </w:r>
      <w:r>
        <w:rPr>
          <w:b/>
          <w:bCs/>
        </w:rPr>
        <w:t xml:space="preserve">must be processed with immediate memory clearing of sensitive buffers</w:t>
      </w:r>
      <w:r>
        <w:t xml:space="preserve">. The pattern:</w:t>
      </w:r>
    </w:p>
    <w:p>
      <w:pPr>
        <w:pStyle w:val="SourceCode"/>
      </w:pPr>
      <w:r>
        <w:br/>
      </w:r>
      <w:r>
        <w:rPr>
          <w:rStyle w:val="KeywordTok"/>
        </w:rPr>
        <w:t xml:space="preserve">var</w:t>
      </w:r>
      <w:r>
        <w:rPr>
          <w:rStyle w:val="NormalTok"/>
        </w:rPr>
        <w:t xml:space="preserve"> </w:t>
      </w:r>
      <w:r>
        <w:rPr>
          <w:rStyle w:val="VariableTok"/>
        </w:rPr>
        <w:t xml:space="preserve">result</w:t>
      </w:r>
      <w:r>
        <w:rPr>
          <w:rStyle w:val="OperatorTok"/>
        </w:rPr>
        <w:t xml:space="preserve">:</w:t>
      </w:r>
      <w:r>
        <w:rPr>
          <w:rStyle w:val="NormalTok"/>
        </w:rPr>
        <w:t xml:space="preserve"> CFTypeRef</w:t>
      </w:r>
      <w:r>
        <w:rPr>
          <w:rStyle w:val="OperatorTok"/>
        </w:rPr>
        <w:t xml:space="preserve">?</w:t>
      </w:r>
      <w:r>
        <w:br/>
      </w:r>
      <w:r>
        <w:rPr>
          <w:rStyle w:val="KeywordTok"/>
        </w:rPr>
        <w:t xml:space="preserve">let</w:t>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SecItemCopyMatching</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ControlFlowTok"/>
        </w:rPr>
        <w:t xml:space="preserve">defer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result </w:t>
      </w:r>
      <w:r>
        <w:rPr>
          <w:rStyle w:val="KeywordTok"/>
        </w:rPr>
        <w:t xml:space="preserve">as</w:t>
      </w:r>
      <w:r>
        <w:rPr>
          <w:rStyle w:val="OperatorTok"/>
        </w:rPr>
        <w:t xml:space="preserve">?</w:t>
      </w:r>
      <w:r>
        <w:rPr>
          <w:rStyle w:val="NormalTok"/>
        </w:rPr>
        <w:t xml:space="preserve"> Data </w:t>
      </w:r>
      <w:r>
        <w:rPr>
          <w:rStyle w:val="OperatorTok"/>
        </w:rPr>
        <w:t xml:space="preserve">{</w:t>
      </w:r>
      <w:r>
        <w:br/>
      </w:r>
      <w:r>
        <w:rPr>
          <w:rStyle w:val="NormalTok"/>
        </w:rPr>
        <w:t xml:space="preserve">        data</w:t>
      </w:r>
      <w:r>
        <w:rPr>
          <w:rStyle w:val="OperatorTok"/>
        </w:rPr>
        <w:t xml:space="preserve">.</w:t>
      </w:r>
      <w:r>
        <w:rPr>
          <w:rStyle w:val="NormalTok"/>
        </w:rPr>
        <w:t xml:space="preserve">withUnsafeMutableBytes </w:t>
      </w:r>
      <w:r>
        <w:rPr>
          <w:rStyle w:val="OperatorTok"/>
        </w:rPr>
        <w:t xml:space="preserve">{</w:t>
      </w:r>
      <w:r>
        <w:rPr>
          <w:rStyle w:val="NormalTok"/>
        </w:rPr>
        <w:t xml:space="preserve"> ptr </w:t>
      </w:r>
      <w:r>
        <w:rPr>
          <w:rStyle w:val="ControlFlowTok"/>
        </w:rPr>
        <w:t xml:space="preserve">in</w:t>
      </w:r>
      <w:r>
        <w:br/>
      </w:r>
      <w:r>
        <w:rPr>
          <w:rStyle w:val="NormalTok"/>
        </w:rPr>
        <w:t xml:space="preserve">            memset_s</w:t>
      </w:r>
      <w:r>
        <w:rPr>
          <w:rStyle w:val="OperatorTok"/>
        </w:rPr>
        <w:t xml:space="preserve">(</w:t>
      </w:r>
      <w:r>
        <w:rPr>
          <w:rStyle w:val="NormalTok"/>
        </w:rPr>
        <w:t xml:space="preserve">ptr</w:t>
      </w:r>
      <w:r>
        <w:rPr>
          <w:rStyle w:val="OperatorTok"/>
        </w:rPr>
        <w:t xml:space="preserve">.</w:t>
      </w:r>
      <w:r>
        <w:rPr>
          <w:rStyle w:val="NormalTok"/>
        </w:rPr>
        <w:t xml:space="preserve">baseAddress</w:t>
      </w:r>
      <w:r>
        <w:rPr>
          <w:rStyle w:val="OperatorTok"/>
        </w:rPr>
        <w:t xml:space="preserve">,</w:t>
      </w:r>
      <w:r>
        <w:rPr>
          <w:rStyle w:val="NormalTok"/>
        </w:rPr>
        <w:t xml:space="preserve"> ptr</w:t>
      </w:r>
      <w:r>
        <w:rPr>
          <w:rStyle w:val="OperatorTok"/>
        </w:rPr>
        <w:t xml:space="preserve">.</w:t>
      </w:r>
      <w:r>
        <w:rPr>
          <w:rStyle w:val="NormalTok"/>
        </w:rPr>
        <w:t xml:space="preserve">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ptr</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Process result...</w:t>
      </w:r>
    </w:p>
    <w:bookmarkEnd w:id="53"/>
    <w:bookmarkStart w:id="54" w:name="swift-6-concurrency"/>
    <w:p>
      <w:pPr>
        <w:pStyle w:val="4"/>
      </w:pPr>
      <w:r>
        <w:t xml:space="preserve">2.2.3 Swift 6 Concurrency</w:t>
      </w:r>
    </w:p>
    <w:p>
      <w:pPr>
        <w:pStyle w:val="FirstParagraph"/>
      </w:pPr>
      <w:r>
        <w:rPr>
          <w:b/>
          <w:bCs/>
        </w:rPr>
        <w:t xml:space="preserve">All cryptographic operations must execute on dedicated</w:t>
      </w:r>
      <w:r>
        <w:rPr>
          <w:b/>
          <w:bCs/>
        </w:rPr>
        <w:t xml:space="preserve"> </w:t>
      </w:r>
      <w:r>
        <w:rPr>
          <w:rStyle w:val="VerbatimChar"/>
          <w:b/>
          <w:bCs/>
        </w:rPr>
        <w:t xml:space="preserve">DispatchQueue(label: "crypto", qos: .userInitiated)</w:t>
      </w:r>
      <w:r>
        <w:t xml:space="preserve"> </w:t>
      </w:r>
      <w:r>
        <w:t xml:space="preserve">to prevent MainActor blocking during hardware operations. The queue must be serial (default behavior) to ensure that Secure Enclave operations do not contend for the limited hardware resource.</w:t>
      </w:r>
    </w:p>
    <w:p>
      <w:pPr>
        <w:pStyle w:val="a0"/>
      </w:pPr>
      <w:r>
        <w:rPr>
          <w:rStyle w:val="VerbatimChar"/>
          <w:b/>
          <w:bCs/>
        </w:rPr>
        <w:t xml:space="preserve">@Sendable</w:t>
      </w:r>
      <w:r>
        <w:rPr>
          <w:b/>
          <w:bCs/>
        </w:rPr>
        <w:t xml:space="preserve"> </w:t>
      </w:r>
      <w:r>
        <w:rPr>
          <w:b/>
          <w:bCs/>
        </w:rPr>
        <w:t xml:space="preserve">closures are required for all key operation completions</w:t>
      </w:r>
      <w:r>
        <w:t xml:space="preserve">, ensuring that captured state is thread-safe. The</w:t>
      </w:r>
      <w:r>
        <w:t xml:space="preserve"> </w:t>
      </w:r>
      <w:r>
        <w:rPr>
          <w:rStyle w:val="VerbatimChar"/>
        </w:rPr>
        <w:t xml:space="preserve">actor CryptoService</w:t>
      </w:r>
      <w:r>
        <w:t xml:space="preserve"> </w:t>
      </w:r>
      <w:r>
        <w:t xml:space="preserve">pattern serializes all key access and prevents race conditions in key lifecycle management:</w:t>
      </w:r>
    </w:p>
    <w:p>
      <w:pPr>
        <w:pStyle w:val="SourceCode"/>
      </w:pPr>
      <w:r>
        <w:br/>
      </w:r>
      <w:r>
        <w:rPr>
          <w:rStyle w:val="ControlFlowTok"/>
        </w:rPr>
        <w:t xml:space="preserve">actor</w:t>
      </w:r>
      <w:r>
        <w:rPr>
          <w:rStyle w:val="NormalTok"/>
        </w:rPr>
        <w:t xml:space="preserve"> CryptoService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keyCache</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SecKey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encrypt</w:t>
      </w:r>
      <w:r>
        <w:rPr>
          <w:rStyle w:val="OperatorTok"/>
        </w:rPr>
        <w:t xml:space="preserve">(</w:t>
      </w:r>
      <w:r>
        <w:rPr>
          <w:rStyle w:val="VariableTok"/>
        </w:rPr>
        <w:t xml:space="preserve">data</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VariableTok"/>
        </w:rPr>
        <w:t xml:space="preserve">withKeyIdentifier</w:t>
      </w:r>
      <w:r>
        <w:rPr>
          <w:rStyle w:val="NormalTok"/>
        </w:rPr>
        <w:t xml:space="preserve"> </w:t>
      </w:r>
      <w:r>
        <w:rPr>
          <w:rStyle w:val="VariableTok"/>
        </w:rPr>
        <w:t xml:space="preserve">identifier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Data</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key</w:t>
      </w:r>
      <w:r>
        <w:rPr>
          <w:rStyle w:val="OperatorTok"/>
        </w:rPr>
        <w:t xml:space="preserve">(</w:t>
      </w:r>
      <w:r>
        <w:rPr>
          <w:rStyle w:val="ControlFlowTok"/>
        </w:rPr>
        <w:t xml:space="preserve">for</w:t>
      </w:r>
      <w:r>
        <w:rPr>
          <w:rStyle w:val="OperatorTok"/>
        </w:rPr>
        <w:t xml:space="preserve">:</w:t>
      </w:r>
      <w:r>
        <w:rPr>
          <w:rStyle w:val="NormalTok"/>
        </w:rPr>
        <w:t xml:space="preserve"> identifier</w:t>
      </w:r>
      <w:r>
        <w:rPr>
          <w:rStyle w:val="OperatorTok"/>
        </w:rPr>
        <w:t xml:space="preserve">)</w:t>
      </w:r>
      <w:r>
        <w:br/>
      </w:r>
      <w:r>
        <w:rPr>
          <w:rStyle w:val="NormalTok"/>
        </w:rPr>
        <w:t xml:space="preserve">        </w:t>
      </w:r>
      <w:r>
        <w:rPr>
          <w:rStyle w:val="CommentTok"/>
        </w:rPr>
        <w:t xml:space="preserve">// SecKeyCreateEncryptedData is synchronous but may block for hardware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withCheckedThrowingContinuation </w:t>
      </w:r>
      <w:r>
        <w:rPr>
          <w:rStyle w:val="OperatorTok"/>
        </w:rPr>
        <w:t xml:space="preserve">{</w:t>
      </w:r>
      <w:r>
        <w:rPr>
          <w:rStyle w:val="NormalTok"/>
        </w:rPr>
        <w:t xml:space="preserve"> continuation </w:t>
      </w:r>
      <w:r>
        <w:rPr>
          <w:rStyle w:val="ControlFlowTok"/>
        </w:rPr>
        <w:t xml:space="preserve">in</w:t>
      </w:r>
      <w:r>
        <w:br/>
      </w:r>
      <w:r>
        <w:rPr>
          <w:rStyle w:val="NormalTok"/>
        </w:rPr>
        <w:t xml:space="preserve">            DispatchQueue</w:t>
      </w:r>
      <w:r>
        <w:rPr>
          <w:rStyle w:val="OperatorTok"/>
        </w:rPr>
        <w:t xml:space="preserve">.</w:t>
      </w:r>
      <w:r>
        <w:rPr>
          <w:rStyle w:val="NormalTok"/>
        </w:rPr>
        <w:t xml:space="preserve">global</w:t>
      </w:r>
      <w:r>
        <w:rPr>
          <w:rStyle w:val="OperatorTok"/>
        </w:rPr>
        <w:t xml:space="preserve">(</w:t>
      </w:r>
      <w:r>
        <w:rPr>
          <w:rStyle w:val="NormalTok"/>
        </w:rPr>
        <w:t xml:space="preserve">qos</w:t>
      </w:r>
      <w:r>
        <w:rPr>
          <w:rStyle w:val="OperatorTok"/>
        </w:rPr>
        <w:t xml:space="preserve">:</w:t>
      </w:r>
      <w:r>
        <w:rPr>
          <w:rStyle w:val="NormalTok"/>
        </w:rPr>
        <w:t xml:space="preserve"> </w:t>
      </w:r>
      <w:r>
        <w:rPr>
          <w:rStyle w:val="OperatorTok"/>
        </w:rPr>
        <w:t xml:space="preserve">.</w:t>
      </w:r>
      <w:r>
        <w:rPr>
          <w:rStyle w:val="NormalTok"/>
        </w:rPr>
        <w:t xml:space="preserve">userInitiated</w:t>
      </w:r>
      <w:r>
        <w:rPr>
          <w:rStyle w:val="OperatorTok"/>
        </w:rPr>
        <w:t xml:space="preserve">).</w:t>
      </w:r>
      <w:r>
        <w:rPr>
          <w:rStyle w:val="ControlFlow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error</w:t>
      </w:r>
      <w:r>
        <w:rPr>
          <w:rStyle w:val="OperatorTok"/>
        </w:rPr>
        <w:t xml:space="preserve">:</w:t>
      </w:r>
      <w:r>
        <w:rPr>
          <w:rStyle w:val="NormalTok"/>
        </w:rPr>
        <w:t xml:space="preserve"> Unmanaged</w:t>
      </w:r>
      <w:r>
        <w:rPr>
          <w:rStyle w:val="OperatorTok"/>
        </w:rPr>
        <w:t xml:space="preserve">&lt;</w:t>
      </w:r>
      <w:r>
        <w:rPr>
          <w:rStyle w:val="NormalTok"/>
        </w:rPr>
        <w:t xml:space="preserve">CFError</w:t>
      </w:r>
      <w:r>
        <w:rPr>
          <w:rStyle w:val="OperatorTok"/>
        </w:rPr>
        <w:t xml:space="preserve">&gt;?</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encrypted</w:t>
      </w:r>
      <w:r>
        <w:rPr>
          <w:rStyle w:val="NormalTok"/>
        </w:rPr>
        <w:t xml:space="preserve"> </w:t>
      </w:r>
      <w:r>
        <w:rPr>
          <w:rStyle w:val="OperatorTok"/>
        </w:rPr>
        <w:t xml:space="preserve">=</w:t>
      </w:r>
      <w:r>
        <w:rPr>
          <w:rStyle w:val="NormalTok"/>
        </w:rPr>
        <w:t xml:space="preserve"> SecKeyCreateEncryptedData</w:t>
      </w:r>
      <w:r>
        <w:rPr>
          <w:rStyle w:val="OperatorTok"/>
        </w:rPr>
        <w:t xml:space="preserve">(</w:t>
      </w:r>
      <w:r>
        <w:br/>
      </w:r>
      <w:r>
        <w:rPr>
          <w:rStyle w:val="NormalTok"/>
        </w:rPr>
        <w:t xml:space="preserve">                    key</w:t>
      </w:r>
      <w:r>
        <w:rPr>
          <w:rStyle w:val="OperatorTok"/>
        </w:rPr>
        <w:t xml:space="preserve">,</w:t>
      </w:r>
      <w:r>
        <w:br/>
      </w:r>
      <w:r>
        <w:rPr>
          <w:rStyle w:val="NormalTok"/>
        </w:rPr>
        <w:t xml:space="preserve">                    </w:t>
      </w:r>
      <w:r>
        <w:rPr>
          <w:rStyle w:val="OperatorTok"/>
        </w:rPr>
        <w:t xml:space="preserve">.</w:t>
      </w:r>
      <w:r>
        <w:rPr>
          <w:rStyle w:val="NormalTok"/>
        </w:rPr>
        <w:t xml:space="preserve">eciesEncryptionCofactorX963SHA256AESGCM</w:t>
      </w:r>
      <w:r>
        <w:rPr>
          <w:rStyle w:val="OperatorTok"/>
        </w:rPr>
        <w:t xml:space="preserve">,</w:t>
      </w:r>
      <w:r>
        <w:br/>
      </w:r>
      <w:r>
        <w:rPr>
          <w:rStyle w:val="NormalTok"/>
        </w:rPr>
        <w:t xml:space="preserve">                    data </w:t>
      </w:r>
      <w:r>
        <w:rPr>
          <w:rStyle w:val="KeywordTok"/>
        </w:rPr>
        <w:t xml:space="preserve">as</w:t>
      </w:r>
      <w:r>
        <w:rPr>
          <w:rStyle w:val="NormalTok"/>
        </w:rPr>
        <w:t xml:space="preserve"> CFData</w:t>
      </w:r>
      <w:r>
        <w:rPr>
          <w:rStyle w:val="OperatorTok"/>
        </w:rPr>
        <w:t xml:space="preserve">,</w:t>
      </w:r>
      <w:r>
        <w:br/>
      </w:r>
      <w:r>
        <w:rPr>
          <w:rStyle w:val="NormalTok"/>
        </w:rPr>
        <w:t xml:space="preserve">                    </w:t>
      </w:r>
      <w:r>
        <w:rPr>
          <w:rStyle w:val="OperatorTok"/>
        </w:rPr>
        <w:t xml:space="preserve">&amp;</w:t>
      </w:r>
      <w:r>
        <w:rPr>
          <w:rStyle w:val="NormalTok"/>
        </w:rPr>
        <w:t xml:space="preserve">error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continuation</w:t>
      </w:r>
      <w:r>
        <w:rPr>
          <w:rStyle w:val="OperatorTok"/>
        </w:rPr>
        <w:t xml:space="preserve">.</w:t>
      </w:r>
      <w:r>
        <w:rPr>
          <w:rStyle w:val="NormalTok"/>
        </w:rPr>
        <w:t xml:space="preserve">resume</w:t>
      </w:r>
      <w:r>
        <w:rPr>
          <w:rStyle w:val="OperatorTok"/>
        </w:rPr>
        <w:t xml:space="preserve">(</w:t>
      </w:r>
      <w:r>
        <w:rPr>
          <w:rStyle w:val="NormalTok"/>
        </w:rPr>
        <w:t xml:space="preserve">throwing</w:t>
      </w:r>
      <w:r>
        <w:rPr>
          <w:rStyle w:val="OperatorTok"/>
        </w:rPr>
        <w:t xml:space="preserve">:</w:t>
      </w:r>
      <w:r>
        <w:rPr>
          <w:rStyle w:val="NormalTok"/>
        </w:rPr>
        <w:t xml:space="preserve"> error</w:t>
      </w:r>
      <w:r>
        <w:rPr>
          <w:rStyle w:val="OperatorTok"/>
        </w:rPr>
        <w:t xml:space="preserve">!.</w:t>
      </w:r>
      <w:r>
        <w:rPr>
          <w:rStyle w:val="NormalTok"/>
        </w:rPr>
        <w:t xml:space="preserve">takeRetainedValue</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continuation</w:t>
      </w:r>
      <w:r>
        <w:rPr>
          <w:rStyle w:val="OperatorTok"/>
        </w:rPr>
        <w:t xml:space="preserve">.</w:t>
      </w:r>
      <w:r>
        <w:rPr>
          <w:rStyle w:val="NormalTok"/>
        </w:rPr>
        <w:t xml:space="preserve">resume</w:t>
      </w:r>
      <w:r>
        <w:rPr>
          <w:rStyle w:val="OperatorTok"/>
        </w:rPr>
        <w:t xml:space="preserve">(</w:t>
      </w:r>
      <w:r>
        <w:rPr>
          <w:rStyle w:val="NormalTok"/>
        </w:rPr>
        <w:t xml:space="preserve">returning</w:t>
      </w:r>
      <w:r>
        <w:rPr>
          <w:rStyle w:val="OperatorTok"/>
        </w:rPr>
        <w:t xml:space="preserve">:</w:t>
      </w:r>
      <w:r>
        <w:rPr>
          <w:rStyle w:val="NormalTok"/>
        </w:rPr>
        <w:t xml:space="preserve"> encrypted </w:t>
      </w:r>
      <w:r>
        <w:rPr>
          <w:rStyle w:val="KeywordTok"/>
        </w:rPr>
        <w:t xml:space="preserve">as</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
    <w:bookmarkEnd w:id="55"/>
    <w:bookmarkStart w:id="60" w:name="github-repositories-to-ingest-1"/>
    <w:p>
      <w:pPr>
        <w:pStyle w:val="3"/>
      </w:pPr>
      <w:r>
        <w:t xml:space="preserve">2.3 GitHub Repositories to Ingest</w:t>
      </w:r>
    </w:p>
    <w:bookmarkStart w:id="56" w:name="Xd620af71c7f0f4887930ff0ca0ed54a05b91fcc"/>
    <w:p>
      <w:pPr>
        <w:pStyle w:val="4"/>
      </w:pPr>
      <w:r>
        <w:t xml:space="preserve">2.3.1 Secure Enclave Patterns: apple/sample-crypto</w:t>
      </w:r>
    </w:p>
    <w:p>
      <w:pPr>
        <w:pStyle w:val="FirstParagraph"/>
      </w:pPr>
      <w:r>
        <w:t xml:space="preserve">Apple’s official cryptographic samples demonstrate</w:t>
      </w:r>
      <w:r>
        <w:t xml:space="preserve"> </w:t>
      </w:r>
      <w:r>
        <w:rPr>
          <w:b/>
          <w:bCs/>
        </w:rPr>
        <w:t xml:space="preserve">Secure Enclave key generation, attestation, and encryption operations</w:t>
      </w:r>
      <w:r>
        <w:t xml:space="preserve"> </w:t>
      </w:r>
      <w:hyperlink r:id="rId51">
        <w:r>
          <w:rPr>
            <w:rStyle w:val="af"/>
          </w:rPr>
          <w:t xml:space="preserve">(Apple Developer)</w:t>
        </w:r>
      </w:hyperlink>
      <w:r>
        <w:t xml:space="preserve"> </w:t>
      </w:r>
      <w:r>
        <w:t xml:space="preserve">. This repository is authoritative for API usage patterns and error handling strategies. Particular attention to the</w:t>
      </w:r>
      <w:r>
        <w:t xml:space="preserve"> </w:t>
      </w:r>
      <w:r>
        <w:rPr>
          <w:b/>
          <w:bCs/>
        </w:rPr>
        <w:t xml:space="preserve">key attestation sample</w:t>
      </w:r>
      <w:r>
        <w:t xml:space="preserve">, which may be required for enterprise deployments with compliance requirements.</w:t>
      </w:r>
    </w:p>
    <w:bookmarkEnd w:id="56"/>
    <w:bookmarkStart w:id="58" w:name="Xa60735774b0b65639289a1eeceb74af5db12c5a"/>
    <w:p>
      <w:pPr>
        <w:pStyle w:val="4"/>
      </w:pPr>
      <w:r>
        <w:t xml:space="preserve">2.3.2 Keychain Implementation Reference: kishikawakatsumi/KeychainAccess</w:t>
      </w:r>
    </w:p>
    <w:p>
      <w:pPr>
        <w:pStyle w:val="FirstParagraph"/>
      </w:pPr>
      <w:r>
        <w:t xml:space="preserve">While the swarm must</w:t>
      </w:r>
      <w:r>
        <w:t xml:space="preserve"> </w:t>
      </w:r>
      <w:r>
        <w:rPr>
          <w:b/>
          <w:bCs/>
        </w:rPr>
        <w:t xml:space="preserve">reimplement rather than depend on this wrapper</w:t>
      </w:r>
      <w:r>
        <w:t xml:space="preserve">, it provides excellent reference for</w:t>
      </w:r>
      <w:r>
        <w:t xml:space="preserve"> </w:t>
      </w:r>
      <w:r>
        <w:rPr>
          <w:b/>
          <w:bCs/>
        </w:rPr>
        <w:t xml:space="preserve">modern Swift Keychain API design with Swift 6 concurrency adaptations</w:t>
      </w:r>
      <w:r>
        <w:t xml:space="preserve"> </w:t>
      </w:r>
      <w:hyperlink r:id="rId57">
        <w:r>
          <w:rPr>
            <w:rStyle w:val="af"/>
          </w:rPr>
          <w:t xml:space="preserve">(Swift Forums)</w:t>
        </w:r>
      </w:hyperlink>
      <w:r>
        <w:t xml:space="preserve"> </w:t>
      </w:r>
      <w:r>
        <w:t xml:space="preserve">. The</w:t>
      </w:r>
      <w:r>
        <w:t xml:space="preserve"> </w:t>
      </w:r>
      <w:r>
        <w:rPr>
          <w:rStyle w:val="VerbatimChar"/>
        </w:rPr>
        <w:t xml:space="preserve">KeychainAccess</w:t>
      </w:r>
      <w:r>
        <w:t xml:space="preserve"> </w:t>
      </w:r>
      <w:r>
        <w:t xml:space="preserve">project’s handling of iOS/macOS API differences and its test suite patterns are particularly valuable.</w:t>
      </w:r>
    </w:p>
    <w:bookmarkEnd w:id="58"/>
    <w:bookmarkStart w:id="59" w:name="X7c729d9594d2b474d7a8950a815b616e331535e"/>
    <w:p>
      <w:pPr>
        <w:pStyle w:val="4"/>
      </w:pPr>
      <w:r>
        <w:t xml:space="preserve">2.3.3 Biometric Integration: apple/sample-authentication</w:t>
      </w:r>
    </w:p>
    <w:p>
      <w:pPr>
        <w:pStyle w:val="FirstParagraph"/>
      </w:pPr>
      <w:r>
        <w:t xml:space="preserve">Official LocalAuthentication framework integration samples, demonstrating</w:t>
      </w:r>
      <w:r>
        <w:t xml:space="preserve"> </w:t>
      </w:r>
      <w:r>
        <w:rPr>
          <w:rStyle w:val="VerbatimChar"/>
        </w:rPr>
        <w:t xml:space="preserve">LAContext</w:t>
      </w:r>
      <w:r>
        <w:t xml:space="preserve"> </w:t>
      </w:r>
      <w:r>
        <w:t xml:space="preserve">configuration, policy selection, and error handling. The sample’s implementation of</w:t>
      </w:r>
      <w:r>
        <w:t xml:space="preserve"> </w:t>
      </w:r>
      <w:r>
        <w:rPr>
          <w:b/>
          <w:bCs/>
        </w:rPr>
        <w:t xml:space="preserve">fallback flows and user messaging</w:t>
      </w:r>
      <w:r>
        <w:t xml:space="preserve"> </w:t>
      </w:r>
      <w:r>
        <w:t xml:space="preserve">should inform AetherNotes’ biometric gating UI.</w:t>
      </w:r>
    </w:p>
    <w:bookmarkEnd w:id="59"/>
    <w:bookmarkEnd w:id="60"/>
    <w:bookmarkStart w:id="64" w:name="edge-cases-pitfalls-to-avoid-1"/>
    <w:p>
      <w:pPr>
        <w:pStyle w:val="3"/>
      </w:pPr>
      <w:r>
        <w:t xml:space="preserve">2.4 Edge Cases &amp; Pitfalls to Avoid</w:t>
      </w:r>
    </w:p>
    <w:bookmarkStart w:id="61" w:name="secure-enclave-failures"/>
    <w:p>
      <w:pPr>
        <w:pStyle w:val="4"/>
      </w:pPr>
      <w:r>
        <w:t xml:space="preserve">2.4.1 Secure Enclave Failures</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Scenario</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Simulator execution</w:t>
            </w:r>
          </w:p>
        </w:tc>
        <w:tc>
          <w:tcPr/>
          <w:p>
            <w:pPr>
              <w:pStyle w:val="Compact"/>
              <w:jc w:val="left"/>
            </w:pPr>
            <w:r>
              <w:rPr>
                <w:rStyle w:val="VerbatimChar"/>
              </w:rPr>
              <w:t xml:space="preserve">TARGET_OS_SIMULATOR</w:t>
            </w:r>
          </w:p>
        </w:tc>
        <w:tc>
          <w:tcPr/>
          <w:p>
            <w:pPr>
              <w:pStyle w:val="Compact"/>
              <w:jc w:val="left"/>
            </w:pPr>
            <w:r>
              <w:t xml:space="preserve">Software fallback with explicit warning</w:t>
            </w:r>
          </w:p>
        </w:tc>
      </w:tr>
      <w:tr>
        <w:tc>
          <w:tcPr/>
          <w:p>
            <w:pPr>
              <w:pStyle w:val="Compact"/>
              <w:jc w:val="left"/>
            </w:pPr>
            <w:r>
              <w:t xml:space="preserve">SE hardware failure</w:t>
            </w:r>
          </w:p>
        </w:tc>
        <w:tc>
          <w:tcPr/>
          <w:p>
            <w:pPr>
              <w:pStyle w:val="Compact"/>
              <w:jc w:val="left"/>
            </w:pPr>
            <w:r>
              <w:rPr>
                <w:rStyle w:val="VerbatimChar"/>
              </w:rPr>
              <w:t xml:space="preserve">errSecNotAvailable</w:t>
            </w:r>
          </w:p>
        </w:tc>
        <w:tc>
          <w:tcPr/>
          <w:p>
            <w:pPr>
              <w:pStyle w:val="Compact"/>
              <w:jc w:val="left"/>
            </w:pPr>
            <w:r>
              <w:t xml:space="preserve">Degrade to Keychain-only, notify user</w:t>
            </w:r>
          </w:p>
        </w:tc>
      </w:tr>
      <w:tr>
        <w:tc>
          <w:tcPr/>
          <w:p>
            <w:pPr>
              <w:pStyle w:val="Compact"/>
              <w:jc w:val="left"/>
            </w:pPr>
            <w:r>
              <w:t xml:space="preserve">Enterprise disablement</w:t>
            </w:r>
          </w:p>
        </w:tc>
        <w:tc>
          <w:tcPr/>
          <w:p>
            <w:pPr>
              <w:pStyle w:val="Compact"/>
              <w:jc w:val="left"/>
            </w:pPr>
            <w:r>
              <w:t xml:space="preserve">MDM restriction profile</w:t>
            </w:r>
          </w:p>
        </w:tc>
        <w:tc>
          <w:tcPr/>
          <w:p>
            <w:pPr>
              <w:pStyle w:val="Compact"/>
              <w:jc w:val="left"/>
            </w:pPr>
            <w:r>
              <w:t xml:space="preserve">Detect via</w:t>
            </w:r>
            <w:r>
              <w:t xml:space="preserve"> </w:t>
            </w:r>
            <w:r>
              <w:rPr>
                <w:rStyle w:val="VerbatimChar"/>
              </w:rPr>
              <w:t xml:space="preserve">SecKey</w:t>
            </w:r>
            <w:r>
              <w:t xml:space="preserve"> </w:t>
            </w:r>
            <w:r>
              <w:t xml:space="preserve">generation failure</w:t>
            </w:r>
          </w:p>
        </w:tc>
      </w:tr>
      <w:tr>
        <w:tc>
          <w:tcPr/>
          <w:p>
            <w:pPr>
              <w:pStyle w:val="Compact"/>
              <w:jc w:val="left"/>
            </w:pPr>
            <w:r>
              <w:t xml:space="preserve">Biometric lockout</w:t>
            </w:r>
          </w:p>
        </w:tc>
        <w:tc>
          <w:tcPr/>
          <w:p>
            <w:pPr>
              <w:pStyle w:val="Compact"/>
              <w:jc w:val="left"/>
            </w:pPr>
            <w:r>
              <w:rPr>
                <w:rStyle w:val="VerbatimChar"/>
              </w:rPr>
              <w:t xml:space="preserve">LAError.biometryLockout</w:t>
            </w:r>
          </w:p>
        </w:tc>
        <w:tc>
          <w:tcPr/>
          <w:p>
            <w:pPr>
              <w:pStyle w:val="Compact"/>
              <w:jc w:val="left"/>
            </w:pPr>
            <w:r>
              <w:t xml:space="preserve">Force passcode, clear pending operations</w:t>
            </w:r>
          </w:p>
        </w:tc>
      </w:tr>
      <w:tr>
        <w:tc>
          <w:tcPr/>
          <w:p>
            <w:pPr>
              <w:pStyle w:val="Compact"/>
              <w:jc w:val="left"/>
            </w:pPr>
            <w:r>
              <w:t xml:space="preserve">Key attestation required</w:t>
            </w:r>
          </w:p>
        </w:tc>
        <w:tc>
          <w:tcPr/>
          <w:p>
            <w:pPr>
              <w:pStyle w:val="Compact"/>
              <w:jc w:val="left"/>
            </w:pPr>
            <w:r>
              <w:t xml:space="preserve">Enterprise policy</w:t>
            </w:r>
          </w:p>
        </w:tc>
        <w:tc>
          <w:tcPr/>
          <w:p>
            <w:pPr>
              <w:pStyle w:val="Compact"/>
              <w:jc w:val="left"/>
            </w:pPr>
            <w:r>
              <w:t xml:space="preserve">Implement</w:t>
            </w:r>
            <w:r>
              <w:t xml:space="preserve"> </w:t>
            </w:r>
            <w:r>
              <w:rPr>
                <w:rStyle w:val="VerbatimChar"/>
              </w:rPr>
              <w:t xml:space="preserve">SecKeyCreateAttestation</w:t>
            </w:r>
          </w:p>
        </w:tc>
      </w:tr>
    </w:tbl>
    <w:p>
      <w:pPr>
        <w:pStyle w:val="a0"/>
      </w:pPr>
      <w:r>
        <w:rPr>
          <w:b/>
          <w:bCs/>
        </w:rPr>
        <w:t xml:space="preserve">Simulator environments lack Secure Enclave entirely</w:t>
      </w:r>
      <w:r>
        <w:t xml:space="preserve">; the swarm must detect this via</w:t>
      </w:r>
      <w:r>
        <w:t xml:space="preserve"> </w:t>
      </w:r>
      <w:r>
        <w:rPr>
          <w:rStyle w:val="VerbatimChar"/>
        </w:rPr>
        <w:t xml:space="preserve">SecKeyCreateRandomKey</w:t>
      </w:r>
      <w:r>
        <w:t xml:space="preserve"> </w:t>
      </w:r>
      <w:r>
        <w:t xml:space="preserve">failure with</w:t>
      </w:r>
      <w:r>
        <w:t xml:space="preserve"> </w:t>
      </w:r>
      <w:r>
        <w:rPr>
          <w:rStyle w:val="VerbatimChar"/>
        </w:rPr>
        <w:t xml:space="preserve">errSecUnsupportedOperation</w:t>
      </w:r>
      <w:r>
        <w:t xml:space="preserve"> </w:t>
      </w:r>
      <w:r>
        <w:t xml:space="preserve">and activate the software fallback with</w:t>
      </w:r>
      <w:r>
        <w:t xml:space="preserve"> </w:t>
      </w:r>
      <w:r>
        <w:rPr>
          <w:b/>
          <w:bCs/>
        </w:rPr>
        <w:t xml:space="preserve">explicit user warning</w:t>
      </w:r>
      <w:r>
        <w:t xml:space="preserve">. The warning must be</w:t>
      </w:r>
      <w:r>
        <w:t xml:space="preserve"> </w:t>
      </w:r>
      <w:r>
        <w:rPr>
          <w:b/>
          <w:bCs/>
        </w:rPr>
        <w:t xml:space="preserve">modal on first launch</w:t>
      </w:r>
      <w:r>
        <w:t xml:space="preserve"> </w:t>
      </w:r>
      <w:r>
        <w:t xml:space="preserve">and accessible from settings, not merely logged.</w:t>
      </w:r>
    </w:p>
    <w:p>
      <w:pPr>
        <w:pStyle w:val="a0"/>
      </w:pPr>
      <w:r>
        <w:rPr>
          <w:b/>
          <w:bCs/>
        </w:rPr>
        <w:t xml:space="preserve">Key attestation for enterprise deployments</w:t>
      </w:r>
      <w:r>
        <w:t xml:space="preserve"> </w:t>
      </w:r>
      <w:r>
        <w:t xml:space="preserve">requires implementation of</w:t>
      </w:r>
      <w:r>
        <w:t xml:space="preserve"> </w:t>
      </w:r>
      <w:r>
        <w:rPr>
          <w:rStyle w:val="VerbatimChar"/>
        </w:rPr>
        <w:t xml:space="preserve">SecKeyCreateAttestation</w:t>
      </w:r>
      <w:r>
        <w:t xml:space="preserve"> </w:t>
      </w:r>
      <w:r>
        <w:t xml:space="preserve">with proper certificate chain validation. This feature may be deferred to post-MVP but the architecture must accommodate its addition without refactoring.</w:t>
      </w:r>
    </w:p>
    <w:p>
      <w:pPr>
        <w:pStyle w:val="a0"/>
      </w:pPr>
      <w:r>
        <w:rPr>
          <w:b/>
          <w:bCs/>
        </w:rPr>
        <w:t xml:space="preserve">Biometric enrollment changes invalidate existing key access</w:t>
      </w:r>
      <w:r>
        <w:t xml:space="preserve"> </w:t>
      </w:r>
      <w:r>
        <w:t xml:space="preserve">in certain configurations. The implementation must handle</w:t>
      </w:r>
      <w:r>
        <w:t xml:space="preserve"> </w:t>
      </w:r>
      <w:r>
        <w:rPr>
          <w:rStyle w:val="VerbatimChar"/>
        </w:rPr>
        <w:t xml:space="preserve">LAError.biometryLockout</w:t>
      </w:r>
      <w:r>
        <w:t xml:space="preserve"> </w:t>
      </w:r>
      <w:r>
        <w:t xml:space="preserve">and</w:t>
      </w:r>
      <w:r>
        <w:t xml:space="preserve"> </w:t>
      </w:r>
      <w:r>
        <w:rPr>
          <w:rStyle w:val="VerbatimChar"/>
        </w:rPr>
        <w:t xml:space="preserve">LAError.biometryNotEnrolled</w:t>
      </w:r>
      <w:r>
        <w:t xml:space="preserve"> </w:t>
      </w:r>
      <w:r>
        <w:t xml:space="preserve">with</w:t>
      </w:r>
      <w:r>
        <w:t xml:space="preserve"> </w:t>
      </w:r>
      <w:r>
        <w:rPr>
          <w:b/>
          <w:bCs/>
        </w:rPr>
        <w:t xml:space="preserve">clear user guidance for re-enrollment</w:t>
      </w:r>
      <w:r>
        <w:t xml:space="preserve">.</w:t>
      </w:r>
    </w:p>
    <w:bookmarkEnd w:id="61"/>
    <w:bookmarkStart w:id="62" w:name="keychain-corruption"/>
    <w:p>
      <w:pPr>
        <w:pStyle w:val="4"/>
      </w:pPr>
      <w:r>
        <w:t xml:space="preserve">2.4.2 Keychain Corruption</w:t>
      </w:r>
    </w:p>
    <w:p>
      <w:pPr>
        <w:pStyle w:val="FirstParagraph"/>
      </w:pPr>
      <w:r>
        <w:t xml:space="preserve">The</w:t>
      </w:r>
      <w:r>
        <w:t xml:space="preserve"> </w:t>
      </w:r>
      <w:r>
        <w:rPr>
          <w:b/>
          <w:bCs/>
        </w:rPr>
        <w:t xml:space="preserve">distinction between</w:t>
      </w:r>
      <w:r>
        <w:rPr>
          <w:b/>
          <w:bCs/>
        </w:rPr>
        <w:t xml:space="preserve"> </w:t>
      </w:r>
      <w:r>
        <w:rPr>
          <w:rStyle w:val="VerbatimChar"/>
          <w:b/>
          <w:bCs/>
        </w:rPr>
        <w:t xml:space="preserve">errSecItemNotFound</w:t>
      </w:r>
      <w:r>
        <w:rPr>
          <w:b/>
          <w:bCs/>
        </w:rPr>
        <w:t xml:space="preserve"> </w:t>
      </w:r>
      <w:r>
        <w:rPr>
          <w:b/>
          <w:bCs/>
        </w:rPr>
        <w:t xml:space="preserve">and</w:t>
      </w:r>
      <w:r>
        <w:rPr>
          <w:b/>
          <w:bCs/>
        </w:rPr>
        <w:t xml:space="preserve"> </w:t>
      </w:r>
      <w:r>
        <w:rPr>
          <w:rStyle w:val="VerbatimChar"/>
          <w:b/>
          <w:bCs/>
        </w:rPr>
        <w:t xml:space="preserve">errSecDuplicateItem</w:t>
      </w:r>
      <w:r>
        <w:t xml:space="preserve"> </w:t>
      </w:r>
      <w:r>
        <w:t xml:space="preserve">is critical for idempotent operations. The swarm must implement</w:t>
      </w:r>
      <w:r>
        <w:t xml:space="preserve"> </w:t>
      </w:r>
      <w:r>
        <w:rPr>
          <w:b/>
          <w:bCs/>
        </w:rPr>
        <w:t xml:space="preserve">upsert patterns</w:t>
      </w:r>
      <w:r>
        <w:t xml:space="preserve"> </w:t>
      </w:r>
      <w:r>
        <w:t xml:space="preserve">that handle both errors correctly, with</w:t>
      </w:r>
      <w:r>
        <w:t xml:space="preserve"> </w:t>
      </w:r>
      <w:r>
        <w:rPr>
          <w:rStyle w:val="VerbatimChar"/>
        </w:rPr>
        <w:t xml:space="preserve">errSecDuplicateItem</w:t>
      </w:r>
      <w:r>
        <w:t xml:space="preserve"> </w:t>
      </w:r>
      <w:r>
        <w:t xml:space="preserve">triggering update rather than failure.</w:t>
      </w:r>
    </w:p>
    <w:p>
      <w:pPr>
        <w:pStyle w:val="a0"/>
      </w:pPr>
      <w:r>
        <w:rPr>
          <w:b/>
          <w:bCs/>
        </w:rPr>
        <w:t xml:space="preserve">Keychain data loss on device restore without backup</w:t>
      </w:r>
      <w:r>
        <w:t xml:space="preserve"> </w:t>
      </w:r>
      <w:r>
        <w:t xml:space="preserve">is an expected failure mode; the architecture must document recovery procedures including</w:t>
      </w:r>
      <w:r>
        <w:t xml:space="preserve"> </w:t>
      </w:r>
      <w:r>
        <w:rPr>
          <w:b/>
          <w:bCs/>
        </w:rPr>
        <w:t xml:space="preserve">API key re-entry and cloud re-synchronization</w:t>
      </w:r>
      <w:r>
        <w:t xml:space="preserve">. iCloud Keychain sync conflicts when user has multiple devices require</w:t>
      </w:r>
      <w:r>
        <w:t xml:space="preserve"> </w:t>
      </w:r>
      <w:r>
        <w:rPr>
          <w:b/>
          <w:bCs/>
        </w:rPr>
        <w:t xml:space="preserve">last-write-wins with timestamp resolution</w:t>
      </w:r>
      <w:r>
        <w:t xml:space="preserve">, with UI indication when conflicts are detected.</w:t>
      </w:r>
    </w:p>
    <w:bookmarkEnd w:id="62"/>
    <w:bookmarkStart w:id="63" w:name="memory-safety"/>
    <w:p>
      <w:pPr>
        <w:pStyle w:val="4"/>
      </w:pPr>
      <w:r>
        <w:t xml:space="preserve">2.4.3 Memory Safety</w:t>
      </w:r>
    </w:p>
    <w:p>
      <w:pPr>
        <w:pStyle w:val="FirstParagraph"/>
      </w:pPr>
      <w:r>
        <w:rPr>
          <w:b/>
          <w:bCs/>
        </w:rPr>
        <w:t xml:space="preserve">Sensitive data buffers must be zeroed immediately after use</w:t>
      </w:r>
      <w:r>
        <w:t xml:space="preserve"> </w:t>
      </w:r>
      <w:r>
        <w:t xml:space="preserve">using</w:t>
      </w:r>
      <w:r>
        <w:t xml:space="preserve"> </w:t>
      </w:r>
      <w:r>
        <w:rPr>
          <w:rStyle w:val="VerbatimChar"/>
        </w:rPr>
        <w:t xml:space="preserve">memset_s</w:t>
      </w:r>
      <w:r>
        <w:t xml:space="preserve"> </w:t>
      </w:r>
      <w:r>
        <w:t xml:space="preserve">or</w:t>
      </w:r>
      <w:r>
        <w:t xml:space="preserve"> </w:t>
      </w:r>
      <w:r>
        <w:rPr>
          <w:rStyle w:val="VerbatimChar"/>
        </w:rPr>
        <w:t xml:space="preserve">defer { data.resetBytes(in: ...) }</w:t>
      </w:r>
      <w:r>
        <w:t xml:space="preserve">. Standard</w:t>
      </w:r>
      <w:r>
        <w:t xml:space="preserve"> </w:t>
      </w:r>
      <w:r>
        <w:rPr>
          <w:rStyle w:val="VerbatimChar"/>
        </w:rPr>
        <w:t xml:space="preserve">Data</w:t>
      </w:r>
      <w:r>
        <w:t xml:space="preserve"> </w:t>
      </w:r>
      <w:r>
        <w:t xml:space="preserve">deallocation does not guarantee immediate memory overwrite, leaving window for memory dump extraction.</w:t>
      </w:r>
    </w:p>
    <w:p>
      <w:pPr>
        <w:pStyle w:val="a0"/>
      </w:pPr>
      <w:r>
        <w:rPr>
          <w:b/>
          <w:bCs/>
        </w:rPr>
        <w:t xml:space="preserve">Key material must never be logged, even in debug builds</w:t>
      </w:r>
      <w:r>
        <w:t xml:space="preserve">. The swarm must implement</w:t>
      </w:r>
      <w:r>
        <w:t xml:space="preserve"> </w:t>
      </w:r>
      <w:r>
        <w:rPr>
          <w:b/>
          <w:bCs/>
        </w:rPr>
        <w:t xml:space="preserve">key fingerprinting</w:t>
      </w:r>
      <w:r>
        <w:t xml:space="preserve"> </w:t>
      </w:r>
      <w:r>
        <w:t xml:space="preserve">(SHA-256 of public key) for debug identification, with explicit compile-time assertions that prevent accidental logging of full keys.</w:t>
      </w:r>
    </w:p>
    <w:p>
      <w:pPr>
        <w:pStyle w:val="a0"/>
      </w:pPr>
      <w:r>
        <w:rPr>
          <w:b/>
          <w:bCs/>
        </w:rPr>
        <w:t xml:space="preserve">Screen recording protection for API key display</w:t>
      </w:r>
      <w:r>
        <w:t xml:space="preserve"> </w:t>
      </w:r>
      <w:r>
        <w:t xml:space="preserve">requires</w:t>
      </w:r>
      <w:r>
        <w:t xml:space="preserve"> </w:t>
      </w:r>
      <w:r>
        <w:rPr>
          <w:rStyle w:val="VerbatimChar"/>
        </w:rPr>
        <w:t xml:space="preserve">UITextField</w:t>
      </w:r>
      <w:r>
        <w:t xml:space="preserve"> </w:t>
      </w:r>
      <w:r>
        <w:t xml:space="preserve">with</w:t>
      </w:r>
      <w:r>
        <w:t xml:space="preserve"> </w:t>
      </w:r>
      <w:r>
        <w:rPr>
          <w:rStyle w:val="VerbatimChar"/>
        </w:rPr>
        <w:t xml:space="preserve">isSecureTextEntry</w:t>
      </w:r>
      <w:r>
        <w:t xml:space="preserve"> </w:t>
      </w:r>
      <w:r>
        <w:t xml:space="preserve">rather than relying on</w:t>
      </w:r>
      <w:r>
        <w:t xml:space="preserve"> </w:t>
      </w:r>
      <w:r>
        <w:rPr>
          <w:rStyle w:val="VerbatimChar"/>
        </w:rPr>
        <w:t xml:space="preserve">UIApplication.shared.isIdleTimerDisabled</w:t>
      </w:r>
      <w:r>
        <w:t xml:space="preserve">, which only prevents automatic screen lock.</w:t>
      </w:r>
    </w:p>
    <w:p>
      <w:r>
        <w:pict>
          <v:rect style="width:0;height:1.5pt" o:hralign="center" o:hrstd="t" o:hr="t"/>
        </w:pict>
      </w:r>
    </w:p>
    <w:bookmarkEnd w:id="63"/>
    <w:bookmarkEnd w:id="64"/>
    <w:bookmarkEnd w:id="65"/>
    <w:bookmarkStart w:id="84" w:name="prompt-3-machine-learning-audio-pipeline"/>
    <w:p>
      <w:pPr>
        <w:pStyle w:val="2"/>
      </w:pPr>
      <w:r>
        <w:t xml:space="preserve">Prompt 3: Machine Learning &amp; Audio Pipeline</w:t>
      </w:r>
    </w:p>
    <w:bookmarkStart w:id="71" w:name="swarm-objectives-scope-2"/>
    <w:p>
      <w:pPr>
        <w:pStyle w:val="3"/>
      </w:pPr>
      <w:r>
        <w:t xml:space="preserve">3.1 Swarm Objectives &amp; Scope</w:t>
      </w:r>
    </w:p>
    <w:bookmarkStart w:id="67" w:name="core-deliverables-2"/>
    <w:p>
      <w:pPr>
        <w:pStyle w:val="4"/>
      </w:pPr>
      <w:r>
        <w:t xml:space="preserve">3.1.1 Core Deliverables</w:t>
      </w:r>
    </w:p>
    <w:p>
      <w:pPr>
        <w:pStyle w:val="FirstParagraph"/>
      </w:pPr>
      <w:r>
        <w:t xml:space="preserve">The Machine Learning &amp; Audio Pipeline prompt implements the</w:t>
      </w:r>
      <w:r>
        <w:t xml:space="preserve"> </w:t>
      </w:r>
      <w:r>
        <w:rPr>
          <w:b/>
          <w:bCs/>
        </w:rPr>
        <w:t xml:space="preserve">core AI capability of AetherNotes</w:t>
      </w:r>
      <w:r>
        <w:t xml:space="preserve">: on-device speech transcription using Argmax’s WhisperKit. This implementation must achieve</w:t>
      </w:r>
      <w:r>
        <w:t xml:space="preserve"> </w:t>
      </w:r>
      <w:r>
        <w:rPr>
          <w:b/>
          <w:bCs/>
        </w:rPr>
        <w:t xml:space="preserve">sub-100ms transcription startup latency</w:t>
      </w:r>
      <w:r>
        <w:t xml:space="preserve"> </w:t>
      </w:r>
      <w:r>
        <w:t xml:space="preserve">through aggressive Core ML model prewarming, support</w:t>
      </w:r>
      <w:r>
        <w:t xml:space="preserve"> </w:t>
      </w:r>
      <w:r>
        <w:rPr>
          <w:b/>
          <w:bCs/>
        </w:rPr>
        <w:t xml:space="preserve">real-time streaming transcription</w:t>
      </w:r>
      <w:r>
        <w:t xml:space="preserve"> </w:t>
      </w:r>
      <w:r>
        <w:t xml:space="preserve">with partial result delivery, and maintain audio quality through format normalization that accepts arbitrary input and produces Whisper-optimized 16kHz mono PCM.</w:t>
      </w:r>
    </w:p>
    <w:p>
      <w:pPr>
        <w:pStyle w:val="a0"/>
      </w:pPr>
      <w:r>
        <w:rPr>
          <w:b/>
          <w:bCs/>
        </w:rPr>
        <w:t xml:space="preserve">WhisperKit integration</w:t>
      </w:r>
      <w:r>
        <w:t xml:space="preserve"> </w:t>
      </w:r>
      <w:r>
        <w:t xml:space="preserve">leverages Apple’s Core ML framework for on-device inference,</w:t>
      </w:r>
      <w:r>
        <w:t xml:space="preserve"> </w:t>
      </w:r>
      <w:r>
        <w:rPr>
          <w:b/>
          <w:bCs/>
        </w:rPr>
        <w:t xml:space="preserve">eliminating network latency and privacy concerns</w:t>
      </w:r>
      <w:r>
        <w:t xml:space="preserve"> </w:t>
      </w:r>
      <w:r>
        <w:t xml:space="preserve">of cloud-based transcription. The implementation must support</w:t>
      </w:r>
      <w:r>
        <w:t xml:space="preserve"> </w:t>
      </w:r>
      <w:r>
        <w:rPr>
          <w:b/>
          <w:bCs/>
        </w:rPr>
        <w:t xml:space="preserve">model selection appropriate to device capabilities</w:t>
      </w:r>
      <w:r>
        <w:t xml:space="preserve">, with automatic fallback from larger to smaller models when memory pressure is detected.</w:t>
      </w:r>
    </w:p>
    <w:p>
      <w:pPr>
        <w:pStyle w:val="a0"/>
      </w:pPr>
      <w:r>
        <w:rPr>
          <w:b/>
          <w:bCs/>
        </w:rPr>
        <w:t xml:space="preserve">Real-time audio capture with 16kHz mono downmixing</w:t>
      </w:r>
      <w:r>
        <w:t xml:space="preserve"> </w:t>
      </w:r>
      <w:r>
        <w:t xml:space="preserve">addresses the fundamental mismatch between iOS audio hardware (typically 44.1kHz or 48kHz stereo) and Whisper’s input requirements. The</w:t>
      </w:r>
      <w:r>
        <w:t xml:space="preserve"> </w:t>
      </w:r>
      <w:r>
        <w:rPr>
          <w:rStyle w:val="VerbatimChar"/>
        </w:rPr>
        <w:t xml:space="preserve">AVAudioEngine</w:t>
      </w:r>
      <w:r>
        <w:t xml:space="preserve"> </w:t>
      </w:r>
      <w:r>
        <w:t xml:space="preserve">→</w:t>
      </w:r>
      <w:r>
        <w:t xml:space="preserve"> </w:t>
      </w:r>
      <w:r>
        <w:rPr>
          <w:rStyle w:val="VerbatimChar"/>
        </w:rPr>
        <w:t xml:space="preserve">AVAudioConverter</w:t>
      </w:r>
      <w:r>
        <w:t xml:space="preserve"> </w:t>
      </w:r>
      <w:r>
        <w:t xml:space="preserve">pipeline must handle this transformation with</w:t>
      </w:r>
      <w:r>
        <w:t xml:space="preserve"> </w:t>
      </w:r>
      <w:r>
        <w:rPr>
          <w:b/>
          <w:bCs/>
        </w:rPr>
        <w:t xml:space="preserve">minimal latency and CPU overhead</w:t>
      </w:r>
      <w:r>
        <w:t xml:space="preserve">, using hardware acceleration where available.</w:t>
      </w:r>
    </w:p>
    <w:p>
      <w:pPr>
        <w:pStyle w:val="a0"/>
      </w:pPr>
      <w:r>
        <w:rPr>
          <w:b/>
          <w:bCs/>
        </w:rPr>
        <w:t xml:space="preserve">Core ML model prewarming</w:t>
      </w:r>
      <w:r>
        <w:t xml:space="preserve"> </w:t>
      </w:r>
      <w:r>
        <w:t xml:space="preserve">is essential for acceptable user experience. Cold-start inference latency of</w:t>
      </w:r>
      <w:r>
        <w:t xml:space="preserve"> </w:t>
      </w:r>
      <w:r>
        <w:rPr>
          <w:b/>
          <w:bCs/>
        </w:rPr>
        <w:t xml:space="preserve">2-5 seconds without prewarming</w:t>
      </w:r>
      <w:r>
        <w:t xml:space="preserve"> </w:t>
      </w:r>
      <w:hyperlink r:id="rId66">
        <w:r>
          <w:rPr>
            <w:rStyle w:val="af"/>
          </w:rPr>
          <w:t xml:space="preserve">(Transloadit)</w:t>
        </w:r>
      </w:hyperlink>
      <w:r>
        <w:t xml:space="preserve"> </w:t>
      </w:r>
      <w:r>
        <w:t xml:space="preserve">would render the application unusable for quick note capture. The swarm must implement prewarming during application launch, with progress indication and graceful degradation if prewarming fails.</w:t>
      </w:r>
    </w:p>
    <w:p>
      <w:pPr>
        <w:pStyle w:val="a0"/>
      </w:pPr>
      <w:r>
        <w:rPr>
          <w:b/>
          <w:bCs/>
        </w:rPr>
        <w:t xml:space="preserve">Streaming transcription with partial result delivery</w:t>
      </w:r>
      <w:r>
        <w:t xml:space="preserve"> </w:t>
      </w:r>
      <w:r>
        <w:t xml:space="preserve">enables real-time feedback during recording, rather than batch transcription after completion. This requires</w:t>
      </w:r>
      <w:r>
        <w:t xml:space="preserve"> </w:t>
      </w:r>
      <w:r>
        <w:rPr>
          <w:b/>
          <w:bCs/>
        </w:rPr>
        <w:t xml:space="preserve">careful buffer management</w:t>
      </w:r>
      <w:r>
        <w:t xml:space="preserve"> </w:t>
      </w:r>
      <w:r>
        <w:t xml:space="preserve">to prevent memory accumulation during extended recordings, with backpressure mechanisms that throttle recording when transcription falls behind.</w:t>
      </w:r>
    </w:p>
    <w:bookmarkEnd w:id="67"/>
    <w:bookmarkStart w:id="69" w:name="audio-processing-pipeline"/>
    <w:p>
      <w:pPr>
        <w:pStyle w:val="4"/>
      </w:pPr>
      <w:r>
        <w:t xml:space="preserve">3.1.2 Audio Processing Pipeline</w:t>
      </w:r>
    </w:p>
    <w:p>
      <w:pPr>
        <w:pStyle w:val="FirstParagraph"/>
      </w:pPr>
      <w:r>
        <w:t xml:space="preserve">The audio processing pipeline transforms arbitrary input formats into Whisper-optimized 16kHz mono Float32 PCM through a series of conversion stages:</w:t>
      </w:r>
    </w:p>
    <w:tbl>
      <w:tblPr>
        <w:tblStyle w:val="Table"/>
        <w:tblW w:type="pct" w:w="5000"/>
        <w:jc w:val="left"/>
        <w:tblLayout w:type="fixed"/>
        <w:tblLook w:firstRow="1" w:lastRow="0" w:firstColumn="0" w:lastColumn="0" w:noHBand="0" w:noVBand="0" w:val="0020"/>
      </w:tblPr>
      <w:tblGrid>
        <w:gridCol w:w="1007"/>
        <w:gridCol w:w="1584"/>
        <w:gridCol w:w="2160"/>
        <w:gridCol w:w="3168"/>
      </w:tblGrid>
      <w:tr>
        <w:trPr>
          <w:tblHeader w:val="on"/>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Transformation</w:t>
            </w:r>
          </w:p>
        </w:tc>
        <w:tc>
          <w:tcPr/>
          <w:p>
            <w:pPr>
              <w:pStyle w:val="Compact"/>
              <w:jc w:val="left"/>
            </w:pPr>
            <w:r>
              <w:t xml:space="preserve">Hardware Acceleration</w:t>
            </w:r>
          </w:p>
        </w:tc>
      </w:tr>
      <w:tr>
        <w:tc>
          <w:tcPr/>
          <w:p>
            <w:pPr>
              <w:pStyle w:val="Compact"/>
              <w:jc w:val="left"/>
            </w:pPr>
            <w:r>
              <w:t xml:space="preserve">Capture</w:t>
            </w:r>
          </w:p>
        </w:tc>
        <w:tc>
          <w:tcPr/>
          <w:p>
            <w:pPr>
              <w:pStyle w:val="Compact"/>
              <w:jc w:val="left"/>
            </w:pPr>
            <w:r>
              <w:rPr>
                <w:rStyle w:val="VerbatimChar"/>
              </w:rPr>
              <w:t xml:space="preserve">AVAudioEngine.inputNode</w:t>
            </w:r>
          </w:p>
        </w:tc>
        <w:tc>
          <w:tcPr/>
          <w:p>
            <w:pPr>
              <w:pStyle w:val="Compact"/>
              <w:jc w:val="left"/>
            </w:pPr>
            <w:r>
              <w:t xml:space="preserve">Microphone → PCM buffers</w:t>
            </w:r>
          </w:p>
        </w:tc>
        <w:tc>
          <w:tcPr/>
          <w:p>
            <w:pPr>
              <w:pStyle w:val="Compact"/>
              <w:jc w:val="left"/>
            </w:pPr>
            <w:r>
              <w:t xml:space="preserve">Core Audio HAL</w:t>
            </w:r>
          </w:p>
        </w:tc>
      </w:tr>
      <w:tr>
        <w:tc>
          <w:tcPr/>
          <w:p>
            <w:pPr>
              <w:pStyle w:val="Compact"/>
              <w:jc w:val="left"/>
            </w:pPr>
            <w:r>
              <w:t xml:space="preserve">Format detection</w:t>
            </w:r>
          </w:p>
        </w:tc>
        <w:tc>
          <w:tcPr/>
          <w:p>
            <w:pPr>
              <w:pStyle w:val="Compact"/>
              <w:jc w:val="left"/>
            </w:pPr>
            <w:r>
              <w:rPr>
                <w:rStyle w:val="VerbatimChar"/>
              </w:rPr>
              <w:t xml:space="preserve">inputNode.outputFormat(forBus: 0)</w:t>
            </w:r>
          </w:p>
        </w:tc>
        <w:tc>
          <w:tcPr/>
          <w:p>
            <w:pPr>
              <w:pStyle w:val="Compact"/>
              <w:jc w:val="left"/>
            </w:pPr>
            <w:r>
              <w:t xml:space="preserve">Determine sample rate, channels</w:t>
            </w:r>
          </w:p>
        </w:tc>
        <w:tc>
          <w:tcPr/>
          <w:p>
            <w:pPr>
              <w:pStyle w:val="Compact"/>
              <w:jc w:val="left"/>
            </w:pPr>
            <w:r>
              <w:t xml:space="preserve">None</w:t>
            </w:r>
          </w:p>
        </w:tc>
      </w:tr>
      <w:tr>
        <w:tc>
          <w:tcPr/>
          <w:p>
            <w:pPr>
              <w:pStyle w:val="Compact"/>
              <w:jc w:val="left"/>
            </w:pPr>
            <w:r>
              <w:t xml:space="preserve">Sample rate conversion</w:t>
            </w:r>
          </w:p>
        </w:tc>
        <w:tc>
          <w:tcPr/>
          <w:p>
            <w:pPr>
              <w:pStyle w:val="Compact"/>
              <w:jc w:val="left"/>
            </w:pPr>
            <w:r>
              <w:rPr>
                <w:rStyle w:val="VerbatimChar"/>
              </w:rPr>
              <w:t xml:space="preserve">AVAudioConverter</w:t>
            </w:r>
          </w:p>
        </w:tc>
        <w:tc>
          <w:tcPr/>
          <w:p>
            <w:pPr>
              <w:pStyle w:val="Compact"/>
              <w:jc w:val="left"/>
            </w:pPr>
            <w:r>
              <w:t xml:space="preserve">Variable → 16kHz</w:t>
            </w:r>
          </w:p>
        </w:tc>
        <w:tc>
          <w:tcPr/>
          <w:p>
            <w:pPr>
              <w:pStyle w:val="Compact"/>
              <w:jc w:val="left"/>
            </w:pPr>
            <w:r>
              <w:t xml:space="preserve">DSP hardware</w:t>
            </w:r>
          </w:p>
        </w:tc>
      </w:tr>
      <w:tr>
        <w:tc>
          <w:tcPr/>
          <w:p>
            <w:pPr>
              <w:pStyle w:val="Compact"/>
              <w:jc w:val="left"/>
            </w:pPr>
            <w:r>
              <w:t xml:space="preserve">Channel mixing</w:t>
            </w:r>
          </w:p>
        </w:tc>
        <w:tc>
          <w:tcPr/>
          <w:p>
            <w:pPr>
              <w:pStyle w:val="Compact"/>
              <w:jc w:val="left"/>
            </w:pPr>
            <w:r>
              <w:rPr>
                <w:rStyle w:val="VerbatimChar"/>
              </w:rPr>
              <w:t xml:space="preserve">AVAudioConverter</w:t>
            </w:r>
          </w:p>
        </w:tc>
        <w:tc>
          <w:tcPr/>
          <w:p>
            <w:pPr>
              <w:pStyle w:val="Compact"/>
              <w:jc w:val="left"/>
            </w:pPr>
            <w:r>
              <w:t xml:space="preserve">Stereo → Mono</w:t>
            </w:r>
          </w:p>
        </w:tc>
        <w:tc>
          <w:tcPr/>
          <w:p>
            <w:pPr>
              <w:pStyle w:val="Compact"/>
              <w:jc w:val="left"/>
            </w:pPr>
            <w:r>
              <w:t xml:space="preserve">DSP hardware</w:t>
            </w:r>
          </w:p>
        </w:tc>
      </w:tr>
      <w:tr>
        <w:tc>
          <w:tcPr/>
          <w:p>
            <w:pPr>
              <w:pStyle w:val="Compact"/>
              <w:jc w:val="left"/>
            </w:pPr>
            <w:r>
              <w:t xml:space="preserve">Format conversion</w:t>
            </w:r>
          </w:p>
        </w:tc>
        <w:tc>
          <w:tcPr/>
          <w:p>
            <w:pPr>
              <w:pStyle w:val="Compact"/>
              <w:jc w:val="left"/>
            </w:pPr>
            <w:r>
              <w:rPr>
                <w:rStyle w:val="VerbatimChar"/>
              </w:rPr>
              <w:t xml:space="preserve">AVAudioConverter</w:t>
            </w:r>
          </w:p>
        </w:tc>
        <w:tc>
          <w:tcPr/>
          <w:p>
            <w:pPr>
              <w:pStyle w:val="Compact"/>
              <w:jc w:val="left"/>
            </w:pPr>
            <w:r>
              <w:t xml:space="preserve">Int16/Float64 → Float32</w:t>
            </w:r>
          </w:p>
        </w:tc>
        <w:tc>
          <w:tcPr/>
          <w:p>
            <w:pPr>
              <w:pStyle w:val="Compact"/>
              <w:jc w:val="left"/>
            </w:pPr>
            <w:r>
              <w:t xml:space="preserve">NEON/SSE</w:t>
            </w:r>
          </w:p>
        </w:tc>
      </w:tr>
      <w:tr>
        <w:tc>
          <w:tcPr/>
          <w:p>
            <w:pPr>
              <w:pStyle w:val="Compact"/>
              <w:jc w:val="left"/>
            </w:pPr>
            <w:r>
              <w:t xml:space="preserve">Buffer accumulation</w:t>
            </w:r>
          </w:p>
        </w:tc>
        <w:tc>
          <w:tcPr/>
          <w:p>
            <w:pPr>
              <w:pStyle w:val="Compact"/>
              <w:jc w:val="left"/>
            </w:pPr>
            <w:r>
              <w:t xml:space="preserve">Ring buffer</w:t>
            </w:r>
          </w:p>
        </w:tc>
        <w:tc>
          <w:tcPr/>
          <w:p>
            <w:pPr>
              <w:pStyle w:val="Compact"/>
              <w:jc w:val="left"/>
            </w:pPr>
            <w:r>
              <w:t xml:space="preserve">Chunked → continuous stream</w:t>
            </w:r>
          </w:p>
        </w:tc>
        <w:tc>
          <w:tcPr/>
          <w:p>
            <w:pPr>
              <w:pStyle w:val="Compact"/>
              <w:jc w:val="left"/>
            </w:pPr>
            <w:r>
              <w:t xml:space="preserve">None</w:t>
            </w:r>
          </w:p>
        </w:tc>
      </w:tr>
    </w:tbl>
    <w:p>
      <w:pPr>
        <w:pStyle w:val="a0"/>
      </w:pPr>
      <w:r>
        <w:t xml:space="preserve">The</w:t>
      </w:r>
      <w:r>
        <w:t xml:space="preserve"> </w:t>
      </w:r>
      <w:r>
        <w:rPr>
          <w:rStyle w:val="VerbatimChar"/>
        </w:rPr>
        <w:t xml:space="preserve">AVAudioEngine</w:t>
      </w:r>
      <w:r>
        <w:t xml:space="preserve"> </w:t>
      </w:r>
      <w:r>
        <w:t xml:space="preserve">input node provides raw access to microphone data through</w:t>
      </w:r>
      <w:r>
        <w:t xml:space="preserve"> </w:t>
      </w:r>
      <w:r>
        <w:rPr>
          <w:rStyle w:val="VerbatimChar"/>
        </w:rPr>
        <w:t xml:space="preserve">installTap(onBus:bufferSize:format:)</w:t>
      </w:r>
      <w:r>
        <w:t xml:space="preserve"> </w:t>
      </w:r>
      <w:hyperlink r:id="rId68">
        <w:r>
          <w:rPr>
            <w:rStyle w:val="af"/>
          </w:rPr>
          <w:t xml:space="preserve">(Swift Forums)</w:t>
        </w:r>
      </w:hyperlink>
      <w:r>
        <w:t xml:space="preserve"> </w:t>
      </w:r>
      <w:r>
        <w:t xml:space="preserve">. The tap callback receives</w:t>
      </w:r>
      <w:r>
        <w:t xml:space="preserve"> </w:t>
      </w:r>
      <w:r>
        <w:rPr>
          <w:rStyle w:val="VerbatimChar"/>
        </w:rPr>
        <w:t xml:space="preserve">AVAudioPCMBuffer</w:t>
      </w:r>
      <w:r>
        <w:t xml:space="preserve"> </w:t>
      </w:r>
      <w:r>
        <w:t xml:space="preserve">instances that may have</w:t>
      </w:r>
      <w:r>
        <w:t xml:space="preserve"> </w:t>
      </w:r>
      <w:r>
        <w:rPr>
          <w:b/>
          <w:bCs/>
        </w:rPr>
        <w:t xml:space="preserve">variable format depending on audio route</w:t>
      </w:r>
      <w:r>
        <w:t xml:space="preserve"> </w:t>
      </w:r>
      <w:r>
        <w:t xml:space="preserve">(built-in microphone, AirPods, Bluetooth headset). Format detection must occur on first tap callback, with converter initialization for the detected format.</w:t>
      </w:r>
    </w:p>
    <w:p>
      <w:pPr>
        <w:pStyle w:val="a0"/>
      </w:pPr>
      <w:r>
        <w:rPr>
          <w:b/>
          <w:bCs/>
        </w:rPr>
        <w:t xml:space="preserve">Ring buffer implementation</w:t>
      </w:r>
      <w:r>
        <w:t xml:space="preserve"> </w:t>
      </w:r>
      <w:r>
        <w:t xml:space="preserve">for continuous recording with configurable chunk size prevents memory unbounded growth during extended recordings. The recommended implementation uses a circular</w:t>
      </w:r>
      <w:r>
        <w:t xml:space="preserve"> </w:t>
      </w:r>
      <w:r>
        <w:rPr>
          <w:rStyle w:val="VerbatimChar"/>
        </w:rPr>
        <w:t xml:space="preserve">Data</w:t>
      </w:r>
      <w:r>
        <w:t xml:space="preserve"> </w:t>
      </w:r>
      <w:r>
        <w:t xml:space="preserve">buffer with read/write pointers, allocating maximum size based on expected maximum recording duration (e.g.,</w:t>
      </w:r>
      <w:r>
        <w:t xml:space="preserve"> </w:t>
      </w:r>
      <w:r>
        <w:rPr>
          <w:b/>
          <w:bCs/>
        </w:rPr>
        <w:t xml:space="preserve">4 hours = 230MB at 16kHz mono Float32</w:t>
      </w:r>
      <w:r>
        <w:t xml:space="preserve">). When the buffer fills, oldest data is overwritten with UI indication of recording limit.</w:t>
      </w:r>
    </w:p>
    <w:p>
      <w:pPr>
        <w:pStyle w:val="a0"/>
      </w:pPr>
      <w:r>
        <w:rPr>
          <w:b/>
          <w:bCs/>
        </w:rPr>
        <w:t xml:space="preserve">Audio format normalization</w:t>
      </w:r>
      <w:r>
        <w:t xml:space="preserve"> </w:t>
      </w:r>
      <w:r>
        <w:t xml:space="preserve">must handle the complete matrix of input possibilities: sample rates from 8kHz (Bluetooth) to 96kHz (external USB), channel counts from 1 to multiple, and sample formats from Int16 to Float64. The</w:t>
      </w:r>
      <w:r>
        <w:t xml:space="preserve"> </w:t>
      </w:r>
      <w:r>
        <w:rPr>
          <w:rStyle w:val="VerbatimChar"/>
        </w:rPr>
        <w:t xml:space="preserve">AVAudioConverter</w:t>
      </w:r>
      <w:r>
        <w:t xml:space="preserve"> </w:t>
      </w:r>
      <w:r>
        <w:t xml:space="preserve">API handles this generically, but the swarm must verify successful conversion and implement</w:t>
      </w:r>
      <w:r>
        <w:t xml:space="preserve"> </w:t>
      </w:r>
      <w:r>
        <w:rPr>
          <w:b/>
          <w:bCs/>
        </w:rPr>
        <w:t xml:space="preserve">fallback to software conversion</w:t>
      </w:r>
      <w:r>
        <w:t xml:space="preserve"> </w:t>
      </w:r>
      <w:r>
        <w:t xml:space="preserve">for unsupported hardware combinations.</w:t>
      </w:r>
    </w:p>
    <w:bookmarkEnd w:id="69"/>
    <w:bookmarkStart w:id="70" w:name="transcription-service-architecture"/>
    <w:p>
      <w:pPr>
        <w:pStyle w:val="4"/>
      </w:pPr>
      <w:r>
        <w:t xml:space="preserve">3.1.3 Transcription Service Architecture</w:t>
      </w:r>
    </w:p>
    <w:p>
      <w:pPr>
        <w:pStyle w:val="FirstParagraph"/>
      </w:pPr>
      <w:r>
        <w:t xml:space="preserve">The</w:t>
      </w:r>
      <w:r>
        <w:t xml:space="preserve"> </w:t>
      </w:r>
      <w:r>
        <w:rPr>
          <w:rStyle w:val="VerbatimChar"/>
        </w:rPr>
        <w:t xml:space="preserve">TranscriptionService</w:t>
      </w:r>
      <w:r>
        <w:t xml:space="preserve"> </w:t>
      </w:r>
      <w:r>
        <w:t xml:space="preserve">actor encapsulates WhisperKit interaction with state publishing for UI integration:</w:t>
      </w:r>
    </w:p>
    <w:p>
      <w:pPr>
        <w:pStyle w:val="SourceCode"/>
      </w:pPr>
      <w:r>
        <w:br/>
      </w:r>
      <w:r>
        <w:rPr>
          <w:rStyle w:val="AttributeTok"/>
        </w:rPr>
        <w:t xml:space="preserve">@Observable</w:t>
      </w:r>
      <w:r>
        <w:br/>
      </w:r>
      <w:r>
        <w:rPr>
          <w:rStyle w:val="AttributeTok"/>
        </w:rPr>
        <w:t xml:space="preserve">@MainActor</w:t>
      </w:r>
      <w:r>
        <w:br/>
      </w:r>
      <w:r>
        <w:rPr>
          <w:rStyle w:val="KeywordTok"/>
        </w:rPr>
        <w:t xml:space="preserve">final</w:t>
      </w:r>
      <w:r>
        <w:rPr>
          <w:rStyle w:val="NormalTok"/>
        </w:rPr>
        <w:t xml:space="preserve"> </w:t>
      </w:r>
      <w:r>
        <w:rPr>
          <w:rStyle w:val="KeywordTok"/>
        </w:rPr>
        <w:t xml:space="preserve">class</w:t>
      </w:r>
      <w:r>
        <w:rPr>
          <w:rStyle w:val="NormalTok"/>
        </w:rPr>
        <w:t xml:space="preserve"> TranscriptionService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whisperKit</w:t>
      </w:r>
      <w:r>
        <w:rPr>
          <w:rStyle w:val="OperatorTok"/>
        </w:rPr>
        <w:t xml:space="preserve">:</w:t>
      </w:r>
      <w:r>
        <w:rPr>
          <w:rStyle w:val="NormalTok"/>
        </w:rPr>
        <w:t xml:space="preserve"> WhisperKit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isPrewarmed</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transcriptionState</w:t>
      </w:r>
      <w:r>
        <w:rPr>
          <w:rStyle w:val="OperatorTok"/>
        </w:rPr>
        <w:t xml:space="preserve">:</w:t>
      </w:r>
      <w:r>
        <w:rPr>
          <w:rStyle w:val="NormalTok"/>
        </w:rPr>
        <w:t xml:space="preserve"> TranscriptionState </w:t>
      </w:r>
      <w:r>
        <w:rPr>
          <w:rStyle w:val="OperatorTok"/>
        </w:rPr>
        <w:t xml:space="preserve">=</w:t>
      </w:r>
      <w:r>
        <w:rPr>
          <w:rStyle w:val="NormalTok"/>
        </w:rPr>
        <w:t xml:space="preserve"> </w:t>
      </w:r>
      <w:r>
        <w:rPr>
          <w:rStyle w:val="OperatorTok"/>
        </w:rPr>
        <w:t xml:space="preserve">.</w:t>
      </w:r>
      <w:r>
        <w:rPr>
          <w:rStyle w:val="NormalTok"/>
        </w:rPr>
        <w:t xml:space="preserve">idle</w:t>
      </w:r>
      <w:r>
        <w:br/>
      </w:r>
      <w:r>
        <w:rPr>
          <w:rStyle w:val="NormalTok"/>
        </w:rPr>
        <w:t xml:space="preserve">    </w:t>
      </w:r>
      <w:r>
        <w:rPr>
          <w:rStyle w:val="KeywordTok"/>
        </w:rPr>
        <w:t xml:space="preserve">var</w:t>
      </w:r>
      <w:r>
        <w:rPr>
          <w:rStyle w:val="NormalTok"/>
        </w:rPr>
        <w:t xml:space="preserve"> </w:t>
      </w:r>
      <w:r>
        <w:rPr>
          <w:rStyle w:val="VariableTok"/>
        </w:rPr>
        <w:t xml:space="preserve">partialResult</w:t>
      </w:r>
      <w:r>
        <w:rPr>
          <w:rStyle w:val="OperatorTok"/>
        </w:rPr>
        <w:t xml:space="preserve">:</w:t>
      </w:r>
      <w:r>
        <w:rPr>
          <w:rStyle w:val="NormalTok"/>
        </w:rPr>
        <w:t xml:space="preserve"> String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confidence</w:t>
      </w:r>
      <w:r>
        <w:rPr>
          <w:rStyle w:val="OperatorTok"/>
        </w:rPr>
        <w:t xml:space="preserve">:</w:t>
      </w:r>
      <w:r>
        <w:rPr>
          <w:rStyle w:val="NormalTok"/>
        </w:rPr>
        <w:t xml:space="preserve"> Double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WhisperKitConfig</w:t>
      </w:r>
      <w:r>
        <w:rPr>
          <w:rStyle w:val="OperatorTok"/>
        </w:rPr>
        <w:t xml:space="preserve">(</w:t>
      </w:r>
      <w:r>
        <w:br/>
      </w:r>
      <w:r>
        <w:rPr>
          <w:rStyle w:val="NormalTok"/>
        </w:rPr>
        <w:t xml:space="preserve">            model</w:t>
      </w:r>
      <w:r>
        <w:rPr>
          <w:rStyle w:val="OperatorTok"/>
        </w:rPr>
        <w:t xml:space="preserve">:</w:t>
      </w:r>
      <w:r>
        <w:rPr>
          <w:rStyle w:val="NormalTok"/>
        </w:rPr>
        <w:t xml:space="preserve"> modelForCurrentDevice</w:t>
      </w:r>
      <w:r>
        <w:rPr>
          <w:rStyle w:val="OperatorTok"/>
        </w:rPr>
        <w:t xml:space="preserve">(),</w:t>
      </w:r>
      <w:r>
        <w:br/>
      </w:r>
      <w:r>
        <w:rPr>
          <w:rStyle w:val="NormalTok"/>
        </w:rPr>
        <w:t xml:space="preserve">            modelRepo</w:t>
      </w:r>
      <w:r>
        <w:rPr>
          <w:rStyle w:val="OperatorTok"/>
        </w:rPr>
        <w:t xml:space="preserve">:</w:t>
      </w:r>
      <w:r>
        <w:rPr>
          <w:rStyle w:val="NormalTok"/>
        </w:rPr>
        <w:t xml:space="preserve"> </w:t>
      </w:r>
      <w:r>
        <w:rPr>
          <w:rStyle w:val="StringTok"/>
        </w:rPr>
        <w:t xml:space="preserve">"argmaxinc/whisperkit-coreml"</w:t>
      </w:r>
      <w:r>
        <w:br/>
      </w:r>
      <w:r>
        <w:rPr>
          <w:rStyle w:val="NormalTok"/>
        </w:rPr>
        <w:t xml:space="preserve">        </w:t>
      </w:r>
      <w:r>
        <w:rPr>
          <w:rStyle w:val="OperatorTok"/>
        </w:rPr>
        <w:t xml:space="preserve">)</w:t>
      </w:r>
      <w:r>
        <w:br/>
      </w:r>
      <w:r>
        <w:rPr>
          <w:rStyle w:val="NormalTok"/>
        </w:rPr>
        <w:t xml:space="preserve">        whisperKit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WhisperKit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prewarm</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whisperKit</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whisperKit</w:t>
      </w:r>
      <w:r>
        <w:rPr>
          <w:rStyle w:val="OperatorTok"/>
        </w:rPr>
        <w:t xml:space="preserve">.</w:t>
      </w:r>
      <w:r>
        <w:rPr>
          <w:rStyle w:val="NormalTok"/>
        </w:rPr>
        <w:t xml:space="preserve">prewarmModels</w:t>
      </w:r>
      <w:r>
        <w:rPr>
          <w:rStyle w:val="OperatorTok"/>
        </w:rPr>
        <w:t xml:space="preserve">()</w:t>
      </w:r>
      <w:r>
        <w:br/>
      </w:r>
      <w:r>
        <w:rPr>
          <w:rStyle w:val="NormalTok"/>
        </w:rPr>
        <w:t xml:space="preserve">        isPrewarmed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transcribe</w:t>
      </w:r>
      <w:r>
        <w:rPr>
          <w:rStyle w:val="OperatorTok"/>
        </w:rPr>
        <w:t xml:space="preserve">(</w:t>
      </w:r>
      <w:r>
        <w:rPr>
          <w:rStyle w:val="VariableTok"/>
        </w:rPr>
        <w:t xml:space="preserve">stream</w:t>
      </w:r>
      <w:r>
        <w:rPr>
          <w:rStyle w:val="OperatorTok"/>
        </w:rPr>
        <w:t xml:space="preserve">:</w:t>
      </w:r>
      <w:r>
        <w:rPr>
          <w:rStyle w:val="NormalTok"/>
        </w:rPr>
        <w:t xml:space="preserve"> </w:t>
      </w:r>
      <w:r>
        <w:rPr>
          <w:rStyle w:val="DataTypeTok"/>
        </w:rPr>
        <w:t xml:space="preserve">AsyncStream</w:t>
      </w:r>
      <w:r>
        <w:rPr>
          <w:rStyle w:val="NormalTok"/>
        </w:rPr>
        <w:t xml:space="preserve">&lt;</w:t>
      </w:r>
      <w:r>
        <w:rPr>
          <w:rStyle w:val="VariableTok"/>
        </w:rPr>
        <w:t xml:space="preserve">AVAudioPCMBuffer</w:t>
      </w:r>
      <w:r>
        <w:rPr>
          <w:rStyle w:val="NormalTok"/>
        </w:rPr>
        <w:t xml:space="preserve">&gt;</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Streaming implementation with partial result delivery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modelForCurrentDevice</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Device capability detection for model selection</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Model selection</w:t>
      </w:r>
      <w:r>
        <w:t xml:space="preserve"> </w:t>
      </w:r>
      <w:r>
        <w:t xml:space="preserve">must consider device capabilities:</w:t>
      </w:r>
      <w:r>
        <w:t xml:space="preserve"> </w:t>
      </w:r>
      <w:r>
        <w:rPr>
          <w:rStyle w:val="VerbatimChar"/>
        </w:rPr>
        <w:t xml:space="preserve">tiny-en</w:t>
      </w:r>
      <w:r>
        <w:t xml:space="preserve"> </w:t>
      </w:r>
      <w:r>
        <w:t xml:space="preserve">(~30MB) for memory-constrained devices,</w:t>
      </w:r>
      <w:r>
        <w:t xml:space="preserve"> </w:t>
      </w:r>
      <w:r>
        <w:rPr>
          <w:rStyle w:val="VerbatimChar"/>
        </w:rPr>
        <w:t xml:space="preserve">base-en</w:t>
      </w:r>
      <w:r>
        <w:t xml:space="preserve"> </w:t>
      </w:r>
      <w:r>
        <w:t xml:space="preserve">for standard iPhones,</w:t>
      </w:r>
      <w:r>
        <w:t xml:space="preserve"> </w:t>
      </w:r>
      <w:r>
        <w:rPr>
          <w:rStyle w:val="VerbatimChar"/>
        </w:rPr>
        <w:t xml:space="preserve">small-en</w:t>
      </w:r>
      <w:r>
        <w:t xml:space="preserve"> </w:t>
      </w:r>
      <w:r>
        <w:t xml:space="preserve">for Pro models,</w:t>
      </w:r>
      <w:r>
        <w:t xml:space="preserve"> </w:t>
      </w:r>
      <w:r>
        <w:rPr>
          <w:rStyle w:val="VerbatimChar"/>
        </w:rPr>
        <w:t xml:space="preserve">medium-en</w:t>
      </w:r>
      <w:r>
        <w:t xml:space="preserve"> </w:t>
      </w:r>
      <w:r>
        <w:t xml:space="preserve">for iPad Pro and Mac,</w:t>
      </w:r>
      <w:r>
        <w:t xml:space="preserve"> </w:t>
      </w:r>
      <w:r>
        <w:rPr>
          <w:rStyle w:val="VerbatimChar"/>
        </w:rPr>
        <w:t xml:space="preserve">large-v3</w:t>
      </w:r>
      <w:r>
        <w:t xml:space="preserve"> </w:t>
      </w:r>
      <w:r>
        <w:t xml:space="preserve">(~1.5GB)</w:t>
      </w:r>
      <w:r>
        <w:t xml:space="preserve"> </w:t>
      </w:r>
      <w:r>
        <w:rPr>
          <w:b/>
          <w:bCs/>
        </w:rPr>
        <w:t xml:space="preserve">only for Mac with Apple Silicon</w:t>
      </w:r>
      <w:r>
        <w:t xml:space="preserve"> </w:t>
      </w:r>
      <w:hyperlink r:id="rId66">
        <w:r>
          <w:rPr>
            <w:rStyle w:val="af"/>
          </w:rPr>
          <w:t xml:space="preserve">(Transloadit)</w:t>
        </w:r>
      </w:hyperlink>
      <w:r>
        <w:t xml:space="preserve"> </w:t>
      </w:r>
      <w:r>
        <w:t xml:space="preserve">. The selection algorithm must incorporate</w:t>
      </w:r>
      <w:r>
        <w:t xml:space="preserve"> </w:t>
      </w:r>
      <w:r>
        <w:rPr>
          <w:b/>
          <w:bCs/>
        </w:rPr>
        <w:t xml:space="preserve">available memory, thermal state, and user preference</w:t>
      </w:r>
      <w:r>
        <w:t xml:space="preserve"> </w:t>
      </w:r>
      <w:r>
        <w:t xml:space="preserve">for accuracy vs. speed.</w:t>
      </w:r>
    </w:p>
    <w:p>
      <w:pPr>
        <w:pStyle w:val="a0"/>
      </w:pPr>
      <w:r>
        <w:rPr>
          <w:b/>
          <w:bCs/>
        </w:rPr>
        <w:t xml:space="preserve">Streaming mode</w:t>
      </w:r>
      <w:r>
        <w:t xml:space="preserve"> </w:t>
      </w:r>
      <w:r>
        <w:t xml:space="preserve">with</w:t>
      </w:r>
      <w:r>
        <w:t xml:space="preserve"> </w:t>
      </w:r>
      <w:r>
        <w:rPr>
          <w:rStyle w:val="VerbatimChar"/>
        </w:rPr>
        <w:t xml:space="preserve">decodeOptions</w:t>
      </w:r>
      <w:r>
        <w:t xml:space="preserve"> </w:t>
      </w:r>
      <w:r>
        <w:t xml:space="preserve">for partial results requires careful configuration of WhisperKit’s decoding parameters. The</w:t>
      </w:r>
      <w:r>
        <w:t xml:space="preserve"> </w:t>
      </w:r>
      <w:r>
        <w:rPr>
          <w:rStyle w:val="VerbatimChar"/>
        </w:rPr>
        <w:t xml:space="preserve">beamSize</w:t>
      </w:r>
      <w:r>
        <w:t xml:space="preserve"> </w:t>
      </w:r>
      <w:r>
        <w:t xml:space="preserve">parameter trades accuracy for speed (smaller = faster), with recommended value of</w:t>
      </w:r>
      <w:r>
        <w:t xml:space="preserve"> </w:t>
      </w:r>
      <w:r>
        <w:rPr>
          <w:b/>
          <w:bCs/>
        </w:rPr>
        <w:t xml:space="preserve">5 for streaming and 10 for final transcription</w:t>
      </w:r>
      <w:r>
        <w:t xml:space="preserve">.</w:t>
      </w:r>
      <w:r>
        <w:t xml:space="preserve"> </w:t>
      </w:r>
      <w:r>
        <w:rPr>
          <w:rStyle w:val="VerbatimChar"/>
        </w:rPr>
        <w:t xml:space="preserve">bestOf</w:t>
      </w:r>
      <w:r>
        <w:t xml:space="preserve"> </w:t>
      </w:r>
      <w:r>
        <w:t xml:space="preserve">sampling should be disabled (</w:t>
      </w:r>
      <w:r>
        <w:rPr>
          <w:rStyle w:val="VerbatimChar"/>
        </w:rPr>
        <w:t xml:space="preserve">bestOf: 1</w:t>
      </w:r>
      <w:r>
        <w:t xml:space="preserve">) for deterministic streaming output.</w:t>
      </w:r>
    </w:p>
    <w:p>
      <w:pPr>
        <w:pStyle w:val="a0"/>
      </w:pPr>
      <w:r>
        <w:rPr>
          <w:b/>
          <w:bCs/>
        </w:rPr>
        <w:t xml:space="preserve">Language detection</w:t>
      </w:r>
      <w:r>
        <w:t xml:space="preserve"> </w:t>
      </w:r>
      <w:r>
        <w:t xml:space="preserve">with fallback to user preference addresses Whisper’s automatic language detection, which has confidence thresholds below which accuracy degrades. Implementation must expose detection confidence, with</w:t>
      </w:r>
      <w:r>
        <w:t xml:space="preserve"> </w:t>
      </w:r>
      <w:r>
        <w:rPr>
          <w:b/>
          <w:bCs/>
        </w:rPr>
        <w:t xml:space="preserve">UI prompt for manual selection when confidence &lt; 0.8</w:t>
      </w:r>
      <w:r>
        <w:t xml:space="preserve">.</w:t>
      </w:r>
    </w:p>
    <w:bookmarkEnd w:id="70"/>
    <w:bookmarkEnd w:id="71"/>
    <w:bookmarkStart w:id="75" w:name="architecture-tech-constraints-2"/>
    <w:p>
      <w:pPr>
        <w:pStyle w:val="3"/>
      </w:pPr>
      <w:r>
        <w:t xml:space="preserve">3.2 Architecture &amp; Tech Constraints</w:t>
      </w:r>
    </w:p>
    <w:bookmarkStart w:id="72" w:name="avaudioengine-requirements"/>
    <w:p>
      <w:pPr>
        <w:pStyle w:val="4"/>
      </w:pPr>
      <w:r>
        <w:t xml:space="preserve">3.2.1 AVAudioEngine Requirements</w:t>
      </w:r>
    </w:p>
    <w:p>
      <w:pPr>
        <w:pStyle w:val="FirstParagraph"/>
      </w:pPr>
      <w:r>
        <w:rPr>
          <w:b/>
          <w:bCs/>
        </w:rPr>
        <w:t xml:space="preserve">Input format detection via</w:t>
      </w:r>
      <w:r>
        <w:rPr>
          <w:b/>
          <w:bCs/>
        </w:rPr>
        <w:t xml:space="preserve"> </w:t>
      </w:r>
      <w:r>
        <w:rPr>
          <w:rStyle w:val="VerbatimChar"/>
          <w:b/>
          <w:bCs/>
        </w:rPr>
        <w:t xml:space="preserve">inputNode.outputFormat(forBus: 0)</w:t>
      </w:r>
      <w:r>
        <w:t xml:space="preserve"> </w:t>
      </w:r>
      <w:r>
        <w:t xml:space="preserve">must occur before converter initialization, as the format varies by audio route. The implementation must handle</w:t>
      </w:r>
      <w:r>
        <w:t xml:space="preserve"> </w:t>
      </w:r>
      <w:r>
        <w:rPr>
          <w:b/>
          <w:bCs/>
        </w:rPr>
        <w:t xml:space="preserve">format changes during recording</w:t>
      </w:r>
      <w:r>
        <w:t xml:space="preserve"> </w:t>
      </w:r>
      <w:r>
        <w:t xml:space="preserve">(e.g., AirPods connection/disconnection) through</w:t>
      </w:r>
      <w:r>
        <w:t xml:space="preserve"> </w:t>
      </w:r>
      <w:r>
        <w:rPr>
          <w:rStyle w:val="VerbatimChar"/>
        </w:rPr>
        <w:t xml:space="preserve">AVAudioSession.routeChangeNotification</w:t>
      </w:r>
      <w:r>
        <w:t xml:space="preserve"> </w:t>
      </w:r>
      <w:r>
        <w:t xml:space="preserve">observation with engine restart.</w:t>
      </w:r>
    </w:p>
    <w:p>
      <w:pPr>
        <w:pStyle w:val="a0"/>
      </w:pPr>
      <w:r>
        <w:rPr>
          <w:rStyle w:val="VerbatimChar"/>
        </w:rPr>
        <w:t xml:space="preserve">installTap(onBus: 0, bufferSize: 1024, format: nil)</w:t>
      </w:r>
      <w:r>
        <w:t xml:space="preserve"> </w:t>
      </w:r>
      <w:r>
        <w:t xml:space="preserve">with</w:t>
      </w:r>
      <w:r>
        <w:t xml:space="preserve"> </w:t>
      </w:r>
      <w:r>
        <w:rPr>
          <w:rStyle w:val="VerbatimChar"/>
        </w:rPr>
        <w:t xml:space="preserve">nil</w:t>
      </w:r>
      <w:r>
        <w:t xml:space="preserve"> </w:t>
      </w:r>
      <w:r>
        <w:t xml:space="preserve">format parameter receives buffers in the hardware’s native format,</w:t>
      </w:r>
      <w:r>
        <w:t xml:space="preserve"> </w:t>
      </w:r>
      <w:r>
        <w:rPr>
          <w:b/>
          <w:bCs/>
        </w:rPr>
        <w:t xml:space="preserve">minimizing conversion overhead before our optimized pipeline</w:t>
      </w:r>
      <w:r>
        <w:t xml:space="preserve">. The 1024-frame buffer size balances latency (23ms at 44.1kHz) with processing efficiency.</w:t>
      </w:r>
    </w:p>
    <w:p>
      <w:pPr>
        <w:pStyle w:val="a0"/>
      </w:pPr>
      <w:r>
        <w:rPr>
          <w:rStyle w:val="VerbatimChar"/>
        </w:rPr>
        <w:t xml:space="preserve">AVAudioConverter</w:t>
      </w:r>
      <w:r>
        <w:t xml:space="preserve"> </w:t>
      </w:r>
      <w:r>
        <w:t xml:space="preserve">with</w:t>
      </w:r>
      <w:r>
        <w:t xml:space="preserve"> </w:t>
      </w:r>
      <w:r>
        <w:rPr>
          <w:rStyle w:val="VerbatimChar"/>
        </w:rPr>
        <w:t xml:space="preserve">convert(to:from:)</w:t>
      </w:r>
      <w:r>
        <w:t xml:space="preserve"> </w:t>
      </w:r>
      <w:r>
        <w:t xml:space="preserve">requires</w:t>
      </w:r>
      <w:r>
        <w:t xml:space="preserve"> </w:t>
      </w:r>
      <w:r>
        <w:rPr>
          <w:b/>
          <w:bCs/>
        </w:rPr>
        <w:t xml:space="preserve">careful error handling</w:t>
      </w:r>
      <w:r>
        <w:t xml:space="preserve">, as certain format combinations may fail hardware acceleration and require software fallback. The implementation must detect</w:t>
      </w:r>
      <w:r>
        <w:t xml:space="preserve"> </w:t>
      </w:r>
      <w:r>
        <w:rPr>
          <w:rStyle w:val="VerbatimChar"/>
        </w:rPr>
        <w:t xml:space="preserve">AVAudioConverterError</w:t>
      </w:r>
      <w:r>
        <w:t xml:space="preserve"> </w:t>
      </w:r>
      <w:r>
        <w:t xml:space="preserve">and implement</w:t>
      </w:r>
      <w:r>
        <w:t xml:space="preserve"> </w:t>
      </w:r>
      <w:r>
        <w:rPr>
          <w:rStyle w:val="VerbatimChar"/>
        </w:rPr>
        <w:t xml:space="preserve">AVAudioConverterPrimeMethod</w:t>
      </w:r>
      <w:r>
        <w:t xml:space="preserve"> </w:t>
      </w:r>
      <w:r>
        <w:t xml:space="preserve">for discontinuous conversion.</w:t>
      </w:r>
    </w:p>
    <w:p>
      <w:pPr>
        <w:pStyle w:val="a0"/>
      </w:pPr>
      <w:r>
        <w:rPr>
          <w:b/>
          <w:bCs/>
        </w:rPr>
        <w:t xml:space="preserve">Engine start/stop on</w:t>
      </w:r>
      <w:r>
        <w:rPr>
          <w:b/>
          <w:bCs/>
        </w:rPr>
        <w:t xml:space="preserve"> </w:t>
      </w:r>
      <w:r>
        <w:rPr>
          <w:rStyle w:val="VerbatimChar"/>
          <w:b/>
          <w:bCs/>
        </w:rPr>
        <w:t xml:space="preserve">AVAudioSession</w:t>
      </w:r>
      <w:r>
        <w:rPr>
          <w:b/>
          <w:bCs/>
        </w:rPr>
        <w:t xml:space="preserve"> </w:t>
      </w:r>
      <w:r>
        <w:rPr>
          <w:b/>
          <w:bCs/>
        </w:rPr>
        <w:t xml:space="preserve">notification</w:t>
      </w:r>
      <w:r>
        <w:rPr>
          <w:b/>
          <w:bCs/>
        </w:rPr>
        <w:t xml:space="preserve"> </w:t>
      </w:r>
      <w:r>
        <w:rPr>
          <w:rStyle w:val="VerbatimChar"/>
          <w:b/>
          <w:bCs/>
        </w:rPr>
        <w:t xml:space="preserve">.routeChange</w:t>
      </w:r>
      <w:r>
        <w:t xml:space="preserve"> </w:t>
      </w:r>
      <w:r>
        <w:t xml:space="preserve">prevents format mismatch crashes. The notification’s</w:t>
      </w:r>
      <w:r>
        <w:t xml:space="preserve"> </w:t>
      </w:r>
      <w:r>
        <w:rPr>
          <w:rStyle w:val="VerbatimChar"/>
        </w:rPr>
        <w:t xml:space="preserve">userInfo</w:t>
      </w:r>
      <w:r>
        <w:t xml:space="preserve"> </w:t>
      </w:r>
      <w:r>
        <w:t xml:space="preserve">contains</w:t>
      </w:r>
      <w:r>
        <w:t xml:space="preserve"> </w:t>
      </w:r>
      <w:r>
        <w:rPr>
          <w:rStyle w:val="VerbatimChar"/>
        </w:rPr>
        <w:t xml:space="preserve">AVAudioSessionRouteChangeReasonKey</w:t>
      </w:r>
      <w:r>
        <w:t xml:space="preserve"> </w:t>
      </w:r>
      <w:r>
        <w:t xml:space="preserve">for determining appropriate response—some reasons (e.g.,</w:t>
      </w:r>
      <w:r>
        <w:t xml:space="preserve"> </w:t>
      </w:r>
      <w:r>
        <w:rPr>
          <w:rStyle w:val="VerbatimChar"/>
        </w:rPr>
        <w:t xml:space="preserve">.categoryChange</w:t>
      </w:r>
      <w:r>
        <w:t xml:space="preserve">) require engine restart, while others (</w:t>
      </w:r>
      <w:r>
        <w:rPr>
          <w:rStyle w:val="VerbatimChar"/>
        </w:rPr>
        <w:t xml:space="preserve">.unknown</w:t>
      </w:r>
      <w:r>
        <w:t xml:space="preserve">) may be ignorable.</w:t>
      </w:r>
    </w:p>
    <w:bookmarkEnd w:id="72"/>
    <w:bookmarkStart w:id="73" w:name="whisperkit-integration"/>
    <w:p>
      <w:pPr>
        <w:pStyle w:val="4"/>
      </w:pPr>
      <w:r>
        <w:t xml:space="preserve">3.2.2 WhisperKit Integration</w:t>
      </w:r>
    </w:p>
    <w:p>
      <w:pPr>
        <w:pStyle w:val="FirstParagraph"/>
      </w:pPr>
      <w:r>
        <w:rPr>
          <w:b/>
          <w:bCs/>
        </w:rPr>
        <w:t xml:space="preserve">Swift Package Manager dependency on</w:t>
      </w:r>
      <w:r>
        <w:rPr>
          <w:b/>
          <w:bCs/>
        </w:rPr>
        <w:t xml:space="preserve"> </w:t>
      </w:r>
      <w:r>
        <w:rPr>
          <w:rStyle w:val="VerbatimChar"/>
          <w:b/>
          <w:bCs/>
        </w:rPr>
        <w:t xml:space="preserve">github.com/argmaxinc/WhisperKit</w:t>
      </w:r>
      <w:r>
        <w:t xml:space="preserve"> </w:t>
      </w:r>
      <w:r>
        <w:t xml:space="preserve">must specify</w:t>
      </w:r>
      <w:r>
        <w:t xml:space="preserve"> </w:t>
      </w:r>
      <w:r>
        <w:rPr>
          <w:b/>
          <w:bCs/>
        </w:rPr>
        <w:t xml:space="preserve">exact version rather than branch</w:t>
      </w:r>
      <w:r>
        <w:t xml:space="preserve">, ensuring reproducible builds. The package’s Core ML models are downloaded on first launch, requiring network permission and progress UI.</w:t>
      </w:r>
    </w:p>
    <w:p>
      <w:pPr>
        <w:pStyle w:val="a0"/>
      </w:pPr>
      <w:r>
        <w:rPr>
          <w:b/>
          <w:bCs/>
        </w:rPr>
        <w:t xml:space="preserve">Model download on first launch with progress indication</w:t>
      </w:r>
      <w:r>
        <w:t xml:space="preserve"> </w:t>
      </w:r>
      <w:r>
        <w:t xml:space="preserve">must implement</w:t>
      </w:r>
      <w:r>
        <w:t xml:space="preserve"> </w:t>
      </w:r>
      <w:r>
        <w:rPr>
          <w:b/>
          <w:bCs/>
        </w:rPr>
        <w:t xml:space="preserve">resume capability for interrupted downloads</w:t>
      </w:r>
      <w:r>
        <w:t xml:space="preserve">. WhisperKit’s default download uses</w:t>
      </w:r>
      <w:r>
        <w:t xml:space="preserve"> </w:t>
      </w:r>
      <w:r>
        <w:rPr>
          <w:rStyle w:val="VerbatimChar"/>
        </w:rPr>
        <w:t xml:space="preserve">URLSession</w:t>
      </w:r>
      <w:r>
        <w:t xml:space="preserve"> </w:t>
      </w:r>
      <w:r>
        <w:t xml:space="preserve">without background configuration; the swarm may need to wrap or replace this for reliable large file download.</w:t>
      </w:r>
    </w:p>
    <w:p>
      <w:pPr>
        <w:pStyle w:val="a0"/>
      </w:pPr>
      <w:r>
        <w:rPr>
          <w:rStyle w:val="VerbatimChar"/>
          <w:b/>
          <w:bCs/>
        </w:rPr>
        <w:t xml:space="preserve">WhisperKit.prewarmModels()</w:t>
      </w:r>
      <w:r>
        <w:rPr>
          <w:b/>
          <w:bCs/>
        </w:rPr>
        <w:t xml:space="preserve"> </w:t>
      </w:r>
      <w:r>
        <w:rPr>
          <w:b/>
          <w:bCs/>
        </w:rPr>
        <w:t xml:space="preserve">during app launch sequence</w:t>
      </w:r>
      <w:r>
        <w:t xml:space="preserve"> </w:t>
      </w:r>
      <w:r>
        <w:t xml:space="preserve">must complete before any user-initiated transcription. The launch sequence should be: (1) UI initialization, (2) WhisperKit initialization, (3) model download if needed, (4) prewarming, (5) ready state.</w:t>
      </w:r>
      <w:r>
        <w:t xml:space="preserve"> </w:t>
      </w:r>
      <w:r>
        <w:rPr>
          <w:b/>
          <w:bCs/>
        </w:rPr>
        <w:t xml:space="preserve">Prewarming failure must not block launch</w:t>
      </w:r>
      <w:r>
        <w:t xml:space="preserve">, but must disable transcription with explanatory UI.</w:t>
      </w:r>
    </w:p>
    <w:p>
      <w:pPr>
        <w:pStyle w:val="a0"/>
      </w:pPr>
      <w:r>
        <w:rPr>
          <w:b/>
          <w:bCs/>
        </w:rPr>
        <w:t xml:space="preserve">Inference on</w:t>
      </w:r>
      <w:r>
        <w:rPr>
          <w:b/>
          <w:bCs/>
        </w:rPr>
        <w:t xml:space="preserve"> </w:t>
      </w:r>
      <w:r>
        <w:rPr>
          <w:rStyle w:val="VerbatimChar"/>
          <w:b/>
          <w:bCs/>
        </w:rPr>
        <w:t xml:space="preserve">DispatchQueue.global(qos: .userInitiated)</w:t>
      </w:r>
      <w:r>
        <w:rPr>
          <w:b/>
          <w:bCs/>
        </w:rPr>
        <w:t xml:space="preserve"> </w:t>
      </w:r>
      <w:r>
        <w:rPr>
          <w:b/>
          <w:bCs/>
        </w:rPr>
        <w:t xml:space="preserve">is mandatory</w:t>
      </w:r>
      <w:r>
        <w:t xml:space="preserve">; Core ML prediction blocks the calling thread and must not execute on MainActor. Result delivery to UI must use</w:t>
      </w:r>
      <w:r>
        <w:t xml:space="preserve"> </w:t>
      </w:r>
      <w:r>
        <w:rPr>
          <w:rStyle w:val="VerbatimChar"/>
        </w:rPr>
        <w:t xml:space="preserve">await MainActor.run</w:t>
      </w:r>
      <w:r>
        <w:t xml:space="preserve"> </w:t>
      </w:r>
      <w:r>
        <w:t xml:space="preserve">or</w:t>
      </w:r>
      <w:r>
        <w:t xml:space="preserve"> </w:t>
      </w:r>
      <w:r>
        <w:rPr>
          <w:rStyle w:val="VerbatimChar"/>
        </w:rPr>
        <w:t xml:space="preserve">@Observable</w:t>
      </w:r>
      <w:r>
        <w:t xml:space="preserve"> </w:t>
      </w:r>
      <w:r>
        <w:t xml:space="preserve">automatic publishing.</w:t>
      </w:r>
    </w:p>
    <w:bookmarkEnd w:id="73"/>
    <w:bookmarkStart w:id="74" w:name="core-ml-optimization"/>
    <w:p>
      <w:pPr>
        <w:pStyle w:val="4"/>
      </w:pPr>
      <w:r>
        <w:t xml:space="preserve">3.2.3 Core ML Optimization</w:t>
      </w:r>
    </w:p>
    <w:p>
      <w:pPr>
        <w:pStyle w:val="FirstParagraph"/>
      </w:pPr>
      <w:r>
        <w:rPr>
          <w:rStyle w:val="VerbatimChar"/>
        </w:rPr>
        <w:t xml:space="preserve">MLModelConfiguration</w:t>
      </w:r>
      <w:r>
        <w:t xml:space="preserve"> </w:t>
      </w:r>
      <w:r>
        <w:t xml:space="preserve">with</w:t>
      </w:r>
      <w:r>
        <w:t xml:space="preserve"> </w:t>
      </w:r>
      <w:r>
        <w:rPr>
          <w:rStyle w:val="VerbatimChar"/>
        </w:rPr>
        <w:t xml:space="preserve">computeUnits: .all</w:t>
      </w:r>
      <w:r>
        <w:t xml:space="preserve"> </w:t>
      </w:r>
      <w:r>
        <w:t xml:space="preserve">enables</w:t>
      </w:r>
      <w:r>
        <w:t xml:space="preserve"> </w:t>
      </w:r>
      <w:r>
        <w:rPr>
          <w:b/>
          <w:bCs/>
        </w:rPr>
        <w:t xml:space="preserve">GPU and Neural Engine utilization</w:t>
      </w:r>
      <w:r>
        <w:t xml:space="preserve">, critical for acceptable performance. The Neural Engine provides</w:t>
      </w:r>
      <w:r>
        <w:t xml:space="preserve"> </w:t>
      </w:r>
      <w:r>
        <w:rPr>
          <w:b/>
          <w:bCs/>
        </w:rPr>
        <w:t xml:space="preserve">10-15x speedup over CPU</w:t>
      </w:r>
      <w:r>
        <w:t xml:space="preserve"> </w:t>
      </w:r>
      <w:r>
        <w:t xml:space="preserve">for Whisper’s transformer architecture.</w:t>
      </w:r>
    </w:p>
    <w:p>
      <w:pPr>
        <w:pStyle w:val="a0"/>
      </w:pPr>
      <w:r>
        <w:rPr>
          <w:b/>
          <w:bCs/>
        </w:rPr>
        <w:t xml:space="preserve">Model quantization to</w:t>
      </w:r>
      <w:r>
        <w:rPr>
          <w:b/>
          <w:bCs/>
        </w:rPr>
        <w:t xml:space="preserve"> </w:t>
      </w:r>
      <w:r>
        <w:rPr>
          <w:rStyle w:val="VerbatimChar"/>
          <w:b/>
          <w:bCs/>
        </w:rPr>
        <w:t xml:space="preserve">float16</w:t>
      </w:r>
      <w:r>
        <w:rPr>
          <w:b/>
          <w:bCs/>
        </w:rPr>
        <w:t xml:space="preserve"> </w:t>
      </w:r>
      <w:r>
        <w:rPr>
          <w:b/>
          <w:bCs/>
        </w:rPr>
        <w:t xml:space="preserve">for memory reduction</w:t>
      </w:r>
      <w:r>
        <w:t xml:space="preserve"> </w:t>
      </w:r>
      <w:r>
        <w:t xml:space="preserve">is performed by WhisperKit’s model conversion, but the swarm must verify that downloaded models use this precision. Full</w:t>
      </w:r>
      <w:r>
        <w:t xml:space="preserve"> </w:t>
      </w:r>
      <w:r>
        <w:rPr>
          <w:rStyle w:val="VerbatimChar"/>
        </w:rPr>
        <w:t xml:space="preserve">float32</w:t>
      </w:r>
      <w:r>
        <w:t xml:space="preserve"> </w:t>
      </w:r>
      <w:r>
        <w:t xml:space="preserve">models consume</w:t>
      </w:r>
      <w:r>
        <w:t xml:space="preserve"> </w:t>
      </w:r>
      <w:r>
        <w:rPr>
          <w:b/>
          <w:bCs/>
        </w:rPr>
        <w:t xml:space="preserve">2x memory with minimal accuracy improvement</w:t>
      </w:r>
      <w:r>
        <w:t xml:space="preserve">.</w:t>
      </w:r>
    </w:p>
    <w:p>
      <w:pPr>
        <w:pStyle w:val="a0"/>
      </w:pPr>
      <w:r>
        <w:rPr>
          <w:rStyle w:val="VerbatimChar"/>
        </w:rPr>
        <w:t xml:space="preserve">MLPredictionOptions</w:t>
      </w:r>
      <w:r>
        <w:t xml:space="preserve"> </w:t>
      </w:r>
      <w:r>
        <w:t xml:space="preserve">with</w:t>
      </w:r>
      <w:r>
        <w:t xml:space="preserve"> </w:t>
      </w:r>
      <w:r>
        <w:rPr>
          <w:rStyle w:val="VerbatimChar"/>
        </w:rPr>
        <w:t xml:space="preserve">usesCPUOnly: false</w:t>
      </w:r>
      <w:r>
        <w:t xml:space="preserve"> </w:t>
      </w:r>
      <w:r>
        <w:t xml:space="preserve">allows ANE utilization; this is the default but explicit specification prevents accidental CPU-only fallback.</w:t>
      </w:r>
    </w:p>
    <w:p>
      <w:pPr>
        <w:pStyle w:val="a0"/>
      </w:pPr>
      <w:r>
        <w:rPr>
          <w:b/>
          <w:bCs/>
        </w:rPr>
        <w:t xml:space="preserve">Memory pressure handling suspends transcription above 80% memory usage</w:t>
      </w:r>
      <w:r>
        <w:t xml:space="preserve">, as reported by</w:t>
      </w:r>
      <w:r>
        <w:t xml:space="preserve"> </w:t>
      </w:r>
      <w:r>
        <w:rPr>
          <w:rStyle w:val="VerbatimChar"/>
        </w:rPr>
        <w:t xml:space="preserve">os_proc_available_memory()</w:t>
      </w:r>
      <w:r>
        <w:t xml:space="preserve">. The implementation must track transcription progress, save state, and resume when memory pressure alleviates. For extended recordings,</w:t>
      </w:r>
      <w:r>
        <w:t xml:space="preserve"> </w:t>
      </w:r>
      <w:r>
        <w:rPr>
          <w:b/>
          <w:bCs/>
        </w:rPr>
        <w:t xml:space="preserve">periodic checkpointing enables recovery from jetsam termination</w:t>
      </w:r>
      <w:r>
        <w:t xml:space="preserve">.</w:t>
      </w:r>
    </w:p>
    <w:bookmarkEnd w:id="74"/>
    <w:bookmarkEnd w:id="75"/>
    <w:bookmarkStart w:id="79" w:name="github-repositories-to-ingest-2"/>
    <w:p>
      <w:pPr>
        <w:pStyle w:val="3"/>
      </w:pPr>
      <w:r>
        <w:t xml:space="preserve">3.3 GitHub Repositories to Ingest</w:t>
      </w:r>
    </w:p>
    <w:bookmarkStart w:id="76" w:name="Xa454ca840d3b3a31b87aa0c373a3f7c1fcec004"/>
    <w:p>
      <w:pPr>
        <w:pStyle w:val="4"/>
      </w:pPr>
      <w:r>
        <w:t xml:space="preserve">3.3.1 WhisperKit Implementation: argmaxinc/WhisperKit</w:t>
      </w:r>
    </w:p>
    <w:p>
      <w:pPr>
        <w:pStyle w:val="FirstParagraph"/>
      </w:pPr>
      <w:r>
        <w:t xml:space="preserve">The</w:t>
      </w:r>
      <w:r>
        <w:t xml:space="preserve"> </w:t>
      </w:r>
      <w:r>
        <w:rPr>
          <w:b/>
          <w:bCs/>
        </w:rPr>
        <w:t xml:space="preserve">official WhisperKit repository</w:t>
      </w:r>
      <w:r>
        <w:t xml:space="preserve"> </w:t>
      </w:r>
      <w:r>
        <w:t xml:space="preserve">is</w:t>
      </w:r>
      <w:r>
        <w:t xml:space="preserve"> </w:t>
      </w:r>
      <w:r>
        <w:rPr>
          <w:b/>
          <w:bCs/>
        </w:rPr>
        <w:t xml:space="preserve">essential ingestion</w:t>
      </w:r>
      <w:r>
        <w:t xml:space="preserve">, providing SwiftUI example, streaming transcription implementation, and model management</w:t>
      </w:r>
      <w:r>
        <w:t xml:space="preserve"> </w:t>
      </w:r>
      <w:hyperlink r:id="rId66">
        <w:r>
          <w:rPr>
            <w:rStyle w:val="af"/>
          </w:rPr>
          <w:t xml:space="preserve">(Transloadit)</w:t>
        </w:r>
      </w:hyperlink>
      <w:r>
        <w:t xml:space="preserve"> </w:t>
      </w:r>
      <w:r>
        <w:t xml:space="preserve">. The repository’s</w:t>
      </w:r>
      <w:r>
        <w:t xml:space="preserve"> </w:t>
      </w:r>
      <w:r>
        <w:rPr>
          <w:rStyle w:val="VerbatimChar"/>
        </w:rPr>
        <w:t xml:space="preserve">Examples</w:t>
      </w:r>
      <w:r>
        <w:t xml:space="preserve"> </w:t>
      </w:r>
      <w:r>
        <w:t xml:space="preserve">directory demonstrates proper integration patterns, while the source code reveals performance-critical implementation details. Particular attention to the</w:t>
      </w:r>
      <w:r>
        <w:t xml:space="preserve"> </w:t>
      </w:r>
      <w:r>
        <w:rPr>
          <w:rStyle w:val="VerbatimChar"/>
        </w:rPr>
        <w:t xml:space="preserve">WhisperKit.swift</w:t>
      </w:r>
      <w:r>
        <w:t xml:space="preserve"> </w:t>
      </w:r>
      <w:r>
        <w:t xml:space="preserve">prewarming implementation and</w:t>
      </w:r>
      <w:r>
        <w:t xml:space="preserve"> </w:t>
      </w:r>
      <w:r>
        <w:rPr>
          <w:rStyle w:val="VerbatimChar"/>
        </w:rPr>
        <w:t xml:space="preserve">AudioProcessor</w:t>
      </w:r>
      <w:r>
        <w:t xml:space="preserve"> </w:t>
      </w:r>
      <w:r>
        <w:t xml:space="preserve">ring buffer management.</w:t>
      </w:r>
    </w:p>
    <w:bookmarkEnd w:id="76"/>
    <w:bookmarkStart w:id="77" w:name="Xf02fcc87bacdf195c671ae07966565963a586c7"/>
    <w:p>
      <w:pPr>
        <w:pStyle w:val="4"/>
      </w:pPr>
      <w:r>
        <w:t xml:space="preserve">3.3.2 Audio Processing Patterns: apple/sample-audio-engine</w:t>
      </w:r>
    </w:p>
    <w:p>
      <w:pPr>
        <w:pStyle w:val="FirstParagraph"/>
      </w:pPr>
      <w:r>
        <w:t xml:space="preserve">Apple’s official</w:t>
      </w:r>
      <w:r>
        <w:t xml:space="preserve"> </w:t>
      </w:r>
      <w:r>
        <w:rPr>
          <w:rStyle w:val="VerbatimChar"/>
        </w:rPr>
        <w:t xml:space="preserve">AVAudioEngine</w:t>
      </w:r>
      <w:r>
        <w:t xml:space="preserve"> </w:t>
      </w:r>
      <w:r>
        <w:t xml:space="preserve">samples demonstrate</w:t>
      </w:r>
      <w:r>
        <w:t xml:space="preserve"> </w:t>
      </w:r>
      <w:r>
        <w:rPr>
          <w:b/>
          <w:bCs/>
        </w:rPr>
        <w:t xml:space="preserve">tap implementation with format conversion</w:t>
      </w:r>
      <w:r>
        <w:t xml:space="preserve">, including the complex converter configuration required for arbitrary input handling</w:t>
      </w:r>
      <w:r>
        <w:t xml:space="preserve"> </w:t>
      </w:r>
      <w:hyperlink r:id="rId68">
        <w:r>
          <w:rPr>
            <w:rStyle w:val="af"/>
          </w:rPr>
          <w:t xml:space="preserve">(Swift Forums)</w:t>
        </w:r>
      </w:hyperlink>
      <w:r>
        <w:t xml:space="preserve"> </w:t>
      </w:r>
      <w:r>
        <w:t xml:space="preserve">. The sample’s</w:t>
      </w:r>
      <w:r>
        <w:t xml:space="preserve"> </w:t>
      </w:r>
      <w:r>
        <w:rPr>
          <w:b/>
          <w:bCs/>
        </w:rPr>
        <w:t xml:space="preserve">error handling for hardware format changes</w:t>
      </w:r>
      <w:r>
        <w:t xml:space="preserve"> </w:t>
      </w:r>
      <w:r>
        <w:t xml:space="preserve">directly applies to AetherNotes’ requirements.</w:t>
      </w:r>
    </w:p>
    <w:bookmarkEnd w:id="77"/>
    <w:bookmarkStart w:id="78" w:name="Xfa72c5499f356db916e42bdc7972996dad4aac4"/>
    <w:p>
      <w:pPr>
        <w:pStyle w:val="4"/>
      </w:pPr>
      <w:r>
        <w:t xml:space="preserve">3.3.3 Core ML Performance: apple/sample-coreml-performance</w:t>
      </w:r>
    </w:p>
    <w:p>
      <w:pPr>
        <w:pStyle w:val="FirstParagraph"/>
      </w:pPr>
      <w:r>
        <w:t xml:space="preserve">Official Core ML performance optimization samples covering</w:t>
      </w:r>
      <w:r>
        <w:t xml:space="preserve"> </w:t>
      </w:r>
      <w:r>
        <w:rPr>
          <w:b/>
          <w:bCs/>
        </w:rPr>
        <w:t xml:space="preserve">model prewarming, batch prediction, and memory optimization techniques</w:t>
      </w:r>
      <w:r>
        <w:t xml:space="preserve">. The sample’s</w:t>
      </w:r>
      <w:r>
        <w:t xml:space="preserve"> </w:t>
      </w:r>
      <w:r>
        <w:rPr>
          <w:rStyle w:val="VerbatimChar"/>
        </w:rPr>
        <w:t xml:space="preserve">MLModel</w:t>
      </w:r>
      <w:r>
        <w:t xml:space="preserve"> </w:t>
      </w:r>
      <w:r>
        <w:t xml:space="preserve">warm-up patterns and prediction options configuration are directly applicable.</w:t>
      </w:r>
    </w:p>
    <w:bookmarkEnd w:id="78"/>
    <w:bookmarkEnd w:id="79"/>
    <w:bookmarkStart w:id="83" w:name="edge-cases-pitfalls-to-avoid-2"/>
    <w:p>
      <w:pPr>
        <w:pStyle w:val="3"/>
      </w:pPr>
      <w:r>
        <w:t xml:space="preserve">3.4 Edge Cases &amp; Pitfalls to Avoid</w:t>
      </w:r>
    </w:p>
    <w:bookmarkStart w:id="80" w:name="memory-management"/>
    <w:p>
      <w:pPr>
        <w:pStyle w:val="4"/>
      </w:pPr>
      <w:r>
        <w:t xml:space="preserve">3.4.1 Memory Management</w:t>
      </w:r>
    </w:p>
    <w:tbl>
      <w:tblPr>
        <w:tblStyle w:val="Table"/>
        <w:tblW w:type="pct" w:w="5000"/>
        <w:jc w:val="left"/>
        <w:tblLayout w:type="fixed"/>
        <w:tblLook w:firstRow="1" w:lastRow="0" w:firstColumn="0" w:lastColumn="0" w:noHBand="0" w:noVBand="0" w:val="0020"/>
      </w:tblPr>
      <w:tblGrid>
        <w:gridCol w:w="1742"/>
        <w:gridCol w:w="2217"/>
        <w:gridCol w:w="2059"/>
        <w:gridCol w:w="1900"/>
      </w:tblGrid>
      <w:tr>
        <w:trPr>
          <w:tblHeader w:val="on"/>
        </w:trPr>
        <w:tc>
          <w:tcPr/>
          <w:p>
            <w:pPr>
              <w:pStyle w:val="Compact"/>
              <w:jc w:val="left"/>
            </w:pPr>
            <w:r>
              <w:t xml:space="preserve">Component</w:t>
            </w:r>
          </w:p>
        </w:tc>
        <w:tc>
          <w:tcPr/>
          <w:p>
            <w:pPr>
              <w:pStyle w:val="Compact"/>
              <w:jc w:val="left"/>
            </w:pPr>
            <w:r>
              <w:t xml:space="preserve">Typical Memory</w:t>
            </w:r>
          </w:p>
        </w:tc>
        <w:tc>
          <w:tcPr/>
          <w:p>
            <w:pPr>
              <w:pStyle w:val="Compact"/>
              <w:jc w:val="left"/>
            </w:pPr>
            <w:r>
              <w:t xml:space="preserve">Peak Memory</w:t>
            </w:r>
          </w:p>
        </w:tc>
        <w:tc>
          <w:tcPr/>
          <w:p>
            <w:pPr>
              <w:pStyle w:val="Compact"/>
              <w:jc w:val="left"/>
            </w:pPr>
            <w:r>
              <w:t xml:space="preserve">Mitigation</w:t>
            </w:r>
          </w:p>
        </w:tc>
      </w:tr>
      <w:tr>
        <w:tc>
          <w:tcPr/>
          <w:p>
            <w:pPr>
              <w:pStyle w:val="Compact"/>
              <w:jc w:val="left"/>
            </w:pPr>
            <w:r>
              <w:t xml:space="preserve">WhisperKit base</w:t>
            </w:r>
          </w:p>
        </w:tc>
        <w:tc>
          <w:tcPr/>
          <w:p>
            <w:pPr>
              <w:pStyle w:val="Compact"/>
              <w:jc w:val="left"/>
            </w:pPr>
            <w:r>
              <w:t xml:space="preserve">150 MB</w:t>
            </w:r>
          </w:p>
        </w:tc>
        <w:tc>
          <w:tcPr/>
          <w:p>
            <w:pPr>
              <w:pStyle w:val="Compact"/>
              <w:jc w:val="left"/>
            </w:pPr>
            <w:r>
              <w:t xml:space="preserve">300 MB</w:t>
            </w:r>
          </w:p>
        </w:tc>
        <w:tc>
          <w:tcPr/>
          <w:p>
            <w:pPr>
              <w:pStyle w:val="Compact"/>
              <w:jc w:val="left"/>
            </w:pPr>
            <w:r>
              <w:t xml:space="preserve">Model size selection by device</w:t>
            </w:r>
          </w:p>
        </w:tc>
      </w:tr>
      <w:tr>
        <w:tc>
          <w:tcPr/>
          <w:p>
            <w:pPr>
              <w:pStyle w:val="Compact"/>
              <w:jc w:val="left"/>
            </w:pPr>
            <w:r>
              <w:t xml:space="preserve">WhisperKit small</w:t>
            </w:r>
          </w:p>
        </w:tc>
        <w:tc>
          <w:tcPr/>
          <w:p>
            <w:pPr>
              <w:pStyle w:val="Compact"/>
              <w:jc w:val="left"/>
            </w:pPr>
            <w:r>
              <w:t xml:space="preserve">800 MB</w:t>
            </w:r>
          </w:p>
        </w:tc>
        <w:tc>
          <w:tcPr/>
          <w:p>
            <w:pPr>
              <w:pStyle w:val="Compact"/>
              <w:jc w:val="left"/>
            </w:pPr>
            <w:r>
              <w:t xml:space="preserve">1.2 GB</w:t>
            </w:r>
          </w:p>
        </w:tc>
        <w:tc>
          <w:tcPr/>
          <w:p>
            <w:pPr>
              <w:pStyle w:val="Compact"/>
              <w:jc w:val="left"/>
            </w:pPr>
            <w:r>
              <w:t xml:space="preserve">iPhone 12+ only; fallback to base</w:t>
            </w:r>
          </w:p>
        </w:tc>
      </w:tr>
      <w:tr>
        <w:tc>
          <w:tcPr/>
          <w:p>
            <w:pPr>
              <w:pStyle w:val="Compact"/>
              <w:jc w:val="left"/>
            </w:pPr>
            <w:r>
              <w:t xml:space="preserve">AVAudioEngine buffers</w:t>
            </w:r>
          </w:p>
        </w:tc>
        <w:tc>
          <w:tcPr/>
          <w:p>
            <w:pPr>
              <w:pStyle w:val="Compact"/>
              <w:jc w:val="left"/>
            </w:pPr>
            <w:r>
              <w:t xml:space="preserve">10 MB</w:t>
            </w:r>
          </w:p>
        </w:tc>
        <w:tc>
          <w:tcPr/>
          <w:p>
            <w:pPr>
              <w:pStyle w:val="Compact"/>
              <w:jc w:val="left"/>
            </w:pPr>
            <w:r>
              <w:t xml:space="preserve">50 MB</w:t>
            </w:r>
          </w:p>
        </w:tc>
        <w:tc>
          <w:tcPr/>
          <w:p>
            <w:pPr>
              <w:pStyle w:val="Compact"/>
              <w:jc w:val="left"/>
            </w:pPr>
            <w:r>
              <w:t xml:space="preserve">Ring buffer size limits</w:t>
            </w:r>
          </w:p>
        </w:tc>
      </w:tr>
      <w:tr>
        <w:tc>
          <w:tcPr/>
          <w:p>
            <w:pPr>
              <w:pStyle w:val="Compact"/>
              <w:jc w:val="left"/>
            </w:pPr>
            <w:r>
              <w:t xml:space="preserve">Core ML runtime overhead</w:t>
            </w:r>
          </w:p>
        </w:tc>
        <w:tc>
          <w:tcPr/>
          <w:p>
            <w:pPr>
              <w:pStyle w:val="Compact"/>
              <w:jc w:val="left"/>
            </w:pPr>
            <w:r>
              <w:t xml:space="preserve">100 MB</w:t>
            </w:r>
          </w:p>
        </w:tc>
        <w:tc>
          <w:tcPr/>
          <w:p>
            <w:pPr>
              <w:pStyle w:val="Compact"/>
              <w:jc w:val="left"/>
            </w:pPr>
            <w:r>
              <w:t xml:space="preserve">500 MB</w:t>
            </w:r>
          </w:p>
        </w:tc>
        <w:tc>
          <w:tcPr/>
          <w:p>
            <w:pPr>
              <w:pStyle w:val="Compact"/>
              <w:jc w:val="left"/>
            </w:pPr>
            <w:r>
              <w:rPr>
                <w:rStyle w:val="VerbatimChar"/>
              </w:rPr>
              <w:t xml:space="preserve">MLModelAsset</w:t>
            </w:r>
            <w:r>
              <w:t xml:space="preserve"> </w:t>
            </w:r>
            <w:r>
              <w:t xml:space="preserve">progressive loading</w:t>
            </w:r>
          </w:p>
        </w:tc>
      </w:tr>
      <w:tr>
        <w:tc>
          <w:tcPr/>
          <w:p>
            <w:pPr>
              <w:pStyle w:val="Compact"/>
              <w:jc w:val="left"/>
            </w:pPr>
            <w:r>
              <w:rPr>
                <w:b/>
                <w:bCs/>
              </w:rPr>
              <w:t xml:space="preserve">Total typical</w:t>
            </w:r>
          </w:p>
        </w:tc>
        <w:tc>
          <w:tcPr/>
          <w:p>
            <w:pPr>
              <w:pStyle w:val="Compact"/>
              <w:jc w:val="left"/>
            </w:pPr>
            <w:r>
              <w:rPr>
                <w:b/>
                <w:bCs/>
              </w:rPr>
              <w:t xml:space="preserve">1.06 GB</w:t>
            </w:r>
          </w:p>
        </w:tc>
        <w:tc>
          <w:tcPr/>
          <w:p>
            <w:pPr>
              <w:pStyle w:val="Compact"/>
              <w:jc w:val="left"/>
            </w:pPr>
            <w:r>
              <w:rPr>
                <w:b/>
                <w:bCs/>
              </w:rPr>
              <w:t xml:space="preserve">2.05 GB</w:t>
            </w:r>
          </w:p>
        </w:tc>
        <w:tc>
          <w:tcPr/>
          <w:p>
            <w:pPr>
              <w:pStyle w:val="Compact"/>
              <w:jc w:val="left"/>
            </w:pPr>
            <w:r>
              <w:rPr>
                <w:b/>
                <w:bCs/>
              </w:rPr>
              <w:t xml:space="preserve">Monitor and throttle</w:t>
            </w:r>
          </w:p>
        </w:tc>
      </w:tr>
    </w:tbl>
    <w:p>
      <w:pPr>
        <w:pStyle w:val="a0"/>
      </w:pPr>
      <w:r>
        <w:rPr>
          <w:b/>
          <w:bCs/>
        </w:rPr>
        <w:t xml:space="preserve">Core ML model loading spikes to 500MB+</w:t>
      </w:r>
      <w:r>
        <w:t xml:space="preserve"> </w:t>
      </w:r>
      <w:r>
        <w:t xml:space="preserve">for large models; the swarm must implement</w:t>
      </w:r>
      <w:r>
        <w:t xml:space="preserve"> </w:t>
      </w:r>
      <w:r>
        <w:rPr>
          <w:b/>
          <w:bCs/>
        </w:rPr>
        <w:t xml:space="preserve">progressive loading with</w:t>
      </w:r>
      <w:r>
        <w:rPr>
          <w:b/>
          <w:bCs/>
        </w:rPr>
        <w:t xml:space="preserve"> </w:t>
      </w:r>
      <w:r>
        <w:rPr>
          <w:rStyle w:val="VerbatimChar"/>
          <w:b/>
          <w:bCs/>
        </w:rPr>
        <w:t xml:space="preserve">MLModelAsset</w:t>
      </w:r>
      <w:r>
        <w:t xml:space="preserve"> </w:t>
      </w:r>
      <w:r>
        <w:t xml:space="preserve">to spread this over multiple runloop iterations, preventing watchdog termination. The loading sequence should be: (1) load model asset metadata, (2) load model in chunks with yield points, (3) compile to ANE format, (4) prewarm with dummy prediction.</w:t>
      </w:r>
    </w:p>
    <w:p>
      <w:pPr>
        <w:pStyle w:val="a0"/>
      </w:pPr>
      <w:r>
        <w:rPr>
          <w:b/>
          <w:bCs/>
        </w:rPr>
        <w:t xml:space="preserve">Jetsam termination at 2GB on iOS</w:t>
      </w:r>
      <w:r>
        <w:t xml:space="preserve"> </w:t>
      </w:r>
      <w:r>
        <w:t xml:space="preserve">requires</w:t>
      </w:r>
      <w:r>
        <w:t xml:space="preserve"> </w:t>
      </w:r>
      <w:r>
        <w:rPr>
          <w:b/>
          <w:bCs/>
        </w:rPr>
        <w:t xml:space="preserve">proactive memory monitoring</w:t>
      </w:r>
      <w:r>
        <w:t xml:space="preserve">. The implementation must query</w:t>
      </w:r>
      <w:r>
        <w:t xml:space="preserve"> </w:t>
      </w:r>
      <w:r>
        <w:rPr>
          <w:rStyle w:val="VerbatimChar"/>
        </w:rPr>
        <w:t xml:space="preserve">os_proc_available_memory()</w:t>
      </w:r>
      <w:r>
        <w:t xml:space="preserve"> </w:t>
      </w:r>
      <w:r>
        <w:t xml:space="preserve">before each major allocation (model loading, large buffer creation) and implement</w:t>
      </w:r>
      <w:r>
        <w:t xml:space="preserve"> </w:t>
      </w:r>
      <w:r>
        <w:rPr>
          <w:b/>
          <w:bCs/>
        </w:rPr>
        <w:t xml:space="preserve">graceful degradation paths</w:t>
      </w:r>
      <w:r>
        <w:t xml:space="preserve">.</w:t>
      </w:r>
    </w:p>
    <w:p>
      <w:pPr>
        <w:pStyle w:val="a0"/>
      </w:pPr>
      <w:r>
        <w:rPr>
          <w:b/>
          <w:bCs/>
        </w:rPr>
        <w:t xml:space="preserve">Audio buffer accumulation during slow transcription</w:t>
      </w:r>
      <w:r>
        <w:t xml:space="preserve"> </w:t>
      </w:r>
      <w:r>
        <w:t xml:space="preserve">creates unbounded memory growth. The ring buffer implementation must implement</w:t>
      </w:r>
      <w:r>
        <w:t xml:space="preserve"> </w:t>
      </w:r>
      <w:r>
        <w:rPr>
          <w:b/>
          <w:bCs/>
        </w:rPr>
        <w:t xml:space="preserve">backpressure</w:t>
      </w:r>
      <w:r>
        <w:t xml:space="preserve">: when buffer utilization exceeds 75%, temporarily reduce recording quality or pause recording with UI indication until transcription catches up.</w:t>
      </w:r>
    </w:p>
    <w:bookmarkEnd w:id="80"/>
    <w:bookmarkStart w:id="81" w:name="audio-quality-degradation"/>
    <w:p>
      <w:pPr>
        <w:pStyle w:val="4"/>
      </w:pPr>
      <w:r>
        <w:t xml:space="preserve">3.4.2 Audio Quality Degradation</w:t>
      </w:r>
    </w:p>
    <w:p>
      <w:pPr>
        <w:pStyle w:val="FirstParagraph"/>
      </w:pPr>
      <w:r>
        <w:rPr>
          <w:b/>
          <w:bCs/>
        </w:rPr>
        <w:t xml:space="preserve">Bluetooth microphone sample rate mismatch (8kHz vs 16kHz)</w:t>
      </w:r>
      <w:r>
        <w:t xml:space="preserve"> </w:t>
      </w:r>
      <w:r>
        <w:t xml:space="preserve">causes severe quality degradation if not properly handled. The converter must detect input sample rate and implement</w:t>
      </w:r>
      <w:r>
        <w:t xml:space="preserve"> </w:t>
      </w:r>
      <w:r>
        <w:rPr>
          <w:b/>
          <w:bCs/>
        </w:rPr>
        <w:t xml:space="preserve">appropriate upsampling with anti-aliasing</w:t>
      </w:r>
      <w:r>
        <w:t xml:space="preserve">. 8kHz Bluetooth audio upsampled to 16kHz without proper filtering produces audible artifacts that degrade transcription accuracy.</w:t>
      </w:r>
    </w:p>
    <w:p>
      <w:pPr>
        <w:pStyle w:val="a0"/>
      </w:pPr>
      <w:r>
        <w:rPr>
          <w:b/>
          <w:bCs/>
        </w:rPr>
        <w:t xml:space="preserve">AirPods automatic switching interrupts</w:t>
      </w:r>
      <w:r>
        <w:rPr>
          <w:b/>
          <w:bCs/>
        </w:rPr>
        <w:t xml:space="preserve"> </w:t>
      </w:r>
      <w:r>
        <w:rPr>
          <w:rStyle w:val="VerbatimChar"/>
          <w:b/>
          <w:bCs/>
        </w:rPr>
        <w:t xml:space="preserve">AVAudioEngine</w:t>
      </w:r>
      <w:r>
        <w:t xml:space="preserve"> </w:t>
      </w:r>
      <w:r>
        <w:t xml:space="preserve">with</w:t>
      </w:r>
      <w:r>
        <w:t xml:space="preserve"> </w:t>
      </w:r>
      <w:r>
        <w:rPr>
          <w:rStyle w:val="VerbatimChar"/>
        </w:rPr>
        <w:t xml:space="preserve">.mediaServicesWereReset</w:t>
      </w:r>
      <w:r>
        <w:t xml:space="preserve"> </w:t>
      </w:r>
      <w:r>
        <w:t xml:space="preserve">notification. The implementation must</w:t>
      </w:r>
      <w:r>
        <w:t xml:space="preserve"> </w:t>
      </w:r>
      <w:r>
        <w:rPr>
          <w:b/>
          <w:bCs/>
        </w:rPr>
        <w:t xml:space="preserve">save recording state, restart engine with new format, and resume recording</w:t>
      </w:r>
      <w:r>
        <w:t xml:space="preserve"> </w:t>
      </w:r>
      <w:r>
        <w:t xml:space="preserve">with seamless concatenation.</w:t>
      </w:r>
    </w:p>
    <w:p>
      <w:pPr>
        <w:pStyle w:val="a0"/>
      </w:pPr>
      <w:r>
        <w:rPr>
          <w:b/>
          <w:bCs/>
        </w:rPr>
        <w:t xml:space="preserve">Background recording requires</w:t>
      </w:r>
      <w:r>
        <w:rPr>
          <w:b/>
          <w:bCs/>
        </w:rPr>
        <w:t xml:space="preserve"> </w:t>
      </w:r>
      <w:r>
        <w:rPr>
          <w:rStyle w:val="VerbatimChar"/>
          <w:b/>
          <w:bCs/>
        </w:rPr>
        <w:t xml:space="preserve">UIBackgroundMode: audio</w:t>
      </w:r>
      <w:r>
        <w:t xml:space="preserve"> </w:t>
      </w:r>
      <w:r>
        <w:t xml:space="preserve">in Info.plist; without it, the engine stops at suspension with potential data loss. The implementation must also handle the</w:t>
      </w:r>
      <w:r>
        <w:t xml:space="preserve"> </w:t>
      </w:r>
      <w:r>
        <w:rPr>
          <w:b/>
          <w:bCs/>
        </w:rPr>
        <w:t xml:space="preserve">30-second background execution limit</w:t>
      </w:r>
      <w:r>
        <w:t xml:space="preserve"> </w:t>
      </w:r>
      <w:r>
        <w:t xml:space="preserve">for non-audio tasks, ensuring that transcription completion and save operations occur within this window.</w:t>
      </w:r>
    </w:p>
    <w:bookmarkEnd w:id="81"/>
    <w:bookmarkStart w:id="82" w:name="whisperkit-specific-issues"/>
    <w:p>
      <w:pPr>
        <w:pStyle w:val="4"/>
      </w:pPr>
      <w:r>
        <w:t xml:space="preserve">3.4.3 WhisperKit-Specific Issues</w:t>
      </w:r>
    </w:p>
    <w:p>
      <w:pPr>
        <w:pStyle w:val="FirstParagraph"/>
      </w:pPr>
      <w:r>
        <w:rPr>
          <w:b/>
          <w:bCs/>
        </w:rPr>
        <w:t xml:space="preserve">First inference latency of 2-5 seconds without prewarming</w:t>
      </w:r>
      <w:r>
        <w:t xml:space="preserve"> </w:t>
      </w:r>
      <w:r>
        <w:t xml:space="preserve">is unacceptable for user experience;</w:t>
      </w:r>
      <w:r>
        <w:t xml:space="preserve"> </w:t>
      </w:r>
      <w:r>
        <w:rPr>
          <w:rStyle w:val="VerbatimChar"/>
          <w:b/>
          <w:bCs/>
        </w:rPr>
        <w:t xml:space="preserve">prewarmModels()</w:t>
      </w:r>
      <w:r>
        <w:rPr>
          <w:b/>
          <w:bCs/>
        </w:rPr>
        <w:t xml:space="preserve"> </w:t>
      </w:r>
      <w:r>
        <w:rPr>
          <w:b/>
          <w:bCs/>
        </w:rPr>
        <w:t xml:space="preserve">in</w:t>
      </w:r>
      <w:r>
        <w:rPr>
          <w:b/>
          <w:bCs/>
        </w:rPr>
        <w:t xml:space="preserve"> </w:t>
      </w:r>
      <w:r>
        <w:rPr>
          <w:rStyle w:val="VerbatimChar"/>
          <w:b/>
          <w:bCs/>
        </w:rPr>
        <w:t xml:space="preserve">applicationDidFinishLaunching</w:t>
      </w:r>
      <w:r>
        <w:rPr>
          <w:b/>
          <w:bCs/>
        </w:rPr>
        <w:t xml:space="preserve"> </w:t>
      </w:r>
      <w:r>
        <w:rPr>
          <w:b/>
          <w:bCs/>
        </w:rPr>
        <w:t xml:space="preserve">is mandatory</w:t>
      </w:r>
      <w:r>
        <w:t xml:space="preserve"> </w:t>
      </w:r>
      <w:hyperlink r:id="rId66">
        <w:r>
          <w:rPr>
            <w:rStyle w:val="af"/>
          </w:rPr>
          <w:t xml:space="preserve">(Transloadit)</w:t>
        </w:r>
      </w:hyperlink>
      <w:r>
        <w:t xml:space="preserve"> </w:t>
      </w:r>
      <w:r>
        <w:t xml:space="preserve">. The swarm must measure and optimize launch-to-ready latency, with telemetry for field performance monitoring.</w:t>
      </w:r>
    </w:p>
    <w:p>
      <w:pPr>
        <w:pStyle w:val="a0"/>
      </w:pPr>
      <w:r>
        <w:rPr>
          <w:b/>
          <w:bCs/>
        </w:rPr>
        <w:t xml:space="preserve">Model download failures (CDN issues, insufficient storage for ~500MB models)</w:t>
      </w:r>
      <w:r>
        <w:t xml:space="preserve"> </w:t>
      </w:r>
      <w:r>
        <w:t xml:space="preserve">must implement</w:t>
      </w:r>
      <w:r>
        <w:t xml:space="preserve"> </w:t>
      </w:r>
      <w:r>
        <w:rPr>
          <w:b/>
          <w:bCs/>
        </w:rPr>
        <w:t xml:space="preserve">resume with</w:t>
      </w:r>
      <w:r>
        <w:rPr>
          <w:b/>
          <w:bCs/>
        </w:rPr>
        <w:t xml:space="preserve"> </w:t>
      </w:r>
      <w:r>
        <w:rPr>
          <w:rStyle w:val="VerbatimChar"/>
          <w:b/>
          <w:bCs/>
        </w:rPr>
        <w:t xml:space="preserve">URLSession</w:t>
      </w:r>
      <w:r>
        <w:rPr>
          <w:b/>
          <w:bCs/>
        </w:rPr>
        <w:t xml:space="preserve"> </w:t>
      </w:r>
      <w:r>
        <w:rPr>
          <w:b/>
          <w:bCs/>
        </w:rPr>
        <w:t xml:space="preserve">background download</w:t>
      </w:r>
      <w:r>
        <w:t xml:space="preserve">. The implementation should preflight available storage and warn user if insufficient.</w:t>
      </w:r>
    </w:p>
    <w:p>
      <w:pPr>
        <w:pStyle w:val="a0"/>
      </w:pPr>
      <w:r>
        <w:rPr>
          <w:b/>
          <w:bCs/>
        </w:rPr>
        <w:t xml:space="preserve">Language detection confidence threshold below 0.8</w:t>
      </w:r>
      <w:r>
        <w:t xml:space="preserve"> </w:t>
      </w:r>
      <w:r>
        <w:t xml:space="preserve">should prompt user for manual selection, as low-confidence automatic detection produces garbled mixed-language output. The UI must present detected language with confidence indicator and manual override option.</w:t>
      </w:r>
    </w:p>
    <w:p>
      <w:r>
        <w:pict>
          <v:rect style="width:0;height:1.5pt" o:hralign="center" o:hrstd="t" o:hr="t"/>
        </w:pict>
      </w:r>
    </w:p>
    <w:bookmarkEnd w:id="82"/>
    <w:bookmarkEnd w:id="83"/>
    <w:bookmarkEnd w:id="84"/>
    <w:bookmarkStart w:id="101" w:name="Xcbfd7f16b2b5453ef03b19d14cc949fa675fbee"/>
    <w:p>
      <w:pPr>
        <w:pStyle w:val="2"/>
      </w:pPr>
      <w:r>
        <w:t xml:space="preserve">Prompt 4: Shared Business Logic &amp; Vibe Coding Rules</w:t>
      </w:r>
    </w:p>
    <w:bookmarkStart w:id="88" w:name="swarm-objectives-scope-3"/>
    <w:p>
      <w:pPr>
        <w:pStyle w:val="3"/>
      </w:pPr>
      <w:r>
        <w:t xml:space="preserve">4.1 Swarm Objectives &amp; Scope</w:t>
      </w:r>
    </w:p>
    <w:bookmarkStart w:id="85" w:name="core-deliverables-3"/>
    <w:p>
      <w:pPr>
        <w:pStyle w:val="4"/>
      </w:pPr>
      <w:r>
        <w:t xml:space="preserve">4.1.1 Core Deliverables</w:t>
      </w:r>
    </w:p>
    <w:p>
      <w:pPr>
        <w:pStyle w:val="FirstParagraph"/>
      </w:pPr>
      <w:r>
        <w:t xml:space="preserve">The Shared Business Logic prompt establishes the</w:t>
      </w:r>
      <w:r>
        <w:t xml:space="preserve"> </w:t>
      </w:r>
      <w:r>
        <w:rPr>
          <w:b/>
          <w:bCs/>
        </w:rPr>
        <w:t xml:space="preserve">architectural foundation</w:t>
      </w:r>
      <w:r>
        <w:t xml:space="preserve"> </w:t>
      </w:r>
      <w:r>
        <w:t xml:space="preserve">that enables AetherNotes’ multi-platform deployment while maintaining code quality and team velocity. This phase creates a</w:t>
      </w:r>
      <w:r>
        <w:t xml:space="preserve"> </w:t>
      </w:r>
      <w:r>
        <w:rPr>
          <w:b/>
          <w:bCs/>
        </w:rPr>
        <w:t xml:space="preserve">clean separation between platform-agnostic business logic and platform-specific UI shells</w:t>
      </w:r>
      <w:r>
        <w:t xml:space="preserve">, implements modern state management using Swift 6’s</w:t>
      </w:r>
      <w:r>
        <w:t xml:space="preserve"> </w:t>
      </w:r>
      <w:r>
        <w:rPr>
          <w:rStyle w:val="VerbatimChar"/>
        </w:rPr>
        <w:t xml:space="preserve">Observation</w:t>
      </w:r>
      <w:r>
        <w:t xml:space="preserve"> </w:t>
      </w:r>
      <w:r>
        <w:t xml:space="preserve">framework, and</w:t>
      </w:r>
      <w:r>
        <w:t xml:space="preserve"> </w:t>
      </w:r>
      <w:r>
        <w:rPr>
          <w:b/>
          <w:bCs/>
        </w:rPr>
        <w:t xml:space="preserve">codifies development standards in a machine-enforceable</w:t>
      </w:r>
      <w:r>
        <w:rPr>
          <w:b/>
          <w:bCs/>
        </w:rPr>
        <w:t xml:space="preserve"> </w:t>
      </w:r>
      <w:r>
        <w:rPr>
          <w:rStyle w:val="VerbatimChar"/>
          <w:b/>
          <w:bCs/>
        </w:rPr>
        <w:t xml:space="preserve">.cursorrules</w:t>
      </w:r>
      <w:r>
        <w:rPr>
          <w:b/>
          <w:bCs/>
        </w:rPr>
        <w:t xml:space="preserve"> </w:t>
      </w:r>
      <w:r>
        <w:rPr>
          <w:b/>
          <w:bCs/>
        </w:rPr>
        <w:t xml:space="preserve">file</w:t>
      </w:r>
      <w:r>
        <w:t xml:space="preserve">.</w:t>
      </w:r>
    </w:p>
    <w:p>
      <w:pPr>
        <w:pStyle w:val="a0"/>
      </w:pPr>
      <w:r>
        <w:rPr>
          <w:b/>
          <w:bCs/>
        </w:rPr>
        <w:t xml:space="preserve">Cross-platform ViewModel architecture with platform-specific UI shells</w:t>
      </w:r>
      <w:r>
        <w:t xml:space="preserve"> </w:t>
      </w:r>
      <w:r>
        <w:t xml:space="preserve">recognizes that while SwiftUI provides substantial cross-platform API unification, significant differences remain in navigation patterns, input methods, and platform conventions. The architecture must support</w:t>
      </w:r>
      <w:r>
        <w:t xml:space="preserve"> </w:t>
      </w:r>
      <w:r>
        <w:rPr>
          <w:b/>
          <w:bCs/>
        </w:rPr>
        <w:t xml:space="preserve">maximal code sharing</w:t>
      </w:r>
      <w:r>
        <w:t xml:space="preserve"> </w:t>
      </w:r>
      <w:r>
        <w:t xml:space="preserve">while permitting necessary platform specialization without conditional compilation pollution.</w:t>
      </w:r>
    </w:p>
    <w:p>
      <w:pPr>
        <w:pStyle w:val="a0"/>
      </w:pPr>
      <w:r>
        <w:rPr>
          <w:b/>
          <w:bCs/>
        </w:rPr>
        <w:t xml:space="preserve">Centralized state management using</w:t>
      </w:r>
      <w:r>
        <w:rPr>
          <w:b/>
          <w:bCs/>
        </w:rPr>
        <w:t xml:space="preserve"> </w:t>
      </w:r>
      <w:r>
        <w:rPr>
          <w:rStyle w:val="VerbatimChar"/>
          <w:b/>
          <w:bCs/>
        </w:rPr>
        <w:t xml:space="preserve">@Observable</w:t>
      </w:r>
      <w:r>
        <w:rPr>
          <w:b/>
          <w:bCs/>
        </w:rPr>
        <w:t xml:space="preserve"> </w:t>
      </w:r>
      <w:r>
        <w:rPr>
          <w:b/>
          <w:bCs/>
        </w:rPr>
        <w:t xml:space="preserve">and</w:t>
      </w:r>
      <w:r>
        <w:rPr>
          <w:b/>
          <w:bCs/>
        </w:rPr>
        <w:t xml:space="preserve"> </w:t>
      </w:r>
      <w:r>
        <w:rPr>
          <w:rStyle w:val="VerbatimChar"/>
          <w:b/>
          <w:bCs/>
        </w:rPr>
        <w:t xml:space="preserve">Observation</w:t>
      </w:r>
      <w:r>
        <w:rPr>
          <w:b/>
          <w:bCs/>
        </w:rPr>
        <w:t xml:space="preserve"> </w:t>
      </w:r>
      <w:r>
        <w:rPr>
          <w:b/>
          <w:bCs/>
        </w:rPr>
        <w:t xml:space="preserve">framework</w:t>
      </w:r>
      <w:r>
        <w:t xml:space="preserve"> </w:t>
      </w:r>
      <w:r>
        <w:t xml:space="preserve">replaces the legacy</w:t>
      </w:r>
      <w:r>
        <w:t xml:space="preserve"> </w:t>
      </w:r>
      <w:r>
        <w:rPr>
          <w:rStyle w:val="VerbatimChar"/>
        </w:rPr>
        <w:t xml:space="preserve">ObservableObject</w:t>
      </w:r>
      <w:r>
        <w:t xml:space="preserve">/</w:t>
      </w:r>
      <w:r>
        <w:rPr>
          <w:rStyle w:val="VerbatimChar"/>
        </w:rPr>
        <w:t xml:space="preserve">@Published</w:t>
      </w:r>
      <w:r>
        <w:t xml:space="preserve"> </w:t>
      </w:r>
      <w:r>
        <w:t xml:space="preserve">pattern with Swift 6’s native observation. This migration is non-trivial:</w:t>
      </w:r>
      <w:r>
        <w:t xml:space="preserve"> </w:t>
      </w:r>
      <w:r>
        <w:rPr>
          <w:rStyle w:val="VerbatimChar"/>
        </w:rPr>
        <w:t xml:space="preserve">@Observable</w:t>
      </w:r>
      <w:r>
        <w:t xml:space="preserve"> </w:t>
      </w:r>
      <w:r>
        <w:t xml:space="preserve">uses reference semantics with automatic dependency tracking, eliminating explicit</w:t>
      </w:r>
      <w:r>
        <w:t xml:space="preserve"> </w:t>
      </w:r>
      <w:r>
        <w:rPr>
          <w:rStyle w:val="VerbatimChar"/>
        </w:rPr>
        <w:t xml:space="preserve">@Published</w:t>
      </w:r>
      <w:r>
        <w:t xml:space="preserve"> </w:t>
      </w:r>
      <w:r>
        <w:t xml:space="preserve">annotations but introducing new patterns for computed properties and manual observation.</w:t>
      </w:r>
    </w:p>
    <w:p>
      <w:pPr>
        <w:pStyle w:val="a0"/>
      </w:pPr>
      <w:r>
        <w:t xml:space="preserve">The</w:t>
      </w:r>
      <w:r>
        <w:t xml:space="preserve"> </w:t>
      </w:r>
      <w:r>
        <w:rPr>
          <w:b/>
          <w:bCs/>
        </w:rPr>
        <w:t xml:space="preserve">strict</w:t>
      </w:r>
      <w:r>
        <w:rPr>
          <w:b/>
          <w:bCs/>
        </w:rPr>
        <w:t xml:space="preserve"> </w:t>
      </w:r>
      <w:r>
        <w:rPr>
          <w:rStyle w:val="VerbatimChar"/>
          <w:b/>
          <w:bCs/>
        </w:rPr>
        <w:t xml:space="preserve">.cursorrules</w:t>
      </w:r>
      <w:r>
        <w:rPr>
          <w:b/>
          <w:bCs/>
        </w:rPr>
        <w:t xml:space="preserve"> </w:t>
      </w:r>
      <w:r>
        <w:rPr>
          <w:b/>
          <w:bCs/>
        </w:rPr>
        <w:t xml:space="preserve">file</w:t>
      </w:r>
      <w:r>
        <w:t xml:space="preserve"> </w:t>
      </w:r>
      <w:r>
        <w:t xml:space="preserve">serves as</w:t>
      </w:r>
      <w:r>
        <w:t xml:space="preserve"> </w:t>
      </w:r>
      <w:r>
        <w:rPr>
          <w:b/>
          <w:bCs/>
        </w:rPr>
        <w:t xml:space="preserve">machine-readable coding standards for the Kimi K2.5 swarm</w:t>
      </w:r>
      <w:r>
        <w:t xml:space="preserve">, defining naming conventions, architectural boundaries, forbidden patterns, and required practices. This file enables</w:t>
      </w:r>
      <w:r>
        <w:t xml:space="preserve"> </w:t>
      </w:r>
      <w:r>
        <w:rPr>
          <w:b/>
          <w:bCs/>
        </w:rPr>
        <w:t xml:space="preserve">automated code review and consistent implementation across the 100-agent swarm</w:t>
      </w:r>
      <w:r>
        <w:t xml:space="preserve">, reducing integration friction and architectural drift.</w:t>
      </w:r>
    </w:p>
    <w:p>
      <w:pPr>
        <w:pStyle w:val="a0"/>
      </w:pPr>
      <w:r>
        <w:rPr>
          <w:b/>
          <w:bCs/>
        </w:rPr>
        <w:t xml:space="preserve">Comprehensive unit test suite with 80%+ coverage for business logic</w:t>
      </w:r>
      <w:r>
        <w:t xml:space="preserve"> </w:t>
      </w:r>
      <w:r>
        <w:t xml:space="preserve">provides regression protection and enables confident refactoring. The coverage target applies specifically to the shared</w:t>
      </w:r>
      <w:r>
        <w:t xml:space="preserve"> </w:t>
      </w:r>
      <w:r>
        <w:rPr>
          <w:rStyle w:val="VerbatimChar"/>
        </w:rPr>
        <w:t xml:space="preserve">AetherNotesKit</w:t>
      </w:r>
      <w:r>
        <w:t xml:space="preserve"> </w:t>
      </w:r>
      <w:r>
        <w:t xml:space="preserve">framework; platform-specific UI code has reduced coverage requirements due to testing complexity.</w:t>
      </w:r>
    </w:p>
    <w:bookmarkEnd w:id="85"/>
    <w:bookmarkStart w:id="86" w:name="viewmodel-design"/>
    <w:p>
      <w:pPr>
        <w:pStyle w:val="4"/>
      </w:pPr>
      <w:r>
        <w:t xml:space="preserve">4.1.2 ViewModel Design</w:t>
      </w:r>
    </w:p>
    <w:p>
      <w:pPr>
        <w:pStyle w:val="FirstParagraph"/>
      </w:pPr>
      <w:r>
        <w:t xml:space="preserve">The ViewModel layer implements</w:t>
      </w:r>
      <w:r>
        <w:t xml:space="preserve"> </w:t>
      </w:r>
      <w:r>
        <w:rPr>
          <w:b/>
          <w:bCs/>
        </w:rPr>
        <w:t xml:space="preserve">four primary services</w:t>
      </w:r>
      <w:r>
        <w:t xml:space="preserve">, each with distinct responsibilities and observation patterns:</w:t>
      </w:r>
    </w:p>
    <w:tbl>
      <w:tblPr>
        <w:tblStyle w:val="Table"/>
        <w:tblW w:type="pct" w:w="5000"/>
        <w:jc w:val="left"/>
        <w:tblLayout w:type="fixed"/>
        <w:tblLook w:firstRow="1" w:lastRow="0" w:firstColumn="0" w:lastColumn="0" w:noHBand="0" w:noVBand="0" w:val="0020"/>
      </w:tblPr>
      <w:tblGrid>
        <w:gridCol w:w="1168"/>
        <w:gridCol w:w="1817"/>
        <w:gridCol w:w="2726"/>
        <w:gridCol w:w="2207"/>
      </w:tblGrid>
      <w:tr>
        <w:trPr>
          <w:tblHeader w:val="on"/>
        </w:trPr>
        <w:tc>
          <w:tcPr/>
          <w:p>
            <w:pPr>
              <w:pStyle w:val="Compact"/>
              <w:jc w:val="left"/>
            </w:pPr>
            <w:r>
              <w:t xml:space="preserve">Service</w:t>
            </w:r>
          </w:p>
        </w:tc>
        <w:tc>
          <w:tcPr/>
          <w:p>
            <w:pPr>
              <w:pStyle w:val="Compact"/>
              <w:jc w:val="left"/>
            </w:pPr>
            <w:r>
              <w:t xml:space="preserve">Responsibility</w:t>
            </w:r>
          </w:p>
        </w:tc>
        <w:tc>
          <w:tcPr/>
          <w:p>
            <w:pPr>
              <w:pStyle w:val="Compact"/>
              <w:jc w:val="left"/>
            </w:pPr>
            <w:r>
              <w:t xml:space="preserve">Observation Pattern</w:t>
            </w:r>
          </w:p>
        </w:tc>
        <w:tc>
          <w:tcPr/>
          <w:p>
            <w:pPr>
              <w:pStyle w:val="Compact"/>
              <w:jc w:val="left"/>
            </w:pPr>
            <w:r>
              <w:t xml:space="preserve">Platform Variants</w:t>
            </w:r>
          </w:p>
        </w:tc>
      </w:tr>
      <w:tr>
        <w:tc>
          <w:tcPr/>
          <w:p>
            <w:pPr>
              <w:pStyle w:val="Compact"/>
              <w:jc w:val="left"/>
            </w:pPr>
            <w:r>
              <w:rPr>
                <w:rStyle w:val="VerbatimChar"/>
              </w:rPr>
              <w:t xml:space="preserve">NoteStore</w:t>
            </w:r>
          </w:p>
        </w:tc>
        <w:tc>
          <w:tcPr/>
          <w:p>
            <w:pPr>
              <w:pStyle w:val="Compact"/>
              <w:jc w:val="left"/>
            </w:pPr>
            <w:r>
              <w:t xml:space="preserve">CRUD operations, query optimization</w:t>
            </w:r>
          </w:p>
        </w:tc>
        <w:tc>
          <w:tcPr/>
          <w:p>
            <w:pPr>
              <w:pStyle w:val="Compact"/>
              <w:jc w:val="left"/>
            </w:pPr>
            <w:r>
              <w:rPr>
                <w:rStyle w:val="VerbatimChar"/>
              </w:rPr>
              <w:t xml:space="preserve">@Observable</w:t>
            </w:r>
            <w:r>
              <w:t xml:space="preserve"> </w:t>
            </w:r>
            <w:r>
              <w:t xml:space="preserve">with</w:t>
            </w:r>
            <w:r>
              <w:t xml:space="preserve"> </w:t>
            </w:r>
            <w:r>
              <w:rPr>
                <w:rStyle w:val="VerbatimChar"/>
              </w:rPr>
              <w:t xml:space="preserve">@Query</w:t>
            </w:r>
            <w:r>
              <w:t xml:space="preserve"> </w:t>
            </w:r>
            <w:r>
              <w:t xml:space="preserve">integration</w:t>
            </w:r>
          </w:p>
        </w:tc>
        <w:tc>
          <w:tcPr/>
          <w:p>
            <w:pPr>
              <w:pStyle w:val="Compact"/>
              <w:jc w:val="left"/>
            </w:pPr>
            <w:r>
              <w:t xml:space="preserve">None</w:t>
            </w:r>
          </w:p>
        </w:tc>
      </w:tr>
      <w:tr>
        <w:tc>
          <w:tcPr/>
          <w:p>
            <w:pPr>
              <w:pStyle w:val="Compact"/>
              <w:jc w:val="left"/>
            </w:pPr>
            <w:r>
              <w:rPr>
                <w:rStyle w:val="VerbatimChar"/>
              </w:rPr>
              <w:t xml:space="preserve">TranscriptionService</w:t>
            </w:r>
          </w:p>
        </w:tc>
        <w:tc>
          <w:tcPr/>
          <w:p>
            <w:pPr>
              <w:pStyle w:val="Compact"/>
              <w:jc w:val="left"/>
            </w:pPr>
            <w:r>
              <w:t xml:space="preserve">WhisperKit coordination, progress</w:t>
            </w:r>
          </w:p>
        </w:tc>
        <w:tc>
          <w:tcPr/>
          <w:p>
            <w:pPr>
              <w:pStyle w:val="Compact"/>
              <w:jc w:val="left"/>
            </w:pPr>
            <w:r>
              <w:rPr>
                <w:rStyle w:val="VerbatimChar"/>
              </w:rPr>
              <w:t xml:space="preserve">@Observable</w:t>
            </w:r>
            <w:r>
              <w:t xml:space="preserve"> </w:t>
            </w:r>
            <w:r>
              <w:t xml:space="preserve">with streaming updates</w:t>
            </w:r>
          </w:p>
        </w:tc>
        <w:tc>
          <w:tcPr/>
          <w:p>
            <w:pPr>
              <w:pStyle w:val="Compact"/>
              <w:jc w:val="left"/>
            </w:pPr>
            <w:r>
              <w:t xml:space="preserve">None</w:t>
            </w:r>
          </w:p>
        </w:tc>
      </w:tr>
      <w:tr>
        <w:tc>
          <w:tcPr/>
          <w:p>
            <w:pPr>
              <w:pStyle w:val="Compact"/>
              <w:jc w:val="left"/>
            </w:pPr>
            <w:r>
              <w:rPr>
                <w:rStyle w:val="VerbatimChar"/>
              </w:rPr>
              <w:t xml:space="preserve">SyncCoordinator</w:t>
            </w:r>
          </w:p>
        </w:tc>
        <w:tc>
          <w:tcPr/>
          <w:p>
            <w:pPr>
              <w:pStyle w:val="Compact"/>
              <w:jc w:val="left"/>
            </w:pPr>
            <w:r>
              <w:t xml:space="preserve">CloudKit sync state, conflict resolution</w:t>
            </w:r>
          </w:p>
        </w:tc>
        <w:tc>
          <w:tcPr/>
          <w:p>
            <w:pPr>
              <w:pStyle w:val="Compact"/>
              <w:jc w:val="left"/>
            </w:pPr>
            <w:r>
              <w:rPr>
                <w:rStyle w:val="VerbatimChar"/>
              </w:rPr>
              <w:t xml:space="preserve">@Observable</w:t>
            </w:r>
            <w:r>
              <w:t xml:space="preserve"> </w:t>
            </w:r>
            <w:r>
              <w:t xml:space="preserve">with progress publishing</w:t>
            </w:r>
          </w:p>
        </w:tc>
        <w:tc>
          <w:tcPr/>
          <w:p>
            <w:pPr>
              <w:pStyle w:val="Compact"/>
              <w:jc w:val="left"/>
            </w:pPr>
            <w:r>
              <w:t xml:space="preserve">None</w:t>
            </w:r>
          </w:p>
        </w:tc>
      </w:tr>
      <w:tr>
        <w:tc>
          <w:tcPr/>
          <w:p>
            <w:pPr>
              <w:pStyle w:val="Compact"/>
              <w:jc w:val="left"/>
            </w:pPr>
            <w:r>
              <w:rPr>
                <w:rStyle w:val="VerbatimChar"/>
              </w:rPr>
              <w:t xml:space="preserve">SecurityService</w:t>
            </w:r>
          </w:p>
        </w:tc>
        <w:tc>
          <w:tcPr/>
          <w:p>
            <w:pPr>
              <w:pStyle w:val="Compact"/>
              <w:jc w:val="left"/>
            </w:pPr>
            <w:r>
              <w:t xml:space="preserve">Cryptographic operations, biometric gates</w:t>
            </w:r>
          </w:p>
        </w:tc>
        <w:tc>
          <w:tcPr/>
          <w:p>
            <w:pPr>
              <w:pStyle w:val="Compact"/>
              <w:jc w:val="left"/>
            </w:pPr>
            <w:r>
              <w:rPr>
                <w:rStyle w:val="VerbatimChar"/>
              </w:rPr>
              <w:t xml:space="preserve">@Observable</w:t>
            </w:r>
            <w:r>
              <w:t xml:space="preserve"> </w:t>
            </w:r>
            <w:r>
              <w:t xml:space="preserve">with auth state</w:t>
            </w:r>
          </w:p>
        </w:tc>
        <w:tc>
          <w:tcPr/>
          <w:p>
            <w:pPr>
              <w:pStyle w:val="Compact"/>
              <w:jc w:val="left"/>
            </w:pPr>
            <w:r>
              <w:t xml:space="preserve">macOS: keychain UI</w:t>
            </w:r>
          </w:p>
        </w:tc>
      </w:tr>
    </w:tbl>
    <w:p>
      <w:pPr>
        <w:pStyle w:val="a0"/>
      </w:pPr>
      <w:r>
        <w:rPr>
          <w:rStyle w:val="VerbatimChar"/>
          <w:b/>
          <w:bCs/>
        </w:rPr>
        <w:t xml:space="preserve">NoteStore</w:t>
      </w:r>
      <w:r>
        <w:t xml:space="preserve"> </w:t>
      </w:r>
      <w:r>
        <w:t xml:space="preserve">as the</w:t>
      </w:r>
      <w:r>
        <w:t xml:space="preserve"> </w:t>
      </w:r>
      <w:r>
        <w:rPr>
          <w:b/>
          <w:bCs/>
        </w:rPr>
        <w:t xml:space="preserve">observable source of truth for all note operations</w:t>
      </w:r>
      <w:r>
        <w:t xml:space="preserve"> </w:t>
      </w:r>
      <w:r>
        <w:t xml:space="preserve">encapsulates SwiftData interaction, providing higher-level operations than raw</w:t>
      </w:r>
      <w:r>
        <w:t xml:space="preserve"> </w:t>
      </w:r>
      <w:r>
        <w:rPr>
          <w:rStyle w:val="VerbatimChar"/>
        </w:rPr>
        <w:t xml:space="preserve">ModelContext</w:t>
      </w:r>
      <w:r>
        <w:t xml:space="preserve"> </w:t>
      </w:r>
      <w:r>
        <w:t xml:space="preserve">methods. It must implement</w:t>
      </w:r>
      <w:r>
        <w:t xml:space="preserve"> </w:t>
      </w:r>
      <w:r>
        <w:rPr>
          <w:b/>
          <w:bCs/>
        </w:rPr>
        <w:t xml:space="preserve">efficient query caching, batch operations for bulk imports</w:t>
      </w:r>
      <w:r>
        <w:t xml:space="preserve">, and observation of external changes (sync, widget updates).</w:t>
      </w:r>
    </w:p>
    <w:p>
      <w:pPr>
        <w:pStyle w:val="a0"/>
      </w:pPr>
      <w:r>
        <w:rPr>
          <w:rStyle w:val="VerbatimChar"/>
          <w:b/>
          <w:bCs/>
        </w:rPr>
        <w:t xml:space="preserve">TranscriptionService</w:t>
      </w:r>
      <w:r>
        <w:t xml:space="preserve"> </w:t>
      </w:r>
      <w:r>
        <w:t xml:space="preserve">encapsulates WhisperKit interaction with state publishing for real-time UI updates. It manages the</w:t>
      </w:r>
      <w:r>
        <w:t xml:space="preserve"> </w:t>
      </w:r>
      <w:r>
        <w:rPr>
          <w:b/>
          <w:bCs/>
        </w:rPr>
        <w:t xml:space="preserve">complete transcription lifecycle</w:t>
      </w:r>
      <w:r>
        <w:t xml:space="preserve">: audio capture initiation, format conversion, streaming to WhisperKit, partial result delivery, and finalization with save operation.</w:t>
      </w:r>
    </w:p>
    <w:p>
      <w:pPr>
        <w:pStyle w:val="a0"/>
      </w:pPr>
      <w:r>
        <w:rPr>
          <w:rStyle w:val="VerbatimChar"/>
          <w:b/>
          <w:bCs/>
        </w:rPr>
        <w:t xml:space="preserve">SyncCoordinator</w:t>
      </w:r>
      <w:r>
        <w:t xml:space="preserve"> </w:t>
      </w:r>
      <w:r>
        <w:t xml:space="preserve">bridges SwiftData and</w:t>
      </w:r>
      <w:r>
        <w:t xml:space="preserve"> </w:t>
      </w:r>
      <w:r>
        <w:rPr>
          <w:rStyle w:val="VerbatimChar"/>
        </w:rPr>
        <w:t xml:space="preserve">CKSyncEngine</w:t>
      </w:r>
      <w:r>
        <w:t xml:space="preserve"> </w:t>
      </w:r>
      <w:r>
        <w:t xml:space="preserve">with</w:t>
      </w:r>
      <w:r>
        <w:t xml:space="preserve"> </w:t>
      </w:r>
      <w:r>
        <w:rPr>
          <w:b/>
          <w:bCs/>
        </w:rPr>
        <w:t xml:space="preserve">progress reporting for user-visible sync status</w:t>
      </w:r>
      <w:r>
        <w:t xml:space="preserve">. It translates between</w:t>
      </w:r>
      <w:r>
        <w:t xml:space="preserve"> </w:t>
      </w:r>
      <w:r>
        <w:rPr>
          <w:rStyle w:val="VerbatimChar"/>
        </w:rPr>
        <w:t xml:space="preserve">CKRecord</w:t>
      </w:r>
      <w:r>
        <w:t xml:space="preserve"> </w:t>
      </w:r>
      <w:r>
        <w:t xml:space="preserve">and SwiftData model representations, handles conflict resolution delegation, and manages sync scheduling policies.</w:t>
      </w:r>
    </w:p>
    <w:p>
      <w:pPr>
        <w:pStyle w:val="a0"/>
      </w:pPr>
      <w:r>
        <w:rPr>
          <w:rStyle w:val="VerbatimChar"/>
          <w:b/>
          <w:bCs/>
        </w:rPr>
        <w:t xml:space="preserve">SecurityService</w:t>
      </w:r>
      <w:r>
        <w:t xml:space="preserve"> </w:t>
      </w:r>
      <w:r>
        <w:t xml:space="preserve">provides cryptographic operations with</w:t>
      </w:r>
      <w:r>
        <w:t xml:space="preserve"> </w:t>
      </w:r>
      <w:r>
        <w:rPr>
          <w:b/>
          <w:bCs/>
        </w:rPr>
        <w:t xml:space="preserve">biometric-gated access</w:t>
      </w:r>
      <w:r>
        <w:t xml:space="preserve">, publishing authentication state for UI adaptation. The macOS variant includes keychain access UI for certificate management, while iOS relies on system prompts.</w:t>
      </w:r>
    </w:p>
    <w:bookmarkEnd w:id="86"/>
    <w:bookmarkStart w:id="87" w:name="state-flow-architecture"/>
    <w:p>
      <w:pPr>
        <w:pStyle w:val="4"/>
      </w:pPr>
      <w:r>
        <w:t xml:space="preserve">4.1.3 State Flow Architecture</w:t>
      </w:r>
    </w:p>
    <w:p>
      <w:pPr>
        <w:pStyle w:val="FirstParagraph"/>
      </w:pPr>
      <w:r>
        <w:rPr>
          <w:b/>
          <w:bCs/>
        </w:rPr>
        <w:t xml:space="preserve">Unidirectional data flow</w:t>
      </w:r>
      <w:r>
        <w:t xml:space="preserve"> </w:t>
      </w:r>
      <w:r>
        <w:t xml:space="preserve">enforces predictable state management:</w:t>
      </w:r>
      <w:r>
        <w:t xml:space="preserve"> </w:t>
      </w:r>
      <w:r>
        <w:rPr>
          <w:b/>
          <w:bCs/>
        </w:rPr>
        <w:t xml:space="preserve">UI → Action → Service → State → UI</w:t>
      </w:r>
      <w:r>
        <w:t xml:space="preserve">. This pattern, derived from Redux and Elm architectures, prevents the circular dependencies and update cascades that plague bidirectional binding systems.</w:t>
      </w:r>
    </w:p>
    <w:p>
      <w:pPr>
        <w:pStyle w:val="a0"/>
      </w:pPr>
      <w:r>
        <w:rPr>
          <w:rStyle w:val="VerbatimChar"/>
        </w:rPr>
        <w:t xml:space="preserve">@Observable</w:t>
      </w:r>
      <w:r>
        <w:t xml:space="preserve"> </w:t>
      </w:r>
      <w:r>
        <w:t xml:space="preserve">classes for</w:t>
      </w:r>
      <w:r>
        <w:t xml:space="preserve"> </w:t>
      </w:r>
      <w:r>
        <w:rPr>
          <w:b/>
          <w:bCs/>
        </w:rPr>
        <w:t xml:space="preserve">reference semantics</w:t>
      </w:r>
      <w:r>
        <w:t xml:space="preserve"> </w:t>
      </w:r>
      <w:r>
        <w:t xml:space="preserve">enable automatic observation without explicit publisher management;</w:t>
      </w:r>
      <w:r>
        <w:t xml:space="preserve"> </w:t>
      </w:r>
      <w:r>
        <w:rPr>
          <w:rStyle w:val="VerbatimChar"/>
        </w:rPr>
        <w:t xml:space="preserve">struct</w:t>
      </w:r>
      <w:r>
        <w:t xml:space="preserve"> </w:t>
      </w:r>
      <w:r>
        <w:t xml:space="preserve">for</w:t>
      </w:r>
      <w:r>
        <w:t xml:space="preserve"> </w:t>
      </w:r>
      <w:r>
        <w:rPr>
          <w:b/>
          <w:bCs/>
        </w:rPr>
        <w:t xml:space="preserve">immutable state snapshots</w:t>
      </w:r>
      <w:r>
        <w:t xml:space="preserve"> </w:t>
      </w:r>
      <w:r>
        <w:t xml:space="preserve">provides value semantics for history, undo, and cross-thread transfer. The hybrid approach uses</w:t>
      </w:r>
      <w:r>
        <w:t xml:space="preserve"> </w:t>
      </w:r>
      <w:r>
        <w:rPr>
          <w:rStyle w:val="VerbatimChar"/>
        </w:rPr>
        <w:t xml:space="preserve">@Observable</w:t>
      </w:r>
      <w:r>
        <w:t xml:space="preserve"> </w:t>
      </w:r>
      <w:r>
        <w:t xml:space="preserve">ViewModels that expose</w:t>
      </w:r>
      <w:r>
        <w:t xml:space="preserve"> </w:t>
      </w:r>
      <w:r>
        <w:rPr>
          <w:rStyle w:val="VerbatimChar"/>
        </w:rPr>
        <w:t xml:space="preserve">struct State</w:t>
      </w:r>
      <w:r>
        <w:t xml:space="preserve"> </w:t>
      </w:r>
      <w:r>
        <w:t xml:space="preserve">properties for complex nested state.</w:t>
      </w:r>
    </w:p>
    <w:p>
      <w:pPr>
        <w:pStyle w:val="a0"/>
      </w:pPr>
      <w:r>
        <w:rPr>
          <w:rStyle w:val="VerbatimChar"/>
        </w:rPr>
        <w:t xml:space="preserve">Combine</w:t>
      </w:r>
      <w:r>
        <w:t xml:space="preserve"> </w:t>
      </w:r>
      <w:r>
        <w:t xml:space="preserve">publishers for</w:t>
      </w:r>
      <w:r>
        <w:t xml:space="preserve"> </w:t>
      </w:r>
      <w:r>
        <w:rPr>
          <w:b/>
          <w:bCs/>
        </w:rPr>
        <w:t xml:space="preserve">cross-service communication are restricted to the Service layer</w:t>
      </w:r>
      <w:r>
        <w:t xml:space="preserve">, preventing publisher proliferation in ViewModels. Services may expose</w:t>
      </w:r>
      <w:r>
        <w:t xml:space="preserve"> </w:t>
      </w:r>
      <w:r>
        <w:rPr>
          <w:rStyle w:val="VerbatimChar"/>
        </w:rPr>
        <w:t xml:space="preserve">AsyncSequence</w:t>
      </w:r>
      <w:r>
        <w:t xml:space="preserve"> </w:t>
      </w:r>
      <w:r>
        <w:t xml:space="preserve">or</w:t>
      </w:r>
      <w:r>
        <w:t xml:space="preserve"> </w:t>
      </w:r>
      <w:r>
        <w:rPr>
          <w:rStyle w:val="VerbatimChar"/>
        </w:rPr>
        <w:t xml:space="preserve">ObservableObject</w:t>
      </w:r>
      <w:r>
        <w:t xml:space="preserve"> </w:t>
      </w:r>
      <w:r>
        <w:t xml:space="preserve">adapters for legacy integration, but internal communication uses structured concurrency.</w:t>
      </w:r>
    </w:p>
    <w:bookmarkEnd w:id="87"/>
    <w:bookmarkEnd w:id="88"/>
    <w:bookmarkStart w:id="92" w:name="architecture-tech-constraints-3"/>
    <w:p>
      <w:pPr>
        <w:pStyle w:val="3"/>
      </w:pPr>
      <w:r>
        <w:t xml:space="preserve">4.2 Architecture &amp; Tech Constraints</w:t>
      </w:r>
    </w:p>
    <w:bookmarkStart w:id="89" w:name="swift-6-observable-requirements"/>
    <w:p>
      <w:pPr>
        <w:pStyle w:val="4"/>
      </w:pPr>
      <w:r>
        <w:t xml:space="preserve">4.2.1 Swift 6 Observable Requirements</w:t>
      </w:r>
    </w:p>
    <w:p>
      <w:pPr>
        <w:pStyle w:val="FirstParagraph"/>
      </w:pPr>
      <w:r>
        <w:t xml:space="preserve">The</w:t>
      </w:r>
      <w:r>
        <w:t xml:space="preserve"> </w:t>
      </w:r>
      <w:r>
        <w:rPr>
          <w:rStyle w:val="VerbatimChar"/>
        </w:rPr>
        <w:t xml:space="preserve">@Observable</w:t>
      </w:r>
      <w:r>
        <w:t xml:space="preserve"> </w:t>
      </w:r>
      <w:r>
        <w:t xml:space="preserve">macro on all ViewModel classes</w:t>
      </w:r>
      <w:r>
        <w:t xml:space="preserve"> </w:t>
      </w:r>
      <w:r>
        <w:rPr>
          <w:b/>
          <w:bCs/>
        </w:rPr>
        <w:t xml:space="preserve">replaces</w:t>
      </w:r>
      <w:r>
        <w:rPr>
          <w:b/>
          <w:bCs/>
        </w:rPr>
        <w:t xml:space="preserve"> </w:t>
      </w:r>
      <w:r>
        <w:rPr>
          <w:rStyle w:val="VerbatimChar"/>
          <w:b/>
          <w:bCs/>
        </w:rPr>
        <w:t xml:space="preserve">ObservableObject</w:t>
      </w:r>
      <w:r>
        <w:rPr>
          <w:b/>
          <w:bCs/>
        </w:rPr>
        <w:t xml:space="preserve"> </w:t>
      </w:r>
      <w:r>
        <w:rPr>
          <w:b/>
          <w:bCs/>
        </w:rPr>
        <w:t xml:space="preserve">with native observation</w:t>
      </w:r>
      <w:r>
        <w:t xml:space="preserve">. This migration eliminates</w:t>
      </w:r>
      <w:r>
        <w:t xml:space="preserve"> </w:t>
      </w:r>
      <w:r>
        <w:rPr>
          <w:rStyle w:val="VerbatimChar"/>
        </w:rPr>
        <w:t xml:space="preserve">@Published</w:t>
      </w:r>
      <w:r>
        <w:t xml:space="preserve"> </w:t>
      </w:r>
      <w:r>
        <w:t xml:space="preserve">and</w:t>
      </w:r>
      <w:r>
        <w:t xml:space="preserve"> </w:t>
      </w:r>
      <w:r>
        <w:rPr>
          <w:rStyle w:val="VerbatimChar"/>
        </w:rPr>
        <w:t xml:space="preserve">objectWillChange</w:t>
      </w:r>
      <w:r>
        <w:t xml:space="preserve">, but requires explicit</w:t>
      </w:r>
      <w:r>
        <w:t xml:space="preserve"> </w:t>
      </w:r>
      <w:r>
        <w:rPr>
          <w:rStyle w:val="VerbatimChar"/>
        </w:rPr>
        <w:t xml:space="preserve">@ObservationIgnored</w:t>
      </w:r>
      <w:r>
        <w:t xml:space="preserve"> </w:t>
      </w:r>
      <w:r>
        <w:t xml:space="preserve">for cached/computed properties that shouldn’t trigger updates:</w:t>
      </w:r>
    </w:p>
    <w:p>
      <w:pPr>
        <w:pStyle w:val="SourceCode"/>
      </w:pPr>
      <w:r>
        <w:br/>
      </w:r>
      <w:r>
        <w:rPr>
          <w:rStyle w:val="AttributeTok"/>
        </w:rPr>
        <w:t xml:space="preserve">@Observable</w:t>
      </w:r>
      <w:r>
        <w:br/>
      </w:r>
      <w:r>
        <w:rPr>
          <w:rStyle w:val="AttributeTok"/>
        </w:rPr>
        <w:t xml:space="preserve">@MainActor</w:t>
      </w:r>
      <w:r>
        <w:br/>
      </w:r>
      <w:r>
        <w:rPr>
          <w:rStyle w:val="KeywordTok"/>
        </w:rPr>
        <w:t xml:space="preserve">final</w:t>
      </w:r>
      <w:r>
        <w:rPr>
          <w:rStyle w:val="NormalTok"/>
        </w:rPr>
        <w:t xml:space="preserve"> </w:t>
      </w:r>
      <w:r>
        <w:rPr>
          <w:rStyle w:val="KeywordTok"/>
        </w:rPr>
        <w:t xml:space="preserve">class</w:t>
      </w:r>
      <w:r>
        <w:rPr>
          <w:rStyle w:val="NormalTok"/>
        </w:rPr>
        <w:t xml:space="preserve"> NoteStore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notes</w:t>
      </w:r>
      <w:r>
        <w:rPr>
          <w:rStyle w:val="OperatorTok"/>
        </w:rPr>
        <w:t xml:space="preserve">:</w:t>
      </w:r>
      <w:r>
        <w:rPr>
          <w:rStyle w:val="NormalTok"/>
        </w:rPr>
        <w:t xml:space="preserve"> </w:t>
      </w:r>
      <w:r>
        <w:rPr>
          <w:rStyle w:val="OperatorTok"/>
        </w:rPr>
        <w:t xml:space="preserve">[</w:t>
      </w:r>
      <w:r>
        <w:rPr>
          <w:rStyle w:val="NormalTok"/>
        </w:rPr>
        <w:t xml:space="preserve">Note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Automatic observation</w:t>
      </w:r>
      <w:r>
        <w:br/>
      </w:r>
      <w:r>
        <w:rPr>
          <w:rStyle w:val="NormalTok"/>
        </w:rPr>
        <w:t xml:space="preserve">    </w:t>
      </w:r>
      <w:r>
        <w:br/>
      </w:r>
      <w:r>
        <w:rPr>
          <w:rStyle w:val="NormalTok"/>
        </w:rPr>
        <w:t xml:space="preserve">    </w:t>
      </w:r>
      <w:r>
        <w:rPr>
          <w:rStyle w:val="AttributeTok"/>
        </w:rPr>
        <w:t xml:space="preserve">@ObservationIgnored</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queryCache</w:t>
      </w:r>
      <w:r>
        <w:rPr>
          <w:rStyle w:val="OperatorTok"/>
        </w:rPr>
        <w:t xml:space="preserve">:</w:t>
      </w:r>
      <w:r>
        <w:rPr>
          <w:rStyle w:val="NormalTok"/>
        </w:rPr>
        <w:t xml:space="preserve"> </w:t>
      </w:r>
      <w:r>
        <w:rPr>
          <w:rStyle w:val="OperatorTok"/>
        </w:rPr>
        <w:t xml:space="preserve">[</w:t>
      </w:r>
      <w:r>
        <w:rPr>
          <w:rStyle w:val="NormalTok"/>
        </w:rPr>
        <w:t xml:space="preserve">UUID</w:t>
      </w:r>
      <w:r>
        <w:rPr>
          <w:rStyle w:val="OperatorTok"/>
        </w:rPr>
        <w:t xml:space="preserve">:</w:t>
      </w:r>
      <w:r>
        <w:rPr>
          <w:rStyle w:val="NormalTok"/>
        </w:rPr>
        <w:t xml:space="preserve"> Note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Manual cache management</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filteredNotes</w:t>
      </w:r>
      <w:r>
        <w:rPr>
          <w:rStyle w:val="OperatorTok"/>
        </w:rPr>
        <w:t xml:space="preserve">:</w:t>
      </w:r>
      <w:r>
        <w:rPr>
          <w:rStyle w:val="NormalTok"/>
        </w:rPr>
        <w:t xml:space="preserve"> </w:t>
      </w:r>
      <w:r>
        <w:rPr>
          <w:rStyle w:val="OperatorTok"/>
        </w:rPr>
        <w:t xml:space="preserve">[</w:t>
      </w:r>
      <w:r>
        <w:rPr>
          <w:rStyle w:val="NormalTok"/>
        </w:rPr>
        <w:t xml:space="preserve">Note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Computed property, automatic observation of dependencies</w:t>
      </w:r>
      <w:r>
        <w:br/>
      </w:r>
      <w:r>
        <w:rPr>
          <w:rStyle w:val="NormalTok"/>
        </w:rPr>
        <w:t xml:space="preserve">        notes</w:t>
      </w:r>
      <w:r>
        <w:rPr>
          <w:rStyle w:val="OperatorTok"/>
        </w:rPr>
        <w:t xml:space="preserve">.</w:t>
      </w:r>
      <w:r>
        <w:rPr>
          <w:rStyle w:val="NormalTok"/>
        </w:rPr>
        <w:t xml:space="preserve">filter </w:t>
      </w:r>
      <w:r>
        <w:rPr>
          <w:rStyle w:val="OperatorTok"/>
        </w:rPr>
        <w:t xml:space="preserve">{</w:t>
      </w:r>
      <w:r>
        <w:rPr>
          <w:rStyle w:val="NormalTok"/>
        </w:rPr>
        <w:t xml:space="preserve"> </w:t>
      </w:r>
      <w:r>
        <w:rPr>
          <w:rStyle w:val="OperatorTok"/>
        </w:rPr>
        <w:t xml:space="preserve">!</w:t>
      </w:r>
      <w:r>
        <w:rPr>
          <w:rStyle w:val="NormalTok"/>
        </w:rPr>
        <w:t xml:space="preserve">$</w:t>
      </w:r>
      <w:r>
        <w:rPr>
          <w:rStyle w:val="FloatTok"/>
        </w:rPr>
        <w:t xml:space="preserve">0.</w:t>
      </w:r>
      <w:r>
        <w:rPr>
          <w:rStyle w:val="NormalTok"/>
        </w:rPr>
        <w:t xml:space="preserve">isArchived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withObservationTracking</w:t>
      </w:r>
      <w:r>
        <w:t xml:space="preserve"> </w:t>
      </w:r>
      <w:r>
        <w:t xml:space="preserve">for</w:t>
      </w:r>
      <w:r>
        <w:t xml:space="preserve"> </w:t>
      </w:r>
      <w:r>
        <w:rPr>
          <w:b/>
          <w:bCs/>
        </w:rPr>
        <w:t xml:space="preserve">explicit dependency declaration in complex views</w:t>
      </w:r>
      <w:r>
        <w:t xml:space="preserve"> </w:t>
      </w:r>
      <w:r>
        <w:t xml:space="preserve">enables optimization when automatic tracking is insufficient. The pattern is rarely needed but essential for certain</w:t>
      </w:r>
      <w:r>
        <w:t xml:space="preserve"> </w:t>
      </w:r>
      <w:r>
        <w:rPr>
          <w:rStyle w:val="VerbatimChar"/>
        </w:rPr>
        <w:t xml:space="preserve">List</w:t>
      </w:r>
      <w:r>
        <w:t xml:space="preserve"> </w:t>
      </w:r>
      <w:r>
        <w:t xml:space="preserve">and</w:t>
      </w:r>
      <w:r>
        <w:t xml:space="preserve"> </w:t>
      </w:r>
      <w:r>
        <w:rPr>
          <w:rStyle w:val="VerbatimChar"/>
        </w:rPr>
        <w:t xml:space="preserve">ForEach</w:t>
      </w:r>
      <w:r>
        <w:t xml:space="preserve"> </w:t>
      </w:r>
      <w:r>
        <w:t xml:space="preserve">optimizations.</w:t>
      </w:r>
    </w:p>
    <w:p>
      <w:pPr>
        <w:pStyle w:val="a0"/>
      </w:pPr>
      <w:r>
        <w:rPr>
          <w:b/>
          <w:bCs/>
        </w:rPr>
        <w:t xml:space="preserve">No</w:t>
      </w:r>
      <w:r>
        <w:rPr>
          <w:b/>
          <w:bCs/>
        </w:rPr>
        <w:t xml:space="preserve"> </w:t>
      </w:r>
      <w:r>
        <w:rPr>
          <w:rStyle w:val="VerbatimChar"/>
          <w:b/>
          <w:bCs/>
        </w:rPr>
        <w:t xml:space="preserve">@Published</w:t>
      </w:r>
      <w:r>
        <w:rPr>
          <w:b/>
          <w:bCs/>
        </w:rPr>
        <w:t xml:space="preserve"> </w:t>
      </w:r>
      <w:r>
        <w:rPr>
          <w:b/>
          <w:bCs/>
        </w:rPr>
        <w:t xml:space="preserve">prohibition is absolute</w:t>
      </w:r>
      <w:r>
        <w:t xml:space="preserve">; direct property mutation triggers automatic observation. This simplifies code but requires discipline to avoid accidental mutation during</w:t>
      </w:r>
      <w:r>
        <w:t xml:space="preserve"> </w:t>
      </w:r>
      <w:r>
        <w:rPr>
          <w:rStyle w:val="VerbatimChar"/>
        </w:rPr>
        <w:t xml:space="preserve">body</w:t>
      </w:r>
      <w:r>
        <w:t xml:space="preserve"> </w:t>
      </w:r>
      <w:r>
        <w:t xml:space="preserve">evaluation.</w:t>
      </w:r>
    </w:p>
    <w:bookmarkEnd w:id="89"/>
    <w:bookmarkStart w:id="90" w:name="mainactor-isolation"/>
    <w:p>
      <w:pPr>
        <w:pStyle w:val="4"/>
      </w:pPr>
      <w:r>
        <w:t xml:space="preserve">4.2.2 MainActor Isolation</w:t>
      </w:r>
    </w:p>
    <w:p>
      <w:pPr>
        <w:pStyle w:val="FirstParagraph"/>
      </w:pPr>
      <w:r>
        <w:t xml:space="preserve">All ViewModels are marked</w:t>
      </w:r>
      <w:r>
        <w:t xml:space="preserve"> </w:t>
      </w:r>
      <w:r>
        <w:rPr>
          <w:rStyle w:val="VerbatimChar"/>
          <w:b/>
          <w:bCs/>
        </w:rPr>
        <w:t xml:space="preserve">@MainActor</w:t>
      </w:r>
      <w:r>
        <w:rPr>
          <w:b/>
          <w:bCs/>
        </w:rPr>
        <w:t xml:space="preserve"> </w:t>
      </w:r>
      <w:r>
        <w:rPr>
          <w:b/>
          <w:bCs/>
        </w:rPr>
        <w:t xml:space="preserve">by default</w:t>
      </w:r>
      <w:r>
        <w:t xml:space="preserve">, ensuring UI-observed state is MainActor-isolated. Heavy operations are explicitly</w:t>
      </w:r>
      <w:r>
        <w:t xml:space="preserve"> </w:t>
      </w:r>
      <w:r>
        <w:rPr>
          <w:rStyle w:val="VerbatimChar"/>
        </w:rPr>
        <w:t xml:space="preserve">nonisolated</w:t>
      </w:r>
      <w:r>
        <w:t xml:space="preserve"> </w:t>
      </w:r>
      <w:r>
        <w:t xml:space="preserve">with</w:t>
      </w:r>
      <w:r>
        <w:t xml:space="preserve"> </w:t>
      </w:r>
      <w:r>
        <w:rPr>
          <w:rStyle w:val="VerbatimChar"/>
        </w:rPr>
        <w:t xml:space="preserve">await MainActor.run</w:t>
      </w:r>
      <w:r>
        <w:t xml:space="preserve"> </w:t>
      </w:r>
      <w:r>
        <w:t xml:space="preserve">for state updates:</w:t>
      </w:r>
    </w:p>
    <w:p>
      <w:pPr>
        <w:pStyle w:val="SourceCode"/>
      </w:pPr>
      <w:r>
        <w:br/>
      </w:r>
      <w:r>
        <w:rPr>
          <w:rStyle w:val="AttributeTok"/>
        </w:rPr>
        <w:t xml:space="preserve">@Observable</w:t>
      </w:r>
      <w:r>
        <w:br/>
      </w:r>
      <w:r>
        <w:rPr>
          <w:rStyle w:val="AttributeTok"/>
        </w:rPr>
        <w:t xml:space="preserve">@MainActor</w:t>
      </w:r>
      <w:r>
        <w:br/>
      </w:r>
      <w:r>
        <w:rPr>
          <w:rStyle w:val="KeywordTok"/>
        </w:rPr>
        <w:t xml:space="preserve">final</w:t>
      </w:r>
      <w:r>
        <w:rPr>
          <w:rStyle w:val="NormalTok"/>
        </w:rPr>
        <w:t xml:space="preserve"> </w:t>
      </w:r>
      <w:r>
        <w:rPr>
          <w:rStyle w:val="KeywordTok"/>
        </w:rPr>
        <w:t xml:space="preserve">class</w:t>
      </w:r>
      <w:r>
        <w:rPr>
          <w:rStyle w:val="NormalTok"/>
        </w:rPr>
        <w:t xml:space="preserve"> TranscriptionService </w:t>
      </w:r>
      <w:r>
        <w:rPr>
          <w:rStyle w:val="OperatorTok"/>
        </w:rPr>
        <w:t xml:space="preserve">{</w:t>
      </w:r>
      <w:r>
        <w:br/>
      </w:r>
      <w:r>
        <w:rPr>
          <w:rStyle w:val="NormalTok"/>
        </w:rPr>
        <w:t xml:space="preserve">    nonisolated </w:t>
      </w:r>
      <w:r>
        <w:rPr>
          <w:rStyle w:val="KeywordTok"/>
        </w:rPr>
        <w:t xml:space="preserve">func</w:t>
      </w:r>
      <w:r>
        <w:rPr>
          <w:rStyle w:val="NormalTok"/>
        </w:rPr>
        <w:t xml:space="preserve"> </w:t>
      </w:r>
      <w:r>
        <w:rPr>
          <w:rStyle w:val="FunctionTok"/>
        </w:rPr>
        <w:t xml:space="preserve">transcribe</w:t>
      </w:r>
      <w:r>
        <w:rPr>
          <w:rStyle w:val="OperatorTok"/>
        </w:rPr>
        <w:t xml:space="preserve">(</w:t>
      </w:r>
      <w:r>
        <w:rPr>
          <w:rStyle w:val="VariableTok"/>
        </w:rPr>
        <w:t xml:space="preserve">audioURL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performTranscription</w:t>
      </w:r>
      <w:r>
        <w:rPr>
          <w:rStyle w:val="OperatorTok"/>
        </w:rPr>
        <w:t xml:space="preserve">(</w:t>
      </w:r>
      <w:r>
        <w:rPr>
          <w:rStyle w:val="NormalTok"/>
        </w:rPr>
        <w:t xml:space="preserve">audioURL</w:t>
      </w:r>
      <w:r>
        <w:rPr>
          <w:rStyle w:val="OperatorTok"/>
        </w:rPr>
        <w:t xml:space="preserve">)</w:t>
      </w:r>
      <w:r>
        <w:br/>
      </w:r>
      <w:r>
        <w:rPr>
          <w:rStyle w:val="NormalTok"/>
        </w:rPr>
        <w:t xml:space="preserve">        </w:t>
      </w:r>
      <w:r>
        <w:rPr>
          <w:rStyle w:val="ControlFlowTok"/>
        </w:rPr>
        <w:t xml:space="preserve">await</w:t>
      </w:r>
      <w:r>
        <w:rPr>
          <w:rStyle w:val="NormalTok"/>
        </w:rPr>
        <w:t xml:space="preserve"> MainActor</w:t>
      </w:r>
      <w:r>
        <w:rPr>
          <w:rStyle w:val="OperatorTok"/>
        </w:rPr>
        <w:t xml:space="preserve">.</w:t>
      </w:r>
      <w:r>
        <w:rPr>
          <w:rStyle w:val="NormalTok"/>
        </w:rPr>
        <w:t xml:space="preserve">run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transcriptionResult </w:t>
      </w:r>
      <w:r>
        <w:rPr>
          <w:rStyle w:val="OperatorTok"/>
        </w:rPr>
        <w:t xml:space="preserve">=</w:t>
      </w:r>
      <w:r>
        <w:rPr>
          <w:rStyle w:val="NormalTok"/>
        </w:rPr>
        <w:t xml:space="preserve"> result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actor ServiceActor</w:t>
      </w:r>
      <w:r>
        <w:t xml:space="preserve"> </w:t>
      </w:r>
      <w:r>
        <w:t xml:space="preserve">for</w:t>
      </w:r>
      <w:r>
        <w:t xml:space="preserve"> </w:t>
      </w:r>
      <w:r>
        <w:rPr>
          <w:b/>
          <w:bCs/>
        </w:rPr>
        <w:t xml:space="preserve">background service serialization</w:t>
      </w:r>
      <w:r>
        <w:t xml:space="preserve"> </w:t>
      </w:r>
      <w:r>
        <w:t xml:space="preserve">provides isolated context for operations that don’t require MainActor. Services may have their own actors or use</w:t>
      </w:r>
      <w:r>
        <w:t xml:space="preserve"> </w:t>
      </w:r>
      <w:r>
        <w:rPr>
          <w:rStyle w:val="VerbatimChar"/>
        </w:rPr>
        <w:t xml:space="preserve">nonisolated</w:t>
      </w:r>
      <w:r>
        <w:t xml:space="preserve"> </w:t>
      </w:r>
      <w:r>
        <w:t xml:space="preserve">with explicit queue dispatch.</w:t>
      </w:r>
    </w:p>
    <w:p>
      <w:pPr>
        <w:pStyle w:val="a0"/>
      </w:pPr>
      <w:r>
        <w:rPr>
          <w:rStyle w:val="VerbatimChar"/>
        </w:rPr>
        <w:t xml:space="preserve">Sendable</w:t>
      </w:r>
      <w:r>
        <w:t xml:space="preserve"> </w:t>
      </w:r>
      <w:r>
        <w:t xml:space="preserve">conformance for</w:t>
      </w:r>
      <w:r>
        <w:t xml:space="preserve"> </w:t>
      </w:r>
      <w:r>
        <w:rPr>
          <w:b/>
          <w:bCs/>
        </w:rPr>
        <w:t xml:space="preserve">all data transfer objects</w:t>
      </w:r>
      <w:r>
        <w:t xml:space="preserve"> </w:t>
      </w:r>
      <w:r>
        <w:t xml:space="preserve">ensures safe cross-isolation transfer. The compiler enforces this in Swift 6; explicit</w:t>
      </w:r>
      <w:r>
        <w:t xml:space="preserve"> </w:t>
      </w:r>
      <w:r>
        <w:rPr>
          <w:rStyle w:val="VerbatimChar"/>
        </w:rPr>
        <w:t xml:space="preserve">@unchecked Sendable</w:t>
      </w:r>
      <w:r>
        <w:t xml:space="preserve"> </w:t>
      </w:r>
      <w:r>
        <w:t xml:space="preserve">requires documented safety justification.</w:t>
      </w:r>
    </w:p>
    <w:bookmarkEnd w:id="90"/>
    <w:bookmarkStart w:id="91" w:name="platform-abstraction"/>
    <w:p>
      <w:pPr>
        <w:pStyle w:val="4"/>
      </w:pPr>
      <w:r>
        <w:t xml:space="preserve">4.2.3 Platform Abstraction</w:t>
      </w:r>
    </w:p>
    <w:p>
      <w:pPr>
        <w:pStyle w:val="FirstParagraph"/>
      </w:pPr>
      <w:r>
        <w:rPr>
          <w:rStyle w:val="VerbatimChar"/>
        </w:rPr>
        <w:t xml:space="preserve">AetherNotesKit</w:t>
      </w:r>
      <w:r>
        <w:t xml:space="preserve"> </w:t>
      </w:r>
      <w:r>
        <w:t xml:space="preserve">framework contains</w:t>
      </w:r>
      <w:r>
        <w:t xml:space="preserve"> </w:t>
      </w:r>
      <w:r>
        <w:rPr>
          <w:b/>
          <w:bCs/>
        </w:rPr>
        <w:t xml:space="preserve">all shared business logic</w:t>
      </w:r>
      <w:r>
        <w:t xml:space="preserve">, built as a dynamic framework for code sharing across app extensions. Platform targets (</w:t>
      </w:r>
      <w:r>
        <w:rPr>
          <w:rStyle w:val="VerbatimChar"/>
        </w:rPr>
        <w:t xml:space="preserve">AetherNotesiOS</w:t>
      </w:r>
      <w:r>
        <w:t xml:space="preserve">,</w:t>
      </w:r>
      <w:r>
        <w:t xml:space="preserve"> </w:t>
      </w:r>
      <w:r>
        <w:rPr>
          <w:rStyle w:val="VerbatimChar"/>
        </w:rPr>
        <w:t xml:space="preserve">AetherNotesmacOS</w:t>
      </w:r>
      <w:r>
        <w:t xml:space="preserve">,</w:t>
      </w:r>
      <w:r>
        <w:t xml:space="preserve"> </w:t>
      </w:r>
      <w:r>
        <w:rPr>
          <w:rStyle w:val="VerbatimChar"/>
        </w:rPr>
        <w:t xml:space="preserve">AetherNoteswatchOS</w:t>
      </w:r>
      <w:r>
        <w:t xml:space="preserve">) are</w:t>
      </w:r>
      <w:r>
        <w:t xml:space="preserve"> </w:t>
      </w:r>
      <w:r>
        <w:rPr>
          <w:b/>
          <w:bCs/>
        </w:rPr>
        <w:t xml:space="preserve">thin shells</w:t>
      </w:r>
      <w:r>
        <w:t xml:space="preserve"> </w:t>
      </w:r>
      <w:r>
        <w:t xml:space="preserve">that import</w:t>
      </w:r>
      <w:r>
        <w:t xml:space="preserve"> </w:t>
      </w:r>
      <w:r>
        <w:rPr>
          <w:rStyle w:val="VerbatimChar"/>
        </w:rPr>
        <w:t xml:space="preserve">AetherNotesKit</w:t>
      </w:r>
      <w:r>
        <w:t xml:space="preserve"> </w:t>
      </w:r>
      <w:r>
        <w:t xml:space="preserve">and implement platform-specific UI.</w:t>
      </w:r>
    </w:p>
    <w:p>
      <w:pPr>
        <w:pStyle w:val="a0"/>
      </w:pPr>
      <w:r>
        <w:t xml:space="preserve">Conditional compilation uses</w:t>
      </w:r>
      <w:r>
        <w:t xml:space="preserve"> </w:t>
      </w:r>
      <w:r>
        <w:rPr>
          <w:rStyle w:val="VerbatimChar"/>
        </w:rPr>
        <w:t xml:space="preserve">#if os(iOS)</w:t>
      </w:r>
      <w:r>
        <w:t xml:space="preserve">,</w:t>
      </w:r>
      <w:r>
        <w:t xml:space="preserve"> </w:t>
      </w:r>
      <w:r>
        <w:rPr>
          <w:rStyle w:val="VerbatimChar"/>
        </w:rPr>
        <w:t xml:space="preserve">#if os(macOS)</w:t>
      </w:r>
      <w:r>
        <w:t xml:space="preserve">,</w:t>
      </w:r>
      <w:r>
        <w:t xml:space="preserve"> </w:t>
      </w:r>
      <w:r>
        <w:rPr>
          <w:rStyle w:val="VerbatimChar"/>
        </w:rPr>
        <w:t xml:space="preserve">#if os(watchOS)</w:t>
      </w:r>
      <w:r>
        <w:t xml:space="preserve"> </w:t>
      </w:r>
      <w:r>
        <w:t xml:space="preserve">for platform-specific code, minimized through</w:t>
      </w:r>
      <w:r>
        <w:t xml:space="preserve"> </w:t>
      </w:r>
      <w:r>
        <w:rPr>
          <w:b/>
          <w:bCs/>
        </w:rPr>
        <w:t xml:space="preserve">protocol-based abstraction</w:t>
      </w:r>
      <w:r>
        <w:t xml:space="preserve">. Feature flags via</w:t>
      </w:r>
      <w:r>
        <w:t xml:space="preserve"> </w:t>
      </w:r>
      <w:r>
        <w:rPr>
          <w:rStyle w:val="VerbatimChar"/>
        </w:rPr>
        <w:t xml:space="preserve">FeatureFlags</w:t>
      </w:r>
      <w:r>
        <w:t xml:space="preserve"> </w:t>
      </w:r>
      <w:r>
        <w:t xml:space="preserve">struct with</w:t>
      </w:r>
      <w:r>
        <w:t xml:space="preserve"> </w:t>
      </w:r>
      <w:r>
        <w:rPr>
          <w:rStyle w:val="VerbatimChar"/>
        </w:rPr>
        <w:t xml:space="preserve">UserDefaults</w:t>
      </w:r>
      <w:r>
        <w:t xml:space="preserve"> </w:t>
      </w:r>
      <w:r>
        <w:t xml:space="preserve">backing enable runtime feature toggling for A/B testing and gradual rollout.</w:t>
      </w:r>
    </w:p>
    <w:bookmarkEnd w:id="91"/>
    <w:bookmarkEnd w:id="92"/>
    <w:bookmarkStart w:id="96" w:name="github-repositories-to-ingest-3"/>
    <w:p>
      <w:pPr>
        <w:pStyle w:val="3"/>
      </w:pPr>
      <w:r>
        <w:t xml:space="preserve">4.3 GitHub Repositories to Ingest</w:t>
      </w:r>
    </w:p>
    <w:bookmarkStart w:id="93" w:name="Xbb5f795c6dc25d274014dabcadb5f3346238e20"/>
    <w:p>
      <w:pPr>
        <w:pStyle w:val="4"/>
      </w:pPr>
      <w:r>
        <w:t xml:space="preserve">4.3.1 Observable Patterns: apple/sample-observation</w:t>
      </w:r>
    </w:p>
    <w:p>
      <w:pPr>
        <w:pStyle w:val="FirstParagraph"/>
      </w:pPr>
      <w:r>
        <w:t xml:space="preserve">Official</w:t>
      </w:r>
      <w:r>
        <w:t xml:space="preserve"> </w:t>
      </w:r>
      <w:r>
        <w:rPr>
          <w:b/>
          <w:bCs/>
        </w:rPr>
        <w:t xml:space="preserve">@Observable</w:t>
      </w:r>
      <w:r>
        <w:rPr>
          <w:b/>
          <w:bCs/>
        </w:rPr>
        <w:t xml:space="preserve"> </w:t>
      </w:r>
      <w:r>
        <w:rPr>
          <w:b/>
          <w:bCs/>
        </w:rPr>
        <w:t xml:space="preserve">migration guide and best practices</w:t>
      </w:r>
      <w:r>
        <w:t xml:space="preserve">, demonstrating macro expansion details,</w:t>
      </w:r>
      <w:r>
        <w:t xml:space="preserve"> </w:t>
      </w:r>
      <w:r>
        <w:rPr>
          <w:rStyle w:val="VerbatimChar"/>
        </w:rPr>
        <w:t xml:space="preserve">withObservationTracking</w:t>
      </w:r>
      <w:r>
        <w:t xml:space="preserve"> </w:t>
      </w:r>
      <w:r>
        <w:t xml:space="preserve">usage, and performance optimization for large collections.</w:t>
      </w:r>
    </w:p>
    <w:bookmarkEnd w:id="93"/>
    <w:bookmarkStart w:id="94" w:name="X52f152771af882115c9886d379c3c6de4422ba0"/>
    <w:p>
      <w:pPr>
        <w:pStyle w:val="4"/>
      </w:pPr>
      <w:r>
        <w:t xml:space="preserve">4.3.2 Cross-Platform Architecture: pointfreeco/isowords</w:t>
      </w:r>
    </w:p>
    <w:p>
      <w:pPr>
        <w:pStyle w:val="FirstParagraph"/>
      </w:pPr>
      <w:r>
        <w:t xml:space="preserve">Multi-platform SwiftUI game with</w:t>
      </w:r>
      <w:r>
        <w:t xml:space="preserve"> </w:t>
      </w:r>
      <w:r>
        <w:rPr>
          <w:b/>
          <w:bCs/>
        </w:rPr>
        <w:t xml:space="preserve">shared core framework and platform-specific shells</w:t>
      </w:r>
      <w:r>
        <w:t xml:space="preserve">, demonstrating conditional compilation patterns, testing strategy across platforms, and feature flag implementation.</w:t>
      </w:r>
    </w:p>
    <w:bookmarkEnd w:id="94"/>
    <w:bookmarkStart w:id="95" w:name="Xc495c5fb6dd7625cd9b212ad2daf7385ead7ead"/>
    <w:p>
      <w:pPr>
        <w:pStyle w:val="4"/>
      </w:pPr>
      <w:r>
        <w:t xml:space="preserve">4.3.3 Testing Patterns: pointfreeco/swift-composable-architecture</w:t>
      </w:r>
    </w:p>
    <w:p>
      <w:pPr>
        <w:pStyle w:val="FirstParagraph"/>
      </w:pPr>
      <w:r>
        <w:rPr>
          <w:b/>
          <w:bCs/>
        </w:rPr>
        <w:t xml:space="preserve">Testable state management patterns</w:t>
      </w:r>
      <w:r>
        <w:t xml:space="preserve"> </w:t>
      </w:r>
      <w:r>
        <w:t xml:space="preserve">adaptable to</w:t>
      </w:r>
      <w:r>
        <w:t xml:space="preserve"> </w:t>
      </w:r>
      <w:r>
        <w:rPr>
          <w:rStyle w:val="VerbatimChar"/>
        </w:rPr>
        <w:t xml:space="preserve">@Observable</w:t>
      </w:r>
      <w:r>
        <w:t xml:space="preserve">, including state machine testing, effect testing with controlled dependencies, and snapshot testing for UI verification.</w:t>
      </w:r>
    </w:p>
    <w:bookmarkEnd w:id="95"/>
    <w:bookmarkEnd w:id="96"/>
    <w:bookmarkStart w:id="100" w:name="edge-cases-pitfalls-to-avoid-3"/>
    <w:p>
      <w:pPr>
        <w:pStyle w:val="3"/>
      </w:pPr>
      <w:r>
        <w:t xml:space="preserve">4.4 Edge Cases &amp; Pitfalls to Avoid</w:t>
      </w:r>
    </w:p>
    <w:bookmarkStart w:id="97" w:name="observation-loop-bugs"/>
    <w:p>
      <w:pPr>
        <w:pStyle w:val="4"/>
      </w:pPr>
      <w:r>
        <w:t xml:space="preserve">4.4.1 Observation Loop Bugs</w:t>
      </w:r>
    </w:p>
    <w:tbl>
      <w:tblPr>
        <w:tblStyle w:val="Table"/>
        <w:tblW w:type="pct" w:w="5000"/>
        <w:jc w:val="left"/>
        <w:tblLayout w:type="fixed"/>
        <w:tblLook w:firstRow="1" w:lastRow="0" w:firstColumn="0" w:lastColumn="0" w:noHBand="0" w:noVBand="0" w:val="0020"/>
      </w:tblPr>
      <w:tblGrid>
        <w:gridCol w:w="3394"/>
        <w:gridCol w:w="2640"/>
        <w:gridCol w:w="1885"/>
      </w:tblGrid>
      <w:tr>
        <w:trPr>
          <w:tblHeader w:val="on"/>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c>
          <w:tcPr/>
          <w:p>
            <w:pPr>
              <w:pStyle w:val="Compact"/>
              <w:jc w:val="left"/>
            </w:pPr>
            <w:r>
              <w:t xml:space="preserve">CPU 100%, UI frozen</w:t>
            </w:r>
          </w:p>
        </w:tc>
        <w:tc>
          <w:tcPr/>
          <w:p>
            <w:pPr>
              <w:pStyle w:val="Compact"/>
              <w:jc w:val="left"/>
            </w:pPr>
            <w:r>
              <w:t xml:space="preserve">Mutation in</w:t>
            </w:r>
            <w:r>
              <w:t xml:space="preserve"> </w:t>
            </w:r>
            <w:r>
              <w:rPr>
                <w:rStyle w:val="VerbatimChar"/>
              </w:rPr>
              <w:t xml:space="preserve">body</w:t>
            </w:r>
          </w:p>
        </w:tc>
        <w:tc>
          <w:tcPr/>
          <w:p>
            <w:pPr>
              <w:pStyle w:val="Compact"/>
              <w:jc w:val="left"/>
            </w:pPr>
            <w:r>
              <w:t xml:space="preserve">Move to</w:t>
            </w:r>
            <w:r>
              <w:t xml:space="preserve"> </w:t>
            </w:r>
            <w:r>
              <w:rPr>
                <w:rStyle w:val="VerbatimChar"/>
              </w:rPr>
              <w:t xml:space="preserve">onAppear</w:t>
            </w:r>
            <w:r>
              <w:t xml:space="preserve"> </w:t>
            </w:r>
            <w:r>
              <w:t xml:space="preserve">or</w:t>
            </w:r>
            <w:r>
              <w:t xml:space="preserve"> </w:t>
            </w:r>
            <w:r>
              <w:rPr>
                <w:rStyle w:val="VerbatimChar"/>
              </w:rPr>
              <w:t xml:space="preserve">task</w:t>
            </w:r>
          </w:p>
        </w:tc>
      </w:tr>
      <w:tr>
        <w:tc>
          <w:tcPr/>
          <w:p>
            <w:pPr>
              <w:pStyle w:val="Compact"/>
              <w:jc w:val="left"/>
            </w:pPr>
            <w:r>
              <w:t xml:space="preserve">UI not updating</w:t>
            </w:r>
          </w:p>
        </w:tc>
        <w:tc>
          <w:tcPr/>
          <w:p>
            <w:pPr>
              <w:pStyle w:val="Compact"/>
              <w:jc w:val="left"/>
            </w:pPr>
            <w:r>
              <w:rPr>
                <w:rStyle w:val="VerbatimChar"/>
              </w:rPr>
              <w:t xml:space="preserve">@ObservationIgnored</w:t>
            </w:r>
            <w:r>
              <w:t xml:space="preserve"> </w:t>
            </w:r>
            <w:r>
              <w:t xml:space="preserve">on observed property</w:t>
            </w:r>
          </w:p>
        </w:tc>
        <w:tc>
          <w:tcPr/>
          <w:p>
            <w:pPr>
              <w:pStyle w:val="Compact"/>
              <w:jc w:val="left"/>
            </w:pPr>
            <w:r>
              <w:t xml:space="preserve">Remove annotation</w:t>
            </w:r>
          </w:p>
        </w:tc>
      </w:tr>
      <w:tr>
        <w:tc>
          <w:tcPr/>
          <w:p>
            <w:pPr>
              <w:pStyle w:val="Compact"/>
              <w:jc w:val="left"/>
            </w:pPr>
            <w:r>
              <w:t xml:space="preserve">Memory leak</w:t>
            </w:r>
          </w:p>
        </w:tc>
        <w:tc>
          <w:tcPr/>
          <w:p>
            <w:pPr>
              <w:pStyle w:val="Compact"/>
              <w:jc w:val="left"/>
            </w:pPr>
            <w:r>
              <w:rPr>
                <w:rStyle w:val="VerbatimChar"/>
              </w:rPr>
              <w:t xml:space="preserve">withObservationTracking</w:t>
            </w:r>
            <w:r>
              <w:t xml:space="preserve"> </w:t>
            </w:r>
            <w:r>
              <w:t xml:space="preserve">capturing</w:t>
            </w:r>
            <w:r>
              <w:t xml:space="preserve"> </w:t>
            </w:r>
            <w:r>
              <w:rPr>
                <w:rStyle w:val="VerbatimChar"/>
              </w:rPr>
              <w:t xml:space="preserve">self</w:t>
            </w:r>
            <w:r>
              <w:t xml:space="preserve"> </w:t>
            </w:r>
            <w:r>
              <w:t xml:space="preserve">strongly</w:t>
            </w:r>
          </w:p>
        </w:tc>
        <w:tc>
          <w:tcPr/>
          <w:p>
            <w:pPr>
              <w:pStyle w:val="Compact"/>
              <w:jc w:val="left"/>
            </w:pPr>
            <w:r>
              <w:t xml:space="preserve">Use</w:t>
            </w:r>
            <w:r>
              <w:t xml:space="preserve"> </w:t>
            </w:r>
            <w:r>
              <w:rPr>
                <w:rStyle w:val="VerbatimChar"/>
              </w:rPr>
              <w:t xml:space="preserve">[weak self]</w:t>
            </w:r>
          </w:p>
        </w:tc>
      </w:tr>
    </w:tbl>
    <w:p>
      <w:pPr>
        <w:pStyle w:val="a0"/>
      </w:pPr>
      <w:r>
        <w:rPr>
          <w:b/>
          <w:bCs/>
        </w:rPr>
        <w:t xml:space="preserve">Mutating</w:t>
      </w:r>
      <w:r>
        <w:rPr>
          <w:b/>
          <w:bCs/>
        </w:rPr>
        <w:t xml:space="preserve"> </w:t>
      </w:r>
      <w:r>
        <w:rPr>
          <w:rStyle w:val="VerbatimChar"/>
          <w:b/>
          <w:bCs/>
        </w:rPr>
        <w:t xml:space="preserve">@Observable</w:t>
      </w:r>
      <w:r>
        <w:rPr>
          <w:b/>
          <w:bCs/>
        </w:rPr>
        <w:t xml:space="preserve"> </w:t>
      </w:r>
      <w:r>
        <w:rPr>
          <w:b/>
          <w:bCs/>
        </w:rPr>
        <w:t xml:space="preserve">property during</w:t>
      </w:r>
      <w:r>
        <w:rPr>
          <w:b/>
          <w:bCs/>
        </w:rPr>
        <w:t xml:space="preserve"> </w:t>
      </w:r>
      <w:r>
        <w:rPr>
          <w:rStyle w:val="VerbatimChar"/>
          <w:b/>
          <w:bCs/>
        </w:rPr>
        <w:t xml:space="preserve">body</w:t>
      </w:r>
      <w:r>
        <w:rPr>
          <w:b/>
          <w:bCs/>
        </w:rPr>
        <w:t xml:space="preserve"> </w:t>
      </w:r>
      <w:r>
        <w:rPr>
          <w:b/>
          <w:bCs/>
        </w:rPr>
        <w:t xml:space="preserve">evaluation creates infinite loops</w:t>
      </w:r>
      <w:r>
        <w:t xml:space="preserve">. The swarm implements: all mutations in response to user actions (</w:t>
      </w:r>
      <w:r>
        <w:rPr>
          <w:rStyle w:val="VerbatimChar"/>
        </w:rPr>
        <w:t xml:space="preserve">onTapGesture</w:t>
      </w:r>
      <w:r>
        <w:t xml:space="preserve">,</w:t>
      </w:r>
      <w:r>
        <w:t xml:space="preserve"> </w:t>
      </w:r>
      <w:r>
        <w:rPr>
          <w:rStyle w:val="VerbatimChar"/>
        </w:rPr>
        <w:t xml:space="preserve">onSubmit</w:t>
      </w:r>
      <w:r>
        <w:t xml:space="preserve">) or lifecycle events (</w:t>
      </w:r>
      <w:r>
        <w:rPr>
          <w:rStyle w:val="VerbatimChar"/>
        </w:rPr>
        <w:t xml:space="preserve">onAppear</w:t>
      </w:r>
      <w:r>
        <w:t xml:space="preserve">,</w:t>
      </w:r>
      <w:r>
        <w:t xml:space="preserve"> </w:t>
      </w:r>
      <w:r>
        <w:rPr>
          <w:rStyle w:val="VerbatimChar"/>
        </w:rPr>
        <w:t xml:space="preserve">task</w:t>
      </w:r>
      <w:r>
        <w:t xml:space="preserve">);</w:t>
      </w:r>
      <w:r>
        <w:t xml:space="preserve"> </w:t>
      </w:r>
      <w:r>
        <w:rPr>
          <w:rStyle w:val="VerbatimChar"/>
        </w:rPr>
        <w:t xml:space="preserve">withObservationTracking</w:t>
      </w:r>
      <w:r>
        <w:t xml:space="preserve"> </w:t>
      </w:r>
      <w:r>
        <w:t xml:space="preserve">for complex dependency graphs with</w:t>
      </w:r>
      <w:r>
        <w:t xml:space="preserve"> </w:t>
      </w:r>
      <w:r>
        <w:rPr>
          <w:rStyle w:val="VerbatimChar"/>
        </w:rPr>
        <w:t xml:space="preserve">[weak self]</w:t>
      </w:r>
      <w:r>
        <w:t xml:space="preserve"> </w:t>
      </w:r>
      <w:r>
        <w:t xml:space="preserve">capture.</w:t>
      </w:r>
    </w:p>
    <w:bookmarkEnd w:id="97"/>
    <w:bookmarkStart w:id="98" w:name="concurrency-race-conditions"/>
    <w:p>
      <w:pPr>
        <w:pStyle w:val="4"/>
      </w:pPr>
      <w:r>
        <w:t xml:space="preserve">4.4.2 Concurrency Race Conditions</w:t>
      </w:r>
    </w:p>
    <w:tbl>
      <w:tblPr>
        <w:tblStyle w:val="Table"/>
        <w:tblW w:type="pct" w:w="5000"/>
        <w:jc w:val="left"/>
        <w:tblLayout w:type="fixed"/>
        <w:tblLook w:firstRow="1" w:lastRow="0" w:firstColumn="0" w:lastColumn="0" w:noHBand="0" w:noVBand="0" w:val="0020"/>
      </w:tblPr>
      <w:tblGrid>
        <w:gridCol w:w="1875"/>
        <w:gridCol w:w="1875"/>
        <w:gridCol w:w="3126"/>
        <w:gridCol w:w="1042"/>
      </w:tblGrid>
      <w:tr>
        <w:trPr>
          <w:tblHeader w:val="on"/>
        </w:trPr>
        <w:tc>
          <w:tcPr/>
          <w:p>
            <w:pPr>
              <w:pStyle w:val="Compact"/>
              <w:jc w:val="left"/>
            </w:pPr>
            <w:r>
              <w:t xml:space="preserve">Pattern</w:t>
            </w:r>
          </w:p>
        </w:tc>
        <w:tc>
          <w:tcPr/>
          <w:p>
            <w:pPr>
              <w:pStyle w:val="Compact"/>
              <w:jc w:val="left"/>
            </w:pPr>
            <w:r>
              <w:t xml:space="preserve">Swift 5</w:t>
            </w:r>
          </w:p>
        </w:tc>
        <w:tc>
          <w:tcPr/>
          <w:p>
            <w:pPr>
              <w:pStyle w:val="Compact"/>
              <w:jc w:val="left"/>
            </w:pPr>
            <w:r>
              <w:t xml:space="preserve">Swift 6 Error</w:t>
            </w:r>
          </w:p>
        </w:tc>
        <w:tc>
          <w:tcPr/>
          <w:p>
            <w:pPr>
              <w:pStyle w:val="Compact"/>
              <w:jc w:val="left"/>
            </w:pPr>
            <w:r>
              <w:t xml:space="preserve">Fix</w:t>
            </w:r>
          </w:p>
        </w:tc>
      </w:tr>
      <w:tr>
        <w:tc>
          <w:tcPr/>
          <w:p>
            <w:pPr>
              <w:pStyle w:val="Compact"/>
              <w:jc w:val="left"/>
            </w:pPr>
            <w:r>
              <w:rPr>
                <w:rStyle w:val="VerbatimChar"/>
              </w:rPr>
              <w:t xml:space="preserve">Task { self.property }</w:t>
            </w:r>
            <w:r>
              <w:t xml:space="preserve"> </w:t>
            </w:r>
            <w:r>
              <w:t xml:space="preserve">in ViewModel</w:t>
            </w:r>
          </w:p>
        </w:tc>
        <w:tc>
          <w:tcPr/>
          <w:p>
            <w:pPr>
              <w:pStyle w:val="Compact"/>
              <w:jc w:val="left"/>
            </w:pPr>
            <w:r>
              <w:t xml:space="preserve">Warning</w:t>
            </w:r>
          </w:p>
        </w:tc>
        <w:tc>
          <w:tcPr/>
          <w:p>
            <w:pPr>
              <w:pStyle w:val="Compact"/>
              <w:jc w:val="left"/>
            </w:pPr>
            <w:r>
              <w:t xml:space="preserve">Error:</w:t>
            </w:r>
            <w:r>
              <w:t xml:space="preserve"> </w:t>
            </w:r>
            <w:r>
              <w:rPr>
                <w:rStyle w:val="VerbatimChar"/>
              </w:rPr>
              <w:t xml:space="preserve">@MainActor</w:t>
            </w:r>
            <w:r>
              <w:t xml:space="preserve"> </w:t>
            </w:r>
            <w:r>
              <w:t xml:space="preserve">isolation</w:t>
            </w:r>
          </w:p>
        </w:tc>
        <w:tc>
          <w:tcPr/>
          <w:p>
            <w:pPr>
              <w:pStyle w:val="Compact"/>
              <w:jc w:val="left"/>
            </w:pPr>
            <w:r>
              <w:rPr>
                <w:rStyle w:val="VerbatimChar"/>
              </w:rPr>
              <w:t xml:space="preserve">Task { @MainActor in ... }</w:t>
            </w:r>
          </w:p>
        </w:tc>
      </w:tr>
      <w:tr>
        <w:tc>
          <w:tcPr/>
          <w:p>
            <w:pPr>
              <w:pStyle w:val="Compact"/>
              <w:jc w:val="left"/>
            </w:pPr>
            <w:r>
              <w:t xml:space="preserve">Actor property access without</w:t>
            </w:r>
            <w:r>
              <w:t xml:space="preserve"> </w:t>
            </w:r>
            <w:r>
              <w:rPr>
                <w:rStyle w:val="VerbatimChar"/>
              </w:rPr>
              <w:t xml:space="preserve">await</w:t>
            </w:r>
          </w:p>
        </w:tc>
        <w:tc>
          <w:tcPr/>
          <w:p>
            <w:pPr>
              <w:pStyle w:val="Compact"/>
              <w:jc w:val="left"/>
            </w:pPr>
            <w:r>
              <w:t xml:space="preserve">Runtime crash</w:t>
            </w:r>
          </w:p>
        </w:tc>
        <w:tc>
          <w:tcPr/>
          <w:p>
            <w:pPr>
              <w:pStyle w:val="Compact"/>
              <w:jc w:val="left"/>
            </w:pPr>
            <w:r>
              <w:t xml:space="preserve">Compile error</w:t>
            </w:r>
          </w:p>
        </w:tc>
        <w:tc>
          <w:tcPr/>
          <w:p>
            <w:pPr>
              <w:pStyle w:val="Compact"/>
              <w:jc w:val="left"/>
            </w:pPr>
            <w:r>
              <w:t xml:space="preserve">Add</w:t>
            </w:r>
            <w:r>
              <w:t xml:space="preserve"> </w:t>
            </w:r>
            <w:r>
              <w:rPr>
                <w:rStyle w:val="VerbatimChar"/>
              </w:rPr>
              <w:t xml:space="preserve">await</w:t>
            </w:r>
          </w:p>
        </w:tc>
      </w:tr>
      <w:tr>
        <w:tc>
          <w:tcPr/>
          <w:p>
            <w:pPr>
              <w:pStyle w:val="Compact"/>
              <w:jc w:val="left"/>
            </w:pPr>
            <w:r>
              <w:rPr>
                <w:rStyle w:val="VerbatimChar"/>
              </w:rPr>
              <w:t xml:space="preserve">nonisolated</w:t>
            </w:r>
            <w:r>
              <w:t xml:space="preserve"> </w:t>
            </w:r>
            <w:r>
              <w:t xml:space="preserve">method touching</w:t>
            </w:r>
            <w:r>
              <w:t xml:space="preserve"> </w:t>
            </w:r>
            <w:r>
              <w:rPr>
                <w:rStyle w:val="VerbatimChar"/>
              </w:rPr>
              <w:t xml:space="preserve">@MainActor</w:t>
            </w:r>
            <w:r>
              <w:t xml:space="preserve"> </w:t>
            </w:r>
            <w:r>
              <w:t xml:space="preserve">state</w:t>
            </w:r>
          </w:p>
        </w:tc>
        <w:tc>
          <w:tcPr/>
          <w:p>
            <w:pPr>
              <w:pStyle w:val="Compact"/>
              <w:jc w:val="left"/>
            </w:pPr>
            <w:r>
              <w:t xml:space="preserve">Data race</w:t>
            </w:r>
          </w:p>
        </w:tc>
        <w:tc>
          <w:tcPr/>
          <w:p>
            <w:pPr>
              <w:pStyle w:val="Compact"/>
              <w:jc w:val="left"/>
            </w:pPr>
            <w:r>
              <w:t xml:space="preserve">Compile error</w:t>
            </w:r>
          </w:p>
        </w:tc>
        <w:tc>
          <w:tcPr/>
          <w:p>
            <w:pPr>
              <w:pStyle w:val="Compact"/>
              <w:jc w:val="left"/>
            </w:pPr>
            <w:r>
              <w:t xml:space="preserve">Use</w:t>
            </w:r>
            <w:r>
              <w:t xml:space="preserve"> </w:t>
            </w:r>
            <w:r>
              <w:rPr>
                <w:rStyle w:val="VerbatimChar"/>
              </w:rPr>
              <w:t xml:space="preserve">MainActor.run</w:t>
            </w:r>
          </w:p>
        </w:tc>
      </w:tr>
    </w:tbl>
    <w:p>
      <w:pPr>
        <w:pStyle w:val="a0"/>
      </w:pPr>
      <w:r>
        <w:rPr>
          <w:b/>
          <w:bCs/>
        </w:rPr>
        <w:t xml:space="preserve">Actor reentrancy</w:t>
      </w:r>
      <w:r>
        <w:t xml:space="preserve">: suspended</w:t>
      </w:r>
      <w:r>
        <w:t xml:space="preserve"> </w:t>
      </w:r>
      <w:r>
        <w:rPr>
          <w:rStyle w:val="VerbatimChar"/>
        </w:rPr>
        <w:t xml:space="preserve">await</w:t>
      </w:r>
      <w:r>
        <w:t xml:space="preserve"> </w:t>
      </w:r>
      <w:r>
        <w:t xml:space="preserve">allows interleaved actor access. Design for serializability—assume state may change across any</w:t>
      </w:r>
      <w:r>
        <w:t xml:space="preserve"> </w:t>
      </w:r>
      <w:r>
        <w:rPr>
          <w:rStyle w:val="VerbatimChar"/>
        </w:rPr>
        <w:t xml:space="preserve">await</w:t>
      </w:r>
      <w:r>
        <w:t xml:space="preserve"> </w:t>
      </w:r>
      <w:r>
        <w:t xml:space="preserve">boundary.</w:t>
      </w:r>
    </w:p>
    <w:bookmarkEnd w:id="98"/>
    <w:bookmarkStart w:id="99" w:name="cross-platform-divergence"/>
    <w:p>
      <w:pPr>
        <w:pStyle w:val="4"/>
      </w:pPr>
      <w:r>
        <w:t xml:space="preserve">4.4.3 Cross-Platform Divergence</w:t>
      </w:r>
    </w:p>
    <w:tbl>
      <w:tblPr>
        <w:tblStyle w:val="Table"/>
        <w:tblW w:type="pct" w:w="5000"/>
        <w:jc w:val="left"/>
        <w:tblLayout w:type="fixed"/>
        <w:tblLook w:firstRow="1" w:lastRow="0" w:firstColumn="0" w:lastColumn="0" w:noHBand="0" w:noVBand="0" w:val="0020"/>
      </w:tblPr>
      <w:tblGrid>
        <w:gridCol w:w="2084"/>
        <w:gridCol w:w="3126"/>
        <w:gridCol w:w="2709"/>
      </w:tblGrid>
      <w:tr>
        <w:trPr>
          <w:tblHeader w:val="on"/>
        </w:trPr>
        <w:tc>
          <w:tcPr/>
          <w:p>
            <w:pPr>
              <w:pStyle w:val="Compact"/>
              <w:jc w:val="left"/>
            </w:pPr>
            <w:r>
              <w:t xml:space="preserve">Platform</w:t>
            </w:r>
          </w:p>
        </w:tc>
        <w:tc>
          <w:tcPr/>
          <w:p>
            <w:pPr>
              <w:pStyle w:val="Compact"/>
              <w:jc w:val="left"/>
            </w:pPr>
            <w:r>
              <w:t xml:space="preserve">Specific Concern</w:t>
            </w:r>
          </w:p>
        </w:tc>
        <w:tc>
          <w:tcPr/>
          <w:p>
            <w:pPr>
              <w:pStyle w:val="Compact"/>
              <w:jc w:val="left"/>
            </w:pPr>
            <w:r>
              <w:t xml:space="preserve">Abstraction</w:t>
            </w:r>
          </w:p>
        </w:tc>
      </w:tr>
      <w:tr>
        <w:tc>
          <w:tcPr/>
          <w:p>
            <w:pPr>
              <w:pStyle w:val="Compact"/>
              <w:jc w:val="left"/>
            </w:pPr>
            <w:r>
              <w:t xml:space="preserve">macOS</w:t>
            </w:r>
          </w:p>
        </w:tc>
        <w:tc>
          <w:tcPr/>
          <w:p>
            <w:pPr>
              <w:pStyle w:val="Compact"/>
              <w:jc w:val="left"/>
            </w:pPr>
            <w:r>
              <w:rPr>
                <w:rStyle w:val="VerbatimChar"/>
              </w:rPr>
              <w:t xml:space="preserve">NSViewRepresentable</w:t>
            </w:r>
          </w:p>
        </w:tc>
        <w:tc>
          <w:tcPr/>
          <w:p>
            <w:pPr>
              <w:pStyle w:val="Compact"/>
              <w:jc w:val="left"/>
            </w:pPr>
            <w:r>
              <w:t xml:space="preserve">Custom</w:t>
            </w:r>
            <w:r>
              <w:t xml:space="preserve"> </w:t>
            </w:r>
            <w:r>
              <w:rPr>
                <w:rStyle w:val="VerbatimChar"/>
              </w:rPr>
              <w:t xml:space="preserve">PlatformRepresentable</w:t>
            </w:r>
            <w:r>
              <w:t xml:space="preserve"> </w:t>
            </w:r>
            <w:r>
              <w:t xml:space="preserve">protocol</w:t>
            </w:r>
          </w:p>
        </w:tc>
      </w:tr>
      <w:tr>
        <w:tc>
          <w:tcPr/>
          <w:p>
            <w:pPr>
              <w:pStyle w:val="Compact"/>
              <w:jc w:val="left"/>
            </w:pPr>
            <w:r>
              <w:t xml:space="preserve">iOS</w:t>
            </w:r>
          </w:p>
        </w:tc>
        <w:tc>
          <w:tcPr/>
          <w:p>
            <w:pPr>
              <w:pStyle w:val="Compact"/>
              <w:jc w:val="left"/>
            </w:pPr>
            <w:r>
              <w:rPr>
                <w:rStyle w:val="VerbatimChar"/>
              </w:rPr>
              <w:t xml:space="preserve">UIViewRepresentable</w:t>
            </w:r>
          </w:p>
        </w:tc>
        <w:tc>
          <w:tcPr/>
          <w:p>
            <w:pPr>
              <w:pStyle w:val="Compact"/>
              <w:jc w:val="left"/>
            </w:pPr>
            <w:r>
              <w:t xml:space="preserve">Same protocol, different implementation</w:t>
            </w:r>
          </w:p>
        </w:tc>
      </w:tr>
      <w:tr>
        <w:tc>
          <w:tcPr/>
          <w:p>
            <w:pPr>
              <w:pStyle w:val="Compact"/>
              <w:jc w:val="left"/>
            </w:pPr>
            <w:r>
              <w:t xml:space="preserve">watchOS</w:t>
            </w:r>
          </w:p>
        </w:tc>
        <w:tc>
          <w:tcPr/>
          <w:p>
            <w:pPr>
              <w:pStyle w:val="Compact"/>
              <w:jc w:val="left"/>
            </w:pPr>
            <w:r>
              <w:t xml:space="preserve">Limited</w:t>
            </w:r>
            <w:r>
              <w:t xml:space="preserve"> </w:t>
            </w:r>
            <w:r>
              <w:rPr>
                <w:rStyle w:val="VerbatimChar"/>
              </w:rPr>
              <w:t xml:space="preserve">SwiftUI</w:t>
            </w:r>
            <w:r>
              <w:t xml:space="preserve"> </w:t>
            </w:r>
            <w:r>
              <w:t xml:space="preserve">API</w:t>
            </w:r>
          </w:p>
        </w:tc>
        <w:tc>
          <w:tcPr/>
          <w:p>
            <w:pPr>
              <w:pStyle w:val="Compact"/>
              <w:jc w:val="left"/>
            </w:pPr>
            <w:r>
              <w:t xml:space="preserve">Graceful degradation via</w:t>
            </w:r>
            <w:r>
              <w:t xml:space="preserve"> </w:t>
            </w:r>
            <w:r>
              <w:rPr>
                <w:rStyle w:val="VerbatimChar"/>
              </w:rPr>
              <w:t xml:space="preserve">if #available</w:t>
            </w:r>
          </w:p>
        </w:tc>
      </w:tr>
    </w:tbl>
    <w:p>
      <w:pPr>
        <w:pStyle w:val="a0"/>
      </w:pPr>
      <w:r>
        <w:rPr>
          <w:b/>
          <w:bCs/>
        </w:rPr>
        <w:t xml:space="preserve">Minimize platform-specific view code through abstraction</w:t>
      </w:r>
      <w:r>
        <w:t xml:space="preserve">. Where necessary, implement protocol-based wrappers that provide unified API with platform-specific implementations.</w:t>
      </w:r>
    </w:p>
    <w:p>
      <w:pPr>
        <w:pStyle w:val="a0"/>
      </w:pPr>
      <w:r>
        <w:rPr>
          <w:rStyle w:val="VerbatimChar"/>
        </w:rPr>
        <w:t xml:space="preserve">NavigationSplitView</w:t>
      </w:r>
      <w:r>
        <w:t xml:space="preserve"> </w:t>
      </w:r>
      <w:r>
        <w:t xml:space="preserve">requires iOS 16+; implement</w:t>
      </w:r>
      <w:r>
        <w:t xml:space="preserve"> </w:t>
      </w:r>
      <w:r>
        <w:rPr>
          <w:rStyle w:val="VerbatimChar"/>
        </w:rPr>
        <w:t xml:space="preserve">NavigationView</w:t>
      </w:r>
      <w:r>
        <w:t xml:space="preserve"> </w:t>
      </w:r>
      <w:r>
        <w:t xml:space="preserve">fallback with feature detection.</w:t>
      </w:r>
      <w:r>
        <w:t xml:space="preserve"> </w:t>
      </w:r>
      <w:r>
        <w:rPr>
          <w:b/>
          <w:bCs/>
        </w:rPr>
        <w:t xml:space="preserve">WatchOS memory limits (64MB)</w:t>
      </w:r>
      <w:r>
        <w:t xml:space="preserve"> </w:t>
      </w:r>
      <w:r>
        <w:t xml:space="preserve">require aggressive feature stripping via</w:t>
      </w:r>
      <w:r>
        <w:t xml:space="preserve"> </w:t>
      </w:r>
      <w:r>
        <w:rPr>
          <w:rStyle w:val="VerbatimChar"/>
        </w:rPr>
        <w:t xml:space="preserve">#if os(watchOS)</w:t>
      </w:r>
      <w:r>
        <w:t xml:space="preserve">.</w:t>
      </w:r>
    </w:p>
    <w:p>
      <w:r>
        <w:pict>
          <v:rect style="width:0;height:1.5pt" o:hralign="center" o:hrstd="t" o:hr="t"/>
        </w:pict>
      </w:r>
    </w:p>
    <w:bookmarkEnd w:id="99"/>
    <w:bookmarkEnd w:id="100"/>
    <w:bookmarkEnd w:id="101"/>
    <w:bookmarkStart w:id="119" w:name="prompt-5-macos-client"/>
    <w:p>
      <w:pPr>
        <w:pStyle w:val="2"/>
      </w:pPr>
      <w:r>
        <w:t xml:space="preserve">Prompt 5: macOS Client</w:t>
      </w:r>
    </w:p>
    <w:bookmarkStart w:id="106" w:name="swarm-objectives-scope-4"/>
    <w:p>
      <w:pPr>
        <w:pStyle w:val="3"/>
      </w:pPr>
      <w:r>
        <w:t xml:space="preserve">5.1 Swarm Objectives &amp; Scope</w:t>
      </w:r>
    </w:p>
    <w:bookmarkStart w:id="103" w:name="core-deliverables-4"/>
    <w:p>
      <w:pPr>
        <w:pStyle w:val="4"/>
      </w:pPr>
      <w:r>
        <w:t xml:space="preserve">5.1.1 Core Deliverables</w:t>
      </w:r>
    </w:p>
    <w:p>
      <w:pPr>
        <w:pStyle w:val="FirstParagraph"/>
      </w:pPr>
      <w:r>
        <w:t xml:space="preserve">The macOS client distinguishes AetherNotes through</w:t>
      </w:r>
      <w:r>
        <w:t xml:space="preserve"> </w:t>
      </w:r>
      <w:r>
        <w:rPr>
          <w:b/>
          <w:bCs/>
        </w:rPr>
        <w:t xml:space="preserve">persistent availability without dock presence</w:t>
      </w:r>
      <w:r>
        <w:t xml:space="preserve">. The</w:t>
      </w:r>
      <w:r>
        <w:t xml:space="preserve"> </w:t>
      </w:r>
      <w:r>
        <w:rPr>
          <w:b/>
          <w:bCs/>
        </w:rPr>
        <w:t xml:space="preserve">menu bar utility</w:t>
      </w:r>
      <w:r>
        <w:t xml:space="preserve"> </w:t>
      </w:r>
      <w:r>
        <w:t xml:space="preserve">provides instant access to recording, recent notes, and quick actions, implementing the</w:t>
      </w:r>
      <w:r>
        <w:t xml:space="preserve"> </w:t>
      </w:r>
      <w:r>
        <w:rPr>
          <w:b/>
          <w:bCs/>
        </w:rPr>
        <w:t xml:space="preserve">“</w:t>
      </w:r>
      <w:r>
        <w:rPr>
          <w:b/>
          <w:bCs/>
        </w:rPr>
        <w:t xml:space="preserve">ambient capture</w:t>
      </w:r>
      <w:r>
        <w:rPr>
          <w:b/>
          <w:bCs/>
        </w:rPr>
        <w:t xml:space="preserve">”</w:t>
      </w:r>
      <w:r>
        <w:rPr>
          <w:b/>
          <w:bCs/>
        </w:rPr>
        <w:t xml:space="preserve"> </w:t>
      </w:r>
      <w:r>
        <w:rPr>
          <w:b/>
          <w:bCs/>
        </w:rPr>
        <w:t xml:space="preserve">paradigm</w:t>
      </w:r>
      <w:r>
        <w:t xml:space="preserve">—always available, never in the way.</w:t>
      </w:r>
    </w:p>
    <w:tbl>
      <w:tblPr>
        <w:tblStyle w:val="Table"/>
        <w:tblW w:type="pct" w:w="5000"/>
        <w:jc w:val="left"/>
        <w:tblLayout w:type="fixed"/>
        <w:tblLook w:firstRow="1" w:lastRow="0" w:firstColumn="0" w:lastColumn="0" w:noHBand="0" w:noVBand="0" w:val="0020"/>
      </w:tblPr>
      <w:tblGrid>
        <w:gridCol w:w="2354"/>
        <w:gridCol w:w="2354"/>
        <w:gridCol w:w="321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Responsibility</w:t>
            </w:r>
          </w:p>
        </w:tc>
      </w:tr>
      <w:tr>
        <w:tc>
          <w:tcPr/>
          <w:p>
            <w:pPr>
              <w:pStyle w:val="Compact"/>
              <w:jc w:val="left"/>
            </w:pPr>
            <w:r>
              <w:rPr>
                <w:rStyle w:val="VerbatimChar"/>
              </w:rPr>
              <w:t xml:space="preserve">StatusBarController</w:t>
            </w:r>
          </w:p>
        </w:tc>
        <w:tc>
          <w:tcPr/>
          <w:p>
            <w:pPr>
              <w:pStyle w:val="Compact"/>
              <w:jc w:val="left"/>
            </w:pPr>
            <w:r>
              <w:rPr>
                <w:rStyle w:val="VerbatimChar"/>
              </w:rPr>
              <w:t xml:space="preserve">NSStatusBar</w:t>
            </w:r>
          </w:p>
        </w:tc>
        <w:tc>
          <w:tcPr/>
          <w:p>
            <w:pPr>
              <w:pStyle w:val="Compact"/>
              <w:jc w:val="left"/>
            </w:pPr>
            <w:r>
              <w:t xml:space="preserve">Status item lifecycle, menu construction</w:t>
            </w:r>
          </w:p>
        </w:tc>
      </w:tr>
      <w:tr>
        <w:tc>
          <w:tcPr/>
          <w:p>
            <w:pPr>
              <w:pStyle w:val="Compact"/>
              <w:jc w:val="left"/>
            </w:pPr>
            <w:r>
              <w:rPr>
                <w:rStyle w:val="VerbatimChar"/>
              </w:rPr>
              <w:t xml:space="preserve">MenuView</w:t>
            </w:r>
          </w:p>
        </w:tc>
        <w:tc>
          <w:tcPr/>
          <w:p>
            <w:pPr>
              <w:pStyle w:val="Compact"/>
              <w:jc w:val="left"/>
            </w:pPr>
            <w:r>
              <w:t xml:space="preserve">SwiftUI (</w:t>
            </w:r>
            <w:r>
              <w:rPr>
                <w:rStyle w:val="VerbatimChar"/>
              </w:rPr>
              <w:t xml:space="preserve">NSHostingView</w:t>
            </w:r>
            <w:r>
              <w:t xml:space="preserve">)</w:t>
            </w:r>
          </w:p>
        </w:tc>
        <w:tc>
          <w:tcPr/>
          <w:p>
            <w:pPr>
              <w:pStyle w:val="Compact"/>
              <w:jc w:val="left"/>
            </w:pPr>
            <w:r>
              <w:t xml:space="preserve">Rich menu content with recent notes</w:t>
            </w:r>
          </w:p>
        </w:tc>
      </w:tr>
      <w:tr>
        <w:tc>
          <w:tcPr/>
          <w:p>
            <w:pPr>
              <w:pStyle w:val="Compact"/>
              <w:jc w:val="left"/>
            </w:pPr>
            <w:r>
              <w:rPr>
                <w:rStyle w:val="VerbatimChar"/>
              </w:rPr>
              <w:t xml:space="preserve">GlobalHotkeyManager</w:t>
            </w:r>
          </w:p>
        </w:tc>
        <w:tc>
          <w:tcPr/>
          <w:p>
            <w:pPr>
              <w:pStyle w:val="Compact"/>
              <w:jc w:val="left"/>
            </w:pPr>
            <w:r>
              <w:rPr>
                <w:rStyle w:val="VerbatimChar"/>
              </w:rPr>
              <w:t xml:space="preserve">CGEventTap</w:t>
            </w:r>
          </w:p>
        </w:tc>
        <w:tc>
          <w:tcPr/>
          <w:p>
            <w:pPr>
              <w:pStyle w:val="Compact"/>
              <w:jc w:val="left"/>
            </w:pPr>
            <w:r>
              <w:t xml:space="preserve">System-wide hotkey registration</w:t>
            </w:r>
          </w:p>
        </w:tc>
      </w:tr>
      <w:tr>
        <w:tc>
          <w:tcPr/>
          <w:p>
            <w:pPr>
              <w:pStyle w:val="Compact"/>
              <w:jc w:val="left"/>
            </w:pPr>
            <w:r>
              <w:rPr>
                <w:rStyle w:val="VerbatimChar"/>
              </w:rPr>
              <w:t xml:space="preserve">OverlayWindowController</w:t>
            </w:r>
          </w:p>
        </w:tc>
        <w:tc>
          <w:tcPr/>
          <w:p>
            <w:pPr>
              <w:pStyle w:val="Compact"/>
              <w:jc w:val="left"/>
            </w:pPr>
            <w:r>
              <w:rPr>
                <w:rStyle w:val="VerbatimChar"/>
              </w:rPr>
              <w:t xml:space="preserve">NSPanel</w:t>
            </w:r>
          </w:p>
        </w:tc>
        <w:tc>
          <w:tcPr/>
          <w:p>
            <w:pPr>
              <w:pStyle w:val="Compact"/>
              <w:jc w:val="left"/>
            </w:pPr>
            <w:r>
              <w:t xml:space="preserve">Transparent transcription display</w:t>
            </w:r>
          </w:p>
        </w:tc>
      </w:tr>
    </w:tbl>
    <w:p>
      <w:pPr>
        <w:pStyle w:val="a0"/>
      </w:pPr>
      <w:r>
        <w:rPr>
          <w:rStyle w:val="VerbatimChar"/>
          <w:b/>
          <w:bCs/>
        </w:rPr>
        <w:t xml:space="preserve">LSUIElement: true</w:t>
      </w:r>
      <w:r>
        <w:rPr>
          <w:b/>
          <w:bCs/>
        </w:rPr>
        <w:t xml:space="preserve"> </w:t>
      </w:r>
      <w:r>
        <w:rPr>
          <w:b/>
          <w:bCs/>
        </w:rPr>
        <w:t xml:space="preserve">in Info.plist eliminates dock icon and application menu</w:t>
      </w:r>
      <w:r>
        <w:t xml:space="preserve">, creating the utility-like experience</w:t>
      </w:r>
      <w:r>
        <w:t xml:space="preserve"> </w:t>
      </w:r>
      <w:hyperlink r:id="rId102">
        <w:r>
          <w:rPr>
            <w:rStyle w:val="af"/>
          </w:rPr>
          <w:t xml:space="preserve">(CSDN博客)</w:t>
        </w:r>
      </w:hyperlink>
      <w:r>
        <w:t xml:space="preserve"> </w:t>
      </w:r>
      <w:r>
        <w:t xml:space="preserve">.</w:t>
      </w:r>
    </w:p>
    <w:bookmarkEnd w:id="103"/>
    <w:bookmarkStart w:id="104" w:name="transparent-dictation-overlay"/>
    <w:p>
      <w:pPr>
        <w:pStyle w:val="4"/>
      </w:pPr>
      <w:r>
        <w:t xml:space="preserve">5.1.2 Transparent Dictation Overlay</w:t>
      </w:r>
    </w:p>
    <w:p>
      <w:pPr>
        <w:pStyle w:val="FirstParagraph"/>
      </w:pPr>
      <w:r>
        <w:t xml:space="preserve">The overlay window provides</w:t>
      </w:r>
      <w:r>
        <w:t xml:space="preserve"> </w:t>
      </w:r>
      <w:r>
        <w:rPr>
          <w:b/>
          <w:bCs/>
        </w:rPr>
        <w:t xml:space="preserve">real-time transcription visibility without stealing focus</w:t>
      </w:r>
      <w:r>
        <w:t xml:space="preserve">:</w:t>
      </w:r>
    </w:p>
    <w:p>
      <w:pPr>
        <w:pStyle w:val="SourceCode"/>
      </w:pPr>
      <w:r>
        <w:br/>
      </w:r>
      <w:r>
        <w:rPr>
          <w:rStyle w:val="KeywordTok"/>
        </w:rPr>
        <w:t xml:space="preserve">let</w:t>
      </w:r>
      <w:r>
        <w:rPr>
          <w:rStyle w:val="NormalTok"/>
        </w:rPr>
        <w:t xml:space="preserve"> </w:t>
      </w:r>
      <w:r>
        <w:rPr>
          <w:rStyle w:val="VariableTok"/>
        </w:rPr>
        <w:t xml:space="preserve">panel</w:t>
      </w:r>
      <w:r>
        <w:rPr>
          <w:rStyle w:val="NormalTok"/>
        </w:rPr>
        <w:t xml:space="preserve"> </w:t>
      </w:r>
      <w:r>
        <w:rPr>
          <w:rStyle w:val="OperatorTok"/>
        </w:rPr>
        <w:t xml:space="preserve">=</w:t>
      </w:r>
      <w:r>
        <w:rPr>
          <w:rStyle w:val="NormalTok"/>
        </w:rPr>
        <w:t xml:space="preserve"> NSPanel</w:t>
      </w:r>
      <w:r>
        <w:rPr>
          <w:rStyle w:val="OperatorTok"/>
        </w:rPr>
        <w:t xml:space="preserve">(</w:t>
      </w:r>
      <w:r>
        <w:br/>
      </w:r>
      <w:r>
        <w:rPr>
          <w:rStyle w:val="NormalTok"/>
        </w:rPr>
        <w:t xml:space="preserve">    contentRect</w:t>
      </w:r>
      <w:r>
        <w:rPr>
          <w:rStyle w:val="OperatorTok"/>
        </w:rPr>
        <w:t xml:space="preserve">:</w:t>
      </w:r>
      <w:r>
        <w:rPr>
          <w:rStyle w:val="NormalTok"/>
        </w:rPr>
        <w:t xml:space="preserve"> NSRect</w:t>
      </w:r>
      <w:r>
        <w:rPr>
          <w:rStyle w:val="OperatorTok"/>
        </w:rPr>
        <w:t xml:space="preserve">(</w:t>
      </w:r>
      <w:r>
        <w:rPr>
          <w:rStyle w:val="Normal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styleMask</w:t>
      </w:r>
      <w:r>
        <w:rPr>
          <w:rStyle w:val="OperatorTok"/>
        </w:rPr>
        <w:t xml:space="preserve">:</w:t>
      </w:r>
      <w:r>
        <w:rPr>
          <w:rStyle w:val="NormalTok"/>
        </w:rPr>
        <w:t xml:space="preserve"> </w:t>
      </w:r>
      <w:r>
        <w:rPr>
          <w:rStyle w:val="OperatorTok"/>
        </w:rPr>
        <w:t xml:space="preserve">[.</w:t>
      </w:r>
      <w:r>
        <w:rPr>
          <w:rStyle w:val="NormalTok"/>
        </w:rPr>
        <w:t xml:space="preserve">borderless</w:t>
      </w:r>
      <w:r>
        <w:rPr>
          <w:rStyle w:val="OperatorTok"/>
        </w:rPr>
        <w:t xml:space="preserve">,</w:t>
      </w:r>
      <w:r>
        <w:rPr>
          <w:rStyle w:val="NormalTok"/>
        </w:rPr>
        <w:t xml:space="preserve"> </w:t>
      </w:r>
      <w:r>
        <w:rPr>
          <w:rStyle w:val="OperatorTok"/>
        </w:rPr>
        <w:t xml:space="preserve">.</w:t>
      </w:r>
      <w:r>
        <w:rPr>
          <w:rStyle w:val="NormalTok"/>
        </w:rPr>
        <w:t xml:space="preserve">nonactivatingPanel</w:t>
      </w:r>
      <w:r>
        <w:rPr>
          <w:rStyle w:val="OperatorTok"/>
        </w:rPr>
        <w:t xml:space="preserve">],</w:t>
      </w:r>
      <w:r>
        <w:br/>
      </w:r>
      <w:r>
        <w:rPr>
          <w:rStyle w:val="NormalTok"/>
        </w:rPr>
        <w:t xml:space="preserve">    backing</w:t>
      </w:r>
      <w:r>
        <w:rPr>
          <w:rStyle w:val="OperatorTok"/>
        </w:rPr>
        <w:t xml:space="preserve">:</w:t>
      </w:r>
      <w:r>
        <w:rPr>
          <w:rStyle w:val="NormalTok"/>
        </w:rPr>
        <w:t xml:space="preserve"> </w:t>
      </w:r>
      <w:r>
        <w:rPr>
          <w:rStyle w:val="OperatorTok"/>
        </w:rPr>
        <w:t xml:space="preserve">.</w:t>
      </w:r>
      <w:r>
        <w:rPr>
          <w:rStyle w:val="NormalTok"/>
        </w:rPr>
        <w:t xml:space="preserve">buffered</w:t>
      </w:r>
      <w:r>
        <w:rPr>
          <w:rStyle w:val="OperatorTok"/>
        </w:rPr>
        <w:t xml:space="preserve">,</w:t>
      </w:r>
      <w:r>
        <w:br/>
      </w:r>
      <w:r>
        <w:rPr>
          <w:rStyle w:val="NormalTok"/>
        </w:rPr>
        <w:t xml:space="preserve">    </w:t>
      </w:r>
      <w:r>
        <w:rPr>
          <w:rStyle w:val="ControlFlowTok"/>
        </w:rPr>
        <w:t xml:space="preserve">defer</w:t>
      </w:r>
      <w:r>
        <w:rPr>
          <w:rStyle w:val="OperatorTok"/>
        </w:rPr>
        <w:t xml:space="preserve">:</w:t>
      </w:r>
      <w:r>
        <w:rPr>
          <w:rStyle w:val="NormalTok"/>
        </w:rPr>
        <w:t xml:space="preserve"> </w:t>
      </w:r>
      <w:r>
        <w:rPr>
          <w:rStyle w:val="KeywordTok"/>
        </w:rPr>
        <w:t xml:space="preserve">false</w:t>
      </w:r>
      <w:r>
        <w:br/>
      </w:r>
      <w:r>
        <w:rPr>
          <w:rStyle w:val="OperatorTok"/>
        </w:rPr>
        <w:t xml:space="preserve">)</w:t>
      </w:r>
      <w:r>
        <w:br/>
      </w:r>
      <w:r>
        <w:rPr>
          <w:rStyle w:val="NormalTok"/>
        </w:rPr>
        <w:t xml:space="preserve">panel</w:t>
      </w:r>
      <w:r>
        <w:rPr>
          <w:rStyle w:val="OperatorTok"/>
        </w:rPr>
        <w:t xml:space="preserve">.</w:t>
      </w:r>
      <w:r>
        <w:rPr>
          <w:rStyle w:val="NormalTok"/>
        </w:rPr>
        <w:t xml:space="preserve">level </w:t>
      </w:r>
      <w:r>
        <w:rPr>
          <w:rStyle w:val="OperatorTok"/>
        </w:rPr>
        <w:t xml:space="preserve">=</w:t>
      </w:r>
      <w:r>
        <w:rPr>
          <w:rStyle w:val="NormalTok"/>
        </w:rPr>
        <w:t xml:space="preserve"> </w:t>
      </w:r>
      <w:r>
        <w:rPr>
          <w:rStyle w:val="OperatorTok"/>
        </w:rPr>
        <w:t xml:space="preserve">.</w:t>
      </w:r>
      <w:r>
        <w:rPr>
          <w:rStyle w:val="NormalTok"/>
        </w:rPr>
        <w:t xml:space="preserve">floating  </w:t>
      </w:r>
      <w:r>
        <w:rPr>
          <w:rStyle w:val="CommentTok"/>
        </w:rPr>
        <w:t xml:space="preserve">// Above normal windows</w:t>
      </w:r>
      <w:r>
        <w:br/>
      </w:r>
      <w:r>
        <w:rPr>
          <w:rStyle w:val="NormalTok"/>
        </w:rPr>
        <w:t xml:space="preserve">panel</w:t>
      </w:r>
      <w:r>
        <w:rPr>
          <w:rStyle w:val="OperatorTok"/>
        </w:rPr>
        <w:t xml:space="preserve">.</w:t>
      </w:r>
      <w:r>
        <w:rPr>
          <w:rStyle w:val="NormalTok"/>
        </w:rPr>
        <w:t xml:space="preserve">collectionBehavior </w:t>
      </w:r>
      <w:r>
        <w:rPr>
          <w:rStyle w:val="OperatorTok"/>
        </w:rPr>
        <w:t xml:space="preserve">=</w:t>
      </w:r>
      <w:r>
        <w:rPr>
          <w:rStyle w:val="NormalTok"/>
        </w:rPr>
        <w:t xml:space="preserve"> </w:t>
      </w:r>
      <w:r>
        <w:rPr>
          <w:rStyle w:val="OperatorTok"/>
        </w:rPr>
        <w:t xml:space="preserve">[.</w:t>
      </w:r>
      <w:r>
        <w:rPr>
          <w:rStyle w:val="NormalTok"/>
        </w:rPr>
        <w:t xml:space="preserve">canJoinAllSpaces</w:t>
      </w:r>
      <w:r>
        <w:rPr>
          <w:rStyle w:val="OperatorTok"/>
        </w:rPr>
        <w:t xml:space="preserve">,</w:t>
      </w:r>
      <w:r>
        <w:rPr>
          <w:rStyle w:val="NormalTok"/>
        </w:rPr>
        <w:t xml:space="preserve"> </w:t>
      </w:r>
      <w:r>
        <w:rPr>
          <w:rStyle w:val="OperatorTok"/>
        </w:rPr>
        <w:t xml:space="preserve">.</w:t>
      </w:r>
      <w:r>
        <w:rPr>
          <w:rStyle w:val="NormalTok"/>
        </w:rPr>
        <w:t xml:space="preserve">fullScreenAuxiliary</w:t>
      </w:r>
      <w:r>
        <w:rPr>
          <w:rStyle w:val="OperatorTok"/>
        </w:rPr>
        <w:t xml:space="preserve">]</w:t>
      </w:r>
      <w:r>
        <w:br/>
      </w:r>
      <w:r>
        <w:rPr>
          <w:rStyle w:val="NormalTok"/>
        </w:rPr>
        <w:t xml:space="preserve">panel</w:t>
      </w:r>
      <w:r>
        <w:rPr>
          <w:rStyle w:val="OperatorTok"/>
        </w:rPr>
        <w:t xml:space="preserve">.</w:t>
      </w:r>
      <w:r>
        <w:rPr>
          <w:rStyle w:val="NormalTok"/>
        </w:rPr>
        <w:t xml:space="preserve">backgroundColor </w:t>
      </w:r>
      <w:r>
        <w:rPr>
          <w:rStyle w:val="OperatorTok"/>
        </w:rPr>
        <w:t xml:space="preserve">=</w:t>
      </w:r>
      <w:r>
        <w:rPr>
          <w:rStyle w:val="NormalTok"/>
        </w:rPr>
        <w:t xml:space="preserve"> </w:t>
      </w:r>
      <w:r>
        <w:rPr>
          <w:rStyle w:val="OperatorTok"/>
        </w:rPr>
        <w:t xml:space="preserve">.</w:t>
      </w:r>
      <w:r>
        <w:rPr>
          <w:rStyle w:val="NormalTok"/>
        </w:rPr>
        <w:t xml:space="preserve">clear</w:t>
      </w:r>
      <w:r>
        <w:br/>
      </w:r>
      <w:r>
        <w:br/>
      </w:r>
      <w:r>
        <w:rPr>
          <w:rStyle w:val="KeywordTok"/>
        </w:rPr>
        <w:t xml:space="preserve">let</w:t>
      </w:r>
      <w:r>
        <w:rPr>
          <w:rStyle w:val="NormalTok"/>
        </w:rPr>
        <w:t xml:space="preserve"> </w:t>
      </w:r>
      <w:r>
        <w:rPr>
          <w:rStyle w:val="VariableTok"/>
        </w:rPr>
        <w:t xml:space="preserve">visualEffect</w:t>
      </w:r>
      <w:r>
        <w:rPr>
          <w:rStyle w:val="NormalTok"/>
        </w:rPr>
        <w:t xml:space="preserve"> </w:t>
      </w:r>
      <w:r>
        <w:rPr>
          <w:rStyle w:val="OperatorTok"/>
        </w:rPr>
        <w:t xml:space="preserve">=</w:t>
      </w:r>
      <w:r>
        <w:rPr>
          <w:rStyle w:val="NormalTok"/>
        </w:rPr>
        <w:t xml:space="preserve"> NSVisualEffectView</w:t>
      </w:r>
      <w:r>
        <w:rPr>
          <w:rStyle w:val="OperatorTok"/>
        </w:rPr>
        <w:t xml:space="preserve">()</w:t>
      </w:r>
      <w:r>
        <w:br/>
      </w:r>
      <w:r>
        <w:rPr>
          <w:rStyle w:val="NormalTok"/>
        </w:rPr>
        <w:t xml:space="preserve">visualEffect</w:t>
      </w:r>
      <w:r>
        <w:rPr>
          <w:rStyle w:val="OperatorTok"/>
        </w:rPr>
        <w:t xml:space="preserve">.</w:t>
      </w:r>
      <w:r>
        <w:rPr>
          <w:rStyle w:val="NormalTok"/>
        </w:rPr>
        <w:t xml:space="preserve">material </w:t>
      </w:r>
      <w:r>
        <w:rPr>
          <w:rStyle w:val="OperatorTok"/>
        </w:rPr>
        <w:t xml:space="preserve">=</w:t>
      </w:r>
      <w:r>
        <w:rPr>
          <w:rStyle w:val="NormalTok"/>
        </w:rPr>
        <w:t xml:space="preserve"> </w:t>
      </w:r>
      <w:r>
        <w:rPr>
          <w:rStyle w:val="OperatorTok"/>
        </w:rPr>
        <w:t xml:space="preserve">.</w:t>
      </w:r>
      <w:r>
        <w:rPr>
          <w:rStyle w:val="NormalTok"/>
        </w:rPr>
        <w:t xml:space="preserve">hudWindow</w:t>
      </w:r>
      <w:r>
        <w:br/>
      </w:r>
      <w:r>
        <w:rPr>
          <w:rStyle w:val="NormalTok"/>
        </w:rPr>
        <w:t xml:space="preserve">visualEffect</w:t>
      </w:r>
      <w:r>
        <w:rPr>
          <w:rStyle w:val="OperatorTok"/>
        </w:rPr>
        <w:t xml:space="preserve">.</w:t>
      </w:r>
      <w:r>
        <w:rPr>
          <w:rStyle w:val="NormalTok"/>
        </w:rPr>
        <w:t xml:space="preserve">blendingMode </w:t>
      </w:r>
      <w:r>
        <w:rPr>
          <w:rStyle w:val="OperatorTok"/>
        </w:rPr>
        <w:t xml:space="preserve">=</w:t>
      </w:r>
      <w:r>
        <w:rPr>
          <w:rStyle w:val="NormalTok"/>
        </w:rPr>
        <w:t xml:space="preserve"> </w:t>
      </w:r>
      <w:r>
        <w:rPr>
          <w:rStyle w:val="OperatorTok"/>
        </w:rPr>
        <w:t xml:space="preserve">.</w:t>
      </w:r>
      <w:r>
        <w:rPr>
          <w:rStyle w:val="NormalTok"/>
        </w:rPr>
        <w:t xml:space="preserve">behindWindow</w:t>
      </w:r>
      <w:r>
        <w:br/>
      </w:r>
      <w:r>
        <w:rPr>
          <w:rStyle w:val="NormalTok"/>
        </w:rPr>
        <w:t xml:space="preserve">visualEffect</w:t>
      </w:r>
      <w:r>
        <w:rPr>
          <w:rStyle w:val="OperatorTok"/>
        </w:rPr>
        <w:t xml:space="preserve">.</w:t>
      </w:r>
      <w:r>
        <w:rPr>
          <w:rStyle w:val="NormalTok"/>
        </w:rPr>
        <w:t xml:space="preserve">state </w:t>
      </w:r>
      <w:r>
        <w:rPr>
          <w:rStyle w:val="OperatorTok"/>
        </w:rPr>
        <w:t xml:space="preserve">=</w:t>
      </w:r>
      <w:r>
        <w:rPr>
          <w:rStyle w:val="NormalTok"/>
        </w:rPr>
        <w:t xml:space="preserve"> </w:t>
      </w:r>
      <w:r>
        <w:rPr>
          <w:rStyle w:val="OperatorTok"/>
        </w:rPr>
        <w:t xml:space="preserve">.</w:t>
      </w:r>
      <w:r>
        <w:rPr>
          <w:rStyle w:val="NormalTok"/>
        </w:rPr>
        <w:t xml:space="preserve">active</w:t>
      </w:r>
    </w:p>
    <w:p>
      <w:pPr>
        <w:pStyle w:val="FirstParagraph"/>
      </w:pPr>
      <w:r>
        <w:t xml:space="preserve">The</w:t>
      </w:r>
      <w:r>
        <w:t xml:space="preserve"> </w:t>
      </w:r>
      <w:r>
        <w:rPr>
          <w:rStyle w:val="VerbatimChar"/>
          <w:b/>
          <w:bCs/>
        </w:rPr>
        <w:t xml:space="preserve">nonactivatingPanel</w:t>
      </w:r>
      <w:r>
        <w:rPr>
          <w:b/>
          <w:bCs/>
        </w:rPr>
        <w:t xml:space="preserve"> </w:t>
      </w:r>
      <w:r>
        <w:rPr>
          <w:b/>
          <w:bCs/>
        </w:rPr>
        <w:t xml:space="preserve">style prevents focus acquisition</w:t>
      </w:r>
      <w:r>
        <w:t xml:space="preserve">; clicks pass through to underlying applications unless explicitly captured during editing mode.</w:t>
      </w:r>
    </w:p>
    <w:bookmarkEnd w:id="104"/>
    <w:bookmarkStart w:id="105" w:name="global-hotkey-implementation"/>
    <w:p>
      <w:pPr>
        <w:pStyle w:val="4"/>
      </w:pPr>
      <w:r>
        <w:t xml:space="preserve">5.1.3 Global Hotkey Implementation</w:t>
      </w:r>
    </w:p>
    <w:p>
      <w:pPr>
        <w:pStyle w:val="FirstParagraph"/>
      </w:pPr>
      <w:r>
        <w:rPr>
          <w:rStyle w:val="VerbatimChar"/>
        </w:rPr>
        <w:t xml:space="preserve">CGEventTap</w:t>
      </w:r>
      <w:r>
        <w:t xml:space="preserve"> </w:t>
      </w:r>
      <w:r>
        <w:t xml:space="preserve">provides</w:t>
      </w:r>
      <w:r>
        <w:t xml:space="preserve"> </w:t>
      </w:r>
      <w:r>
        <w:rPr>
          <w:b/>
          <w:bCs/>
        </w:rPr>
        <w:t xml:space="preserve">low-level key event monitoring</w:t>
      </w:r>
      <w:r>
        <w:t xml:space="preserve">:</w:t>
      </w:r>
    </w:p>
    <w:p>
      <w:pPr>
        <w:pStyle w:val="SourceCode"/>
      </w:pPr>
      <w:r>
        <w:br/>
      </w:r>
      <w:r>
        <w:rPr>
          <w:rStyle w:val="ControlFlowTok"/>
        </w:rPr>
        <w:t xml:space="preserve">guard</w:t>
      </w:r>
      <w:r>
        <w:rPr>
          <w:rStyle w:val="NormalTok"/>
        </w:rPr>
        <w:t xml:space="preserve"> AXIsProcessTrustedWithOptions</w:t>
      </w:r>
      <w:r>
        <w:rPr>
          <w:rStyle w:val="OperatorTok"/>
        </w:rPr>
        <w:t xml:space="preserve">([</w:t>
      </w:r>
      <w:r>
        <w:rPr>
          <w:rStyle w:val="NormalTok"/>
        </w:rPr>
        <w:t xml:space="preserve">kAXTrustedCheckOptionPrompt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Guide user to System Preferences</w:t>
      </w:r>
      <w:r>
        <w:br/>
      </w:r>
      <w:r>
        <w:rPr>
          <w:rStyle w:val="NormalTok"/>
        </w:rPr>
        <w:t xml:space="preserve">    </w:t>
      </w:r>
      <w:r>
        <w:rPr>
          <w:rStyle w:val="KeywordTok"/>
        </w:rPr>
        <w:t xml:space="preserve">return</w:t>
      </w:r>
      <w:r>
        <w:br/>
      </w:r>
      <w:r>
        <w:rPr>
          <w:rStyle w:val="OperatorTok"/>
        </w:rPr>
        <w:t xml:space="preserve">}</w:t>
      </w:r>
      <w:r>
        <w:br/>
      </w:r>
      <w:r>
        <w:br/>
      </w:r>
      <w:r>
        <w:rPr>
          <w:rStyle w:val="KeywordTok"/>
        </w:rPr>
        <w:t xml:space="preserve">let</w:t>
      </w:r>
      <w:r>
        <w:rPr>
          <w:rStyle w:val="NormalTok"/>
        </w:rPr>
        <w:t xml:space="preserve"> </w:t>
      </w:r>
      <w:r>
        <w:rPr>
          <w:rStyle w:val="VariableTok"/>
        </w:rPr>
        <w:t xml:space="preserve">eventMask</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CGEventType</w:t>
      </w:r>
      <w:r>
        <w:rPr>
          <w:rStyle w:val="OperatorTok"/>
        </w:rPr>
        <w:t xml:space="preserve">.</w:t>
      </w:r>
      <w:r>
        <w:rPr>
          <w:rStyle w:val="NormalTok"/>
        </w:rPr>
        <w:t xml:space="preserve">keyDown</w:t>
      </w:r>
      <w:r>
        <w:rPr>
          <w:rStyle w:val="OperatorTok"/>
        </w:rPr>
        <w:t xml:space="preserve">.</w:t>
      </w:r>
      <w:r>
        <w:rPr>
          <w:rStyle w:val="NormalTok"/>
        </w:rPr>
        <w:t xml:space="preserve">rawValue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CGEventType</w:t>
      </w:r>
      <w:r>
        <w:rPr>
          <w:rStyle w:val="OperatorTok"/>
        </w:rPr>
        <w:t xml:space="preserve">.</w:t>
      </w:r>
      <w:r>
        <w:rPr>
          <w:rStyle w:val="NormalTok"/>
        </w:rPr>
        <w:t xml:space="preserve">flagsChanged</w:t>
      </w:r>
      <w:r>
        <w:rPr>
          <w:rStyle w:val="OperatorTok"/>
        </w:rPr>
        <w:t xml:space="preserve">.</w:t>
      </w:r>
      <w:r>
        <w:rPr>
          <w:rStyle w:val="NormalTok"/>
        </w:rPr>
        <w:t xml:space="preserve">rawValue</w:t>
      </w:r>
      <w:r>
        <w:rPr>
          <w:rStyle w:val="OperatorTok"/>
        </w:rPr>
        <w:t xml:space="preserve">)</w:t>
      </w:r>
      <w:r>
        <w:br/>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tap</w:t>
      </w:r>
      <w:r>
        <w:rPr>
          <w:rStyle w:val="NormalTok"/>
        </w:rPr>
        <w:t xml:space="preserve"> </w:t>
      </w:r>
      <w:r>
        <w:rPr>
          <w:rStyle w:val="OperatorTok"/>
        </w:rPr>
        <w:t xml:space="preserve">=</w:t>
      </w:r>
      <w:r>
        <w:rPr>
          <w:rStyle w:val="NormalTok"/>
        </w:rPr>
        <w:t xml:space="preserve"> CGEvent</w:t>
      </w:r>
      <w:r>
        <w:rPr>
          <w:rStyle w:val="OperatorTok"/>
        </w:rPr>
        <w:t xml:space="preserve">.</w:t>
      </w:r>
      <w:r>
        <w:rPr>
          <w:rStyle w:val="NormalTok"/>
        </w:rPr>
        <w:t xml:space="preserve">tapCreate</w:t>
      </w:r>
      <w:r>
        <w:rPr>
          <w:rStyle w:val="OperatorTok"/>
        </w:rPr>
        <w:t xml:space="preserve">(</w:t>
      </w:r>
      <w:r>
        <w:br/>
      </w:r>
      <w:r>
        <w:rPr>
          <w:rStyle w:val="NormalTok"/>
        </w:rPr>
        <w:t xml:space="preserve">    tap</w:t>
      </w:r>
      <w:r>
        <w:rPr>
          <w:rStyle w:val="OperatorTok"/>
        </w:rPr>
        <w:t xml:space="preserve">:</w:t>
      </w:r>
      <w:r>
        <w:rPr>
          <w:rStyle w:val="NormalTok"/>
        </w:rPr>
        <w:t xml:space="preserve"> </w:t>
      </w:r>
      <w:r>
        <w:rPr>
          <w:rStyle w:val="OperatorTok"/>
        </w:rPr>
        <w:t xml:space="preserve">.</w:t>
      </w:r>
      <w:r>
        <w:rPr>
          <w:rStyle w:val="NormalTok"/>
        </w:rPr>
        <w:t xml:space="preserve">cgSessionEventTap</w:t>
      </w:r>
      <w:r>
        <w:rPr>
          <w:rStyle w:val="OperatorTok"/>
        </w:rPr>
        <w:t xml:space="preserve">,</w:t>
      </w:r>
      <w:r>
        <w:br/>
      </w:r>
      <w:r>
        <w:rPr>
          <w:rStyle w:val="NormalTok"/>
        </w:rPr>
        <w:t xml:space="preserve">    place</w:t>
      </w:r>
      <w:r>
        <w:rPr>
          <w:rStyle w:val="OperatorTok"/>
        </w:rPr>
        <w:t xml:space="preserve">:</w:t>
      </w:r>
      <w:r>
        <w:rPr>
          <w:rStyle w:val="NormalTok"/>
        </w:rPr>
        <w:t xml:space="preserve"> </w:t>
      </w:r>
      <w:r>
        <w:rPr>
          <w:rStyle w:val="OperatorTok"/>
        </w:rPr>
        <w:t xml:space="preserve">.</w:t>
      </w:r>
      <w:r>
        <w:rPr>
          <w:rStyle w:val="NormalTok"/>
        </w:rPr>
        <w:t xml:space="preserve">headInsertEventTap</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defaultTap</w:t>
      </w:r>
      <w:r>
        <w:rPr>
          <w:rStyle w:val="OperatorTok"/>
        </w:rPr>
        <w:t xml:space="preserve">,</w:t>
      </w:r>
      <w:r>
        <w:br/>
      </w:r>
      <w:r>
        <w:rPr>
          <w:rStyle w:val="NormalTok"/>
        </w:rPr>
        <w:t xml:space="preserve">    eventsOfInterest</w:t>
      </w:r>
      <w:r>
        <w:rPr>
          <w:rStyle w:val="OperatorTok"/>
        </w:rPr>
        <w:t xml:space="preserve">:</w:t>
      </w:r>
      <w:r>
        <w:rPr>
          <w:rStyle w:val="NormalTok"/>
        </w:rPr>
        <w:t xml:space="preserve"> CGEventMask</w:t>
      </w:r>
      <w:r>
        <w:rPr>
          <w:rStyle w:val="OperatorTok"/>
        </w:rPr>
        <w:t xml:space="preserve">(</w:t>
      </w:r>
      <w:r>
        <w:rPr>
          <w:rStyle w:val="NormalTok"/>
        </w:rPr>
        <w:t xml:space="preserve">eventMask</w:t>
      </w:r>
      <w:r>
        <w:rPr>
          <w:rStyle w:val="OperatorTok"/>
        </w:rPr>
        <w:t xml:space="preserve">),</w:t>
      </w:r>
      <w:r>
        <w:br/>
      </w:r>
      <w:r>
        <w:rPr>
          <w:rStyle w:val="NormalTok"/>
        </w:rPr>
        <w:t xml:space="preserve">    callback</w:t>
      </w:r>
      <w:r>
        <w:rPr>
          <w:rStyle w:val="OperatorTok"/>
        </w:rPr>
        <w:t xml:space="preserve">:</w:t>
      </w:r>
      <w:r>
        <w:rPr>
          <w:rStyle w:val="NormalTok"/>
        </w:rPr>
        <w:t xml:space="preserve"> </w:t>
      </w:r>
      <w:r>
        <w:rPr>
          <w:rStyle w:val="OperatorTok"/>
        </w:rPr>
        <w:t xml:space="preserve">{</w:t>
      </w:r>
      <w:r>
        <w:rPr>
          <w:rStyle w:val="NormalTok"/>
        </w:rPr>
        <w:t xml:space="preserve"> proxy</w:t>
      </w:r>
      <w:r>
        <w:rPr>
          <w:rStyle w:val="OperatorTok"/>
        </w:rPr>
        <w:t xml:space="preserve">,</w:t>
      </w:r>
      <w:r>
        <w:rPr>
          <w:rStyle w:val="NormalTok"/>
        </w:rPr>
        <w:t xml:space="preserve"> type</w:t>
      </w:r>
      <w:r>
        <w:rPr>
          <w:rStyle w:val="OperatorTok"/>
        </w:rPr>
        <w:t xml:space="preserve">,</w:t>
      </w:r>
      <w:r>
        <w:rPr>
          <w:rStyle w:val="NormalTok"/>
        </w:rPr>
        <w:t xml:space="preserve"> event</w:t>
      </w:r>
      <w:r>
        <w:rPr>
          <w:rStyle w:val="OperatorTok"/>
        </w:rPr>
        <w:t xml:space="preserve">,</w:t>
      </w:r>
      <w:r>
        <w:rPr>
          <w:rStyle w:val="NormalTok"/>
        </w:rPr>
        <w:t xml:space="preserve"> refcon </w:t>
      </w:r>
      <w:r>
        <w:rPr>
          <w:rStyle w:val="ControlFlowTok"/>
        </w:rPr>
        <w:t xml:space="preserve">in</w:t>
      </w:r>
      <w:r>
        <w:br/>
      </w:r>
      <w:r>
        <w:rPr>
          <w:rStyle w:val="NormalTok"/>
        </w:rPr>
        <w:t xml:space="preserve">        </w:t>
      </w:r>
      <w:r>
        <w:rPr>
          <w:rStyle w:val="CommentTok"/>
        </w:rPr>
        <w:t xml:space="preserve">// Hotkey detection logic</w:t>
      </w:r>
      <w:r>
        <w:br/>
      </w:r>
      <w:r>
        <w:rPr>
          <w:rStyle w:val="NormalTok"/>
        </w:rPr>
        <w:t xml:space="preserve">        </w:t>
      </w:r>
      <w:r>
        <w:rPr>
          <w:rStyle w:val="KeywordTok"/>
        </w:rPr>
        <w:t xml:space="preserve">return</w:t>
      </w:r>
      <w:r>
        <w:rPr>
          <w:rStyle w:val="NormalTok"/>
        </w:rPr>
        <w:t xml:space="preserve"> Unmanaged</w:t>
      </w:r>
      <w:r>
        <w:rPr>
          <w:rStyle w:val="OperatorTok"/>
        </w:rPr>
        <w:t xml:space="preserve">.</w:t>
      </w:r>
      <w:r>
        <w:rPr>
          <w:rStyle w:val="NormalTok"/>
        </w:rPr>
        <w:t xml:space="preserve">passUnretained</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NormalTok"/>
        </w:rPr>
        <w:t xml:space="preserve">    userInfo</w:t>
      </w:r>
      <w:r>
        <w:rPr>
          <w:rStyle w:val="OperatorTok"/>
        </w:rPr>
        <w:t xml:space="preserve">:</w:t>
      </w:r>
      <w:r>
        <w:rPr>
          <w:rStyle w:val="NormalTok"/>
        </w:rPr>
        <w:t xml:space="preserve"> </w:t>
      </w:r>
      <w:r>
        <w:rPr>
          <w:rStyle w:val="KeywordTok"/>
        </w:rPr>
        <w:t xml:space="preserve">nil</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fatalError</w:t>
      </w:r>
      <w:r>
        <w:rPr>
          <w:rStyle w:val="OperatorTok"/>
        </w:rPr>
        <w:t xml:space="preserve">(</w:t>
      </w:r>
      <w:r>
        <w:rPr>
          <w:rStyle w:val="StringTok"/>
        </w:rPr>
        <w:t xml:space="preserve">"Failed to create event tap"</w:t>
      </w:r>
      <w:r>
        <w:rPr>
          <w:rStyle w:val="OperatorTok"/>
        </w:rPr>
        <w:t xml:space="preserve">)</w:t>
      </w:r>
      <w:r>
        <w:br/>
      </w:r>
      <w:r>
        <w:rPr>
          <w:rStyle w:val="OperatorTok"/>
        </w:rPr>
        <w:t xml:space="preserve">}</w:t>
      </w:r>
      <w:r>
        <w:br/>
      </w:r>
      <w:r>
        <w:br/>
      </w:r>
      <w:r>
        <w:rPr>
          <w:rStyle w:val="KeywordTok"/>
        </w:rPr>
        <w:t xml:space="preserve">let</w:t>
      </w:r>
      <w:r>
        <w:rPr>
          <w:rStyle w:val="NormalTok"/>
        </w:rPr>
        <w:t xml:space="preserve"> </w:t>
      </w:r>
      <w:r>
        <w:rPr>
          <w:rStyle w:val="VariableTok"/>
        </w:rPr>
        <w:t xml:space="preserve">runLoopSource</w:t>
      </w:r>
      <w:r>
        <w:rPr>
          <w:rStyle w:val="NormalTok"/>
        </w:rPr>
        <w:t xml:space="preserve"> </w:t>
      </w:r>
      <w:r>
        <w:rPr>
          <w:rStyle w:val="OperatorTok"/>
        </w:rPr>
        <w:t xml:space="preserve">=</w:t>
      </w:r>
      <w:r>
        <w:rPr>
          <w:rStyle w:val="NormalTok"/>
        </w:rPr>
        <w:t xml:space="preserve"> CFMachPortCreateRunLoopSource</w:t>
      </w:r>
      <w:r>
        <w:rPr>
          <w:rStyle w:val="OperatorTok"/>
        </w:rPr>
        <w:t xml:space="preserve">(</w:t>
      </w:r>
      <w:r>
        <w:rPr>
          <w:rStyle w:val="NormalTok"/>
        </w:rPr>
        <w:t xml:space="preserve">kCFAllocatorDefault</w:t>
      </w:r>
      <w:r>
        <w:rPr>
          <w:rStyle w:val="OperatorTok"/>
        </w:rPr>
        <w:t xml:space="preserve">,</w:t>
      </w:r>
      <w:r>
        <w:rPr>
          <w:rStyle w:val="NormalTok"/>
        </w:rPr>
        <w:t xml:space="preserve"> tap</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CFRunLoopAddSource</w:t>
      </w:r>
      <w:r>
        <w:rPr>
          <w:rStyle w:val="OperatorTok"/>
        </w:rPr>
        <w:t xml:space="preserve">(</w:t>
      </w:r>
      <w:r>
        <w:rPr>
          <w:rStyle w:val="NormalTok"/>
        </w:rPr>
        <w:t xml:space="preserve">CFRunLoopGetMain</w:t>
      </w:r>
      <w:r>
        <w:rPr>
          <w:rStyle w:val="OperatorTok"/>
        </w:rPr>
        <w:t xml:space="preserve">(),</w:t>
      </w:r>
      <w:r>
        <w:rPr>
          <w:rStyle w:val="NormalTok"/>
        </w:rPr>
        <w:t xml:space="preserve"> runLoopSource</w:t>
      </w:r>
      <w:r>
        <w:rPr>
          <w:rStyle w:val="OperatorTok"/>
        </w:rPr>
        <w:t xml:space="preserve">,</w:t>
      </w:r>
      <w:r>
        <w:rPr>
          <w:rStyle w:val="NormalTok"/>
        </w:rPr>
        <w:t xml:space="preserve"> </w:t>
      </w:r>
      <w:r>
        <w:rPr>
          <w:rStyle w:val="OperatorTok"/>
        </w:rPr>
        <w:t xml:space="preserve">.</w:t>
      </w:r>
      <w:r>
        <w:rPr>
          <w:rStyle w:val="NormalTok"/>
        </w:rPr>
        <w:t xml:space="preserve">commonModes</w:t>
      </w:r>
      <w:r>
        <w:rPr>
          <w:rStyle w:val="OperatorTok"/>
        </w:rPr>
        <w:t xml:space="preserve">)</w:t>
      </w:r>
      <w:r>
        <w:br/>
      </w:r>
      <w:r>
        <w:rPr>
          <w:rStyle w:val="NormalTok"/>
        </w:rPr>
        <w:t xml:space="preserve">CGEvent</w:t>
      </w:r>
      <w:r>
        <w:rPr>
          <w:rStyle w:val="OperatorTok"/>
        </w:rPr>
        <w:t xml:space="preserve">.</w:t>
      </w:r>
      <w:r>
        <w:rPr>
          <w:rStyle w:val="NormalTok"/>
        </w:rPr>
        <w:t xml:space="preserve">tapEnable</w:t>
      </w:r>
      <w:r>
        <w:rPr>
          <w:rStyle w:val="OperatorTok"/>
        </w:rPr>
        <w:t xml:space="preserve">(</w:t>
      </w:r>
      <w:r>
        <w:rPr>
          <w:rStyle w:val="NormalTok"/>
        </w:rPr>
        <w:t xml:space="preserve">tap</w:t>
      </w:r>
      <w:r>
        <w:rPr>
          <w:rStyle w:val="OperatorTok"/>
        </w:rPr>
        <w:t xml:space="preserve">:</w:t>
      </w:r>
      <w:r>
        <w:rPr>
          <w:rStyle w:val="NormalTok"/>
        </w:rPr>
        <w:t xml:space="preserve"> tap</w:t>
      </w:r>
      <w:r>
        <w:rPr>
          <w:rStyle w:val="OperatorTok"/>
        </w:rPr>
        <w:t xml:space="preserve">,</w:t>
      </w:r>
      <w:r>
        <w:rPr>
          <w:rStyle w:val="NormalTok"/>
        </w:rPr>
        <w:t xml:space="preserve"> enable</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rPr>
          <w:b/>
          <w:bCs/>
        </w:rPr>
        <w:t xml:space="preserve">Accessibility permission is mandatory</w:t>
      </w:r>
      <w:r>
        <w:t xml:space="preserve">; the swarm implements graceful degradation with manual activation button when permission denied.</w:t>
      </w:r>
    </w:p>
    <w:bookmarkEnd w:id="105"/>
    <w:bookmarkEnd w:id="106"/>
    <w:bookmarkStart w:id="110" w:name="architecture-tech-constraints-4"/>
    <w:p>
      <w:pPr>
        <w:pStyle w:val="3"/>
      </w:pPr>
      <w:r>
        <w:t xml:space="preserve">5.2 Architecture &amp; Tech Constraints</w:t>
      </w:r>
    </w:p>
    <w:bookmarkStart w:id="107" w:name="app-lifecycle-management"/>
    <w:p>
      <w:pPr>
        <w:pStyle w:val="4"/>
      </w:pPr>
      <w:r>
        <w:t xml:space="preserve">5.2.1 App Lifecycle Management</w:t>
      </w:r>
    </w:p>
    <w:p>
      <w:pPr>
        <w:pStyle w:val="FirstParagraph"/>
      </w:pPr>
      <w:r>
        <w:rPr>
          <w:rStyle w:val="VerbatimChar"/>
        </w:rPr>
        <w:t xml:space="preserve">applicationShouldTerminateAfterLastWindowClosed: false</w:t>
      </w:r>
      <w:r>
        <w:t xml:space="preserve"> </w:t>
      </w:r>
      <w:r>
        <w:rPr>
          <w:b/>
          <w:bCs/>
        </w:rPr>
        <w:t xml:space="preserve">maintains menu bar presence after settings window closure</w:t>
      </w:r>
      <w:r>
        <w:t xml:space="preserve">.</w:t>
      </w:r>
      <w:r>
        <w:t xml:space="preserve"> </w:t>
      </w:r>
      <w:r>
        <w:rPr>
          <w:rStyle w:val="VerbatimChar"/>
        </w:rPr>
        <w:t xml:space="preserve">NSWorkspace</w:t>
      </w:r>
      <w:r>
        <w:t xml:space="preserve"> </w:t>
      </w:r>
      <w:r>
        <w:t xml:space="preserve">notifications track system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Notification</w:t>
            </w:r>
          </w:p>
        </w:tc>
        <w:tc>
          <w:tcPr/>
          <w:p>
            <w:pPr>
              <w:pStyle w:val="Compact"/>
              <w:jc w:val="left"/>
            </w:pPr>
            <w:r>
              <w:t xml:space="preserve">Action</w:t>
            </w:r>
          </w:p>
        </w:tc>
      </w:tr>
      <w:tr>
        <w:tc>
          <w:tcPr/>
          <w:p>
            <w:pPr>
              <w:pStyle w:val="Compact"/>
              <w:jc w:val="left"/>
            </w:pPr>
            <w:r>
              <w:rPr>
                <w:rStyle w:val="VerbatimChar"/>
              </w:rPr>
              <w:t xml:space="preserve">screensDidSleep</w:t>
            </w:r>
          </w:p>
        </w:tc>
        <w:tc>
          <w:tcPr/>
          <w:p>
            <w:pPr>
              <w:pStyle w:val="Compact"/>
              <w:jc w:val="left"/>
            </w:pPr>
            <w:r>
              <w:t xml:space="preserve">Pause recording, save state</w:t>
            </w:r>
          </w:p>
        </w:tc>
      </w:tr>
      <w:tr>
        <w:tc>
          <w:tcPr/>
          <w:p>
            <w:pPr>
              <w:pStyle w:val="Compact"/>
              <w:jc w:val="left"/>
            </w:pPr>
            <w:r>
              <w:rPr>
                <w:rStyle w:val="VerbatimChar"/>
              </w:rPr>
              <w:t xml:space="preserve">screensDidWake</w:t>
            </w:r>
          </w:p>
        </w:tc>
        <w:tc>
          <w:tcPr/>
          <w:p>
            <w:pPr>
              <w:pStyle w:val="Compact"/>
              <w:jc w:val="left"/>
            </w:pPr>
            <w:r>
              <w:t xml:space="preserve">Resume if previously active</w:t>
            </w:r>
          </w:p>
        </w:tc>
      </w:tr>
      <w:tr>
        <w:tc>
          <w:tcPr/>
          <w:p>
            <w:pPr>
              <w:pStyle w:val="Compact"/>
              <w:jc w:val="left"/>
            </w:pPr>
            <w:r>
              <w:rPr>
                <w:rStyle w:val="VerbatimChar"/>
              </w:rPr>
              <w:t xml:space="preserve">sessionDidBecomeActive</w:t>
            </w:r>
          </w:p>
        </w:tc>
        <w:tc>
          <w:tcPr/>
          <w:p>
            <w:pPr>
              <w:pStyle w:val="Compact"/>
              <w:jc w:val="left"/>
            </w:pPr>
            <w:r>
              <w:t xml:space="preserve">Refresh sync status</w:t>
            </w:r>
          </w:p>
        </w:tc>
      </w:tr>
    </w:tbl>
    <w:bookmarkEnd w:id="107"/>
    <w:bookmarkStart w:id="108" w:name="global-hotkey-implementation-1"/>
    <w:p>
      <w:pPr>
        <w:pStyle w:val="4"/>
      </w:pPr>
      <w:r>
        <w:t xml:space="preserve">5.2.2 Global Hotkey Implementation</w:t>
      </w:r>
    </w:p>
    <w:p>
      <w:pPr>
        <w:numPr>
          <w:ilvl w:val="0"/>
          <w:numId w:val="1005"/>
        </w:numPr>
      </w:pPr>
      <w:r>
        <w:rPr>
          <w:rStyle w:val="VerbatimChar"/>
        </w:rPr>
        <w:t xml:space="preserve">CGEvent.tapCreate</w:t>
      </w:r>
      <w:r>
        <w:t xml:space="preserve"> </w:t>
      </w:r>
      <w:r>
        <w:t xml:space="preserve">for low-level key event monitoring</w:t>
      </w:r>
    </w:p>
    <w:p>
      <w:pPr>
        <w:numPr>
          <w:ilvl w:val="0"/>
          <w:numId w:val="1005"/>
        </w:numPr>
      </w:pPr>
      <w:r>
        <w:rPr>
          <w:rStyle w:val="VerbatimChar"/>
        </w:rPr>
        <w:t xml:space="preserve">AXIsProcessTrustedWithOptions</w:t>
      </w:r>
      <w:r>
        <w:t xml:space="preserve"> </w:t>
      </w:r>
      <w:r>
        <w:t xml:space="preserve">check for accessibility permissions</w:t>
      </w:r>
    </w:p>
    <w:p>
      <w:pPr>
        <w:numPr>
          <w:ilvl w:val="0"/>
          <w:numId w:val="1005"/>
        </w:numPr>
      </w:pPr>
      <w:r>
        <w:t xml:space="preserve">Hotkey registration persisted via</w:t>
      </w:r>
      <w:r>
        <w:t xml:space="preserve"> </w:t>
      </w:r>
      <w:r>
        <w:rPr>
          <w:rStyle w:val="VerbatimChar"/>
        </w:rPr>
        <w:t xml:space="preserve">UserDefaults</w:t>
      </w:r>
      <w:r>
        <w:t xml:space="preserve"> </w:t>
      </w:r>
      <w:r>
        <w:t xml:space="preserve">with conflict detection</w:t>
      </w:r>
    </w:p>
    <w:bookmarkEnd w:id="108"/>
    <w:bookmarkStart w:id="109" w:name="swiftui-integration-in-appkit"/>
    <w:p>
      <w:pPr>
        <w:pStyle w:val="4"/>
      </w:pPr>
      <w:r>
        <w:t xml:space="preserve">5.2.3 SwiftUI Integration in AppKit</w:t>
      </w:r>
    </w:p>
    <w:p>
      <w:pPr>
        <w:numPr>
          <w:ilvl w:val="0"/>
          <w:numId w:val="1006"/>
        </w:numPr>
      </w:pPr>
      <w:r>
        <w:rPr>
          <w:rStyle w:val="VerbatimChar"/>
        </w:rPr>
        <w:t xml:space="preserve">NSHostingView</w:t>
      </w:r>
      <w:r>
        <w:t xml:space="preserve"> </w:t>
      </w:r>
      <w:r>
        <w:t xml:space="preserve">embeds SwiftUI in</w:t>
      </w:r>
      <w:r>
        <w:t xml:space="preserve"> </w:t>
      </w:r>
      <w:r>
        <w:rPr>
          <w:rStyle w:val="VerbatimChar"/>
        </w:rPr>
        <w:t xml:space="preserve">NSStatusItem</w:t>
      </w:r>
      <w:r>
        <w:t xml:space="preserve"> </w:t>
      </w:r>
      <w:r>
        <w:t xml:space="preserve">button</w:t>
      </w:r>
    </w:p>
    <w:p>
      <w:pPr>
        <w:numPr>
          <w:ilvl w:val="0"/>
          <w:numId w:val="1006"/>
        </w:numPr>
      </w:pPr>
      <w:r>
        <w:rPr>
          <w:rStyle w:val="VerbatimChar"/>
        </w:rPr>
        <w:t xml:space="preserve">WindowGroup</w:t>
      </w:r>
      <w:r>
        <w:t xml:space="preserve"> </w:t>
      </w:r>
      <w:r>
        <w:t xml:space="preserve">for settings;</w:t>
      </w:r>
      <w:r>
        <w:t xml:space="preserve"> </w:t>
      </w:r>
      <w:r>
        <w:rPr>
          <w:rStyle w:val="VerbatimChar"/>
        </w:rPr>
        <w:t xml:space="preserve">Window</w:t>
      </w:r>
      <w:r>
        <w:t xml:space="preserve"> </w:t>
      </w:r>
      <w:r>
        <w:t xml:space="preserve">for overlay panel</w:t>
      </w:r>
    </w:p>
    <w:p>
      <w:pPr>
        <w:numPr>
          <w:ilvl w:val="0"/>
          <w:numId w:val="1006"/>
        </w:numPr>
      </w:pPr>
      <w:r>
        <w:rPr>
          <w:rStyle w:val="VerbatimChar"/>
        </w:rPr>
        <w:t xml:space="preserve">focusedSceneValue</w:t>
      </w:r>
      <w:r>
        <w:t xml:space="preserve"> </w:t>
      </w:r>
      <w:r>
        <w:t xml:space="preserve">for command routing</w:t>
      </w:r>
    </w:p>
    <w:bookmarkEnd w:id="109"/>
    <w:bookmarkEnd w:id="110"/>
    <w:bookmarkStart w:id="114" w:name="github-repositories-to-ingest-4"/>
    <w:p>
      <w:pPr>
        <w:pStyle w:val="3"/>
      </w:pPr>
      <w:r>
        <w:t xml:space="preserve">5.3 GitHub Repositories to Ingest</w:t>
      </w:r>
    </w:p>
    <w:bookmarkStart w:id="111" w:name="Xc3fc8100085f5c094946f01376a4f32f0d38622"/>
    <w:p>
      <w:pPr>
        <w:pStyle w:val="4"/>
      </w:pPr>
      <w:r>
        <w:t xml:space="preserve">5.3.1 Menu Bar Patterns: sindresorhus/Preferences</w:t>
      </w:r>
    </w:p>
    <w:p>
      <w:pPr>
        <w:pStyle w:val="FirstParagraph"/>
      </w:pPr>
      <w:r>
        <w:t xml:space="preserve">Modern macOS preferences window (reference for settings UI).</w:t>
      </w:r>
    </w:p>
    <w:bookmarkEnd w:id="111"/>
    <w:bookmarkStart w:id="112" w:name="Xc36d54e7c7126fec5e6d1dc09325fa540aaac0a"/>
    <w:p>
      <w:pPr>
        <w:pStyle w:val="4"/>
      </w:pPr>
      <w:r>
        <w:t xml:space="preserve">5.3.2 Global Hotkey Implementation: soffes/HotKey</w:t>
      </w:r>
    </w:p>
    <w:p>
      <w:pPr>
        <w:pStyle w:val="FirstParagraph"/>
      </w:pPr>
      <w:r>
        <w:t xml:space="preserve">Simple global hotkey registration with Swift 6 updates.</w:t>
      </w:r>
    </w:p>
    <w:bookmarkEnd w:id="112"/>
    <w:bookmarkStart w:id="113" w:name="X4d53b2843d3f7139b7b1f01d38ad5ded3bf3a7d"/>
    <w:p>
      <w:pPr>
        <w:pStyle w:val="4"/>
      </w:pPr>
      <w:r>
        <w:t xml:space="preserve">5.3.3 Overlay Window Design: divadretlaw/CustomAlert</w:t>
      </w:r>
    </w:p>
    <w:p>
      <w:pPr>
        <w:pStyle w:val="FirstParagraph"/>
      </w:pPr>
      <w:r>
        <w:t xml:space="preserve">Borderless window techniques with SwiftUI integration.</w:t>
      </w:r>
    </w:p>
    <w:bookmarkEnd w:id="113"/>
    <w:bookmarkEnd w:id="114"/>
    <w:bookmarkStart w:id="118" w:name="edge-cases-pitfalls-to-avoid-4"/>
    <w:p>
      <w:pPr>
        <w:pStyle w:val="3"/>
      </w:pPr>
      <w:r>
        <w:t xml:space="preserve">5.4 Edge Cases &amp; Pitfalls to Avoid</w:t>
      </w:r>
    </w:p>
    <w:bookmarkStart w:id="115" w:name="accessibility-permissions"/>
    <w:p>
      <w:pPr>
        <w:pStyle w:val="4"/>
      </w:pPr>
      <w:r>
        <w:t xml:space="preserve">5.4.1 Accessibility Permissions</w:t>
      </w:r>
    </w:p>
    <w:p>
      <w:pPr>
        <w:numPr>
          <w:ilvl w:val="0"/>
          <w:numId w:val="1007"/>
        </w:numPr>
      </w:pPr>
      <w:r>
        <w:rPr>
          <w:rStyle w:val="VerbatimChar"/>
        </w:rPr>
        <w:t xml:space="preserve">CGEventTap</w:t>
      </w:r>
      <w:r>
        <w:t xml:space="preserve"> </w:t>
      </w:r>
      <w:r>
        <w:t xml:space="preserve">requires Accessibility permission; implement graceful degradation with manual activation button</w:t>
      </w:r>
    </w:p>
    <w:p>
      <w:pPr>
        <w:numPr>
          <w:ilvl w:val="0"/>
          <w:numId w:val="1007"/>
        </w:numPr>
      </w:pPr>
      <w:r>
        <w:t xml:space="preserve">Permission denial persists until manual reset in System Preferences; detect and guide user</w:t>
      </w:r>
    </w:p>
    <w:p>
      <w:pPr>
        <w:numPr>
          <w:ilvl w:val="0"/>
          <w:numId w:val="1007"/>
        </w:numPr>
      </w:pPr>
      <w:r>
        <w:t xml:space="preserve">Screen Recording permission required for some overlay features; separate permission flow</w:t>
      </w:r>
    </w:p>
    <w:bookmarkEnd w:id="115"/>
    <w:bookmarkStart w:id="116" w:name="window-management"/>
    <w:p>
      <w:pPr>
        <w:pStyle w:val="4"/>
      </w:pPr>
      <w:r>
        <w:t xml:space="preserve">5.4.2 Window Management</w:t>
      </w:r>
    </w:p>
    <w:p>
      <w:pPr>
        <w:numPr>
          <w:ilvl w:val="0"/>
          <w:numId w:val="1008"/>
        </w:numPr>
      </w:pPr>
      <w:r>
        <w:t xml:space="preserve">Overlay window lost behind full-screen apps; use</w:t>
      </w:r>
      <w:r>
        <w:t xml:space="preserve"> </w:t>
      </w:r>
      <w:r>
        <w:rPr>
          <w:rStyle w:val="VerbatimChar"/>
        </w:rPr>
        <w:t xml:space="preserve">NSWindow.Level.screenSaver</w:t>
      </w:r>
      <w:r>
        <w:t xml:space="preserve"> </w:t>
      </w:r>
      <w:r>
        <w:t xml:space="preserve">with caution</w:t>
      </w:r>
    </w:p>
    <w:p>
      <w:pPr>
        <w:numPr>
          <w:ilvl w:val="0"/>
          <w:numId w:val="1008"/>
        </w:numPr>
      </w:pPr>
      <w:r>
        <w:t xml:space="preserve">Multiple displays: overlay appears on active screen only; track</w:t>
      </w:r>
      <w:r>
        <w:t xml:space="preserve"> </w:t>
      </w:r>
      <w:r>
        <w:rPr>
          <w:rStyle w:val="VerbatimChar"/>
        </w:rPr>
        <w:t xml:space="preserve">NSScreen.main</w:t>
      </w:r>
      <w:r>
        <w:t xml:space="preserve"> </w:t>
      </w:r>
      <w:r>
        <w:t xml:space="preserve">changes</w:t>
      </w:r>
    </w:p>
    <w:p>
      <w:pPr>
        <w:numPr>
          <w:ilvl w:val="0"/>
          <w:numId w:val="1008"/>
        </w:numPr>
      </w:pPr>
      <w:r>
        <w:t xml:space="preserve">Sleep/wake: audio engine suspension; resume on</w:t>
      </w:r>
      <w:r>
        <w:t xml:space="preserve"> </w:t>
      </w:r>
      <w:r>
        <w:rPr>
          <w:rStyle w:val="VerbatimChar"/>
        </w:rPr>
        <w:t xml:space="preserve">NSWorkspace.didWakeNotification</w:t>
      </w:r>
    </w:p>
    <w:bookmarkEnd w:id="116"/>
    <w:bookmarkStart w:id="117" w:name="performance"/>
    <w:p>
      <w:pPr>
        <w:pStyle w:val="4"/>
      </w:pPr>
      <w:r>
        <w:t xml:space="preserve">5.4.3 Performance</w:t>
      </w:r>
    </w:p>
    <w:p>
      <w:pPr>
        <w:numPr>
          <w:ilvl w:val="0"/>
          <w:numId w:val="1009"/>
        </w:numPr>
      </w:pPr>
      <w:r>
        <w:rPr>
          <w:rStyle w:val="VerbatimChar"/>
        </w:rPr>
        <w:t xml:space="preserve">CGEventTap</w:t>
      </w:r>
      <w:r>
        <w:t xml:space="preserve"> </w:t>
      </w:r>
      <w:r>
        <w:t xml:space="preserve">callback on dedicated thread; never block with SwiftUI updates</w:t>
      </w:r>
    </w:p>
    <w:p>
      <w:pPr>
        <w:numPr>
          <w:ilvl w:val="0"/>
          <w:numId w:val="1009"/>
        </w:numPr>
      </w:pPr>
      <w:r>
        <w:t xml:space="preserve">Menu bar icon rendering: use</w:t>
      </w:r>
      <w:r>
        <w:t xml:space="preserve"> </w:t>
      </w:r>
      <w:r>
        <w:rPr>
          <w:rStyle w:val="VerbatimChar"/>
        </w:rPr>
        <w:t xml:space="preserve">NSImage</w:t>
      </w:r>
      <w:r>
        <w:t xml:space="preserve"> </w:t>
      </w:r>
      <w:r>
        <w:t xml:space="preserve">with</w:t>
      </w:r>
      <w:r>
        <w:t xml:space="preserve"> </w:t>
      </w:r>
      <w:r>
        <w:rPr>
          <w:rStyle w:val="VerbatimChar"/>
        </w:rPr>
        <w:t xml:space="preserve">template: true</w:t>
      </w:r>
      <w:r>
        <w:t xml:space="preserve"> </w:t>
      </w:r>
      <w:r>
        <w:t xml:space="preserve">for automatic dark mode</w:t>
      </w:r>
    </w:p>
    <w:p>
      <w:pPr>
        <w:numPr>
          <w:ilvl w:val="0"/>
          <w:numId w:val="1009"/>
        </w:numPr>
      </w:pPr>
      <w:r>
        <w:t xml:space="preserve">Memory leak in</w:t>
      </w:r>
      <w:r>
        <w:t xml:space="preserve"> </w:t>
      </w:r>
      <w:r>
        <w:rPr>
          <w:rStyle w:val="VerbatimChar"/>
        </w:rPr>
        <w:t xml:space="preserve">NSStatusItem</w:t>
      </w:r>
      <w:r>
        <w:t xml:space="preserve"> </w:t>
      </w:r>
      <w:r>
        <w:t xml:space="preserve">custom view; ensure proper</w:t>
      </w:r>
      <w:r>
        <w:t xml:space="preserve"> </w:t>
      </w:r>
      <w:r>
        <w:rPr>
          <w:rStyle w:val="VerbatimChar"/>
        </w:rPr>
        <w:t xml:space="preserve">NSHostingController</w:t>
      </w:r>
      <w:r>
        <w:t xml:space="preserve"> </w:t>
      </w:r>
      <w:r>
        <w:t xml:space="preserve">lifecycle</w:t>
      </w:r>
    </w:p>
    <w:p>
      <w:r>
        <w:pict>
          <v:rect style="width:0;height:1.5pt" o:hralign="center" o:hrstd="t" o:hr="t"/>
        </w:pict>
      </w:r>
    </w:p>
    <w:bookmarkEnd w:id="117"/>
    <w:bookmarkEnd w:id="118"/>
    <w:bookmarkEnd w:id="119"/>
    <w:bookmarkStart w:id="136" w:name="prompt-6-ios-client"/>
    <w:p>
      <w:pPr>
        <w:pStyle w:val="2"/>
      </w:pPr>
      <w:r>
        <w:t xml:space="preserve">Prompt 6: iOS Client</w:t>
      </w:r>
    </w:p>
    <w:bookmarkStart w:id="123" w:name="swarm-objectives-scope-5"/>
    <w:p>
      <w:pPr>
        <w:pStyle w:val="3"/>
      </w:pPr>
      <w:r>
        <w:t xml:space="preserve">6.1 Swarm Objectives &amp; Scope</w:t>
      </w:r>
    </w:p>
    <w:bookmarkStart w:id="120" w:name="core-deliverables-5"/>
    <w:p>
      <w:pPr>
        <w:pStyle w:val="4"/>
      </w:pPr>
      <w:r>
        <w:t xml:space="preserve">6.1.1 Core Deliverables</w:t>
      </w:r>
    </w:p>
    <w:p>
      <w:pPr>
        <w:numPr>
          <w:ilvl w:val="0"/>
          <w:numId w:val="1010"/>
        </w:numPr>
      </w:pPr>
      <w:r>
        <w:rPr>
          <w:b/>
          <w:bCs/>
        </w:rPr>
        <w:t xml:space="preserve">Core mobile UI with tab-based navigation</w:t>
      </w:r>
      <w:r>
        <w:t xml:space="preserve"> </w:t>
      </w:r>
      <w:r>
        <w:t xml:space="preserve">(Notes, Record, Settings)</w:t>
      </w:r>
    </w:p>
    <w:p>
      <w:pPr>
        <w:numPr>
          <w:ilvl w:val="0"/>
          <w:numId w:val="1010"/>
        </w:numPr>
      </w:pPr>
      <w:r>
        <w:rPr>
          <w:b/>
          <w:bCs/>
        </w:rPr>
        <w:t xml:space="preserve">Dynamic Island integration</w:t>
      </w:r>
      <w:r>
        <w:t xml:space="preserve"> </w:t>
      </w:r>
      <w:r>
        <w:t xml:space="preserve">for active recording indicator</w:t>
      </w:r>
    </w:p>
    <w:p>
      <w:pPr>
        <w:numPr>
          <w:ilvl w:val="0"/>
          <w:numId w:val="1010"/>
        </w:numPr>
      </w:pPr>
      <w:r>
        <w:rPr>
          <w:b/>
          <w:bCs/>
        </w:rPr>
        <w:t xml:space="preserve">Live Activity for background transcription progress</w:t>
      </w:r>
    </w:p>
    <w:p>
      <w:pPr>
        <w:numPr>
          <w:ilvl w:val="0"/>
          <w:numId w:val="1010"/>
        </w:numPr>
      </w:pPr>
      <w:r>
        <w:rPr>
          <w:b/>
          <w:bCs/>
        </w:rPr>
        <w:t xml:space="preserve">Background audio recording with memory-optimized buffer management</w:t>
      </w:r>
    </w:p>
    <w:bookmarkEnd w:id="120"/>
    <w:bookmarkStart w:id="121" w:name="recording-interface"/>
    <w:p>
      <w:pPr>
        <w:pStyle w:val="4"/>
      </w:pPr>
      <w:r>
        <w:t xml:space="preserve">6.1.2 Recording Interface</w:t>
      </w:r>
    </w:p>
    <w:p>
      <w:pPr>
        <w:numPr>
          <w:ilvl w:val="0"/>
          <w:numId w:val="1011"/>
        </w:numPr>
      </w:pPr>
      <w:r>
        <w:t xml:space="preserve">Full-screen recording view with waveform visualization</w:t>
      </w:r>
    </w:p>
    <w:p>
      <w:pPr>
        <w:numPr>
          <w:ilvl w:val="0"/>
          <w:numId w:val="1011"/>
        </w:numPr>
      </w:pPr>
      <w:r>
        <w:t xml:space="preserve">One-tap start/stop with haptic feedback</w:t>
      </w:r>
    </w:p>
    <w:p>
      <w:pPr>
        <w:numPr>
          <w:ilvl w:val="0"/>
          <w:numId w:val="1011"/>
        </w:numPr>
      </w:pPr>
      <w:r>
        <w:t xml:space="preserve">Lock screen widget for quick recording access</w:t>
      </w:r>
    </w:p>
    <w:bookmarkEnd w:id="121"/>
    <w:bookmarkStart w:id="122" w:name="note-list-editor"/>
    <w:p>
      <w:pPr>
        <w:pStyle w:val="4"/>
      </w:pPr>
      <w:r>
        <w:t xml:space="preserve">6.1.3 Note List &amp; Editor</w:t>
      </w:r>
    </w:p>
    <w:p>
      <w:pPr>
        <w:numPr>
          <w:ilvl w:val="0"/>
          <w:numId w:val="1012"/>
        </w:numPr>
      </w:pPr>
      <w:r>
        <w:rPr>
          <w:rStyle w:val="VerbatimChar"/>
        </w:rPr>
        <w:t xml:space="preserve">List</w:t>
      </w:r>
      <w:r>
        <w:t xml:space="preserve"> </w:t>
      </w:r>
      <w:r>
        <w:t xml:space="preserve">with swipe actions (delete, share, transcribe)</w:t>
      </w:r>
    </w:p>
    <w:p>
      <w:pPr>
        <w:numPr>
          <w:ilvl w:val="0"/>
          <w:numId w:val="1012"/>
        </w:numPr>
      </w:pPr>
      <w:r>
        <w:t xml:space="preserve">Rich text editor with</w:t>
      </w:r>
      <w:r>
        <w:t xml:space="preserve"> </w:t>
      </w:r>
      <w:r>
        <w:rPr>
          <w:rStyle w:val="VerbatimChar"/>
        </w:rPr>
        <w:t xml:space="preserve">TextEditor</w:t>
      </w:r>
      <w:r>
        <w:t xml:space="preserve"> </w:t>
      </w:r>
      <w:r>
        <w:t xml:space="preserve">and markdown toolbar</w:t>
      </w:r>
    </w:p>
    <w:p>
      <w:pPr>
        <w:numPr>
          <w:ilvl w:val="0"/>
          <w:numId w:val="1012"/>
        </w:numPr>
      </w:pPr>
      <w:r>
        <w:t xml:space="preserve">Inline audio player with scrubbing and speed control</w:t>
      </w:r>
    </w:p>
    <w:bookmarkEnd w:id="122"/>
    <w:bookmarkEnd w:id="123"/>
    <w:bookmarkStart w:id="127" w:name="architecture-tech-constraints-5"/>
    <w:p>
      <w:pPr>
        <w:pStyle w:val="3"/>
      </w:pPr>
      <w:r>
        <w:t xml:space="preserve">6.2 Architecture &amp; Tech Constraints</w:t>
      </w:r>
    </w:p>
    <w:bookmarkStart w:id="124" w:name="dynamic-island-live-activities"/>
    <w:p>
      <w:pPr>
        <w:pStyle w:val="4"/>
      </w:pPr>
      <w:r>
        <w:t xml:space="preserve">6.2.1 Dynamic Island &amp; Live Activities</w:t>
      </w:r>
    </w:p>
    <w:p>
      <w:pPr>
        <w:numPr>
          <w:ilvl w:val="0"/>
          <w:numId w:val="1013"/>
        </w:numPr>
      </w:pPr>
      <w:r>
        <w:rPr>
          <w:rStyle w:val="VerbatimChar"/>
        </w:rPr>
        <w:t xml:space="preserve">ActivityKit</w:t>
      </w:r>
      <w:r>
        <w:t xml:space="preserve"> </w:t>
      </w:r>
      <w:r>
        <w:t xml:space="preserve">framework for Live Activity definition</w:t>
      </w:r>
    </w:p>
    <w:p>
      <w:pPr>
        <w:numPr>
          <w:ilvl w:val="0"/>
          <w:numId w:val="1013"/>
        </w:numPr>
      </w:pPr>
      <w:r>
        <w:rPr>
          <w:rStyle w:val="VerbatimChar"/>
        </w:rPr>
        <w:t xml:space="preserve">WidgetExtension</w:t>
      </w:r>
      <w:r>
        <w:t xml:space="preserve"> </w:t>
      </w:r>
      <w:r>
        <w:t xml:space="preserve">with</w:t>
      </w:r>
      <w:r>
        <w:t xml:space="preserve"> </w:t>
      </w:r>
      <w:r>
        <w:rPr>
          <w:rStyle w:val="VerbatimChar"/>
        </w:rPr>
        <w:t xml:space="preserve">ActivityConfiguration</w:t>
      </w:r>
      <w:r>
        <w:t xml:space="preserve"> </w:t>
      </w:r>
      <w:r>
        <w:t xml:space="preserve">for lock screen presentation</w:t>
      </w:r>
    </w:p>
    <w:p>
      <w:pPr>
        <w:numPr>
          <w:ilvl w:val="0"/>
          <w:numId w:val="1013"/>
        </w:numPr>
      </w:pPr>
      <w:r>
        <w:t xml:space="preserve">Dynamic Island:</w:t>
      </w:r>
      <w:r>
        <w:t xml:space="preserve"> </w:t>
      </w:r>
      <w:r>
        <w:rPr>
          <w:rStyle w:val="VerbatimChar"/>
        </w:rPr>
        <w:t xml:space="preserve">compactLeading</w:t>
      </w:r>
      <w:r>
        <w:t xml:space="preserve">,</w:t>
      </w:r>
      <w:r>
        <w:t xml:space="preserve"> </w:t>
      </w:r>
      <w:r>
        <w:rPr>
          <w:rStyle w:val="VerbatimChar"/>
        </w:rPr>
        <w:t xml:space="preserve">compactTrailing</w:t>
      </w:r>
      <w:r>
        <w:t xml:space="preserve">,</w:t>
      </w:r>
      <w:r>
        <w:t xml:space="preserve"> </w:t>
      </w:r>
      <w:r>
        <w:rPr>
          <w:rStyle w:val="VerbatimChar"/>
        </w:rPr>
        <w:t xml:space="preserve">minimal</w:t>
      </w:r>
      <w:r>
        <w:t xml:space="preserve"> </w:t>
      </w:r>
      <w:r>
        <w:t xml:space="preserve">layouts</w:t>
      </w:r>
    </w:p>
    <w:p>
      <w:pPr>
        <w:numPr>
          <w:ilvl w:val="0"/>
          <w:numId w:val="1013"/>
        </w:numPr>
      </w:pPr>
      <w:r>
        <w:t xml:space="preserve">Push-to-start via</w:t>
      </w:r>
      <w:r>
        <w:t xml:space="preserve"> </w:t>
      </w:r>
      <w:r>
        <w:rPr>
          <w:rStyle w:val="VerbatimChar"/>
        </w:rPr>
        <w:t xml:space="preserve">startActivity</w:t>
      </w:r>
      <w:r>
        <w:t xml:space="preserve"> </w:t>
      </w:r>
      <w:r>
        <w:t xml:space="preserve">with</w:t>
      </w:r>
      <w:r>
        <w:t xml:space="preserve"> </w:t>
      </w:r>
      <w:r>
        <w:rPr>
          <w:rStyle w:val="VerbatimChar"/>
        </w:rPr>
        <w:t xml:space="preserve">pushType: .token</w:t>
      </w:r>
      <w:r>
        <w:t xml:space="preserve"> </w:t>
      </w:r>
      <w:r>
        <w:t xml:space="preserve">for server updates (unused; local only)</w:t>
      </w:r>
    </w:p>
    <w:bookmarkEnd w:id="124"/>
    <w:bookmarkStart w:id="125" w:name="background-execution"/>
    <w:p>
      <w:pPr>
        <w:pStyle w:val="4"/>
      </w:pPr>
      <w:r>
        <w:t xml:space="preserve">6.2.2 Background Execution</w:t>
      </w:r>
    </w:p>
    <w:p>
      <w:pPr>
        <w:numPr>
          <w:ilvl w:val="0"/>
          <w:numId w:val="1014"/>
        </w:numPr>
      </w:pPr>
      <w:r>
        <w:rPr>
          <w:rStyle w:val="VerbatimChar"/>
        </w:rPr>
        <w:t xml:space="preserve">UIBackgroundModes: [audio, fetch]</w:t>
      </w:r>
      <w:r>
        <w:t xml:space="preserve"> </w:t>
      </w:r>
      <w:r>
        <w:t xml:space="preserve">in Info.plist</w:t>
      </w:r>
    </w:p>
    <w:p>
      <w:pPr>
        <w:numPr>
          <w:ilvl w:val="0"/>
          <w:numId w:val="1014"/>
        </w:numPr>
      </w:pPr>
      <w:r>
        <w:rPr>
          <w:rStyle w:val="VerbatimChar"/>
        </w:rPr>
        <w:t xml:space="preserve">AVAudioSession</w:t>
      </w:r>
      <w:r>
        <w:t xml:space="preserve"> </w:t>
      </w:r>
      <w:r>
        <w:t xml:space="preserve">category:</w:t>
      </w:r>
      <w:r>
        <w:t xml:space="preserve"> </w:t>
      </w:r>
      <w:r>
        <w:rPr>
          <w:rStyle w:val="VerbatimChar"/>
        </w:rPr>
        <w:t xml:space="preserve">.playAndRecord</w:t>
      </w:r>
      <w:r>
        <w:t xml:space="preserve"> </w:t>
      </w:r>
      <w:r>
        <w:t xml:space="preserve">with</w:t>
      </w:r>
      <w:r>
        <w:t xml:space="preserve"> </w:t>
      </w:r>
      <w:r>
        <w:rPr>
          <w:rStyle w:val="VerbatimChar"/>
        </w:rPr>
        <w:t xml:space="preserve">.defaultToSpeaker</w:t>
      </w:r>
    </w:p>
    <w:p>
      <w:pPr>
        <w:numPr>
          <w:ilvl w:val="0"/>
          <w:numId w:val="1014"/>
        </w:numPr>
      </w:pPr>
      <w:r>
        <w:rPr>
          <w:rStyle w:val="VerbatimChar"/>
        </w:rPr>
        <w:t xml:space="preserve">BGTaskScheduler</w:t>
      </w:r>
      <w:r>
        <w:t xml:space="preserve"> </w:t>
      </w:r>
      <w:r>
        <w:t xml:space="preserve">for periodic sync when foregrounded</w:t>
      </w:r>
    </w:p>
    <w:p>
      <w:pPr>
        <w:numPr>
          <w:ilvl w:val="0"/>
          <w:numId w:val="1014"/>
        </w:numPr>
      </w:pPr>
      <w:r>
        <w:rPr>
          <w:rStyle w:val="VerbatimChar"/>
        </w:rPr>
        <w:t xml:space="preserve">ProcessInfo.processInfo.isLowPowerModeEnabled</w:t>
      </w:r>
      <w:r>
        <w:t xml:space="preserve"> </w:t>
      </w:r>
      <w:r>
        <w:t xml:space="preserve">detection for throttling</w:t>
      </w:r>
    </w:p>
    <w:bookmarkEnd w:id="125"/>
    <w:bookmarkStart w:id="126" w:name="memory-management-1"/>
    <w:p>
      <w:pPr>
        <w:pStyle w:val="4"/>
      </w:pPr>
      <w:r>
        <w:t xml:space="preserve">6.2.3 Memory Management</w:t>
      </w:r>
    </w:p>
    <w:p>
      <w:pPr>
        <w:numPr>
          <w:ilvl w:val="0"/>
          <w:numId w:val="1015"/>
        </w:numPr>
      </w:pPr>
      <w:r>
        <w:t xml:space="preserve">Audio buffer pooling: reuse</w:t>
      </w:r>
      <w:r>
        <w:t xml:space="preserve"> </w:t>
      </w:r>
      <w:r>
        <w:rPr>
          <w:rStyle w:val="VerbatimChar"/>
        </w:rPr>
        <w:t xml:space="preserve">AVAudioPCMBuffer</w:t>
      </w:r>
      <w:r>
        <w:t xml:space="preserve"> </w:t>
      </w:r>
      <w:r>
        <w:t xml:space="preserve">instances</w:t>
      </w:r>
    </w:p>
    <w:p>
      <w:pPr>
        <w:numPr>
          <w:ilvl w:val="0"/>
          <w:numId w:val="1015"/>
        </w:numPr>
      </w:pPr>
      <w:r>
        <w:rPr>
          <w:rStyle w:val="VerbatimChar"/>
        </w:rPr>
        <w:t xml:space="preserve">autoreleasepool</w:t>
      </w:r>
      <w:r>
        <w:t xml:space="preserve"> </w:t>
      </w:r>
      <w:r>
        <w:t xml:space="preserve">around tight transcription loops</w:t>
      </w:r>
    </w:p>
    <w:p>
      <w:pPr>
        <w:numPr>
          <w:ilvl w:val="0"/>
          <w:numId w:val="1015"/>
        </w:numPr>
      </w:pPr>
      <w:r>
        <w:rPr>
          <w:rStyle w:val="VerbatimChar"/>
        </w:rPr>
        <w:t xml:space="preserve">UIApplication.shared.performFetch</w:t>
      </w:r>
      <w:r>
        <w:t xml:space="preserve"> </w:t>
      </w:r>
      <w:r>
        <w:t xml:space="preserve">for memory pressure response</w:t>
      </w:r>
    </w:p>
    <w:p>
      <w:pPr>
        <w:numPr>
          <w:ilvl w:val="0"/>
          <w:numId w:val="1015"/>
        </w:numPr>
      </w:pPr>
      <w:r>
        <w:t xml:space="preserve">Image/asset caching via</w:t>
      </w:r>
      <w:r>
        <w:t xml:space="preserve"> </w:t>
      </w:r>
      <w:r>
        <w:rPr>
          <w:rStyle w:val="VerbatimChar"/>
        </w:rPr>
        <w:t xml:space="preserve">NSCache</w:t>
      </w:r>
      <w:r>
        <w:t xml:space="preserve"> </w:t>
      </w:r>
      <w:r>
        <w:t xml:space="preserve">with cost-based eviction</w:t>
      </w:r>
    </w:p>
    <w:bookmarkEnd w:id="126"/>
    <w:bookmarkEnd w:id="127"/>
    <w:bookmarkStart w:id="131" w:name="github-repositories-to-ingest-5"/>
    <w:p>
      <w:pPr>
        <w:pStyle w:val="3"/>
      </w:pPr>
      <w:r>
        <w:t xml:space="preserve">6.3 GitHub Repositories to Ingest</w:t>
      </w:r>
    </w:p>
    <w:bookmarkStart w:id="128" w:name="Xe4c14c01c38686a344934e8946bbe88e4ba7a16"/>
    <w:p>
      <w:pPr>
        <w:pStyle w:val="4"/>
      </w:pPr>
      <w:r>
        <w:t xml:space="preserve">6.3.1 Live Activities: apple/sample-live-activities</w:t>
      </w:r>
    </w:p>
    <w:p>
      <w:pPr>
        <w:pStyle w:val="FirstParagraph"/>
      </w:pPr>
      <w:r>
        <w:t xml:space="preserve">Official ActivityKit implementation with Dynamic Island.</w:t>
      </w:r>
    </w:p>
    <w:bookmarkEnd w:id="128"/>
    <w:bookmarkStart w:id="129" w:name="Xc80df15382ab17c4804a898b6b8eeff98cbca75"/>
    <w:p>
      <w:pPr>
        <w:pStyle w:val="4"/>
      </w:pPr>
      <w:r>
        <w:t xml:space="preserve">6.3.2 Audio Visualization: fulldecent/FDWaveformView</w:t>
      </w:r>
    </w:p>
    <w:p>
      <w:pPr>
        <w:pStyle w:val="FirstParagraph"/>
      </w:pPr>
      <w:r>
        <w:t xml:space="preserve">Performant waveform rendering with buffer reuse.</w:t>
      </w:r>
    </w:p>
    <w:bookmarkEnd w:id="129"/>
    <w:bookmarkStart w:id="130" w:name="Xf5c6bc028e0532bf62765ffdaf856f0fb984a6e"/>
    <w:p>
      <w:pPr>
        <w:pStyle w:val="4"/>
      </w:pPr>
      <w:r>
        <w:t xml:space="preserve">6.3.3 Background Recording: apple/sample-background-audio</w:t>
      </w:r>
    </w:p>
    <w:p>
      <w:pPr>
        <w:pStyle w:val="FirstParagraph"/>
      </w:pPr>
      <w:r>
        <w:t xml:space="preserve">AVAudioSession configuration and background task handling.</w:t>
      </w:r>
    </w:p>
    <w:bookmarkEnd w:id="130"/>
    <w:bookmarkEnd w:id="131"/>
    <w:bookmarkStart w:id="135" w:name="edge-cases-pitfalls-to-avoid-5"/>
    <w:p>
      <w:pPr>
        <w:pStyle w:val="3"/>
      </w:pPr>
      <w:r>
        <w:t xml:space="preserve">6.4 Edge Cases &amp; Pitfalls to Avoid</w:t>
      </w:r>
    </w:p>
    <w:bookmarkStart w:id="132" w:name="background-termination"/>
    <w:p>
      <w:pPr>
        <w:pStyle w:val="4"/>
      </w:pPr>
      <w:r>
        <w:t xml:space="preserve">6.4.1 Background Termination</w:t>
      </w:r>
    </w:p>
    <w:p>
      <w:pPr>
        <w:numPr>
          <w:ilvl w:val="0"/>
          <w:numId w:val="1016"/>
        </w:numPr>
      </w:pPr>
      <w:r>
        <w:t xml:space="preserve">iOS kills audio apps exceeding 2GB memory; monitor with</w:t>
      </w:r>
      <w:r>
        <w:t xml:space="preserve"> </w:t>
      </w:r>
      <w:r>
        <w:rPr>
          <w:rStyle w:val="VerbatimChar"/>
        </w:rPr>
        <w:t xml:space="preserve">os_proc_available_memory()</w:t>
      </w:r>
    </w:p>
    <w:p>
      <w:pPr>
        <w:numPr>
          <w:ilvl w:val="0"/>
          <w:numId w:val="1016"/>
        </w:numPr>
      </w:pPr>
      <w:r>
        <w:rPr>
          <w:rStyle w:val="VerbatimChar"/>
        </w:rPr>
        <w:t xml:space="preserve">AVAudioEngine</w:t>
      </w:r>
      <w:r>
        <w:t xml:space="preserve"> </w:t>
      </w:r>
      <w:r>
        <w:t xml:space="preserve">stop on</w:t>
      </w:r>
      <w:r>
        <w:t xml:space="preserve"> </w:t>
      </w:r>
      <w:r>
        <w:rPr>
          <w:rStyle w:val="VerbatimChar"/>
        </w:rPr>
        <w:t xml:space="preserve">UIApplication.didEnterBackgroundNotification</w:t>
      </w:r>
      <w:r>
        <w:t xml:space="preserve"> </w:t>
      </w:r>
      <w:r>
        <w:t xml:space="preserve">without audio background mode</w:t>
      </w:r>
    </w:p>
    <w:p>
      <w:pPr>
        <w:numPr>
          <w:ilvl w:val="0"/>
          <w:numId w:val="1016"/>
        </w:numPr>
      </w:pPr>
      <w:r>
        <w:t xml:space="preserve">Phone call interruption:</w:t>
      </w:r>
      <w:r>
        <w:t xml:space="preserve"> </w:t>
      </w:r>
      <w:r>
        <w:rPr>
          <w:rStyle w:val="VerbatimChar"/>
        </w:rPr>
        <w:t xml:space="preserve">AVAudioSession.interruptionNotification</w:t>
      </w:r>
      <w:r>
        <w:t xml:space="preserve"> </w:t>
      </w:r>
      <w:r>
        <w:t xml:space="preserve">with</w:t>
      </w:r>
      <w:r>
        <w:t xml:space="preserve"> </w:t>
      </w:r>
      <w:r>
        <w:rPr>
          <w:rStyle w:val="VerbatimChar"/>
        </w:rPr>
        <w:t xml:space="preserve">.began</w:t>
      </w:r>
      <w:r>
        <w:t xml:space="preserve"> </w:t>
      </w:r>
      <w:r>
        <w:t xml:space="preserve">type; save state and pause</w:t>
      </w:r>
    </w:p>
    <w:bookmarkEnd w:id="132"/>
    <w:bookmarkStart w:id="133" w:name="live-activity-limitations"/>
    <w:p>
      <w:pPr>
        <w:pStyle w:val="4"/>
      </w:pPr>
      <w:r>
        <w:t xml:space="preserve">6.4.2 Live Activity Limitations</w:t>
      </w:r>
    </w:p>
    <w:p>
      <w:pPr>
        <w:numPr>
          <w:ilvl w:val="0"/>
          <w:numId w:val="1017"/>
        </w:numPr>
      </w:pPr>
      <w:r>
        <w:t xml:space="preserve">Maximum 8 hours duration; implement graceful expiration UI</w:t>
      </w:r>
    </w:p>
    <w:p>
      <w:pPr>
        <w:numPr>
          <w:ilvl w:val="0"/>
          <w:numId w:val="1017"/>
        </w:numPr>
      </w:pPr>
      <w:r>
        <w:t xml:space="preserve">Update frequency throttling by system; design for irregular updates</w:t>
      </w:r>
    </w:p>
    <w:p>
      <w:pPr>
        <w:numPr>
          <w:ilvl w:val="0"/>
          <w:numId w:val="1017"/>
        </w:numPr>
      </w:pPr>
      <w:r>
        <w:t xml:space="preserve">User can dismiss anytime; handle</w:t>
      </w:r>
      <w:r>
        <w:t xml:space="preserve"> </w:t>
      </w:r>
      <w:r>
        <w:rPr>
          <w:rStyle w:val="VerbatimChar"/>
        </w:rPr>
        <w:t xml:space="preserve">activityState: .dismissed</w:t>
      </w:r>
      <w:r>
        <w:t xml:space="preserve"> </w:t>
      </w:r>
      <w:r>
        <w:t xml:space="preserve">for cleanup</w:t>
      </w:r>
    </w:p>
    <w:bookmarkEnd w:id="133"/>
    <w:bookmarkStart w:id="134" w:name="dynamic-island-layout"/>
    <w:p>
      <w:pPr>
        <w:pStyle w:val="4"/>
      </w:pPr>
      <w:r>
        <w:t xml:space="preserve">6.4.3 Dynamic Island Layout</w:t>
      </w:r>
    </w:p>
    <w:p>
      <w:pPr>
        <w:numPr>
          <w:ilvl w:val="0"/>
          <w:numId w:val="1018"/>
        </w:numPr>
      </w:pPr>
      <w:r>
        <w:t xml:space="preserve">Compact layout 62pt width; minimal layout 36pt; design for extreme truncation</w:t>
      </w:r>
    </w:p>
    <w:p>
      <w:pPr>
        <w:numPr>
          <w:ilvl w:val="0"/>
          <w:numId w:val="1018"/>
        </w:numPr>
      </w:pPr>
      <w:r>
        <w:t xml:space="preserve">Different island shapes (pill, capsule) on different devices; use</w:t>
      </w:r>
      <w:r>
        <w:t xml:space="preserve"> </w:t>
      </w:r>
      <w:r>
        <w:rPr>
          <w:rStyle w:val="VerbatimChar"/>
        </w:rPr>
        <w:t xml:space="preserve">GeometryReader</w:t>
      </w:r>
      <w:r>
        <w:t xml:space="preserve"> </w:t>
      </w:r>
      <w:r>
        <w:t xml:space="preserve">cautiously</w:t>
      </w:r>
    </w:p>
    <w:p>
      <w:pPr>
        <w:numPr>
          <w:ilvl w:val="0"/>
          <w:numId w:val="1018"/>
        </w:numPr>
      </w:pPr>
      <w:r>
        <w:t xml:space="preserve">Color adaptation:</w:t>
      </w:r>
      <w:r>
        <w:t xml:space="preserve"> </w:t>
      </w:r>
      <w:r>
        <w:rPr>
          <w:rStyle w:val="VerbatimChar"/>
        </w:rPr>
        <w:t xml:space="preserve">widgetAccentable()</w:t>
      </w:r>
      <w:r>
        <w:t xml:space="preserve"> </w:t>
      </w:r>
      <w:r>
        <w:t xml:space="preserve">for automatic tinting</w:t>
      </w:r>
    </w:p>
    <w:p>
      <w:r>
        <w:pict>
          <v:rect style="width:0;height:1.5pt" o:hralign="center" o:hrstd="t" o:hr="t"/>
        </w:pict>
      </w:r>
    </w:p>
    <w:bookmarkEnd w:id="134"/>
    <w:bookmarkEnd w:id="135"/>
    <w:bookmarkEnd w:id="136"/>
    <w:bookmarkStart w:id="153" w:name="prompt-7-ipados-client"/>
    <w:p>
      <w:pPr>
        <w:pStyle w:val="2"/>
      </w:pPr>
      <w:r>
        <w:t xml:space="preserve">Prompt 7: iPadOS Client</w:t>
      </w:r>
    </w:p>
    <w:bookmarkStart w:id="140" w:name="swarm-objectives-scope-6"/>
    <w:p>
      <w:pPr>
        <w:pStyle w:val="3"/>
      </w:pPr>
      <w:r>
        <w:t xml:space="preserve">7.1 Swarm Objectives &amp; Scope</w:t>
      </w:r>
    </w:p>
    <w:bookmarkStart w:id="137" w:name="core-deliverables-6"/>
    <w:p>
      <w:pPr>
        <w:pStyle w:val="4"/>
      </w:pPr>
      <w:r>
        <w:t xml:space="preserve">7.1.1 Core Deliverables</w:t>
      </w:r>
    </w:p>
    <w:p>
      <w:pPr>
        <w:numPr>
          <w:ilvl w:val="0"/>
          <w:numId w:val="1019"/>
        </w:numPr>
      </w:pPr>
      <w:r>
        <w:rPr>
          <w:b/>
          <w:bCs/>
        </w:rPr>
        <w:t xml:space="preserve">Multi-column</w:t>
      </w:r>
      <w:r>
        <w:rPr>
          <w:b/>
          <w:bCs/>
        </w:rPr>
        <w:t xml:space="preserve"> </w:t>
      </w:r>
      <w:r>
        <w:rPr>
          <w:rStyle w:val="VerbatimChar"/>
          <w:b/>
          <w:bCs/>
        </w:rPr>
        <w:t xml:space="preserve">NavigationSplitView</w:t>
      </w:r>
      <w:r>
        <w:t xml:space="preserve"> </w:t>
      </w:r>
      <w:r>
        <w:t xml:space="preserve">with sidebar, content, and detail panes</w:t>
      </w:r>
    </w:p>
    <w:p>
      <w:pPr>
        <w:numPr>
          <w:ilvl w:val="0"/>
          <w:numId w:val="1019"/>
        </w:numPr>
      </w:pPr>
      <w:r>
        <w:rPr>
          <w:b/>
          <w:bCs/>
        </w:rPr>
        <w:t xml:space="preserve">Full landscape and portrait orientation support</w:t>
      </w:r>
      <w:r>
        <w:t xml:space="preserve"> </w:t>
      </w:r>
      <w:r>
        <w:t xml:space="preserve">with adaptive layouts</w:t>
      </w:r>
    </w:p>
    <w:p>
      <w:pPr>
        <w:numPr>
          <w:ilvl w:val="0"/>
          <w:numId w:val="1019"/>
        </w:numPr>
      </w:pPr>
      <w:r>
        <w:rPr>
          <w:b/>
          <w:bCs/>
        </w:rPr>
        <w:t xml:space="preserve">Apple Pencil integration</w:t>
      </w:r>
      <w:r>
        <w:t xml:space="preserve"> </w:t>
      </w:r>
      <w:r>
        <w:t xml:space="preserve">for handwritten note annotations</w:t>
      </w:r>
    </w:p>
    <w:p>
      <w:pPr>
        <w:numPr>
          <w:ilvl w:val="0"/>
          <w:numId w:val="1019"/>
        </w:numPr>
      </w:pPr>
      <w:r>
        <w:rPr>
          <w:b/>
          <w:bCs/>
        </w:rPr>
        <w:t xml:space="preserve">Stage Manager compatibility</w:t>
      </w:r>
      <w:r>
        <w:t xml:space="preserve"> </w:t>
      </w:r>
      <w:r>
        <w:t xml:space="preserve">with resizable windows</w:t>
      </w:r>
    </w:p>
    <w:bookmarkEnd w:id="137"/>
    <w:bookmarkStart w:id="138" w:name="adaptive-layout-architecture"/>
    <w:p>
      <w:pPr>
        <w:pStyle w:val="4"/>
      </w:pPr>
      <w:r>
        <w:t xml:space="preserve">7.1.2 Adaptive Layout Architecture</w:t>
      </w:r>
    </w:p>
    <w:tbl>
      <w:tblPr>
        <w:tblStyle w:val="Table"/>
        <w:tblW w:type="pct" w:w="5000"/>
        <w:jc w:val="left"/>
        <w:tblLayout w:type="fixed"/>
        <w:tblLook w:firstRow="1" w:lastRow="0" w:firstColumn="0" w:lastColumn="0" w:noHBand="0" w:noVBand="0" w:val="0020"/>
      </w:tblPr>
      <w:tblGrid>
        <w:gridCol w:w="3217"/>
        <w:gridCol w:w="2227"/>
        <w:gridCol w:w="2475"/>
      </w:tblGrid>
      <w:tr>
        <w:trPr>
          <w:tblHeader w:val="on"/>
        </w:trPr>
        <w:tc>
          <w:tcPr/>
          <w:p>
            <w:pPr>
              <w:pStyle w:val="Compact"/>
              <w:jc w:val="left"/>
            </w:pPr>
            <w:r>
              <w:t xml:space="preserve">Configuration</w:t>
            </w:r>
          </w:p>
        </w:tc>
        <w:tc>
          <w:tcPr/>
          <w:p>
            <w:pPr>
              <w:pStyle w:val="Compact"/>
              <w:jc w:val="left"/>
            </w:pPr>
            <w:r>
              <w:t xml:space="preserve">Columns</w:t>
            </w:r>
          </w:p>
        </w:tc>
        <w:tc>
          <w:tcPr/>
          <w:p>
            <w:pPr>
              <w:pStyle w:val="Compact"/>
              <w:jc w:val="left"/>
            </w:pPr>
            <w:r>
              <w:t xml:space="preserve">Behavior</w:t>
            </w:r>
          </w:p>
        </w:tc>
      </w:tr>
      <w:tr>
        <w:tc>
          <w:tcPr/>
          <w:p>
            <w:pPr>
              <w:pStyle w:val="Compact"/>
              <w:jc w:val="left"/>
            </w:pPr>
            <w:r>
              <w:t xml:space="preserve">Three-column</w:t>
            </w:r>
          </w:p>
        </w:tc>
        <w:tc>
          <w:tcPr/>
          <w:p>
            <w:pPr>
              <w:pStyle w:val="Compact"/>
              <w:jc w:val="left"/>
            </w:pPr>
            <w:r>
              <w:t xml:space="preserve">Sidebar, Content, Detail</w:t>
            </w:r>
          </w:p>
        </w:tc>
        <w:tc>
          <w:tcPr/>
          <w:p>
            <w:pPr>
              <w:pStyle w:val="Compact"/>
              <w:jc w:val="left"/>
            </w:pPr>
            <w:r>
              <w:t xml:space="preserve">Full iPad Pro experience</w:t>
            </w:r>
          </w:p>
        </w:tc>
      </w:tr>
      <w:tr>
        <w:tc>
          <w:tcPr/>
          <w:p>
            <w:pPr>
              <w:pStyle w:val="Compact"/>
              <w:jc w:val="left"/>
            </w:pPr>
            <w:r>
              <w:t xml:space="preserve">Two-column</w:t>
            </w:r>
          </w:p>
        </w:tc>
        <w:tc>
          <w:tcPr/>
          <w:p>
            <w:pPr>
              <w:pStyle w:val="Compact"/>
              <w:jc w:val="left"/>
            </w:pPr>
            <w:r>
              <w:t xml:space="preserve">Content/Detail combined</w:t>
            </w:r>
          </w:p>
        </w:tc>
        <w:tc>
          <w:tcPr/>
          <w:p>
            <w:pPr>
              <w:pStyle w:val="Compact"/>
              <w:jc w:val="left"/>
            </w:pPr>
            <w:r>
              <w:t xml:space="preserve">Compact width or user preference</w:t>
            </w:r>
          </w:p>
        </w:tc>
      </w:tr>
      <w:tr>
        <w:tc>
          <w:tcPr/>
          <w:p>
            <w:pPr>
              <w:pStyle w:val="Compact"/>
              <w:jc w:val="left"/>
            </w:pPr>
            <w:r>
              <w:t xml:space="preserve">Single-column</w:t>
            </w:r>
          </w:p>
        </w:tc>
        <w:tc>
          <w:tcPr/>
          <w:p>
            <w:pPr>
              <w:pStyle w:val="Compact"/>
              <w:jc w:val="left"/>
            </w:pPr>
            <w:r>
              <w:t xml:space="preserve">iPhone-style stack</w:t>
            </w:r>
          </w:p>
        </w:tc>
        <w:tc>
          <w:tcPr/>
          <w:p>
            <w:pPr>
              <w:pStyle w:val="Compact"/>
              <w:jc w:val="left"/>
            </w:pPr>
            <w:r>
              <w:t xml:space="preserve">Smallest size class</w:t>
            </w:r>
          </w:p>
        </w:tc>
      </w:tr>
    </w:tbl>
    <w:bookmarkEnd w:id="138"/>
    <w:bookmarkStart w:id="139" w:name="apple-pencil-features"/>
    <w:p>
      <w:pPr>
        <w:pStyle w:val="4"/>
      </w:pPr>
      <w:r>
        <w:t xml:space="preserve">7.1.3 Apple Pencil Features</w:t>
      </w:r>
    </w:p>
    <w:p>
      <w:pPr>
        <w:numPr>
          <w:ilvl w:val="0"/>
          <w:numId w:val="1020"/>
        </w:numPr>
      </w:pPr>
      <w:r>
        <w:rPr>
          <w:rStyle w:val="VerbatimChar"/>
        </w:rPr>
        <w:t xml:space="preserve">PKCanvasView</w:t>
      </w:r>
      <w:r>
        <w:t xml:space="preserve"> </w:t>
      </w:r>
      <w:r>
        <w:t xml:space="preserve">integration for inline drawing</w:t>
      </w:r>
    </w:p>
    <w:p>
      <w:pPr>
        <w:numPr>
          <w:ilvl w:val="0"/>
          <w:numId w:val="1020"/>
        </w:numPr>
      </w:pPr>
      <w:r>
        <w:t xml:space="preserve">Scribble-to-text conversion with</w:t>
      </w:r>
      <w:r>
        <w:t xml:space="preserve"> </w:t>
      </w:r>
      <w:r>
        <w:rPr>
          <w:rStyle w:val="VerbatimChar"/>
        </w:rPr>
        <w:t xml:space="preserve">PKScribbleInteraction</w:t>
      </w:r>
    </w:p>
    <w:p>
      <w:pPr>
        <w:numPr>
          <w:ilvl w:val="0"/>
          <w:numId w:val="1020"/>
        </w:numPr>
      </w:pPr>
      <w:r>
        <w:t xml:space="preserve">Pressure-sensitive highlighting with</w:t>
      </w:r>
      <w:r>
        <w:t xml:space="preserve"> </w:t>
      </w:r>
      <w:r>
        <w:rPr>
          <w:rStyle w:val="VerbatimChar"/>
        </w:rPr>
        <w:t xml:space="preserve">UIToolPicker</w:t>
      </w:r>
    </w:p>
    <w:p>
      <w:pPr>
        <w:numPr>
          <w:ilvl w:val="0"/>
          <w:numId w:val="1020"/>
        </w:numPr>
      </w:pPr>
      <w:r>
        <w:t xml:space="preserve">Double-tap tool switching with</w:t>
      </w:r>
      <w:r>
        <w:t xml:space="preserve"> </w:t>
      </w:r>
      <w:r>
        <w:rPr>
          <w:rStyle w:val="VerbatimChar"/>
        </w:rPr>
        <w:t xml:space="preserve">UIPencilInteraction</w:t>
      </w:r>
    </w:p>
    <w:bookmarkEnd w:id="139"/>
    <w:bookmarkEnd w:id="140"/>
    <w:bookmarkStart w:id="144" w:name="architecture-tech-constraints-6"/>
    <w:p>
      <w:pPr>
        <w:pStyle w:val="3"/>
      </w:pPr>
      <w:r>
        <w:t xml:space="preserve">7.2 Architecture &amp; Tech Constraints</w:t>
      </w:r>
    </w:p>
    <w:bookmarkStart w:id="141" w:name="navigationsplitview-requirements"/>
    <w:p>
      <w:pPr>
        <w:pStyle w:val="4"/>
      </w:pPr>
      <w:r>
        <w:t xml:space="preserve">7.2.1 NavigationSplitView Requirements</w:t>
      </w:r>
    </w:p>
    <w:p>
      <w:pPr>
        <w:numPr>
          <w:ilvl w:val="0"/>
          <w:numId w:val="1021"/>
        </w:numPr>
      </w:pPr>
      <w:r>
        <w:rPr>
          <w:rStyle w:val="VerbatimChar"/>
        </w:rPr>
        <w:t xml:space="preserve">NavigationSplitView</w:t>
      </w:r>
      <w:r>
        <w:t xml:space="preserve"> </w:t>
      </w:r>
      <w:r>
        <w:t xml:space="preserve">with</w:t>
      </w:r>
      <w:r>
        <w:t xml:space="preserve"> </w:t>
      </w:r>
      <w:r>
        <w:rPr>
          <w:rStyle w:val="VerbatimChar"/>
        </w:rPr>
        <w:t xml:space="preserve">sidebar</w:t>
      </w:r>
      <w:r>
        <w:t xml:space="preserve">,</w:t>
      </w:r>
      <w:r>
        <w:t xml:space="preserve"> </w:t>
      </w:r>
      <w:r>
        <w:rPr>
          <w:rStyle w:val="VerbatimChar"/>
        </w:rPr>
        <w:t xml:space="preserve">content</w:t>
      </w:r>
      <w:r>
        <w:t xml:space="preserve">,</w:t>
      </w:r>
      <w:r>
        <w:t xml:space="preserve"> </w:t>
      </w:r>
      <w:r>
        <w:rPr>
          <w:rStyle w:val="VerbatimChar"/>
        </w:rPr>
        <w:t xml:space="preserve">detail</w:t>
      </w:r>
      <w:r>
        <w:t xml:space="preserve"> </w:t>
      </w:r>
      <w:r>
        <w:t xml:space="preserve">columns</w:t>
      </w:r>
    </w:p>
    <w:p>
      <w:pPr>
        <w:numPr>
          <w:ilvl w:val="0"/>
          <w:numId w:val="1021"/>
        </w:numPr>
      </w:pPr>
      <w:r>
        <w:rPr>
          <w:rStyle w:val="VerbatimChar"/>
        </w:rPr>
        <w:t xml:space="preserve">navigationSplitViewColumnWidth</w:t>
      </w:r>
      <w:r>
        <w:t xml:space="preserve"> </w:t>
      </w:r>
      <w:r>
        <w:t xml:space="preserve">modifiers for minimum/maximum widths</w:t>
      </w:r>
    </w:p>
    <w:p>
      <w:pPr>
        <w:numPr>
          <w:ilvl w:val="0"/>
          <w:numId w:val="1021"/>
        </w:numPr>
      </w:pPr>
      <w:r>
        <w:rPr>
          <w:rStyle w:val="VerbatimChar"/>
        </w:rPr>
        <w:t xml:space="preserve">NavigationSplitViewVisibility</w:t>
      </w:r>
      <w:r>
        <w:t xml:space="preserve"> </w:t>
      </w:r>
      <w:r>
        <w:t xml:space="preserve">for programmatic column control</w:t>
      </w:r>
    </w:p>
    <w:p>
      <w:pPr>
        <w:numPr>
          <w:ilvl w:val="0"/>
          <w:numId w:val="1021"/>
        </w:numPr>
      </w:pPr>
      <w:r>
        <w:rPr>
          <w:rStyle w:val="VerbatimChar"/>
        </w:rPr>
        <w:t xml:space="preserve">horizontalSizeClass</w:t>
      </w:r>
      <w:r>
        <w:t xml:space="preserve"> </w:t>
      </w:r>
      <w:r>
        <w:t xml:space="preserve">observation for collapse behavior</w:t>
      </w:r>
    </w:p>
    <w:bookmarkEnd w:id="141"/>
    <w:bookmarkStart w:id="142" w:name="orientation-size-handling"/>
    <w:p>
      <w:pPr>
        <w:pStyle w:val="4"/>
      </w:pPr>
      <w:r>
        <w:t xml:space="preserve">7.2.2 Orientation &amp; Size Handling</w:t>
      </w:r>
    </w:p>
    <w:p>
      <w:pPr>
        <w:numPr>
          <w:ilvl w:val="0"/>
          <w:numId w:val="1022"/>
        </w:numPr>
      </w:pPr>
      <w:r>
        <w:rPr>
          <w:rStyle w:val="VerbatimChar"/>
        </w:rPr>
        <w:t xml:space="preserve">UIDeviceOrientation</w:t>
      </w:r>
      <w:r>
        <w:t xml:space="preserve"> </w:t>
      </w:r>
      <w:r>
        <w:t xml:space="preserve">notification for explicit rotation handling</w:t>
      </w:r>
    </w:p>
    <w:p>
      <w:pPr>
        <w:numPr>
          <w:ilvl w:val="0"/>
          <w:numId w:val="1022"/>
        </w:numPr>
      </w:pPr>
      <w:r>
        <w:rPr>
          <w:rStyle w:val="VerbatimChar"/>
        </w:rPr>
        <w:t xml:space="preserve">UIScene.sizeRestrictions</w:t>
      </w:r>
      <w:r>
        <w:t xml:space="preserve"> </w:t>
      </w:r>
      <w:r>
        <w:t xml:space="preserve">for Stage Manager minimum/maximum sizes</w:t>
      </w:r>
    </w:p>
    <w:p>
      <w:pPr>
        <w:numPr>
          <w:ilvl w:val="0"/>
          <w:numId w:val="1022"/>
        </w:numPr>
      </w:pPr>
      <w:r>
        <w:rPr>
          <w:rStyle w:val="VerbatimChar"/>
        </w:rPr>
        <w:t xml:space="preserve">UIViewController</w:t>
      </w:r>
      <w:r>
        <w:t xml:space="preserve"> </w:t>
      </w:r>
      <w:r>
        <w:t xml:space="preserve">override for</w:t>
      </w:r>
      <w:r>
        <w:t xml:space="preserve"> </w:t>
      </w:r>
      <w:r>
        <w:rPr>
          <w:rStyle w:val="VerbatimChar"/>
        </w:rPr>
        <w:t xml:space="preserve">viewWillTransition(to:with:)</w:t>
      </w:r>
      <w:r>
        <w:t xml:space="preserve"> </w:t>
      </w:r>
      <w:r>
        <w:t xml:space="preserve">when needed</w:t>
      </w:r>
    </w:p>
    <w:p>
      <w:pPr>
        <w:numPr>
          <w:ilvl w:val="0"/>
          <w:numId w:val="1022"/>
        </w:numPr>
      </w:pPr>
      <w:r>
        <w:t xml:space="preserve">Safe area insets via</w:t>
      </w:r>
      <w:r>
        <w:t xml:space="preserve"> </w:t>
      </w:r>
      <w:r>
        <w:rPr>
          <w:rStyle w:val="VerbatimChar"/>
        </w:rPr>
        <w:t xml:space="preserve">GeometryReader</w:t>
      </w:r>
      <w:r>
        <w:t xml:space="preserve"> </w:t>
      </w:r>
      <w:r>
        <w:t xml:space="preserve">with</w:t>
      </w:r>
      <w:r>
        <w:t xml:space="preserve"> </w:t>
      </w:r>
      <w:r>
        <w:rPr>
          <w:rStyle w:val="VerbatimChar"/>
        </w:rPr>
        <w:t xml:space="preserve">safeAreaInsets</w:t>
      </w:r>
    </w:p>
    <w:bookmarkEnd w:id="142"/>
    <w:bookmarkStart w:id="143" w:name="pencilkit-integration"/>
    <w:p>
      <w:pPr>
        <w:pStyle w:val="4"/>
      </w:pPr>
      <w:r>
        <w:t xml:space="preserve">7.2.3 PencilKit Integration</w:t>
      </w:r>
    </w:p>
    <w:p>
      <w:pPr>
        <w:numPr>
          <w:ilvl w:val="0"/>
          <w:numId w:val="1023"/>
        </w:numPr>
      </w:pPr>
      <w:r>
        <w:rPr>
          <w:rStyle w:val="VerbatimChar"/>
        </w:rPr>
        <w:t xml:space="preserve">PKCanvasView</w:t>
      </w:r>
      <w:r>
        <w:t xml:space="preserve"> </w:t>
      </w:r>
      <w:r>
        <w:t xml:space="preserve">with</w:t>
      </w:r>
      <w:r>
        <w:t xml:space="preserve"> </w:t>
      </w:r>
      <w:r>
        <w:rPr>
          <w:rStyle w:val="VerbatimChar"/>
        </w:rPr>
        <w:t xml:space="preserve">drawingPolicy: .pencilOnly</w:t>
      </w:r>
      <w:r>
        <w:t xml:space="preserve"> </w:t>
      </w:r>
      <w:r>
        <w:t xml:space="preserve">or</w:t>
      </w:r>
      <w:r>
        <w:t xml:space="preserve"> </w:t>
      </w:r>
      <w:r>
        <w:rPr>
          <w:rStyle w:val="VerbatimChar"/>
        </w:rPr>
        <w:t xml:space="preserve">.anyInput</w:t>
      </w:r>
    </w:p>
    <w:p>
      <w:pPr>
        <w:numPr>
          <w:ilvl w:val="0"/>
          <w:numId w:val="1023"/>
        </w:numPr>
      </w:pPr>
      <w:r>
        <w:rPr>
          <w:rStyle w:val="VerbatimChar"/>
        </w:rPr>
        <w:t xml:space="preserve">PKDrawing</w:t>
      </w:r>
      <w:r>
        <w:t xml:space="preserve"> </w:t>
      </w:r>
      <w:r>
        <w:t xml:space="preserve">serialization to</w:t>
      </w:r>
      <w:r>
        <w:t xml:space="preserve"> </w:t>
      </w:r>
      <w:r>
        <w:rPr>
          <w:rStyle w:val="VerbatimChar"/>
        </w:rPr>
        <w:t xml:space="preserve">Data</w:t>
      </w:r>
      <w:r>
        <w:t xml:space="preserve"> </w:t>
      </w:r>
      <w:r>
        <w:t xml:space="preserve">for SwiftData storage</w:t>
      </w:r>
    </w:p>
    <w:p>
      <w:pPr>
        <w:numPr>
          <w:ilvl w:val="0"/>
          <w:numId w:val="1023"/>
        </w:numPr>
      </w:pPr>
      <w:r>
        <w:rPr>
          <w:rStyle w:val="VerbatimChar"/>
        </w:rPr>
        <w:t xml:space="preserve">PKToolPicker</w:t>
      </w:r>
      <w:r>
        <w:t xml:space="preserve"> </w:t>
      </w:r>
      <w:r>
        <w:t xml:space="preserve">shared instance with custom tool configuration</w:t>
      </w:r>
    </w:p>
    <w:p>
      <w:pPr>
        <w:numPr>
          <w:ilvl w:val="0"/>
          <w:numId w:val="1023"/>
        </w:numPr>
      </w:pPr>
      <w:r>
        <w:rPr>
          <w:rStyle w:val="VerbatimChar"/>
        </w:rPr>
        <w:t xml:space="preserve">UIGestureRecognizer</w:t>
      </w:r>
      <w:r>
        <w:t xml:space="preserve"> </w:t>
      </w:r>
      <w:r>
        <w:t xml:space="preserve">delegation to distinguish pencil from finger</w:t>
      </w:r>
    </w:p>
    <w:bookmarkEnd w:id="143"/>
    <w:bookmarkEnd w:id="144"/>
    <w:bookmarkStart w:id="148" w:name="github-repositories-to-ingest-6"/>
    <w:p>
      <w:pPr>
        <w:pStyle w:val="3"/>
      </w:pPr>
      <w:r>
        <w:t xml:space="preserve">7.3 GitHub Repositories to Ingest</w:t>
      </w:r>
    </w:p>
    <w:bookmarkStart w:id="145" w:name="Xf3b6beaf803601d71605ba3995bf76378115e30"/>
    <w:p>
      <w:pPr>
        <w:pStyle w:val="4"/>
      </w:pPr>
      <w:r>
        <w:t xml:space="preserve">7.3.1 Navigation Patterns: apple/sample-navigation-split-view</w:t>
      </w:r>
    </w:p>
    <w:p>
      <w:pPr>
        <w:pStyle w:val="FirstParagraph"/>
      </w:pPr>
      <w:r>
        <w:t xml:space="preserve">Official multi-column navigation with state restoration.</w:t>
      </w:r>
    </w:p>
    <w:bookmarkEnd w:id="145"/>
    <w:bookmarkStart w:id="146" w:name="X1a47f7d6d6891d2c44569ac758bc659802f4af5"/>
    <w:p>
      <w:pPr>
        <w:pStyle w:val="4"/>
      </w:pPr>
      <w:r>
        <w:t xml:space="preserve">7.3.2 PencilKit Implementation: apple/sample-pencilkit</w:t>
      </w:r>
    </w:p>
    <w:p>
      <w:pPr>
        <w:pStyle w:val="FirstParagraph"/>
      </w:pPr>
      <w:r>
        <w:t xml:space="preserve">Drawing, serialization, and tool picker configuration.</w:t>
      </w:r>
    </w:p>
    <w:bookmarkEnd w:id="146"/>
    <w:bookmarkStart w:id="147" w:name="X8e1550b314614b0444efb9ba9db69636166749f"/>
    <w:p>
      <w:pPr>
        <w:pStyle w:val="4"/>
      </w:pPr>
      <w:r>
        <w:t xml:space="preserve">7.3.3 Adaptive Layout: stevengharris/MarkupEditor</w:t>
      </w:r>
    </w:p>
    <w:p>
      <w:pPr>
        <w:pStyle w:val="FirstParagraph"/>
      </w:pPr>
      <w:r>
        <w:t xml:space="preserve">Rich text editor with PencilKit integration and adaptive layout.</w:t>
      </w:r>
    </w:p>
    <w:bookmarkEnd w:id="147"/>
    <w:bookmarkEnd w:id="148"/>
    <w:bookmarkStart w:id="152" w:name="edge-cases-pitfalls-to-avoid-6"/>
    <w:p>
      <w:pPr>
        <w:pStyle w:val="3"/>
      </w:pPr>
      <w:r>
        <w:t xml:space="preserve">7.4 Edge Cases &amp; Pitfalls to Avoid</w:t>
      </w:r>
    </w:p>
    <w:bookmarkStart w:id="149" w:name="split-view-state-loss"/>
    <w:p>
      <w:pPr>
        <w:pStyle w:val="4"/>
      </w:pPr>
      <w:r>
        <w:t xml:space="preserve">7.4.1 Split View State Loss</w:t>
      </w:r>
    </w:p>
    <w:p>
      <w:pPr>
        <w:numPr>
          <w:ilvl w:val="0"/>
          <w:numId w:val="1024"/>
        </w:numPr>
      </w:pPr>
      <w:r>
        <w:rPr>
          <w:rStyle w:val="VerbatimChar"/>
        </w:rPr>
        <w:t xml:space="preserve">NavigationSplitView</w:t>
      </w:r>
      <w:r>
        <w:t xml:space="preserve"> </w:t>
      </w:r>
      <w:r>
        <w:t xml:space="preserve">state not automatically preserved; implement custom</w:t>
      </w:r>
      <w:r>
        <w:t xml:space="preserve"> </w:t>
      </w:r>
      <w:r>
        <w:rPr>
          <w:rStyle w:val="VerbatimChar"/>
        </w:rPr>
        <w:t xml:space="preserve">SceneStorage</w:t>
      </w:r>
    </w:p>
    <w:p>
      <w:pPr>
        <w:numPr>
          <w:ilvl w:val="0"/>
          <w:numId w:val="1024"/>
        </w:numPr>
      </w:pPr>
      <w:r>
        <w:t xml:space="preserve">Column visibility changes on rotation; persist user preference separately</w:t>
      </w:r>
    </w:p>
    <w:p>
      <w:pPr>
        <w:numPr>
          <w:ilvl w:val="0"/>
          <w:numId w:val="1024"/>
        </w:numPr>
      </w:pPr>
      <w:r>
        <w:t xml:space="preserve">Deep linking with collapsed columns requires manual navigation stack reconstruction</w:t>
      </w:r>
    </w:p>
    <w:bookmarkEnd w:id="149"/>
    <w:bookmarkStart w:id="150" w:name="apple-pencil-complexity"/>
    <w:p>
      <w:pPr>
        <w:pStyle w:val="4"/>
      </w:pPr>
      <w:r>
        <w:t xml:space="preserve">7.4.2 Apple Pencil Complexity</w:t>
      </w:r>
    </w:p>
    <w:p>
      <w:pPr>
        <w:numPr>
          <w:ilvl w:val="0"/>
          <w:numId w:val="1025"/>
        </w:numPr>
      </w:pPr>
      <w:r>
        <w:t xml:space="preserve">First-generation Pencil: no double-tap, different charging; detect with</w:t>
      </w:r>
      <w:r>
        <w:t xml:space="preserve"> </w:t>
      </w:r>
      <w:r>
        <w:rPr>
          <w:rStyle w:val="VerbatimChar"/>
        </w:rPr>
        <w:t xml:space="preserve">UIPencilInteraction.prefersPencilOnlyDrawing</w:t>
      </w:r>
    </w:p>
    <w:p>
      <w:pPr>
        <w:numPr>
          <w:ilvl w:val="0"/>
          <w:numId w:val="1025"/>
        </w:numPr>
      </w:pPr>
      <w:r>
        <w:t xml:space="preserve">Palm rejection failures: implement</w:t>
      </w:r>
      <w:r>
        <w:t xml:space="preserve"> </w:t>
      </w:r>
      <w:r>
        <w:rPr>
          <w:rStyle w:val="VerbatimChar"/>
        </w:rPr>
        <w:t xml:space="preserve">PKCanvasView</w:t>
      </w:r>
      <w:r>
        <w:t xml:space="preserve"> </w:t>
      </w:r>
      <w:r>
        <w:t xml:space="preserve">delegate with custom gesture handling</w:t>
      </w:r>
    </w:p>
    <w:p>
      <w:pPr>
        <w:numPr>
          <w:ilvl w:val="0"/>
          <w:numId w:val="1025"/>
        </w:numPr>
      </w:pPr>
      <w:r>
        <w:t xml:space="preserve">Drawing data bloat:</w:t>
      </w:r>
      <w:r>
        <w:t xml:space="preserve"> </w:t>
      </w:r>
      <w:r>
        <w:rPr>
          <w:rStyle w:val="VerbatimChar"/>
        </w:rPr>
        <w:t xml:space="preserve">PKDrawing</w:t>
      </w:r>
      <w:r>
        <w:t xml:space="preserve"> </w:t>
      </w:r>
      <w:r>
        <w:t xml:space="preserve">compression via</w:t>
      </w:r>
      <w:r>
        <w:t xml:space="preserve"> </w:t>
      </w:r>
      <w:r>
        <w:rPr>
          <w:rStyle w:val="VerbatimChar"/>
        </w:rPr>
        <w:t xml:space="preserve">gzip</w:t>
      </w:r>
      <w:r>
        <w:t xml:space="preserve"> </w:t>
      </w:r>
      <w:r>
        <w:t xml:space="preserve">before SwiftData storage</w:t>
      </w:r>
    </w:p>
    <w:bookmarkEnd w:id="150"/>
    <w:bookmarkStart w:id="151" w:name="stage-manager-edge-cases"/>
    <w:p>
      <w:pPr>
        <w:pStyle w:val="4"/>
      </w:pPr>
      <w:r>
        <w:t xml:space="preserve">7.4.3 Stage Manager Edge Cases</w:t>
      </w:r>
    </w:p>
    <w:p>
      <w:pPr>
        <w:numPr>
          <w:ilvl w:val="0"/>
          <w:numId w:val="1026"/>
        </w:numPr>
      </w:pPr>
      <w:r>
        <w:t xml:space="preserve">Window resizing below minimum size triggers app termination; set</w:t>
      </w:r>
      <w:r>
        <w:t xml:space="preserve"> </w:t>
      </w:r>
      <w:r>
        <w:rPr>
          <w:rStyle w:val="VerbatimChar"/>
        </w:rPr>
        <w:t xml:space="preserve">sizeRestrictions.minimumSize</w:t>
      </w:r>
    </w:p>
    <w:p>
      <w:pPr>
        <w:numPr>
          <w:ilvl w:val="0"/>
          <w:numId w:val="1026"/>
        </w:numPr>
      </w:pPr>
      <w:r>
        <w:t xml:space="preserve">Multiple scenes:</w:t>
      </w:r>
      <w:r>
        <w:t xml:space="preserve"> </w:t>
      </w:r>
      <w:r>
        <w:rPr>
          <w:rStyle w:val="VerbatimChar"/>
        </w:rPr>
        <w:t xml:space="preserve">UIApplication.shared.connectedScenes</w:t>
      </w:r>
      <w:r>
        <w:t xml:space="preserve"> </w:t>
      </w:r>
      <w:r>
        <w:t xml:space="preserve">enumeration for state sync</w:t>
      </w:r>
    </w:p>
    <w:p>
      <w:pPr>
        <w:numPr>
          <w:ilvl w:val="0"/>
          <w:numId w:val="1026"/>
        </w:numPr>
      </w:pPr>
      <w:r>
        <w:t xml:space="preserve">External display:</w:t>
      </w:r>
      <w:r>
        <w:t xml:space="preserve"> </w:t>
      </w:r>
      <w:r>
        <w:rPr>
          <w:rStyle w:val="VerbatimChar"/>
        </w:rPr>
        <w:t xml:space="preserve">UIScreen.screens</w:t>
      </w:r>
      <w:r>
        <w:t xml:space="preserve"> </w:t>
      </w:r>
      <w:r>
        <w:t xml:space="preserve">detection with independent</w:t>
      </w:r>
      <w:r>
        <w:t xml:space="preserve"> </w:t>
      </w:r>
      <w:r>
        <w:rPr>
          <w:rStyle w:val="VerbatimChar"/>
        </w:rPr>
        <w:t xml:space="preserve">UIWindowScene</w:t>
      </w:r>
    </w:p>
    <w:p>
      <w:r>
        <w:pict>
          <v:rect style="width:0;height:1.5pt" o:hralign="center" o:hrstd="t" o:hr="t"/>
        </w:pict>
      </w:r>
    </w:p>
    <w:bookmarkEnd w:id="151"/>
    <w:bookmarkEnd w:id="152"/>
    <w:bookmarkEnd w:id="153"/>
    <w:bookmarkStart w:id="170" w:name="prompt-8-watchos-client"/>
    <w:p>
      <w:pPr>
        <w:pStyle w:val="2"/>
      </w:pPr>
      <w:r>
        <w:t xml:space="preserve">Prompt 8: watchOS Client</w:t>
      </w:r>
    </w:p>
    <w:bookmarkStart w:id="157" w:name="swarm-objectives-scope-7"/>
    <w:p>
      <w:pPr>
        <w:pStyle w:val="3"/>
      </w:pPr>
      <w:r>
        <w:t xml:space="preserve">8.1 Swarm Objectives &amp; Scope</w:t>
      </w:r>
    </w:p>
    <w:bookmarkStart w:id="154" w:name="core-deliverables-7"/>
    <w:p>
      <w:pPr>
        <w:pStyle w:val="4"/>
      </w:pPr>
      <w:r>
        <w:t xml:space="preserve">8.1.1 Core Deliverables</w:t>
      </w:r>
    </w:p>
    <w:p>
      <w:pPr>
        <w:numPr>
          <w:ilvl w:val="0"/>
          <w:numId w:val="1027"/>
        </w:numPr>
      </w:pPr>
      <w:r>
        <w:rPr>
          <w:b/>
          <w:bCs/>
        </w:rPr>
        <w:t xml:space="preserve">Wrist-raise complications</w:t>
      </w:r>
      <w:r>
        <w:t xml:space="preserve"> </w:t>
      </w:r>
      <w:r>
        <w:t xml:space="preserve">for quick recording initiation</w:t>
      </w:r>
    </w:p>
    <w:p>
      <w:pPr>
        <w:numPr>
          <w:ilvl w:val="0"/>
          <w:numId w:val="1027"/>
        </w:numPr>
      </w:pPr>
      <w:r>
        <w:rPr>
          <w:b/>
          <w:bCs/>
        </w:rPr>
        <w:t xml:space="preserve">Minimalist UI</w:t>
      </w:r>
      <w:r>
        <w:t xml:space="preserve"> </w:t>
      </w:r>
      <w:r>
        <w:t xml:space="preserve">with large tap targets and glanceable information</w:t>
      </w:r>
    </w:p>
    <w:p>
      <w:pPr>
        <w:numPr>
          <w:ilvl w:val="0"/>
          <w:numId w:val="1027"/>
        </w:numPr>
      </w:pPr>
      <w:r>
        <w:rPr>
          <w:b/>
          <w:bCs/>
        </w:rPr>
        <w:t xml:space="preserve">Offline-first operation</w:t>
      </w:r>
      <w:r>
        <w:t xml:space="preserve"> </w:t>
      </w:r>
      <w:r>
        <w:t xml:space="preserve">with</w:t>
      </w:r>
      <w:r>
        <w:t xml:space="preserve"> </w:t>
      </w:r>
      <w:r>
        <w:rPr>
          <w:rStyle w:val="VerbatimChar"/>
        </w:rPr>
        <w:t xml:space="preserve">WCSession</w:t>
      </w:r>
      <w:r>
        <w:t xml:space="preserve"> </w:t>
      </w:r>
      <w:r>
        <w:t xml:space="preserve">sync queue for iPhone pairing</w:t>
      </w:r>
    </w:p>
    <w:p>
      <w:pPr>
        <w:numPr>
          <w:ilvl w:val="0"/>
          <w:numId w:val="1027"/>
        </w:numPr>
      </w:pPr>
      <w:r>
        <w:rPr>
          <w:b/>
          <w:bCs/>
        </w:rPr>
        <w:t xml:space="preserve">Standalone recording</w:t>
      </w:r>
      <w:r>
        <w:t xml:space="preserve"> </w:t>
      </w:r>
      <w:r>
        <w:t xml:space="preserve">when untethered with later sync</w:t>
      </w:r>
    </w:p>
    <w:bookmarkEnd w:id="154"/>
    <w:bookmarkStart w:id="155" w:name="complication-suite"/>
    <w:p>
      <w:pPr>
        <w:pStyle w:val="4"/>
      </w:pPr>
      <w:r>
        <w:t xml:space="preserve">8.1.2 Complication Suite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Complication</w:t>
            </w:r>
          </w:p>
        </w:tc>
        <w:tc>
          <w:tcPr/>
          <w:p>
            <w:pPr>
              <w:pStyle w:val="Compact"/>
              <w:jc w:val="left"/>
            </w:pPr>
            <w:r>
              <w:t xml:space="preserve">Display</w:t>
            </w:r>
          </w:p>
        </w:tc>
        <w:tc>
          <w:tcPr/>
          <w:p>
            <w:pPr>
              <w:pStyle w:val="Compact"/>
              <w:jc w:val="left"/>
            </w:pPr>
            <w:r>
              <w:t xml:space="preserve">Function</w:t>
            </w:r>
          </w:p>
        </w:tc>
      </w:tr>
      <w:tr>
        <w:tc>
          <w:tcPr/>
          <w:p>
            <w:pPr>
              <w:pStyle w:val="Compact"/>
              <w:jc w:val="left"/>
            </w:pPr>
            <w:r>
              <w:t xml:space="preserve">Graphic Corner</w:t>
            </w:r>
          </w:p>
        </w:tc>
        <w:tc>
          <w:tcPr/>
          <w:p>
            <w:pPr>
              <w:pStyle w:val="Compact"/>
              <w:jc w:val="left"/>
            </w:pPr>
            <w:r>
              <w:t xml:space="preserve">Circular progress</w:t>
            </w:r>
          </w:p>
        </w:tc>
        <w:tc>
          <w:tcPr/>
          <w:p>
            <w:pPr>
              <w:pStyle w:val="Compact"/>
              <w:jc w:val="left"/>
            </w:pPr>
            <w:r>
              <w:t xml:space="preserve">Recording duration indicator</w:t>
            </w:r>
          </w:p>
        </w:tc>
      </w:tr>
      <w:tr>
        <w:tc>
          <w:tcPr/>
          <w:p>
            <w:pPr>
              <w:pStyle w:val="Compact"/>
              <w:jc w:val="left"/>
            </w:pPr>
            <w:r>
              <w:t xml:space="preserve">Graphic Rectangular</w:t>
            </w:r>
          </w:p>
        </w:tc>
        <w:tc>
          <w:tcPr/>
          <w:p>
            <w:pPr>
              <w:pStyle w:val="Compact"/>
              <w:jc w:val="left"/>
            </w:pPr>
            <w:r>
              <w:t xml:space="preserve">Scrolling text</w:t>
            </w:r>
          </w:p>
        </w:tc>
        <w:tc>
          <w:tcPr/>
          <w:p>
            <w:pPr>
              <w:pStyle w:val="Compact"/>
              <w:jc w:val="left"/>
            </w:pPr>
            <w:r>
              <w:t xml:space="preserve">Transcription preview</w:t>
            </w:r>
          </w:p>
        </w:tc>
      </w:tr>
      <w:tr>
        <w:tc>
          <w:tcPr/>
          <w:p>
            <w:pPr>
              <w:pStyle w:val="Compact"/>
              <w:jc w:val="left"/>
            </w:pPr>
            <w:r>
              <w:t xml:space="preserve">Graphic Circular</w:t>
            </w:r>
          </w:p>
        </w:tc>
        <w:tc>
          <w:tcPr/>
          <w:p>
            <w:pPr>
              <w:pStyle w:val="Compact"/>
              <w:jc w:val="left"/>
            </w:pPr>
            <w:r>
              <w:t xml:space="preserve">Simple button</w:t>
            </w:r>
          </w:p>
        </w:tc>
        <w:tc>
          <w:tcPr/>
          <w:p>
            <w:pPr>
              <w:pStyle w:val="Compact"/>
              <w:jc w:val="left"/>
            </w:pPr>
            <w:r>
              <w:t xml:space="preserve">Record/stop toggle</w:t>
            </w:r>
          </w:p>
        </w:tc>
      </w:tr>
      <w:tr>
        <w:tc>
          <w:tcPr/>
          <w:p>
            <w:pPr>
              <w:pStyle w:val="Compact"/>
              <w:jc w:val="left"/>
            </w:pPr>
            <w:r>
              <w:t xml:space="preserve">Modular Small</w:t>
            </w:r>
          </w:p>
        </w:tc>
        <w:tc>
          <w:tcPr/>
          <w:p>
            <w:pPr>
              <w:pStyle w:val="Compact"/>
              <w:jc w:val="left"/>
            </w:pPr>
            <w:r>
              <w:t xml:space="preserve">Note count</w:t>
            </w:r>
          </w:p>
        </w:tc>
        <w:tc>
          <w:tcPr/>
          <w:p>
            <w:pPr>
              <w:pStyle w:val="Compact"/>
              <w:jc w:val="left"/>
            </w:pPr>
            <w:r>
              <w:t xml:space="preserve">Quick-launch to app</w:t>
            </w:r>
          </w:p>
        </w:tc>
      </w:tr>
    </w:tbl>
    <w:bookmarkEnd w:id="155"/>
    <w:bookmarkStart w:id="156" w:name="recording-sync-flow"/>
    <w:p>
      <w:pPr>
        <w:pStyle w:val="4"/>
      </w:pPr>
      <w:r>
        <w:t xml:space="preserve">8.1.3 Recording &amp; Sync Flow</w:t>
      </w:r>
    </w:p>
    <w:p>
      <w:pPr>
        <w:numPr>
          <w:ilvl w:val="0"/>
          <w:numId w:val="1028"/>
        </w:numPr>
      </w:pPr>
      <w:r>
        <w:t xml:space="preserve">Watch-native</w:t>
      </w:r>
      <w:r>
        <w:t xml:space="preserve"> </w:t>
      </w:r>
      <w:r>
        <w:rPr>
          <w:rStyle w:val="VerbatimChar"/>
        </w:rPr>
        <w:t xml:space="preserve">AVAudioRecorder</w:t>
      </w:r>
      <w:r>
        <w:t xml:space="preserve"> </w:t>
      </w:r>
      <w:r>
        <w:t xml:space="preserve">with compressed format (AAC)</w:t>
      </w:r>
    </w:p>
    <w:p>
      <w:pPr>
        <w:numPr>
          <w:ilvl w:val="0"/>
          <w:numId w:val="1028"/>
        </w:numPr>
      </w:pPr>
      <w:r>
        <w:t xml:space="preserve">Local SwiftData storage with</w:t>
      </w:r>
      <w:r>
        <w:t xml:space="preserve"> </w:t>
      </w:r>
      <w:r>
        <w:rPr>
          <w:rStyle w:val="VerbatimChar"/>
        </w:rPr>
        <w:t xml:space="preserve">WKExtendedRuntimeSession</w:t>
      </w:r>
      <w:r>
        <w:t xml:space="preserve"> </w:t>
      </w:r>
      <w:r>
        <w:t xml:space="preserve">for background</w:t>
      </w:r>
    </w:p>
    <w:p>
      <w:pPr>
        <w:numPr>
          <w:ilvl w:val="0"/>
          <w:numId w:val="1028"/>
        </w:numPr>
      </w:pPr>
      <w:r>
        <w:rPr>
          <w:rStyle w:val="VerbatimChar"/>
        </w:rPr>
        <w:t xml:space="preserve">WCSession</w:t>
      </w:r>
      <w:r>
        <w:t xml:space="preserve"> </w:t>
      </w:r>
      <w:r>
        <w:rPr>
          <w:rStyle w:val="VerbatimChar"/>
        </w:rPr>
        <w:t xml:space="preserve">transferFile</w:t>
      </w:r>
      <w:r>
        <w:t xml:space="preserve"> </w:t>
      </w:r>
      <w:r>
        <w:t xml:space="preserve">for audio upload when connected</w:t>
      </w:r>
    </w:p>
    <w:p>
      <w:pPr>
        <w:numPr>
          <w:ilvl w:val="0"/>
          <w:numId w:val="1028"/>
        </w:numPr>
      </w:pPr>
      <w:r>
        <w:t xml:space="preserve">iPhone processes transcription; result returned via</w:t>
      </w:r>
      <w:r>
        <w:t xml:space="preserve"> </w:t>
      </w:r>
      <w:r>
        <w:rPr>
          <w:rStyle w:val="VerbatimChar"/>
        </w:rPr>
        <w:t xml:space="preserve">WCSession</w:t>
      </w:r>
      <w:r>
        <w:t xml:space="preserve"> </w:t>
      </w:r>
      <w:r>
        <w:t xml:space="preserve">reply</w:t>
      </w:r>
    </w:p>
    <w:bookmarkEnd w:id="156"/>
    <w:bookmarkEnd w:id="157"/>
    <w:bookmarkStart w:id="161" w:name="architecture-tech-constraints-7"/>
    <w:p>
      <w:pPr>
        <w:pStyle w:val="3"/>
      </w:pPr>
      <w:r>
        <w:t xml:space="preserve">8.2 Architecture &amp; Tech Constraints</w:t>
      </w:r>
    </w:p>
    <w:bookmarkStart w:id="158" w:name="watchos-specific-limits"/>
    <w:p>
      <w:pPr>
        <w:pStyle w:val="4"/>
      </w:pPr>
      <w:r>
        <w:t xml:space="preserve">8.2.1 watchOS-Specific Limits</w:t>
      </w:r>
    </w:p>
    <w:tbl>
      <w:tblPr>
        <w:tblStyle w:val="Table"/>
        <w:tblW w:type="pct" w:w="5000"/>
        <w:jc w:val="left"/>
        <w:tblLayout w:type="fixed"/>
        <w:tblLook w:firstRow="1" w:lastRow="0" w:firstColumn="0" w:lastColumn="0" w:noHBand="0" w:noVBand="0" w:val="0020"/>
      </w:tblPr>
      <w:tblGrid>
        <w:gridCol w:w="2053"/>
        <w:gridCol w:w="2053"/>
        <w:gridCol w:w="3813"/>
      </w:tblGrid>
      <w:tr>
        <w:trPr>
          <w:tblHeader w:val="on"/>
        </w:trPr>
        <w:tc>
          <w:tcPr/>
          <w:p>
            <w:pPr>
              <w:pStyle w:val="Compact"/>
              <w:jc w:val="left"/>
            </w:pPr>
            <w:r>
              <w:t xml:space="preserve">Limit</w:t>
            </w:r>
          </w:p>
        </w:tc>
        <w:tc>
          <w:tcPr/>
          <w:p>
            <w:pPr>
              <w:pStyle w:val="Compact"/>
              <w:jc w:val="left"/>
            </w:pPr>
            <w:r>
              <w:t xml:space="preserve">Value</w:t>
            </w:r>
          </w:p>
        </w:tc>
        <w:tc>
          <w:tcPr/>
          <w:p>
            <w:pPr>
              <w:pStyle w:val="Compact"/>
              <w:jc w:val="left"/>
            </w:pPr>
            <w:r>
              <w:t xml:space="preserve">Implication</w:t>
            </w:r>
          </w:p>
        </w:tc>
      </w:tr>
      <w:tr>
        <w:tc>
          <w:tcPr/>
          <w:p>
            <w:pPr>
              <w:pStyle w:val="Compact"/>
              <w:jc w:val="left"/>
            </w:pPr>
            <w:r>
              <w:t xml:space="preserve">Memory</w:t>
            </w:r>
          </w:p>
        </w:tc>
        <w:tc>
          <w:tcPr/>
          <w:p>
            <w:pPr>
              <w:pStyle w:val="Compact"/>
              <w:jc w:val="left"/>
            </w:pPr>
            <w:r>
              <w:t xml:space="preserve">64MB (hard)</w:t>
            </w:r>
          </w:p>
        </w:tc>
        <w:tc>
          <w:tcPr/>
          <w:p>
            <w:pPr>
              <w:pStyle w:val="Compact"/>
              <w:jc w:val="left"/>
            </w:pPr>
            <w:r>
              <w:t xml:space="preserve">Aggressive teardown, no WhisperKit</w:t>
            </w:r>
          </w:p>
        </w:tc>
      </w:tr>
      <w:tr>
        <w:tc>
          <w:tcPr/>
          <w:p>
            <w:pPr>
              <w:pStyle w:val="Compact"/>
              <w:jc w:val="left"/>
            </w:pPr>
            <w:r>
              <w:t xml:space="preserve">Background execution</w:t>
            </w:r>
          </w:p>
        </w:tc>
        <w:tc>
          <w:tcPr/>
          <w:p>
            <w:pPr>
              <w:pStyle w:val="Compact"/>
              <w:jc w:val="left"/>
            </w:pPr>
            <w:r>
              <w:t xml:space="preserve">30 seconds</w:t>
            </w:r>
          </w:p>
        </w:tc>
        <w:tc>
          <w:tcPr/>
          <w:p>
            <w:pPr>
              <w:pStyle w:val="Compact"/>
              <w:jc w:val="left"/>
            </w:pPr>
            <w:r>
              <w:rPr>
                <w:rStyle w:val="VerbatimChar"/>
              </w:rPr>
              <w:t xml:space="preserve">WKExtendedRuntimeSession</w:t>
            </w:r>
            <w:r>
              <w:t xml:space="preserve"> </w:t>
            </w:r>
            <w:r>
              <w:t xml:space="preserve">required</w:t>
            </w:r>
          </w:p>
        </w:tc>
      </w:tr>
      <w:tr>
        <w:tc>
          <w:tcPr/>
          <w:p>
            <w:pPr>
              <w:pStyle w:val="Compact"/>
              <w:jc w:val="left"/>
            </w:pPr>
            <w:r>
              <w:t xml:space="preserve">CloudKit</w:t>
            </w:r>
          </w:p>
        </w:tc>
        <w:tc>
          <w:tcPr/>
          <w:p>
            <w:pPr>
              <w:pStyle w:val="Compact"/>
              <w:jc w:val="left"/>
            </w:pPr>
            <w:r>
              <w:t xml:space="preserve">Unavailable</w:t>
            </w:r>
          </w:p>
        </w:tc>
        <w:tc>
          <w:tcPr/>
          <w:p>
            <w:pPr>
              <w:pStyle w:val="Compact"/>
              <w:jc w:val="left"/>
            </w:pPr>
            <w:r>
              <w:t xml:space="preserve">All sync via paired iPhone</w:t>
            </w:r>
          </w:p>
        </w:tc>
      </w:tr>
      <w:tr>
        <w:tc>
          <w:tcPr/>
          <w:p>
            <w:pPr>
              <w:pStyle w:val="Compact"/>
              <w:jc w:val="left"/>
            </w:pPr>
            <w:r>
              <w:rPr>
                <w:rStyle w:val="VerbatimChar"/>
              </w:rPr>
              <w:t xml:space="preserve">WatchConnectivity</w:t>
            </w:r>
          </w:p>
        </w:tc>
        <w:tc>
          <w:tcPr/>
          <w:p>
            <w:pPr>
              <w:pStyle w:val="Compact"/>
              <w:jc w:val="left"/>
            </w:pPr>
            <w:r>
              <w:t xml:space="preserve">Must activate in</w:t>
            </w:r>
            <w:r>
              <w:t xml:space="preserve"> </w:t>
            </w:r>
            <w:r>
              <w:rPr>
                <w:rStyle w:val="VerbatimChar"/>
              </w:rPr>
              <w:t xml:space="preserve">WKExtensionDelegate</w:t>
            </w:r>
          </w:p>
        </w:tc>
        <w:tc>
          <w:tcPr/>
          <w:p>
            <w:pPr>
              <w:pStyle w:val="Compact"/>
              <w:jc w:val="left"/>
            </w:pPr>
            <w:r>
              <w:t xml:space="preserve">Early initialization mandatory</w:t>
            </w:r>
          </w:p>
        </w:tc>
      </w:tr>
    </w:tbl>
    <w:bookmarkEnd w:id="158"/>
    <w:bookmarkStart w:id="159" w:name="swiftui-for-watchos"/>
    <w:p>
      <w:pPr>
        <w:pStyle w:val="4"/>
      </w:pPr>
      <w:r>
        <w:t xml:space="preserve">8.2.2 SwiftUI for watchOS</w:t>
      </w:r>
    </w:p>
    <w:p>
      <w:pPr>
        <w:numPr>
          <w:ilvl w:val="0"/>
          <w:numId w:val="1029"/>
        </w:numPr>
      </w:pPr>
      <w:r>
        <w:rPr>
          <w:rStyle w:val="VerbatimChar"/>
        </w:rPr>
        <w:t xml:space="preserve">NavigationStack</w:t>
      </w:r>
      <w:r>
        <w:t xml:space="preserve"> </w:t>
      </w:r>
      <w:r>
        <w:t xml:space="preserve">with</w:t>
      </w:r>
      <w:r>
        <w:t xml:space="preserve"> </w:t>
      </w:r>
      <w:r>
        <w:rPr>
          <w:rStyle w:val="VerbatimChar"/>
        </w:rPr>
        <w:t xml:space="preserve">navigationDestination</w:t>
      </w:r>
      <w:r>
        <w:t xml:space="preserve"> </w:t>
      </w:r>
      <w:r>
        <w:t xml:space="preserve">for hierarchical flow</w:t>
      </w:r>
    </w:p>
    <w:p>
      <w:pPr>
        <w:numPr>
          <w:ilvl w:val="0"/>
          <w:numId w:val="1029"/>
        </w:numPr>
      </w:pPr>
      <w:r>
        <w:rPr>
          <w:rStyle w:val="VerbatimChar"/>
        </w:rPr>
        <w:t xml:space="preserve">TabView</w:t>
      </w:r>
      <w:r>
        <w:t xml:space="preserve"> </w:t>
      </w:r>
      <w:r>
        <w:t xml:space="preserve">with</w:t>
      </w:r>
      <w:r>
        <w:t xml:space="preserve"> </w:t>
      </w:r>
      <w:r>
        <w:rPr>
          <w:rStyle w:val="VerbatimChar"/>
        </w:rPr>
        <w:t xml:space="preserve">TabViewStyle.page</w:t>
      </w:r>
      <w:r>
        <w:t xml:space="preserve"> </w:t>
      </w:r>
      <w:r>
        <w:t xml:space="preserve">for swipeable note browsing</w:t>
      </w:r>
    </w:p>
    <w:p>
      <w:pPr>
        <w:numPr>
          <w:ilvl w:val="0"/>
          <w:numId w:val="1029"/>
        </w:numPr>
      </w:pPr>
      <w:r>
        <w:rPr>
          <w:rStyle w:val="VerbatimChar"/>
        </w:rPr>
        <w:t xml:space="preserve">DigitalCrown</w:t>
      </w:r>
      <w:r>
        <w:t xml:space="preserve"> </w:t>
      </w:r>
      <w:r>
        <w:t xml:space="preserve">rotation via</w:t>
      </w:r>
      <w:r>
        <w:t xml:space="preserve"> </w:t>
      </w:r>
      <w:r>
        <w:rPr>
          <w:rStyle w:val="VerbatimChar"/>
        </w:rPr>
        <w:t xml:space="preserve">focusable()</w:t>
      </w:r>
      <w:r>
        <w:t xml:space="preserve"> </w:t>
      </w:r>
      <w:r>
        <w:t xml:space="preserve">and</w:t>
      </w:r>
      <w:r>
        <w:t xml:space="preserve"> </w:t>
      </w:r>
      <w:r>
        <w:rPr>
          <w:rStyle w:val="VerbatimChar"/>
        </w:rPr>
        <w:t xml:space="preserve">digitalCrownRotation</w:t>
      </w:r>
    </w:p>
    <w:p>
      <w:pPr>
        <w:numPr>
          <w:ilvl w:val="0"/>
          <w:numId w:val="1029"/>
        </w:numPr>
      </w:pPr>
      <w:r>
        <w:rPr>
          <w:rStyle w:val="VerbatimChar"/>
        </w:rPr>
        <w:t xml:space="preserve">HapticFeedback</w:t>
      </w:r>
      <w:r>
        <w:t xml:space="preserve"> </w:t>
      </w:r>
      <w:r>
        <w:t xml:space="preserve">for all user actions with</w:t>
      </w:r>
      <w:r>
        <w:t xml:space="preserve"> </w:t>
      </w:r>
      <w:r>
        <w:rPr>
          <w:rStyle w:val="VerbatimChar"/>
        </w:rPr>
        <w:t xml:space="preserve">WKHapticType</w:t>
      </w:r>
    </w:p>
    <w:bookmarkEnd w:id="159"/>
    <w:bookmarkStart w:id="160" w:name="wcsession-implementation"/>
    <w:p>
      <w:pPr>
        <w:pStyle w:val="4"/>
      </w:pPr>
      <w:r>
        <w:t xml:space="preserve">8.2.3 WCSession Implementation</w:t>
      </w:r>
    </w:p>
    <w:p>
      <w:pPr>
        <w:numPr>
          <w:ilvl w:val="0"/>
          <w:numId w:val="1030"/>
        </w:numPr>
      </w:pPr>
      <w:r>
        <w:rPr>
          <w:rStyle w:val="VerbatimChar"/>
        </w:rPr>
        <w:t xml:space="preserve">WCSession.default</w:t>
      </w:r>
      <w:r>
        <w:t xml:space="preserve"> </w:t>
      </w:r>
      <w:r>
        <w:t xml:space="preserve">activation with</w:t>
      </w:r>
      <w:r>
        <w:t xml:space="preserve"> </w:t>
      </w:r>
      <w:r>
        <w:rPr>
          <w:rStyle w:val="VerbatimChar"/>
        </w:rPr>
        <w:t xml:space="preserve">delegate</w:t>
      </w:r>
      <w:r>
        <w:t xml:space="preserve"> </w:t>
      </w:r>
      <w:r>
        <w:t xml:space="preserve">assignment</w:t>
      </w:r>
    </w:p>
    <w:p>
      <w:pPr>
        <w:numPr>
          <w:ilvl w:val="0"/>
          <w:numId w:val="1030"/>
        </w:numPr>
      </w:pPr>
      <w:r>
        <w:rPr>
          <w:rStyle w:val="VerbatimChar"/>
        </w:rPr>
        <w:t xml:space="preserve">transferFile(_:metadata:)</w:t>
      </w:r>
      <w:r>
        <w:t xml:space="preserve"> </w:t>
      </w:r>
      <w:r>
        <w:t xml:space="preserve">for audio files;</w:t>
      </w:r>
      <w:r>
        <w:t xml:space="preserve"> </w:t>
      </w:r>
      <w:r>
        <w:rPr>
          <w:rStyle w:val="VerbatimChar"/>
        </w:rPr>
        <w:t xml:space="preserve">sendMessage</w:t>
      </w:r>
      <w:r>
        <w:t xml:space="preserve"> </w:t>
      </w:r>
      <w:r>
        <w:t xml:space="preserve">for commands</w:t>
      </w:r>
    </w:p>
    <w:p>
      <w:pPr>
        <w:numPr>
          <w:ilvl w:val="0"/>
          <w:numId w:val="1030"/>
        </w:numPr>
      </w:pPr>
      <w:r>
        <w:rPr>
          <w:rStyle w:val="VerbatimChar"/>
        </w:rPr>
        <w:t xml:space="preserve">WCSession.isReachable</w:t>
      </w:r>
      <w:r>
        <w:t xml:space="preserve"> </w:t>
      </w:r>
      <w:r>
        <w:t xml:space="preserve">check before immediate communication</w:t>
      </w:r>
    </w:p>
    <w:p>
      <w:pPr>
        <w:numPr>
          <w:ilvl w:val="0"/>
          <w:numId w:val="1030"/>
        </w:numPr>
      </w:pPr>
      <w:r>
        <w:t xml:space="preserve">Out-of-band sync via</w:t>
      </w:r>
      <w:r>
        <w:t xml:space="preserve"> </w:t>
      </w:r>
      <w:r>
        <w:rPr>
          <w:rStyle w:val="VerbatimChar"/>
        </w:rPr>
        <w:t xml:space="preserve">applicationContext</w:t>
      </w:r>
      <w:r>
        <w:t xml:space="preserve"> </w:t>
      </w:r>
      <w:r>
        <w:t xml:space="preserve">for note list updates</w:t>
      </w:r>
    </w:p>
    <w:bookmarkEnd w:id="160"/>
    <w:bookmarkEnd w:id="161"/>
    <w:bookmarkStart w:id="165" w:name="github-repositories-to-ingest-7"/>
    <w:p>
      <w:pPr>
        <w:pStyle w:val="3"/>
      </w:pPr>
      <w:r>
        <w:t xml:space="preserve">8.3 GitHub Repositories to Ingest</w:t>
      </w:r>
    </w:p>
    <w:bookmarkStart w:id="162" w:name="Xe4d0de91392a1ebb543a6b47fc9329400b76b9b"/>
    <w:p>
      <w:pPr>
        <w:pStyle w:val="4"/>
      </w:pPr>
      <w:r>
        <w:t xml:space="preserve">8.3.1 watchOS Complications: apple/sample-watch-complications</w:t>
      </w:r>
    </w:p>
    <w:p>
      <w:pPr>
        <w:pStyle w:val="FirstParagraph"/>
      </w:pPr>
      <w:r>
        <w:t xml:space="preserve">WidgetKit complications with SwiftUI for watchOS.</w:t>
      </w:r>
    </w:p>
    <w:bookmarkEnd w:id="162"/>
    <w:bookmarkStart w:id="163" w:name="X0e756073ca7eff7d143042d8eaac85cec72e418"/>
    <w:p>
      <w:pPr>
        <w:pStyle w:val="4"/>
      </w:pPr>
      <w:r>
        <w:t xml:space="preserve">8.3.2 WatchConnectivity Patterns: apple/sample-watch-connectivity</w:t>
      </w:r>
    </w:p>
    <w:p>
      <w:pPr>
        <w:pStyle w:val="FirstParagraph"/>
      </w:pPr>
      <w:r>
        <w:t xml:space="preserve">Bidirectional communication with queue management.</w:t>
      </w:r>
    </w:p>
    <w:bookmarkEnd w:id="163"/>
    <w:bookmarkStart w:id="164" w:name="watchos-audio-applesample-watch-audio"/>
    <w:p>
      <w:pPr>
        <w:pStyle w:val="4"/>
      </w:pPr>
      <w:r>
        <w:t xml:space="preserve">8.3.3 watchOS Audio: apple/sample-watch-audio</w:t>
      </w:r>
    </w:p>
    <w:p>
      <w:pPr>
        <w:pStyle w:val="FirstParagraph"/>
      </w:pPr>
      <w:r>
        <w:t xml:space="preserve">AVAudioRecorder with extended runtime session.</w:t>
      </w:r>
    </w:p>
    <w:bookmarkEnd w:id="164"/>
    <w:bookmarkEnd w:id="165"/>
    <w:bookmarkStart w:id="169" w:name="edge-cases-pitfalls-to-avoid-7"/>
    <w:p>
      <w:pPr>
        <w:pStyle w:val="3"/>
      </w:pPr>
      <w:r>
        <w:t xml:space="preserve">8.4 Edge Cases &amp; Pitfalls to Avoid</w:t>
      </w:r>
    </w:p>
    <w:bookmarkStart w:id="166" w:name="memory-termination"/>
    <w:p>
      <w:pPr>
        <w:pStyle w:val="4"/>
      </w:pPr>
      <w:r>
        <w:t xml:space="preserve">8.4.1 Memory Termination</w:t>
      </w:r>
    </w:p>
    <w:p>
      <w:pPr>
        <w:numPr>
          <w:ilvl w:val="0"/>
          <w:numId w:val="1031"/>
        </w:numPr>
      </w:pPr>
      <w:r>
        <w:rPr>
          <w:rStyle w:val="VerbatimChar"/>
        </w:rPr>
        <w:t xml:space="preserve">AVAudioRecorder</w:t>
      </w:r>
      <w:r>
        <w:t xml:space="preserve"> </w:t>
      </w:r>
      <w:r>
        <w:t xml:space="preserve">+ SwiftData + WCSession exceeds 64MB; implement aggressive teardown</w:t>
      </w:r>
    </w:p>
    <w:p>
      <w:pPr>
        <w:numPr>
          <w:ilvl w:val="0"/>
          <w:numId w:val="1031"/>
        </w:numPr>
      </w:pPr>
      <w:r>
        <w:t xml:space="preserve">Image assets: use</w:t>
      </w:r>
      <w:r>
        <w:t xml:space="preserve"> </w:t>
      </w:r>
      <w:r>
        <w:rPr>
          <w:rStyle w:val="VerbatimChar"/>
        </w:rPr>
        <w:t xml:space="preserve">@2x</w:t>
      </w:r>
      <w:r>
        <w:t xml:space="preserve"> </w:t>
      </w:r>
      <w:r>
        <w:t xml:space="preserve">only;</w:t>
      </w:r>
      <w:r>
        <w:t xml:space="preserve"> </w:t>
      </w:r>
      <w:r>
        <w:rPr>
          <w:rStyle w:val="VerbatimChar"/>
        </w:rPr>
        <w:t xml:space="preserve">@3x</w:t>
      </w:r>
      <w:r>
        <w:t xml:space="preserve"> </w:t>
      </w:r>
      <w:r>
        <w:t xml:space="preserve">wastes memory</w:t>
      </w:r>
    </w:p>
    <w:p>
      <w:pPr>
        <w:numPr>
          <w:ilvl w:val="0"/>
          <w:numId w:val="1031"/>
        </w:numPr>
      </w:pPr>
      <w:r>
        <w:rPr>
          <w:b/>
          <w:bCs/>
        </w:rPr>
        <w:t xml:space="preserve">Transcription on watch: impossible with WhisperKit size; strictly offload to iPhone</w:t>
      </w:r>
    </w:p>
    <w:bookmarkEnd w:id="166"/>
    <w:bookmarkStart w:id="167" w:name="connectivity-failures"/>
    <w:p>
      <w:pPr>
        <w:pStyle w:val="4"/>
      </w:pPr>
      <w:r>
        <w:t xml:space="preserve">8.4.2 Connectivity Failures</w:t>
      </w:r>
    </w:p>
    <w:p>
      <w:pPr>
        <w:numPr>
          <w:ilvl w:val="0"/>
          <w:numId w:val="1032"/>
        </w:numPr>
      </w:pPr>
      <w:r>
        <w:rPr>
          <w:rStyle w:val="VerbatimChar"/>
        </w:rPr>
        <w:t xml:space="preserve">WCSession</w:t>
      </w:r>
      <w:r>
        <w:t xml:space="preserve"> </w:t>
      </w:r>
      <w:r>
        <w:t xml:space="preserve">not activated until iPhone app first launched; guide user through pairing</w:t>
      </w:r>
    </w:p>
    <w:p>
      <w:pPr>
        <w:numPr>
          <w:ilvl w:val="0"/>
          <w:numId w:val="1032"/>
        </w:numPr>
      </w:pPr>
      <w:r>
        <w:rPr>
          <w:rStyle w:val="VerbatimChar"/>
        </w:rPr>
        <w:t xml:space="preserve">transferFile</w:t>
      </w:r>
      <w:r>
        <w:t xml:space="preserve"> </w:t>
      </w:r>
      <w:r>
        <w:t xml:space="preserve">queue limit 100 files; implement circular buffer with LRU eviction</w:t>
      </w:r>
    </w:p>
    <w:p>
      <w:pPr>
        <w:numPr>
          <w:ilvl w:val="0"/>
          <w:numId w:val="1032"/>
        </w:numPr>
      </w:pPr>
      <w:r>
        <w:t xml:space="preserve">iPhone unreachable: store locally, retry with</w:t>
      </w:r>
      <w:r>
        <w:t xml:space="preserve"> </w:t>
      </w:r>
      <w:r>
        <w:rPr>
          <w:rStyle w:val="VerbatimChar"/>
        </w:rPr>
        <w:t xml:space="preserve">WCSessionDelegate</w:t>
      </w:r>
      <w:r>
        <w:t xml:space="preserve"> </w:t>
      </w:r>
      <w:r>
        <w:rPr>
          <w:rStyle w:val="VerbatimChar"/>
        </w:rPr>
        <w:t xml:space="preserve">sessionReachabilityDidChange</w:t>
      </w:r>
    </w:p>
    <w:bookmarkEnd w:id="167"/>
    <w:bookmarkStart w:id="168" w:name="extended-runtime-session"/>
    <w:p>
      <w:pPr>
        <w:pStyle w:val="4"/>
      </w:pPr>
      <w:r>
        <w:t xml:space="preserve">8.4.3 Extended Runtime Session</w:t>
      </w:r>
    </w:p>
    <w:p>
      <w:pPr>
        <w:numPr>
          <w:ilvl w:val="0"/>
          <w:numId w:val="1033"/>
        </w:numPr>
      </w:pPr>
      <w:r>
        <w:t xml:space="preserve">Must call</w:t>
      </w:r>
      <w:r>
        <w:t xml:space="preserve"> </w:t>
      </w:r>
      <w:r>
        <w:rPr>
          <w:rStyle w:val="VerbatimChar"/>
        </w:rPr>
        <w:t xml:space="preserve">start()</w:t>
      </w:r>
      <w:r>
        <w:t xml:space="preserve"> </w:t>
      </w:r>
      <w:r>
        <w:t xml:space="preserve">within 3 seconds of user interaction; pre-warm audio engine</w:t>
      </w:r>
    </w:p>
    <w:p>
      <w:pPr>
        <w:numPr>
          <w:ilvl w:val="0"/>
          <w:numId w:val="1033"/>
        </w:numPr>
      </w:pPr>
      <w:r>
        <w:t xml:space="preserve">30-second limit for most sessions; request</w:t>
      </w:r>
      <w:r>
        <w:t xml:space="preserve"> </w:t>
      </w:r>
      <w:r>
        <w:rPr>
          <w:rStyle w:val="VerbatimChar"/>
        </w:rPr>
        <w:t xml:space="preserve">WKExtendedRuntimeSessionInvalidationReason</w:t>
      </w:r>
      <w:r>
        <w:t xml:space="preserve"> </w:t>
      </w:r>
      <w:r>
        <w:t xml:space="preserve">handling</w:t>
      </w:r>
    </w:p>
    <w:p>
      <w:pPr>
        <w:numPr>
          <w:ilvl w:val="0"/>
          <w:numId w:val="1033"/>
        </w:numPr>
      </w:pPr>
      <w:r>
        <w:t xml:space="preserve">Background audio recording:</w:t>
      </w:r>
      <w:r>
        <w:t xml:space="preserve"> </w:t>
      </w:r>
      <w:r>
        <w:rPr>
          <w:rStyle w:val="VerbatimChar"/>
        </w:rPr>
        <w:t xml:space="preserve">WKAudioFileRecorder</w:t>
      </w:r>
      <w:r>
        <w:t xml:space="preserve"> </w:t>
      </w:r>
      <w:r>
        <w:t xml:space="preserve">deprecated; use</w:t>
      </w:r>
      <w:r>
        <w:t xml:space="preserve"> </w:t>
      </w:r>
      <w:r>
        <w:rPr>
          <w:rStyle w:val="VerbatimChar"/>
        </w:rPr>
        <w:t xml:space="preserve">AVAudioRecorder</w:t>
      </w:r>
      <w:r>
        <w:t xml:space="preserve"> </w:t>
      </w:r>
      <w:r>
        <w:t xml:space="preserve">with session</w:t>
      </w:r>
    </w:p>
    <w:p>
      <w:r>
        <w:pict>
          <v:rect style="width:0;height:1.5pt" o:hralign="center" o:hrstd="t" o:hr="t"/>
        </w:pict>
      </w:r>
    </w:p>
    <w:bookmarkEnd w:id="168"/>
    <w:bookmarkEnd w:id="169"/>
    <w:bookmarkEnd w:id="170"/>
    <w:bookmarkStart w:id="174" w:name="appendix-cross-cutting-concerns"/>
    <w:p>
      <w:pPr>
        <w:pStyle w:val="2"/>
      </w:pPr>
      <w:r>
        <w:t xml:space="preserve">Appendix: Cross-Cutting Concerns</w:t>
      </w:r>
    </w:p>
    <w:bookmarkStart w:id="171" w:name="a.1-swift-6-migration-checklist"/>
    <w:p>
      <w:pPr>
        <w:pStyle w:val="3"/>
      </w:pPr>
      <w:r>
        <w:t xml:space="preserve">A.1 Swift 6 Migration Checklist</w:t>
      </w:r>
    </w:p>
    <w:tbl>
      <w:tblPr>
        <w:tblStyle w:val="Table"/>
        <w:tblW w:type="pct" w:w="5000"/>
        <w:jc w:val="left"/>
        <w:tblLayout w:type="fixed"/>
        <w:tblLook w:firstRow="1" w:lastRow="0" w:firstColumn="0" w:lastColumn="0" w:noHBand="0" w:noVBand="0" w:val="0020"/>
      </w:tblPr>
      <w:tblGrid>
        <w:gridCol w:w="4106"/>
        <w:gridCol w:w="3813"/>
      </w:tblGrid>
      <w:tr>
        <w:trPr>
          <w:tblHeader w:val="on"/>
        </w:trPr>
        <w:tc>
          <w:tcPr/>
          <w:p>
            <w:pPr>
              <w:pStyle w:val="Compact"/>
              <w:jc w:val="left"/>
            </w:pPr>
            <w:r>
              <w:t xml:space="preserve">Checklist Item</w:t>
            </w:r>
          </w:p>
        </w:tc>
        <w:tc>
          <w:tcPr/>
          <w:p>
            <w:pPr>
              <w:pStyle w:val="Compact"/>
              <w:jc w:val="left"/>
            </w:pPr>
            <w:r>
              <w:t xml:space="preserve">Verification</w:t>
            </w:r>
          </w:p>
        </w:tc>
      </w:tr>
      <w:tr>
        <w:tc>
          <w:tcPr/>
          <w:p>
            <w:pPr>
              <w:pStyle w:val="Compact"/>
              <w:jc w:val="left"/>
            </w:pPr>
            <w:r>
              <w:rPr>
                <w:rStyle w:val="VerbatimChar"/>
              </w:rPr>
              <w:t xml:space="preserve">-strict-concurrency=complete</w:t>
            </w:r>
            <w:r>
              <w:t xml:space="preserve"> </w:t>
            </w:r>
            <w:r>
              <w:t xml:space="preserve">compiler flag</w:t>
            </w:r>
          </w:p>
        </w:tc>
        <w:tc>
          <w:tcPr/>
          <w:p>
            <w:pPr>
              <w:pStyle w:val="Compact"/>
              <w:jc w:val="left"/>
            </w:pPr>
            <w:r>
              <w:t xml:space="preserve">Target build settings</w:t>
            </w:r>
          </w:p>
        </w:tc>
      </w:tr>
      <w:tr>
        <w:tc>
          <w:tcPr/>
          <w:p>
            <w:pPr>
              <w:pStyle w:val="Compact"/>
              <w:jc w:val="left"/>
            </w:pPr>
            <w:r>
              <w:rPr>
                <w:rStyle w:val="VerbatimChar"/>
              </w:rPr>
              <w:t xml:space="preserve">@MainActor</w:t>
            </w:r>
            <w:r>
              <w:t xml:space="preserve"> </w:t>
            </w:r>
            <w:r>
              <w:t xml:space="preserve">on all UI-related types</w:t>
            </w:r>
          </w:p>
        </w:tc>
        <w:tc>
          <w:tcPr/>
          <w:p>
            <w:pPr>
              <w:pStyle w:val="Compact"/>
              <w:jc w:val="left"/>
            </w:pPr>
            <w:r>
              <w:t xml:space="preserve">Compiler enforcement</w:t>
            </w:r>
          </w:p>
        </w:tc>
      </w:tr>
      <w:tr>
        <w:tc>
          <w:tcPr/>
          <w:p>
            <w:pPr>
              <w:pStyle w:val="Compact"/>
              <w:jc w:val="left"/>
            </w:pPr>
            <w:r>
              <w:rPr>
                <w:rStyle w:val="VerbatimChar"/>
              </w:rPr>
              <w:t xml:space="preserve">Sendable</w:t>
            </w:r>
            <w:r>
              <w:t xml:space="preserve"> </w:t>
            </w:r>
            <w:r>
              <w:t xml:space="preserve">conformance for data models</w:t>
            </w:r>
          </w:p>
        </w:tc>
        <w:tc>
          <w:tcPr/>
          <w:p>
            <w:pPr>
              <w:pStyle w:val="Compact"/>
              <w:jc w:val="left"/>
            </w:pPr>
            <w:r>
              <w:t xml:space="preserve">Explicit declaration</w:t>
            </w:r>
          </w:p>
        </w:tc>
      </w:tr>
      <w:tr>
        <w:tc>
          <w:tcPr/>
          <w:p>
            <w:pPr>
              <w:pStyle w:val="Compact"/>
              <w:jc w:val="left"/>
            </w:pPr>
            <w:r>
              <w:rPr>
                <w:rStyle w:val="VerbatimChar"/>
              </w:rPr>
              <w:t xml:space="preserve">async/await</w:t>
            </w:r>
            <w:r>
              <w:t xml:space="preserve"> </w:t>
            </w:r>
            <w:r>
              <w:t xml:space="preserve">replacement for all completion handlers</w:t>
            </w:r>
          </w:p>
        </w:tc>
        <w:tc>
          <w:tcPr/>
          <w:p>
            <w:pPr>
              <w:pStyle w:val="Compact"/>
              <w:jc w:val="left"/>
            </w:pPr>
            <w:r>
              <w:t xml:space="preserve">No legacy patterns</w:t>
            </w:r>
          </w:p>
        </w:tc>
      </w:tr>
    </w:tbl>
    <w:bookmarkEnd w:id="171"/>
    <w:bookmarkStart w:id="172" w:name="a.2-testing-strategy"/>
    <w:p>
      <w:pPr>
        <w:pStyle w:val="3"/>
      </w:pPr>
      <w:r>
        <w:t xml:space="preserve">A.2 Testing Strategy</w:t>
      </w:r>
    </w:p>
    <w:tbl>
      <w:tblPr>
        <w:tblStyle w:val="Table"/>
        <w:tblW w:type="pct" w:w="5000"/>
        <w:jc w:val="left"/>
        <w:tblLayout w:type="fixed"/>
        <w:tblLook w:firstRow="1" w:lastRow="0" w:firstColumn="0" w:lastColumn="0" w:noHBand="0" w:noVBand="0" w:val="0020"/>
      </w:tblPr>
      <w:tblGrid>
        <w:gridCol w:w="2354"/>
        <w:gridCol w:w="2354"/>
        <w:gridCol w:w="3210"/>
      </w:tblGrid>
      <w:tr>
        <w:trPr>
          <w:tblHeader w:val="on"/>
        </w:trPr>
        <w:tc>
          <w:tcPr/>
          <w:p>
            <w:pPr>
              <w:pStyle w:val="Compact"/>
              <w:jc w:val="left"/>
            </w:pPr>
            <w:r>
              <w:t xml:space="preserve">Test Type</w:t>
            </w:r>
          </w:p>
        </w:tc>
        <w:tc>
          <w:tcPr/>
          <w:p>
            <w:pPr>
              <w:pStyle w:val="Compact"/>
              <w:jc w:val="left"/>
            </w:pPr>
            <w:r>
              <w:t xml:space="preserve">Framework</w:t>
            </w:r>
          </w:p>
        </w:tc>
        <w:tc>
          <w:tcPr/>
          <w:p>
            <w:pPr>
              <w:pStyle w:val="Compact"/>
              <w:jc w:val="left"/>
            </w:pPr>
            <w:r>
              <w:t xml:space="preserve">Coverage Target</w:t>
            </w:r>
          </w:p>
        </w:tc>
      </w:tr>
      <w:tr>
        <w:tc>
          <w:tcPr/>
          <w:p>
            <w:pPr>
              <w:pStyle w:val="Compact"/>
              <w:jc w:val="left"/>
            </w:pPr>
            <w:r>
              <w:t xml:space="preserve">Unit tests</w:t>
            </w:r>
          </w:p>
        </w:tc>
        <w:tc>
          <w:tcPr/>
          <w:p>
            <w:pPr>
              <w:pStyle w:val="Compact"/>
              <w:jc w:val="left"/>
            </w:pPr>
            <w:r>
              <w:rPr>
                <w:rStyle w:val="VerbatimChar"/>
              </w:rPr>
              <w:t xml:space="preserve">XCTest</w:t>
            </w:r>
            <w:r>
              <w:t xml:space="preserve"> </w:t>
            </w:r>
            <w:r>
              <w:t xml:space="preserve">with</w:t>
            </w:r>
            <w:r>
              <w:t xml:space="preserve"> </w:t>
            </w:r>
            <w:r>
              <w:rPr>
                <w:rStyle w:val="VerbatimChar"/>
              </w:rPr>
              <w:t xml:space="preserve">@MainActor</w:t>
            </w:r>
            <w:r>
              <w:t xml:space="preserve"> </w:t>
            </w:r>
            <w:r>
              <w:t xml:space="preserve">isolation</w:t>
            </w:r>
          </w:p>
        </w:tc>
        <w:tc>
          <w:tcPr/>
          <w:p>
            <w:pPr>
              <w:pStyle w:val="Compact"/>
              <w:jc w:val="left"/>
            </w:pPr>
            <w:r>
              <w:t xml:space="preserve">80%+ business logic</w:t>
            </w:r>
          </w:p>
        </w:tc>
      </w:tr>
      <w:tr>
        <w:tc>
          <w:tcPr/>
          <w:p>
            <w:pPr>
              <w:pStyle w:val="Compact"/>
              <w:jc w:val="left"/>
            </w:pPr>
            <w:r>
              <w:t xml:space="preserve">UI tests</w:t>
            </w:r>
          </w:p>
        </w:tc>
        <w:tc>
          <w:tcPr/>
          <w:p>
            <w:pPr>
              <w:pStyle w:val="Compact"/>
              <w:jc w:val="left"/>
            </w:pPr>
            <w:r>
              <w:rPr>
                <w:rStyle w:val="VerbatimChar"/>
              </w:rPr>
              <w:t xml:space="preserve">XCUITest</w:t>
            </w:r>
            <w:r>
              <w:t xml:space="preserve"> </w:t>
            </w:r>
            <w:r>
              <w:t xml:space="preserve">with accessibility identifiers</w:t>
            </w:r>
          </w:p>
        </w:tc>
        <w:tc>
          <w:tcPr/>
          <w:p>
            <w:pPr>
              <w:pStyle w:val="Compact"/>
              <w:jc w:val="left"/>
            </w:pPr>
            <w:r>
              <w:t xml:space="preserve">Critical paths</w:t>
            </w:r>
          </w:p>
        </w:tc>
      </w:tr>
      <w:tr>
        <w:tc>
          <w:tcPr/>
          <w:p>
            <w:pPr>
              <w:pStyle w:val="Compact"/>
              <w:jc w:val="left"/>
            </w:pPr>
            <w:r>
              <w:t xml:space="preserve">Performance tests</w:t>
            </w:r>
          </w:p>
        </w:tc>
        <w:tc>
          <w:tcPr/>
          <w:p>
            <w:pPr>
              <w:pStyle w:val="Compact"/>
              <w:jc w:val="left"/>
            </w:pPr>
            <w:r>
              <w:rPr>
                <w:rStyle w:val="VerbatimChar"/>
              </w:rPr>
              <w:t xml:space="preserve">measure</w:t>
            </w:r>
            <w:r>
              <w:t xml:space="preserve"> </w:t>
            </w:r>
            <w:r>
              <w:t xml:space="preserve">blocks</w:t>
            </w:r>
          </w:p>
        </w:tc>
        <w:tc>
          <w:tcPr/>
          <w:p>
            <w:pPr>
              <w:pStyle w:val="Compact"/>
              <w:jc w:val="left"/>
            </w:pPr>
            <w:r>
              <w:t xml:space="preserve">Transcription latency</w:t>
            </w:r>
          </w:p>
        </w:tc>
      </w:tr>
      <w:tr>
        <w:tc>
          <w:tcPr/>
          <w:p>
            <w:pPr>
              <w:pStyle w:val="Compact"/>
              <w:jc w:val="left"/>
            </w:pPr>
            <w:r>
              <w:t xml:space="preserve">Sync tests</w:t>
            </w:r>
          </w:p>
        </w:tc>
        <w:tc>
          <w:tcPr/>
          <w:p>
            <w:pPr>
              <w:pStyle w:val="Compact"/>
              <w:jc w:val="left"/>
            </w:pPr>
            <w:r>
              <w:rPr>
                <w:rStyle w:val="VerbatimChar"/>
              </w:rPr>
              <w:t xml:space="preserve">CKSyncEngine</w:t>
            </w:r>
            <w:r>
              <w:t xml:space="preserve"> </w:t>
            </w:r>
            <w:r>
              <w:t xml:space="preserve">with mock</w:t>
            </w:r>
            <w:r>
              <w:t xml:space="preserve"> </w:t>
            </w:r>
            <w:r>
              <w:rPr>
                <w:rStyle w:val="VerbatimChar"/>
              </w:rPr>
              <w:t xml:space="preserve">CKDatabase</w:t>
            </w:r>
          </w:p>
        </w:tc>
        <w:tc>
          <w:tcPr/>
          <w:p>
            <w:pPr>
              <w:pStyle w:val="Compact"/>
              <w:jc w:val="left"/>
            </w:pPr>
            <w:r>
              <w:t xml:space="preserve">Conflict scenarios</w:t>
            </w:r>
          </w:p>
        </w:tc>
      </w:tr>
    </w:tbl>
    <w:bookmarkEnd w:id="172"/>
    <w:bookmarkStart w:id="173" w:name="a.3-documentation-requirements"/>
    <w:p>
      <w:pPr>
        <w:pStyle w:val="3"/>
      </w:pPr>
      <w:r>
        <w:t xml:space="preserve">A.3 Documentation Requirements</w:t>
      </w:r>
    </w:p>
    <w:p>
      <w:pPr>
        <w:numPr>
          <w:ilvl w:val="0"/>
          <w:numId w:val="1034"/>
        </w:numPr>
      </w:pPr>
      <w:r>
        <w:rPr>
          <w:b/>
          <w:bCs/>
        </w:rPr>
        <w:t xml:space="preserve">DocC documentation</w:t>
      </w:r>
      <w:r>
        <w:t xml:space="preserve"> </w:t>
      </w:r>
      <w:r>
        <w:t xml:space="preserve">for all public APIs</w:t>
      </w:r>
    </w:p>
    <w:p>
      <w:pPr>
        <w:numPr>
          <w:ilvl w:val="0"/>
          <w:numId w:val="1034"/>
        </w:numPr>
      </w:pPr>
      <w:r>
        <w:rPr>
          <w:b/>
          <w:bCs/>
        </w:rPr>
        <w:t xml:space="preserve">Architecture Decision Records (ADRs)</w:t>
      </w:r>
      <w:r>
        <w:t xml:space="preserve"> </w:t>
      </w:r>
      <w:r>
        <w:t xml:space="preserve">for major design choices</w:t>
      </w:r>
    </w:p>
    <w:p>
      <w:pPr>
        <w:numPr>
          <w:ilvl w:val="0"/>
          <w:numId w:val="1034"/>
        </w:numPr>
      </w:pPr>
      <w:r>
        <w:rPr>
          <w:b/>
          <w:bCs/>
        </w:rPr>
        <w:t xml:space="preserve">Inline comments</w:t>
      </w:r>
      <w:r>
        <w:t xml:space="preserve"> </w:t>
      </w:r>
      <w:r>
        <w:t xml:space="preserve">for complex concurrency logic</w:t>
      </w:r>
    </w:p>
    <w:p>
      <w:pPr>
        <w:numPr>
          <w:ilvl w:val="0"/>
          <w:numId w:val="1034"/>
        </w:numPr>
      </w:pPr>
      <w:r>
        <w:rPr>
          <w:b/>
          <w:bCs/>
        </w:rPr>
        <w:t xml:space="preserve">README</w:t>
      </w:r>
      <w:r>
        <w:t xml:space="preserve"> </w:t>
      </w:r>
      <w:r>
        <w:t xml:space="preserve">with setup instructions and known issues</w:t>
      </w:r>
    </w:p>
    <w:bookmarkEnd w:id="173"/>
    <w:bookmarkEnd w:id="174"/>
    <w:bookmarkEnd w:id="17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9" Target="about:blank" TargetMode="External" /><Relationship Type="http://schemas.openxmlformats.org/officeDocument/2006/relationships/hyperlink" Id="rId22" Target="https://blog.51cto.com/u_16175486/13204712" TargetMode="External" /><Relationship Type="http://schemas.openxmlformats.org/officeDocument/2006/relationships/hyperlink" Id="rId102" Target="https://blog.csdn.net/weixin_30576859/article/details/94784913" TargetMode="External" /><Relationship Type="http://schemas.openxmlformats.org/officeDocument/2006/relationships/hyperlink" Id="rId27" Target="https://christianselig.com/2026/01/cksyncengine/" TargetMode="External" /><Relationship Type="http://schemas.openxmlformats.org/officeDocument/2006/relationships/hyperlink" Id="rId51" Target="https://developer.apple.com/documentation/security/protecting-keys-with-the-secure-enclave" TargetMode="External" /><Relationship Type="http://schemas.openxmlformats.org/officeDocument/2006/relationships/hyperlink" Id="rId26" Target="https://developer.apple.com/la/videos/play/wwdc2023/10188/" TargetMode="External" /><Relationship Type="http://schemas.openxmlformats.org/officeDocument/2006/relationships/hyperlink" Id="rId21" Target="https://developer.apple.com/videos/play/wwdc2023/10188/" TargetMode="External" /><Relationship Type="http://schemas.openxmlformats.org/officeDocument/2006/relationships/hyperlink" Id="rId30" Target="https://fatbobman.com/zh/posts/practical-swiftdata-building-swiftui-applications-with-modern-approaches/" TargetMode="External" /><Relationship Type="http://schemas.openxmlformats.org/officeDocument/2006/relationships/hyperlink" Id="rId57" Target="https://forums.swift.org/t/encrypt-data/76536" TargetMode="External" /><Relationship Type="http://schemas.openxmlformats.org/officeDocument/2006/relationships/hyperlink" Id="rId68" Target="https://forums.swift.org/t/swift-avaudioengine-airpod-convert-samplerate/34243" TargetMode="External" /><Relationship Type="http://schemas.openxmlformats.org/officeDocument/2006/relationships/hyperlink" Id="rId24" Target="https://levelup.gitconnected.com/swiftdata-synchronize-model-data-with-icloud-automatic-with-modelcontainer-e37bce84024c" TargetMode="External" /><Relationship Type="http://schemas.openxmlformats.org/officeDocument/2006/relationships/hyperlink" Id="rId32" Target="https://levelup.gitconnected.com/swiftui-use-swiftdata-outside-a-view-in-a-manager-class-viewmodel-d6659e7d3ad9" TargetMode="External" /><Relationship Type="http://schemas.openxmlformats.org/officeDocument/2006/relationships/hyperlink" Id="rId66" Target="https://transloadit.com/devtips/transcribe-audio-on-ios-macos-whisperkit/" TargetMode="External" /><Relationship Type="http://schemas.openxmlformats.org/officeDocument/2006/relationships/hyperlink" Id="rId37" Target="https://yingjiezhao.com/en/articles/Implementing-iCloud-Sync-by-Combining-SwiftData-with-CKSyncEngine/" TargetMode="External" /></Relationships>
</file>

<file path=word/_rels/footnotes.xml.rels><?xml version="1.0" encoding="UTF-8"?><Relationships xmlns="http://schemas.openxmlformats.org/package/2006/relationships"><Relationship Type="http://schemas.openxmlformats.org/officeDocument/2006/relationships/hyperlink" Id="rId39" Target="about:blank" TargetMode="External" /><Relationship Type="http://schemas.openxmlformats.org/officeDocument/2006/relationships/hyperlink" Id="rId22" Target="https://blog.51cto.com/u_16175486/13204712" TargetMode="External" /><Relationship Type="http://schemas.openxmlformats.org/officeDocument/2006/relationships/hyperlink" Id="rId102" Target="https://blog.csdn.net/weixin_30576859/article/details/94784913" TargetMode="External" /><Relationship Type="http://schemas.openxmlformats.org/officeDocument/2006/relationships/hyperlink" Id="rId27" Target="https://christianselig.com/2026/01/cksyncengine/" TargetMode="External" /><Relationship Type="http://schemas.openxmlformats.org/officeDocument/2006/relationships/hyperlink" Id="rId51" Target="https://developer.apple.com/documentation/security/protecting-keys-with-the-secure-enclave" TargetMode="External" /><Relationship Type="http://schemas.openxmlformats.org/officeDocument/2006/relationships/hyperlink" Id="rId26" Target="https://developer.apple.com/la/videos/play/wwdc2023/10188/" TargetMode="External" /><Relationship Type="http://schemas.openxmlformats.org/officeDocument/2006/relationships/hyperlink" Id="rId21" Target="https://developer.apple.com/videos/play/wwdc2023/10188/" TargetMode="External" /><Relationship Type="http://schemas.openxmlformats.org/officeDocument/2006/relationships/hyperlink" Id="rId30" Target="https://fatbobman.com/zh/posts/practical-swiftdata-building-swiftui-applications-with-modern-approaches/" TargetMode="External" /><Relationship Type="http://schemas.openxmlformats.org/officeDocument/2006/relationships/hyperlink" Id="rId57" Target="https://forums.swift.org/t/encrypt-data/76536" TargetMode="External" /><Relationship Type="http://schemas.openxmlformats.org/officeDocument/2006/relationships/hyperlink" Id="rId68" Target="https://forums.swift.org/t/swift-avaudioengine-airpod-convert-samplerate/34243" TargetMode="External" /><Relationship Type="http://schemas.openxmlformats.org/officeDocument/2006/relationships/hyperlink" Id="rId24" Target="https://levelup.gitconnected.com/swiftdata-synchronize-model-data-with-icloud-automatic-with-modelcontainer-e37bce84024c" TargetMode="External" /><Relationship Type="http://schemas.openxmlformats.org/officeDocument/2006/relationships/hyperlink" Id="rId32" Target="https://levelup.gitconnected.com/swiftui-use-swiftdata-outside-a-view-in-a-manager-class-viewmodel-d6659e7d3ad9" TargetMode="External" /><Relationship Type="http://schemas.openxmlformats.org/officeDocument/2006/relationships/hyperlink" Id="rId66" Target="https://transloadit.com/devtips/transcribe-audio-on-ios-macos-whisperkit/" TargetMode="External" /><Relationship Type="http://schemas.openxmlformats.org/officeDocument/2006/relationships/hyperlink" Id="rId37" Target="https://yingjiezhao.com/en/articles/Implementing-iCloud-Sync-by-Combining-SwiftData-with-CKSyncEng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2026-02-22T21:25:46Z</dcterms:created>
  <dcterms:modified xsi:type="dcterms:W3CDTF">2026-02-22T21:25:46Z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860bf-c462-8124-8000-099475bf64da-20260222212546","ReservedCode1":"","ContentPropagator":"001191110108MACG2KBH8F20000","PropagateID":"anonymous-19c860bf-c462-8124-8000-099475bf64da-20260222212546","ReservedCode2":""}</vt:lpwstr>
  </property>
</Properties>
</file>