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3AA" w:rsidRDefault="00030E99" w:rsidP="00C91E56">
      <w:pPr>
        <w:pStyle w:val="Titre"/>
        <w:jc w:val="center"/>
        <w:rPr>
          <w:color w:val="548DD4" w:themeColor="text2" w:themeTint="99"/>
        </w:rPr>
      </w:pPr>
      <w:r>
        <w:rPr>
          <w:noProof/>
          <w:color w:val="548DD4" w:themeColor="text2" w:themeTint="99"/>
          <w:lang w:eastAsia="fr-FR"/>
        </w:rPr>
        <w:pict>
          <v:shapetype id="_x0000_t202" coordsize="21600,21600" o:spt="202" path="m,l,21600r21600,l21600,xe">
            <v:stroke joinstyle="miter"/>
            <v:path gradientshapeok="t" o:connecttype="rect"/>
          </v:shapetype>
          <v:shape id="_x0000_s1026" type="#_x0000_t202" style="position:absolute;left:0;text-align:left;margin-left:-60.1pt;margin-top:-62.9pt;width:106.1pt;height:25.25pt;z-index:251658240" stroked="f">
            <v:textbox>
              <w:txbxContent>
                <w:p w:rsidR="003142F2" w:rsidRDefault="003142F2">
                  <w:r>
                    <w:t>Bouilloux-Machado</w:t>
                  </w:r>
                </w:p>
              </w:txbxContent>
            </v:textbox>
          </v:shape>
        </w:pict>
      </w:r>
      <w:r>
        <w:rPr>
          <w:noProof/>
          <w:color w:val="548DD4" w:themeColor="text2" w:themeTint="99"/>
          <w:lang w:eastAsia="fr-FR"/>
        </w:rPr>
        <w:pict>
          <v:shape id="_x0000_s1027" type="#_x0000_t202" style="position:absolute;left:0;text-align:left;margin-left:464.5pt;margin-top:-67.65pt;width:60.75pt;height:22.95pt;z-index:251659264" stroked="f">
            <v:textbox>
              <w:txbxContent>
                <w:p w:rsidR="003142F2" w:rsidRDefault="003142F2">
                  <w:r>
                    <w:t>William</w:t>
                  </w:r>
                </w:p>
              </w:txbxContent>
            </v:textbox>
          </v:shape>
        </w:pict>
      </w:r>
    </w:p>
    <w:p w:rsidR="00C91E56" w:rsidRPr="00C91E56" w:rsidRDefault="00211E83" w:rsidP="00C91E56">
      <w:pPr>
        <w:pStyle w:val="Titre"/>
        <w:jc w:val="center"/>
        <w:rPr>
          <w:color w:val="548DD4" w:themeColor="text2" w:themeTint="99"/>
        </w:rPr>
      </w:pPr>
      <w:r>
        <w:rPr>
          <w:color w:val="548DD4" w:themeColor="text2" w:themeTint="99"/>
        </w:rPr>
        <w:t>RAPPORT DE CHEF D’OEUVRE</w:t>
      </w:r>
    </w:p>
    <w:p w:rsidR="00C91E56" w:rsidRDefault="00C91E56" w:rsidP="00C91E56">
      <w:pPr>
        <w:jc w:val="center"/>
        <w:rPr>
          <w:rFonts w:ascii="Bahnschrift" w:hAnsi="Bahnschrift"/>
          <w:sz w:val="36"/>
        </w:rPr>
      </w:pPr>
    </w:p>
    <w:p w:rsidR="00C91E56" w:rsidRDefault="00C91E56" w:rsidP="00C91E56">
      <w:pPr>
        <w:jc w:val="center"/>
        <w:rPr>
          <w:rFonts w:ascii="Bahnschrift" w:hAnsi="Bahnschrift"/>
          <w:sz w:val="36"/>
        </w:rPr>
      </w:pPr>
    </w:p>
    <w:p w:rsidR="00C91E56" w:rsidRDefault="00C91E56" w:rsidP="00C91E56">
      <w:pPr>
        <w:jc w:val="center"/>
        <w:rPr>
          <w:rFonts w:ascii="Bahnschrift" w:hAnsi="Bahnschrift"/>
          <w:sz w:val="36"/>
        </w:rPr>
      </w:pPr>
    </w:p>
    <w:p w:rsidR="00C91E56" w:rsidRDefault="00C91E56" w:rsidP="00C91E56">
      <w:pPr>
        <w:jc w:val="center"/>
        <w:rPr>
          <w:rFonts w:ascii="Bahnschrift" w:hAnsi="Bahnschrift"/>
          <w:sz w:val="36"/>
        </w:rPr>
      </w:pPr>
    </w:p>
    <w:p w:rsidR="00C91E56" w:rsidRDefault="00C91E56" w:rsidP="00C91E56">
      <w:pPr>
        <w:jc w:val="center"/>
        <w:rPr>
          <w:rFonts w:ascii="Bahnschrift" w:hAnsi="Bahnschrift"/>
          <w:sz w:val="36"/>
        </w:rPr>
      </w:pPr>
    </w:p>
    <w:p w:rsidR="00C91E56" w:rsidRDefault="00C91E56" w:rsidP="00C91E56">
      <w:pPr>
        <w:jc w:val="center"/>
        <w:rPr>
          <w:rFonts w:ascii="Bahnschrift" w:hAnsi="Bahnschrift"/>
          <w:sz w:val="36"/>
        </w:rPr>
      </w:pPr>
    </w:p>
    <w:p w:rsidR="00C91E56" w:rsidRDefault="00C91E56" w:rsidP="00C91E56">
      <w:pPr>
        <w:jc w:val="center"/>
        <w:rPr>
          <w:rFonts w:ascii="Bahnschrift" w:hAnsi="Bahnschrift"/>
          <w:sz w:val="36"/>
        </w:rPr>
      </w:pPr>
    </w:p>
    <w:p w:rsidR="00C91E56" w:rsidRDefault="00C91E56" w:rsidP="00C91E56">
      <w:pPr>
        <w:jc w:val="center"/>
        <w:rPr>
          <w:rFonts w:ascii="Bahnschrift" w:hAnsi="Bahnschrift"/>
          <w:sz w:val="36"/>
        </w:rPr>
      </w:pPr>
    </w:p>
    <w:p w:rsidR="00C91E56" w:rsidRDefault="00030E99" w:rsidP="00C91E56">
      <w:pPr>
        <w:jc w:val="center"/>
        <w:rPr>
          <w:rFonts w:ascii="Bahnschrift" w:hAnsi="Bahnschrift"/>
          <w:sz w:val="36"/>
        </w:rPr>
      </w:pPr>
      <w:r>
        <w:rPr>
          <w:rFonts w:ascii="Bahnschrift" w:hAnsi="Bahnschrift"/>
          <w:noProof/>
          <w:sz w:val="36"/>
          <w:lang w:eastAsia="fr-FR"/>
        </w:rPr>
        <w:pict>
          <v:shape id="_x0000_s1028" type="#_x0000_t202" style="position:absolute;left:0;text-align:left;margin-left:120.2pt;margin-top:375.8pt;width:214.95pt;height:36.5pt;z-index:251660288" stroked="f">
            <v:textbox>
              <w:txbxContent>
                <w:p w:rsidR="003142F2" w:rsidRPr="00C91E56" w:rsidRDefault="003142F2">
                  <w:pPr>
                    <w:rPr>
                      <w:color w:val="548DD4" w:themeColor="text2" w:themeTint="99"/>
                      <w:sz w:val="44"/>
                    </w:rPr>
                  </w:pPr>
                  <w:r w:rsidRPr="00C91E56">
                    <w:rPr>
                      <w:color w:val="548DD4" w:themeColor="text2" w:themeTint="99"/>
                      <w:sz w:val="44"/>
                    </w:rPr>
                    <w:t xml:space="preserve">LYCEE LOUIS BLERIOT </w:t>
                  </w:r>
                </w:p>
              </w:txbxContent>
            </v:textbox>
          </v:shape>
        </w:pict>
      </w:r>
      <w:r w:rsidR="00C91E56" w:rsidRPr="00C91E56">
        <w:rPr>
          <w:rFonts w:ascii="Bahnschrift" w:hAnsi="Bahnschrift"/>
          <w:sz w:val="36"/>
        </w:rPr>
        <w:t xml:space="preserve">CHEF D’ŒUVRE 2023 </w:t>
      </w: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47029" w:rsidRDefault="00030E99" w:rsidP="001933AA">
      <w:pPr>
        <w:pStyle w:val="Titre"/>
        <w:jc w:val="center"/>
        <w:rPr>
          <w:color w:val="548DD4" w:themeColor="text2" w:themeTint="99"/>
        </w:rPr>
      </w:pPr>
      <w:r>
        <w:rPr>
          <w:noProof/>
          <w:color w:val="548DD4" w:themeColor="text2" w:themeTint="99"/>
          <w:lang w:eastAsia="fr-FR"/>
        </w:rPr>
        <w:lastRenderedPageBreak/>
        <w:pict>
          <v:shape id="_x0000_s1031" type="#_x0000_t202" style="position:absolute;left:0;text-align:left;margin-left:462.2pt;margin-top:-66.2pt;width:77.6pt;height:28.1pt;z-index:251663360" stroked="f">
            <v:textbox>
              <w:txbxContent>
                <w:p w:rsidR="003142F2" w:rsidRDefault="003142F2">
                  <w:r>
                    <w:t>William</w:t>
                  </w:r>
                </w:p>
              </w:txbxContent>
            </v:textbox>
          </v:shape>
        </w:pict>
      </w:r>
      <w:r>
        <w:rPr>
          <w:noProof/>
          <w:color w:val="548DD4" w:themeColor="text2" w:themeTint="99"/>
          <w:lang w:eastAsia="fr-FR"/>
        </w:rPr>
        <w:pict>
          <v:shape id="_x0000_s1030" type="#_x0000_t202" style="position:absolute;left:0;text-align:left;margin-left:-57.75pt;margin-top:-66.2pt;width:109.4pt;height:23.4pt;z-index:251662336" stroked="f">
            <v:textbox>
              <w:txbxContent>
                <w:p w:rsidR="003142F2" w:rsidRDefault="003142F2">
                  <w:r>
                    <w:t>Bouilloux-Machado</w:t>
                  </w:r>
                </w:p>
              </w:txbxContent>
            </v:textbox>
          </v:shape>
        </w:pict>
      </w:r>
    </w:p>
    <w:p w:rsidR="001933AA" w:rsidRPr="001933AA" w:rsidRDefault="001933AA" w:rsidP="001933AA">
      <w:pPr>
        <w:pStyle w:val="Titre"/>
        <w:jc w:val="center"/>
        <w:rPr>
          <w:color w:val="548DD4" w:themeColor="text2" w:themeTint="99"/>
        </w:rPr>
      </w:pPr>
      <w:r w:rsidRPr="001933AA">
        <w:rPr>
          <w:color w:val="548DD4" w:themeColor="text2" w:themeTint="99"/>
        </w:rPr>
        <w:t>SOMMAIRE</w:t>
      </w:r>
    </w:p>
    <w:p w:rsidR="001933AA" w:rsidRDefault="001933AA" w:rsidP="00C91E56">
      <w:pPr>
        <w:jc w:val="center"/>
        <w:rPr>
          <w:rFonts w:ascii="Bahnschrift" w:hAnsi="Bahnschrift"/>
          <w:sz w:val="36"/>
        </w:rPr>
      </w:pPr>
    </w:p>
    <w:p w:rsidR="001933AA" w:rsidRDefault="001933AA" w:rsidP="001933AA">
      <w:pPr>
        <w:pStyle w:val="Paragraphedeliste"/>
        <w:numPr>
          <w:ilvl w:val="0"/>
          <w:numId w:val="1"/>
        </w:numPr>
        <w:rPr>
          <w:rFonts w:ascii="Bahnschrift" w:hAnsi="Bahnschrift"/>
          <w:sz w:val="32"/>
        </w:rPr>
      </w:pPr>
      <w:r>
        <w:rPr>
          <w:rFonts w:ascii="Bahnschrift" w:hAnsi="Bahnschrift"/>
          <w:sz w:val="32"/>
        </w:rPr>
        <w:t xml:space="preserve">     Idée ; console ; console / bureau.</w:t>
      </w:r>
    </w:p>
    <w:p w:rsidR="00147029" w:rsidRDefault="00147029" w:rsidP="00147029">
      <w:pPr>
        <w:pStyle w:val="Paragraphedeliste"/>
        <w:rPr>
          <w:rFonts w:ascii="Bahnschrift" w:hAnsi="Bahnschrift"/>
          <w:sz w:val="32"/>
        </w:rPr>
      </w:pPr>
    </w:p>
    <w:p w:rsidR="00147029" w:rsidRPr="00147029" w:rsidRDefault="001933AA" w:rsidP="00147029">
      <w:pPr>
        <w:pStyle w:val="Paragraphedeliste"/>
        <w:numPr>
          <w:ilvl w:val="0"/>
          <w:numId w:val="1"/>
        </w:numPr>
        <w:rPr>
          <w:rFonts w:ascii="Bahnschrift" w:hAnsi="Bahnschrift"/>
          <w:sz w:val="32"/>
        </w:rPr>
      </w:pPr>
      <w:r>
        <w:rPr>
          <w:rFonts w:ascii="Bahnschrift" w:hAnsi="Bahnschrift"/>
          <w:sz w:val="32"/>
        </w:rPr>
        <w:t xml:space="preserve">   </w:t>
      </w:r>
      <w:r w:rsidR="00A74A91">
        <w:rPr>
          <w:rFonts w:ascii="Bahnschrift" w:hAnsi="Bahnschrift"/>
          <w:sz w:val="32"/>
        </w:rPr>
        <w:t xml:space="preserve">  Forme croquis ; Forme définie ; Perception de la forme </w:t>
      </w:r>
    </w:p>
    <w:p w:rsidR="00147029" w:rsidRPr="00147029" w:rsidRDefault="00147029" w:rsidP="00147029">
      <w:pPr>
        <w:pStyle w:val="Paragraphedeliste"/>
        <w:rPr>
          <w:rFonts w:ascii="Bahnschrift" w:hAnsi="Bahnschrift"/>
          <w:sz w:val="32"/>
        </w:rPr>
      </w:pPr>
    </w:p>
    <w:p w:rsidR="00147029" w:rsidRDefault="001933AA" w:rsidP="00147029">
      <w:pPr>
        <w:pStyle w:val="Paragraphedeliste"/>
        <w:numPr>
          <w:ilvl w:val="0"/>
          <w:numId w:val="1"/>
        </w:numPr>
        <w:rPr>
          <w:rFonts w:ascii="Bahnschrift" w:hAnsi="Bahnschrift"/>
          <w:sz w:val="32"/>
        </w:rPr>
      </w:pPr>
      <w:r>
        <w:rPr>
          <w:rFonts w:ascii="Bahnschrift" w:hAnsi="Bahnschrift"/>
          <w:sz w:val="32"/>
        </w:rPr>
        <w:t xml:space="preserve">     Matériaux Noyer ; Aulne </w:t>
      </w:r>
    </w:p>
    <w:p w:rsidR="00147029" w:rsidRPr="00147029" w:rsidRDefault="00147029" w:rsidP="00147029">
      <w:pPr>
        <w:pStyle w:val="Paragraphedeliste"/>
        <w:rPr>
          <w:rFonts w:ascii="Bahnschrift" w:hAnsi="Bahnschrift"/>
          <w:sz w:val="32"/>
        </w:rPr>
      </w:pPr>
    </w:p>
    <w:p w:rsidR="001933AA" w:rsidRPr="00147029" w:rsidRDefault="00147029" w:rsidP="00147029">
      <w:pPr>
        <w:pStyle w:val="Paragraphedeliste"/>
        <w:numPr>
          <w:ilvl w:val="0"/>
          <w:numId w:val="1"/>
        </w:numPr>
        <w:rPr>
          <w:rFonts w:ascii="Bahnschrift" w:hAnsi="Bahnschrift"/>
          <w:sz w:val="32"/>
        </w:rPr>
      </w:pPr>
      <w:r>
        <w:rPr>
          <w:rFonts w:ascii="Bahnschrift" w:hAnsi="Bahnschrift"/>
          <w:sz w:val="32"/>
        </w:rPr>
        <w:t xml:space="preserve">    </w:t>
      </w:r>
      <w:r w:rsidR="001933AA" w:rsidRPr="00147029">
        <w:rPr>
          <w:rFonts w:ascii="Bahnschrift" w:hAnsi="Bahnschrift"/>
          <w:sz w:val="32"/>
        </w:rPr>
        <w:t xml:space="preserve"> Définir les formes ; Taille console / bureau</w:t>
      </w:r>
    </w:p>
    <w:p w:rsidR="00147029" w:rsidRDefault="00147029" w:rsidP="00147029">
      <w:pPr>
        <w:pStyle w:val="Paragraphedeliste"/>
        <w:rPr>
          <w:rFonts w:ascii="Bahnschrift" w:hAnsi="Bahnschrift"/>
          <w:sz w:val="32"/>
        </w:rPr>
      </w:pPr>
    </w:p>
    <w:p w:rsidR="00147029" w:rsidRDefault="001933AA" w:rsidP="00147029">
      <w:pPr>
        <w:pStyle w:val="Paragraphedeliste"/>
        <w:numPr>
          <w:ilvl w:val="0"/>
          <w:numId w:val="1"/>
        </w:numPr>
        <w:rPr>
          <w:rFonts w:ascii="Bahnschrift" w:hAnsi="Bahnschrift"/>
          <w:sz w:val="32"/>
        </w:rPr>
      </w:pPr>
      <w:r>
        <w:rPr>
          <w:rFonts w:ascii="Bahnschrift" w:hAnsi="Bahnschrift"/>
          <w:sz w:val="32"/>
        </w:rPr>
        <w:t xml:space="preserve">     Mise en Plan </w:t>
      </w:r>
    </w:p>
    <w:p w:rsidR="00147029" w:rsidRPr="00147029" w:rsidRDefault="00147029" w:rsidP="00147029">
      <w:pPr>
        <w:pStyle w:val="Paragraphedeliste"/>
        <w:rPr>
          <w:rFonts w:ascii="Bahnschrift" w:hAnsi="Bahnschrift"/>
          <w:sz w:val="32"/>
        </w:rPr>
      </w:pPr>
    </w:p>
    <w:p w:rsidR="001933AA" w:rsidRPr="00147029" w:rsidRDefault="00147029" w:rsidP="00147029">
      <w:pPr>
        <w:pStyle w:val="Paragraphedeliste"/>
        <w:numPr>
          <w:ilvl w:val="0"/>
          <w:numId w:val="1"/>
        </w:numPr>
        <w:rPr>
          <w:rFonts w:ascii="Bahnschrift" w:hAnsi="Bahnschrift"/>
          <w:sz w:val="32"/>
        </w:rPr>
      </w:pPr>
      <w:r>
        <w:rPr>
          <w:rFonts w:ascii="Bahnschrift" w:hAnsi="Bahnschrift"/>
          <w:sz w:val="32"/>
        </w:rPr>
        <w:t xml:space="preserve">  </w:t>
      </w:r>
      <w:r w:rsidRPr="00147029">
        <w:rPr>
          <w:rFonts w:ascii="Bahnschrift" w:hAnsi="Bahnschrift"/>
          <w:sz w:val="32"/>
        </w:rPr>
        <w:t xml:space="preserve">   Recherches quincailleries</w:t>
      </w:r>
    </w:p>
    <w:p w:rsidR="00147029" w:rsidRDefault="00147029" w:rsidP="00147029">
      <w:pPr>
        <w:pStyle w:val="Paragraphedeliste"/>
        <w:rPr>
          <w:rFonts w:ascii="Bahnschrift" w:hAnsi="Bahnschrift"/>
          <w:sz w:val="32"/>
        </w:rPr>
      </w:pPr>
    </w:p>
    <w:p w:rsidR="00147029" w:rsidRDefault="00147029" w:rsidP="00147029">
      <w:pPr>
        <w:pStyle w:val="Paragraphedeliste"/>
        <w:numPr>
          <w:ilvl w:val="0"/>
          <w:numId w:val="1"/>
        </w:numPr>
        <w:rPr>
          <w:rFonts w:ascii="Bahnschrift" w:hAnsi="Bahnschrift"/>
          <w:sz w:val="32"/>
        </w:rPr>
      </w:pPr>
      <w:r>
        <w:rPr>
          <w:rFonts w:ascii="Bahnschrift" w:hAnsi="Bahnschrift"/>
          <w:sz w:val="32"/>
        </w:rPr>
        <w:t xml:space="preserve">     Définir un motif personnel vitrail</w:t>
      </w:r>
    </w:p>
    <w:p w:rsidR="00147029" w:rsidRPr="00147029" w:rsidRDefault="00147029" w:rsidP="00147029">
      <w:pPr>
        <w:pStyle w:val="Paragraphedeliste"/>
        <w:rPr>
          <w:rFonts w:ascii="Bahnschrift" w:hAnsi="Bahnschrift"/>
          <w:sz w:val="32"/>
        </w:rPr>
      </w:pPr>
    </w:p>
    <w:p w:rsidR="00147029" w:rsidRPr="00147029" w:rsidRDefault="00147029" w:rsidP="00147029">
      <w:pPr>
        <w:pStyle w:val="Paragraphedeliste"/>
        <w:numPr>
          <w:ilvl w:val="0"/>
          <w:numId w:val="1"/>
        </w:numPr>
        <w:rPr>
          <w:rFonts w:ascii="Bahnschrift" w:hAnsi="Bahnschrift"/>
          <w:sz w:val="32"/>
        </w:rPr>
      </w:pPr>
      <w:r>
        <w:rPr>
          <w:rFonts w:ascii="Bahnschrift" w:hAnsi="Bahnschrift"/>
          <w:sz w:val="32"/>
        </w:rPr>
        <w:t xml:space="preserve">    </w:t>
      </w:r>
      <w:r w:rsidRPr="00147029">
        <w:rPr>
          <w:rFonts w:ascii="Bahnschrift" w:hAnsi="Bahnschrift"/>
          <w:sz w:val="32"/>
        </w:rPr>
        <w:t xml:space="preserve"> Partenariat avec la formation électricité Louis Blériot.</w:t>
      </w:r>
    </w:p>
    <w:p w:rsidR="001933AA" w:rsidRDefault="001933AA" w:rsidP="00C91E56">
      <w:pPr>
        <w:jc w:val="center"/>
        <w:rPr>
          <w:rFonts w:ascii="Bahnschrift" w:hAnsi="Bahnschrift"/>
          <w:sz w:val="36"/>
        </w:rPr>
      </w:pPr>
    </w:p>
    <w:p w:rsidR="001933AA" w:rsidRDefault="00030E99" w:rsidP="00C91E56">
      <w:pPr>
        <w:jc w:val="center"/>
        <w:rPr>
          <w:rFonts w:ascii="Bahnschrift" w:hAnsi="Bahnschrift"/>
          <w:sz w:val="36"/>
        </w:rPr>
      </w:pPr>
      <w:r>
        <w:rPr>
          <w:rFonts w:ascii="Bahnschrift" w:hAnsi="Bahnschrift"/>
          <w:noProof/>
          <w:sz w:val="36"/>
          <w:lang w:eastAsia="fr-FR"/>
        </w:rPr>
        <w:pict>
          <v:shape id="_x0000_s1029" type="#_x0000_t202" style="position:absolute;left:0;text-align:left;margin-left:-57.75pt;margin-top:11.35pt;width:584.45pt;height:239.2pt;z-index:251661312" stroked="f">
            <v:textbox style="mso-next-textbox:#_x0000_s1029">
              <w:txbxContent>
                <w:p w:rsidR="003142F2" w:rsidRDefault="003142F2">
                  <w:pPr>
                    <w:rPr>
                      <w:sz w:val="40"/>
                    </w:rPr>
                  </w:pPr>
                  <w:r w:rsidRPr="00147029">
                    <w:rPr>
                      <w:sz w:val="40"/>
                      <w:u w:val="single"/>
                    </w:rPr>
                    <w:t>Partenariat</w:t>
                  </w:r>
                  <w:r>
                    <w:rPr>
                      <w:sz w:val="40"/>
                    </w:rPr>
                    <w:t xml:space="preserve"> : </w:t>
                  </w:r>
                </w:p>
                <w:p w:rsidR="003142F2" w:rsidRDefault="003142F2">
                  <w:pPr>
                    <w:rPr>
                      <w:sz w:val="40"/>
                    </w:rPr>
                  </w:pPr>
                </w:p>
                <w:p w:rsidR="003142F2" w:rsidRPr="00147029" w:rsidRDefault="003142F2" w:rsidP="00211E83">
                  <w:pPr>
                    <w:jc w:val="center"/>
                    <w:rPr>
                      <w:rFonts w:ascii="Adobe Arabic" w:eastAsia="Adobe Fan Heiti Std B" w:hAnsi="Adobe Arabic" w:cs="Adobe Arabic"/>
                      <w:i/>
                      <w:sz w:val="72"/>
                    </w:rPr>
                  </w:pPr>
                  <w:proofErr w:type="spellStart"/>
                  <w:r w:rsidRPr="00147029">
                    <w:rPr>
                      <w:rFonts w:ascii="Adobe Arabic" w:eastAsia="Adobe Fan Heiti Std B" w:hAnsi="Adobe Arabic" w:cs="Adobe Arabic"/>
                      <w:i/>
                      <w:color w:val="E36C0A" w:themeColor="accent6" w:themeShade="BF"/>
                      <w:sz w:val="72"/>
                    </w:rPr>
                    <w:t>Cerfav</w:t>
                  </w:r>
                  <w:proofErr w:type="spellEnd"/>
                  <w:r w:rsidRPr="00147029">
                    <w:rPr>
                      <w:rFonts w:ascii="Adobe Arabic" w:eastAsia="Adobe Fan Heiti Std B" w:hAnsi="Adobe Arabic" w:cs="Adobe Arabic"/>
                      <w:i/>
                      <w:sz w:val="72"/>
                    </w:rPr>
                    <w:t> : Centre européen de recherches et de formation aux arts verniers</w:t>
                  </w:r>
                </w:p>
              </w:txbxContent>
            </v:textbox>
          </v:shape>
        </w:pict>
      </w: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933AA" w:rsidRDefault="001933AA" w:rsidP="00C91E56">
      <w:pPr>
        <w:jc w:val="center"/>
        <w:rPr>
          <w:rFonts w:ascii="Bahnschrift" w:hAnsi="Bahnschrift"/>
          <w:sz w:val="36"/>
        </w:rPr>
      </w:pPr>
    </w:p>
    <w:p w:rsidR="00147029" w:rsidRDefault="00030E99" w:rsidP="00C91E56">
      <w:pPr>
        <w:jc w:val="center"/>
        <w:rPr>
          <w:rFonts w:ascii="Bahnschrift" w:hAnsi="Bahnschrift"/>
          <w:sz w:val="36"/>
        </w:rPr>
      </w:pPr>
      <w:r>
        <w:rPr>
          <w:rFonts w:ascii="Bahnschrift" w:hAnsi="Bahnschrift"/>
          <w:noProof/>
          <w:sz w:val="36"/>
          <w:lang w:eastAsia="fr-FR"/>
        </w:rPr>
        <w:lastRenderedPageBreak/>
        <w:pict>
          <v:shape id="_x0000_s1033" type="#_x0000_t202" style="position:absolute;left:0;text-align:left;margin-left:-64.3pt;margin-top:-64.3pt;width:116pt;height:31.8pt;z-index:251664384" stroked="f">
            <v:textbox>
              <w:txbxContent>
                <w:p w:rsidR="003142F2" w:rsidRDefault="003142F2">
                  <w:r>
                    <w:t>Bouilloux-Machado</w:t>
                  </w:r>
                </w:p>
              </w:txbxContent>
            </v:textbox>
          </v:shape>
        </w:pict>
      </w:r>
      <w:r>
        <w:rPr>
          <w:rFonts w:ascii="Bahnschrift" w:hAnsi="Bahnschrift"/>
          <w:noProof/>
          <w:sz w:val="36"/>
          <w:lang w:eastAsia="fr-FR"/>
        </w:rPr>
        <w:pict>
          <v:shape id="_x0000_s1034" type="#_x0000_t202" style="position:absolute;left:0;text-align:left;margin-left:465.9pt;margin-top:-64.3pt;width:55.15pt;height:31.8pt;z-index:251665408" stroked="f">
            <v:textbox>
              <w:txbxContent>
                <w:p w:rsidR="003142F2" w:rsidRDefault="003142F2">
                  <w:r>
                    <w:t>William</w:t>
                  </w:r>
                </w:p>
              </w:txbxContent>
            </v:textbox>
          </v:shape>
        </w:pict>
      </w:r>
    </w:p>
    <w:p w:rsidR="00A74A91" w:rsidRDefault="00211E83" w:rsidP="00A751EC">
      <w:pPr>
        <w:pStyle w:val="Titre"/>
        <w:rPr>
          <w:color w:val="548DD4" w:themeColor="text2" w:themeTint="99"/>
          <w:sz w:val="48"/>
        </w:rPr>
      </w:pPr>
      <w:r w:rsidRPr="00A74A91">
        <w:rPr>
          <w:color w:val="548DD4" w:themeColor="text2" w:themeTint="99"/>
          <w:sz w:val="48"/>
        </w:rPr>
        <w:t>COMMENCEMENT IDEE CONSOLE BUREAU</w:t>
      </w:r>
    </w:p>
    <w:p w:rsidR="00A751EC" w:rsidRPr="00A751EC" w:rsidRDefault="00A751EC" w:rsidP="00A751EC"/>
    <w:p w:rsidR="00A74A91" w:rsidRDefault="00A74A91" w:rsidP="00A751EC">
      <w:pPr>
        <w:jc w:val="both"/>
        <w:rPr>
          <w:rFonts w:ascii="Bahnschrift" w:hAnsi="Bahnschrift"/>
          <w:sz w:val="24"/>
        </w:rPr>
      </w:pPr>
      <w:r w:rsidRPr="00314AC3">
        <w:rPr>
          <w:rFonts w:ascii="Bahnschrift" w:hAnsi="Bahnschrift"/>
          <w:sz w:val="24"/>
        </w:rPr>
        <w:t xml:space="preserve">En Bac professionnel, la fabrication et la conception d’un chef d’œuvre doit être réalisé </w:t>
      </w:r>
      <w:r w:rsidR="00A751EC" w:rsidRPr="00314AC3">
        <w:rPr>
          <w:rFonts w:ascii="Bahnschrift" w:hAnsi="Bahnschrift"/>
          <w:sz w:val="24"/>
        </w:rPr>
        <w:t>par la classe pour pouvoir valider le bac et par la suite proposer un grand oral.</w:t>
      </w:r>
      <w:r w:rsidRPr="00314AC3">
        <w:rPr>
          <w:rFonts w:ascii="Bahnschrift" w:hAnsi="Bahnschrift"/>
          <w:sz w:val="24"/>
        </w:rPr>
        <w:t xml:space="preserve"> </w:t>
      </w:r>
    </w:p>
    <w:p w:rsidR="00E76EA4" w:rsidRPr="00314AC3" w:rsidRDefault="00E76EA4" w:rsidP="00A751EC">
      <w:pPr>
        <w:jc w:val="both"/>
        <w:rPr>
          <w:rFonts w:ascii="Bahnschrift" w:hAnsi="Bahnschrift"/>
          <w:sz w:val="24"/>
        </w:rPr>
      </w:pPr>
    </w:p>
    <w:p w:rsidR="00D71F63" w:rsidRPr="00314AC3" w:rsidRDefault="00D71F63" w:rsidP="00A751EC">
      <w:pPr>
        <w:jc w:val="both"/>
        <w:rPr>
          <w:rFonts w:ascii="Bahnschrift" w:hAnsi="Bahnschrift"/>
          <w:sz w:val="24"/>
        </w:rPr>
      </w:pPr>
    </w:p>
    <w:p w:rsidR="00A751EC" w:rsidRDefault="00A751EC" w:rsidP="00A751EC">
      <w:pPr>
        <w:jc w:val="both"/>
        <w:rPr>
          <w:rFonts w:ascii="Bahnschrift" w:hAnsi="Bahnschrift"/>
          <w:sz w:val="24"/>
        </w:rPr>
      </w:pPr>
      <w:r w:rsidRPr="00314AC3">
        <w:rPr>
          <w:rFonts w:ascii="Bahnschrift" w:hAnsi="Bahnschrift"/>
          <w:sz w:val="24"/>
        </w:rPr>
        <w:t>Nous avons tous ensemble réfléchis et penser à notre projet une bonne partie de l’année pour ensuite travailler sur la fabrication de celui-ci.</w:t>
      </w:r>
    </w:p>
    <w:p w:rsidR="00E76EA4" w:rsidRPr="00314AC3" w:rsidRDefault="00E76EA4" w:rsidP="00A751EC">
      <w:pPr>
        <w:jc w:val="both"/>
        <w:rPr>
          <w:rFonts w:ascii="Bahnschrift" w:hAnsi="Bahnschrift"/>
          <w:sz w:val="24"/>
        </w:rPr>
      </w:pPr>
    </w:p>
    <w:p w:rsidR="00D71F63" w:rsidRPr="00314AC3" w:rsidRDefault="00D71F63" w:rsidP="00A751EC">
      <w:pPr>
        <w:jc w:val="both"/>
        <w:rPr>
          <w:rFonts w:ascii="Bahnschrift" w:hAnsi="Bahnschrift"/>
          <w:sz w:val="24"/>
        </w:rPr>
      </w:pPr>
    </w:p>
    <w:p w:rsidR="00A74A91" w:rsidRDefault="00A751EC" w:rsidP="00A751EC">
      <w:pPr>
        <w:jc w:val="both"/>
        <w:rPr>
          <w:rFonts w:ascii="Bahnschrift" w:hAnsi="Bahnschrift"/>
          <w:b/>
          <w:sz w:val="24"/>
        </w:rPr>
      </w:pPr>
      <w:r w:rsidRPr="00314AC3">
        <w:rPr>
          <w:rFonts w:ascii="Bahnschrift" w:hAnsi="Bahnschrift"/>
          <w:b/>
          <w:sz w:val="24"/>
        </w:rPr>
        <w:t>Nous allons donc travailler sur la fabrication d’une console bureau aussi bien designer que classique, en bois massif avec un style moderne proposant plusieurs matériaux tel que le verre ou encore le cuire.</w:t>
      </w:r>
    </w:p>
    <w:p w:rsidR="00E76EA4" w:rsidRPr="00314AC3" w:rsidRDefault="00E76EA4" w:rsidP="00A751EC">
      <w:pPr>
        <w:jc w:val="both"/>
        <w:rPr>
          <w:rFonts w:ascii="Bahnschrift" w:hAnsi="Bahnschrift"/>
          <w:b/>
          <w:sz w:val="24"/>
        </w:rPr>
      </w:pPr>
    </w:p>
    <w:p w:rsidR="00D71F63" w:rsidRPr="00314AC3" w:rsidRDefault="00D71F63" w:rsidP="00A751EC">
      <w:pPr>
        <w:jc w:val="both"/>
        <w:rPr>
          <w:rFonts w:ascii="Bahnschrift" w:hAnsi="Bahnschrift"/>
          <w:b/>
          <w:sz w:val="24"/>
        </w:rPr>
      </w:pPr>
    </w:p>
    <w:p w:rsidR="00D71F63" w:rsidRPr="00314AC3" w:rsidRDefault="00A751EC" w:rsidP="00D71F63">
      <w:pPr>
        <w:jc w:val="both"/>
        <w:rPr>
          <w:rFonts w:ascii="Bahnschrift" w:hAnsi="Bahnschrift"/>
          <w:sz w:val="24"/>
        </w:rPr>
      </w:pPr>
      <w:r w:rsidRPr="00314AC3">
        <w:rPr>
          <w:rFonts w:ascii="Bahnschrift" w:hAnsi="Bahnschrift"/>
          <w:sz w:val="24"/>
        </w:rPr>
        <w:t>Pour ce faire, nous pensons à un meuble en première vu, et un me</w:t>
      </w:r>
      <w:r w:rsidR="00D71F63" w:rsidRPr="00314AC3">
        <w:rPr>
          <w:rFonts w:ascii="Bahnschrift" w:hAnsi="Bahnschrift"/>
          <w:sz w:val="24"/>
        </w:rPr>
        <w:t xml:space="preserve">uble pouvant être très utile en </w:t>
      </w:r>
      <w:r w:rsidRPr="00314AC3">
        <w:rPr>
          <w:rFonts w:ascii="Bahnschrift" w:hAnsi="Bahnschrift"/>
          <w:sz w:val="24"/>
        </w:rPr>
        <w:t>ne prenant pas beaucoup de place.</w:t>
      </w:r>
      <w:r w:rsidR="00D71F63" w:rsidRPr="00314AC3">
        <w:rPr>
          <w:rFonts w:ascii="Bahnschrift" w:hAnsi="Bahnschrift"/>
          <w:sz w:val="24"/>
        </w:rPr>
        <w:t xml:space="preserve"> Nous pensons aux étudiants ou aux personnes ayant besoin de travailler chez eux avec un nombre d’espace limité. Ce meuble sera complet, léger et design.</w:t>
      </w:r>
    </w:p>
    <w:p w:rsidR="00A751EC" w:rsidRDefault="00A751EC" w:rsidP="00A74A91">
      <w:pPr>
        <w:rPr>
          <w:rFonts w:ascii="Bahnschrift" w:hAnsi="Bahnschrift"/>
          <w:sz w:val="36"/>
        </w:rPr>
      </w:pPr>
    </w:p>
    <w:p w:rsidR="00314AC3" w:rsidRDefault="00314AC3" w:rsidP="00A74A91">
      <w:pPr>
        <w:rPr>
          <w:rFonts w:ascii="Bahnschrift" w:hAnsi="Bahnschrift"/>
          <w:sz w:val="36"/>
        </w:rPr>
      </w:pPr>
    </w:p>
    <w:p w:rsidR="00314AC3" w:rsidRDefault="00314AC3" w:rsidP="00A74A91">
      <w:pPr>
        <w:rPr>
          <w:rFonts w:ascii="Bahnschrift" w:hAnsi="Bahnschrift"/>
          <w:sz w:val="36"/>
        </w:rPr>
      </w:pPr>
    </w:p>
    <w:p w:rsidR="00314AC3" w:rsidRDefault="00314AC3" w:rsidP="00A74A91">
      <w:pPr>
        <w:rPr>
          <w:rFonts w:ascii="Bahnschrift" w:hAnsi="Bahnschrift"/>
          <w:sz w:val="36"/>
        </w:rPr>
      </w:pPr>
    </w:p>
    <w:p w:rsidR="00314AC3" w:rsidRDefault="00314AC3" w:rsidP="00A74A91">
      <w:pPr>
        <w:rPr>
          <w:rFonts w:ascii="Bahnschrift" w:hAnsi="Bahnschrift"/>
          <w:sz w:val="36"/>
        </w:rPr>
      </w:pPr>
    </w:p>
    <w:p w:rsidR="00A74A91" w:rsidRDefault="00030E99" w:rsidP="00A74A91">
      <w:pPr>
        <w:pStyle w:val="Titre"/>
        <w:jc w:val="center"/>
      </w:pPr>
      <w:r>
        <w:rPr>
          <w:noProof/>
          <w:lang w:eastAsia="fr-FR"/>
        </w:rPr>
        <w:lastRenderedPageBreak/>
        <w:pict>
          <v:shape id="_x0000_s1035" type="#_x0000_t202" style="position:absolute;left:0;text-align:left;margin-left:-62.4pt;margin-top:-65.25pt;width:104.7pt;height:26.2pt;z-index:251666432" stroked="f">
            <v:textbox>
              <w:txbxContent>
                <w:p w:rsidR="003142F2" w:rsidRDefault="003142F2">
                  <w:r>
                    <w:t>Bouilloux-Machado</w:t>
                  </w:r>
                </w:p>
              </w:txbxContent>
            </v:textbox>
          </v:shape>
        </w:pict>
      </w:r>
      <w:r>
        <w:rPr>
          <w:noProof/>
          <w:lang w:eastAsia="fr-FR"/>
        </w:rPr>
        <w:pict>
          <v:shape id="_x0000_s1036" type="#_x0000_t202" style="position:absolute;left:0;text-align:left;margin-left:464.9pt;margin-top:-67.1pt;width:55.2pt;height:28.05pt;z-index:251667456" stroked="f">
            <v:textbox>
              <w:txbxContent>
                <w:p w:rsidR="003142F2" w:rsidRDefault="003142F2">
                  <w:r>
                    <w:t>William</w:t>
                  </w:r>
                </w:p>
              </w:txbxContent>
            </v:textbox>
          </v:shape>
        </w:pict>
      </w:r>
    </w:p>
    <w:p w:rsidR="00A74A91" w:rsidRPr="00A74A91" w:rsidRDefault="00A74A91" w:rsidP="00A74A91">
      <w:pPr>
        <w:pStyle w:val="Titre"/>
        <w:jc w:val="center"/>
        <w:rPr>
          <w:color w:val="548DD4" w:themeColor="text2" w:themeTint="99"/>
        </w:rPr>
      </w:pPr>
      <w:r w:rsidRPr="00A74A91">
        <w:rPr>
          <w:color w:val="548DD4" w:themeColor="text2" w:themeTint="99"/>
        </w:rPr>
        <w:t>Perception de la forme</w:t>
      </w:r>
    </w:p>
    <w:p w:rsidR="00A74A91" w:rsidRPr="00A74A91" w:rsidRDefault="00A74A91" w:rsidP="00A74A91"/>
    <w:p w:rsidR="00147029" w:rsidRPr="00314AC3" w:rsidRDefault="00A76EE2" w:rsidP="006177CF">
      <w:pPr>
        <w:rPr>
          <w:rFonts w:ascii="Bahnschrift" w:hAnsi="Bahnschrift"/>
          <w:sz w:val="24"/>
        </w:rPr>
      </w:pPr>
      <w:r>
        <w:rPr>
          <w:rFonts w:ascii="Bahnschrift" w:hAnsi="Bahnschrift"/>
          <w:noProof/>
          <w:sz w:val="24"/>
          <w:lang w:eastAsia="fr-FR"/>
        </w:rPr>
        <w:drawing>
          <wp:anchor distT="0" distB="0" distL="114300" distR="114300" simplePos="0" relativeHeight="251668480" behindDoc="0" locked="0" layoutInCell="1" allowOverlap="1">
            <wp:simplePos x="0" y="0"/>
            <wp:positionH relativeFrom="column">
              <wp:posOffset>43815</wp:posOffset>
            </wp:positionH>
            <wp:positionV relativeFrom="paragraph">
              <wp:posOffset>1106170</wp:posOffset>
            </wp:positionV>
            <wp:extent cx="5430520" cy="3986530"/>
            <wp:effectExtent l="1905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30520" cy="3986530"/>
                    </a:xfrm>
                    <a:prstGeom prst="rect">
                      <a:avLst/>
                    </a:prstGeom>
                    <a:noFill/>
                    <a:ln w="9525">
                      <a:noFill/>
                      <a:miter lim="800000"/>
                      <a:headEnd/>
                      <a:tailEnd/>
                    </a:ln>
                  </pic:spPr>
                </pic:pic>
              </a:graphicData>
            </a:graphic>
          </wp:anchor>
        </w:drawing>
      </w:r>
      <w:r w:rsidR="006177CF" w:rsidRPr="00314AC3">
        <w:rPr>
          <w:rFonts w:ascii="Bahnschrift" w:hAnsi="Bahnschrift"/>
          <w:sz w:val="24"/>
        </w:rPr>
        <w:t xml:space="preserve">En bureau d’étude, nous travaillons ensemble à la </w:t>
      </w:r>
      <w:r w:rsidR="008D6052" w:rsidRPr="00314AC3">
        <w:rPr>
          <w:rFonts w:ascii="Bahnschrift" w:hAnsi="Bahnschrift"/>
          <w:sz w:val="24"/>
        </w:rPr>
        <w:t>re</w:t>
      </w:r>
      <w:r w:rsidR="006177CF" w:rsidRPr="00314AC3">
        <w:rPr>
          <w:rFonts w:ascii="Bahnschrift" w:hAnsi="Bahnschrift"/>
          <w:sz w:val="24"/>
        </w:rPr>
        <w:t>cherche de nos besoin</w:t>
      </w:r>
      <w:r w:rsidR="008D6052" w:rsidRPr="00314AC3">
        <w:rPr>
          <w:rFonts w:ascii="Bahnschrift" w:hAnsi="Bahnschrift"/>
          <w:sz w:val="24"/>
        </w:rPr>
        <w:t>s</w:t>
      </w:r>
      <w:r w:rsidR="006177CF" w:rsidRPr="00314AC3">
        <w:rPr>
          <w:rFonts w:ascii="Bahnschrift" w:hAnsi="Bahnschrift"/>
          <w:sz w:val="24"/>
        </w:rPr>
        <w:t xml:space="preserve"> avant de passer à la fabrication, en faisant des plans à la main sur papier et sur des logiciels 3D.</w:t>
      </w:r>
      <w:r w:rsidR="008B48EE" w:rsidRPr="00314AC3">
        <w:rPr>
          <w:rFonts w:ascii="Bahnschrift" w:hAnsi="Bahnschrift"/>
          <w:sz w:val="24"/>
        </w:rPr>
        <w:t xml:space="preserve"> Nous imaginons un style simple et rectangulaire, sans motif arrondis et sans moulure.</w:t>
      </w:r>
      <w:r w:rsidRPr="00A76EE2">
        <w:rPr>
          <w:rFonts w:ascii="Bahnschrift" w:hAnsi="Bahnschrift"/>
          <w:sz w:val="24"/>
        </w:rPr>
        <w:t xml:space="preserve"> </w:t>
      </w:r>
    </w:p>
    <w:p w:rsidR="00147029" w:rsidRDefault="00A76EE2" w:rsidP="00C91E56">
      <w:pPr>
        <w:jc w:val="center"/>
        <w:rPr>
          <w:rFonts w:ascii="Bahnschrift" w:hAnsi="Bahnschrift"/>
          <w:sz w:val="36"/>
        </w:rPr>
      </w:pPr>
      <w:r>
        <w:rPr>
          <w:rFonts w:ascii="Bahnschrift" w:hAnsi="Bahnschrift"/>
          <w:sz w:val="36"/>
        </w:rPr>
        <w:tab/>
      </w:r>
    </w:p>
    <w:p w:rsidR="00A76EE2" w:rsidRDefault="00A76EE2" w:rsidP="00C91E56">
      <w:pPr>
        <w:jc w:val="center"/>
        <w:rPr>
          <w:rFonts w:ascii="Bahnschrift" w:hAnsi="Bahnschrift"/>
          <w:sz w:val="36"/>
        </w:rPr>
      </w:pPr>
    </w:p>
    <w:p w:rsidR="00A76EE2" w:rsidRDefault="00A76EE2" w:rsidP="00C91E56">
      <w:pPr>
        <w:jc w:val="center"/>
        <w:rPr>
          <w:rFonts w:ascii="Bahnschrift" w:hAnsi="Bahnschrift"/>
          <w:sz w:val="36"/>
        </w:rPr>
      </w:pPr>
    </w:p>
    <w:p w:rsidR="00A76EE2" w:rsidRDefault="00A76EE2" w:rsidP="00C91E56">
      <w:pPr>
        <w:jc w:val="center"/>
        <w:rPr>
          <w:rFonts w:ascii="Bahnschrift" w:hAnsi="Bahnschrift"/>
          <w:sz w:val="36"/>
        </w:rPr>
      </w:pPr>
    </w:p>
    <w:p w:rsidR="00A76EE2" w:rsidRDefault="00A76EE2" w:rsidP="00C91E56">
      <w:pPr>
        <w:jc w:val="center"/>
        <w:rPr>
          <w:rFonts w:ascii="Bahnschrift" w:hAnsi="Bahnschrift"/>
          <w:sz w:val="36"/>
        </w:rPr>
      </w:pPr>
    </w:p>
    <w:p w:rsidR="00063984" w:rsidRPr="00063984" w:rsidRDefault="00030E99" w:rsidP="00063984">
      <w:pPr>
        <w:jc w:val="center"/>
        <w:rPr>
          <w:rFonts w:asciiTheme="majorHAnsi" w:hAnsiTheme="majorHAnsi"/>
          <w:color w:val="4F81BD" w:themeColor="accent1"/>
          <w:sz w:val="52"/>
        </w:rPr>
      </w:pPr>
      <w:r w:rsidRPr="00030E99">
        <w:rPr>
          <w:rFonts w:ascii="Bahnschrift" w:hAnsi="Bahnschrift"/>
          <w:noProof/>
          <w:sz w:val="36"/>
          <w:lang w:eastAsia="fr-FR"/>
        </w:rPr>
        <w:lastRenderedPageBreak/>
        <w:pict>
          <v:shape id="_x0000_s1058" type="#_x0000_t202" style="position:absolute;left:0;text-align:left;margin-left:470.05pt;margin-top:-68.05pt;width:74.3pt;height:26.2pt;z-index:251692032" strokecolor="white [3212]">
            <v:textbox>
              <w:txbxContent>
                <w:p w:rsidR="003142F2" w:rsidRDefault="003142F2">
                  <w:r>
                    <w:t>William</w:t>
                  </w:r>
                </w:p>
              </w:txbxContent>
            </v:textbox>
          </v:shape>
        </w:pict>
      </w:r>
      <w:r w:rsidRPr="00030E99">
        <w:rPr>
          <w:rFonts w:ascii="Bahnschrift" w:hAnsi="Bahnschrift"/>
          <w:noProof/>
          <w:sz w:val="36"/>
          <w:lang w:eastAsia="fr-FR"/>
        </w:rPr>
        <w:pict>
          <v:shape id="_x0000_s1054" type="#_x0000_t202" style="position:absolute;left:0;text-align:left;margin-left:-74.6pt;margin-top:-68.05pt;width:107.55pt;height:27.1pt;z-index:251687936" strokecolor="white [3212]">
            <v:textbox>
              <w:txbxContent>
                <w:p w:rsidR="003142F2" w:rsidRDefault="003142F2">
                  <w:r>
                    <w:t>Bouilloux-Machado</w:t>
                  </w:r>
                </w:p>
              </w:txbxContent>
            </v:textbox>
          </v:shape>
        </w:pict>
      </w:r>
      <w:r w:rsidRPr="00030E99">
        <w:rPr>
          <w:rFonts w:ascii="Bahnschrift" w:hAnsi="Bahnschrift"/>
          <w:noProof/>
          <w:sz w:val="36"/>
          <w:lang w:eastAsia="fr-FR"/>
        </w:rPr>
        <w:pict>
          <v:shapetype id="_x0000_t32" coordsize="21600,21600" o:spt="32" o:oned="t" path="m,l21600,21600e" filled="f">
            <v:path arrowok="t" fillok="f" o:connecttype="none"/>
            <o:lock v:ext="edit" shapetype="t"/>
          </v:shapetype>
          <v:shape id="_x0000_s1046" type="#_x0000_t32" style="position:absolute;left:0;text-align:left;margin-left:-4.05pt;margin-top:42.1pt;width:467.15pt;height:0;z-index:251678720;mso-position-horizontal-relative:text;mso-position-vertical-relative:text" o:connectortype="straight" strokecolor="#4f81bd [3204]"/>
        </w:pict>
      </w:r>
      <w:r w:rsidR="00063984">
        <w:rPr>
          <w:rFonts w:asciiTheme="majorHAnsi" w:hAnsiTheme="majorHAnsi"/>
          <w:color w:val="4F81BD" w:themeColor="accent1"/>
          <w:sz w:val="52"/>
        </w:rPr>
        <w:t>Matériaux</w:t>
      </w:r>
    </w:p>
    <w:p w:rsidR="00063984" w:rsidRDefault="00063984" w:rsidP="006229EB">
      <w:pPr>
        <w:rPr>
          <w:rFonts w:ascii="Bahnschrift" w:hAnsi="Bahnschrift"/>
          <w:sz w:val="36"/>
        </w:rPr>
      </w:pPr>
    </w:p>
    <w:p w:rsidR="00063984" w:rsidRDefault="00030E99" w:rsidP="006229EB">
      <w:pPr>
        <w:rPr>
          <w:rFonts w:ascii="Bahnschrift" w:hAnsi="Bahnschrift"/>
          <w:sz w:val="36"/>
        </w:rPr>
      </w:pPr>
      <w:r>
        <w:rPr>
          <w:rFonts w:ascii="Bahnschrift" w:hAnsi="Bahnschrift"/>
          <w:noProof/>
          <w:sz w:val="36"/>
          <w:lang w:eastAsia="fr-FR"/>
        </w:rPr>
        <w:pict>
          <v:shape id="_x0000_s1040" type="#_x0000_t202" style="position:absolute;margin-left:-4.05pt;margin-top:-1.05pt;width:449.85pt;height:27.1pt;z-index:251670528;mso-position-horizontal-relative:text;mso-position-vertical-relative:text" strokecolor="white [3212]">
            <v:textbox>
              <w:txbxContent>
                <w:p w:rsidR="003142F2" w:rsidRPr="006229EB" w:rsidRDefault="003142F2" w:rsidP="00A76EE2">
                  <w:pPr>
                    <w:jc w:val="center"/>
                    <w:rPr>
                      <w:sz w:val="24"/>
                    </w:rPr>
                  </w:pPr>
                  <w:r w:rsidRPr="006229EB">
                    <w:rPr>
                      <w:sz w:val="24"/>
                    </w:rPr>
                    <w:t>Pour réaliser ce projet nous allons donc utiliser 2 essences de bois.</w:t>
                  </w:r>
                </w:p>
              </w:txbxContent>
            </v:textbox>
          </v:shape>
        </w:pict>
      </w: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30E99" w:rsidP="006229EB">
      <w:pPr>
        <w:rPr>
          <w:rFonts w:ascii="Bahnschrift" w:hAnsi="Bahnschrift"/>
          <w:sz w:val="36"/>
        </w:rPr>
      </w:pPr>
      <w:r>
        <w:rPr>
          <w:rFonts w:ascii="Bahnschrift" w:hAnsi="Bahnschrift"/>
          <w:noProof/>
          <w:sz w:val="36"/>
          <w:lang w:eastAsia="fr-FR"/>
        </w:rPr>
        <w:pict>
          <v:shape id="_x0000_s1041" type="#_x0000_t202" style="position:absolute;margin-left:12.8pt;margin-top:2.8pt;width:100.8pt;height:31.1pt;z-index:251671552" strokecolor="white [3212]">
            <v:textbox style="mso-next-textbox:#_x0000_s1041">
              <w:txbxContent>
                <w:p w:rsidR="003142F2" w:rsidRPr="00694E25" w:rsidRDefault="003142F2" w:rsidP="00694E25">
                  <w:pPr>
                    <w:jc w:val="center"/>
                    <w:rPr>
                      <w:sz w:val="32"/>
                    </w:rPr>
                  </w:pPr>
                  <w:r w:rsidRPr="00694E25">
                    <w:rPr>
                      <w:sz w:val="32"/>
                    </w:rPr>
                    <w:t>Le Noyer</w:t>
                  </w:r>
                </w:p>
              </w:txbxContent>
            </v:textbox>
          </v:shape>
        </w:pict>
      </w:r>
      <w:r>
        <w:rPr>
          <w:rFonts w:ascii="Bahnschrift" w:hAnsi="Bahnschrift"/>
          <w:noProof/>
          <w:sz w:val="36"/>
          <w:lang w:eastAsia="fr-FR"/>
        </w:rPr>
        <w:pict>
          <v:shape id="_x0000_s1042" type="#_x0000_t202" style="position:absolute;margin-left:316.95pt;margin-top:2.8pt;width:153.1pt;height:29.95pt;z-index:251672576" strokecolor="white [3212]">
            <v:textbox style="mso-next-textbox:#_x0000_s1042">
              <w:txbxContent>
                <w:p w:rsidR="003142F2" w:rsidRPr="00694E25" w:rsidRDefault="003142F2" w:rsidP="00694E25">
                  <w:pPr>
                    <w:jc w:val="center"/>
                    <w:rPr>
                      <w:sz w:val="32"/>
                    </w:rPr>
                  </w:pPr>
                  <w:r>
                    <w:rPr>
                      <w:sz w:val="32"/>
                    </w:rPr>
                    <w:t>Le Frêne</w:t>
                  </w:r>
                </w:p>
              </w:txbxContent>
            </v:textbox>
          </v:shape>
        </w:pict>
      </w:r>
    </w:p>
    <w:p w:rsidR="00063984" w:rsidRDefault="00063984" w:rsidP="006229EB">
      <w:pPr>
        <w:rPr>
          <w:rFonts w:ascii="Bahnschrift" w:hAnsi="Bahnschrift"/>
          <w:sz w:val="36"/>
        </w:rPr>
      </w:pPr>
      <w:r>
        <w:rPr>
          <w:rFonts w:ascii="Bahnschrift" w:hAnsi="Bahnschrift"/>
          <w:noProof/>
          <w:sz w:val="36"/>
          <w:lang w:eastAsia="fr-FR"/>
        </w:rPr>
        <w:drawing>
          <wp:anchor distT="0" distB="0" distL="114300" distR="114300" simplePos="0" relativeHeight="251677696" behindDoc="0" locked="0" layoutInCell="1" allowOverlap="1">
            <wp:simplePos x="0" y="0"/>
            <wp:positionH relativeFrom="column">
              <wp:posOffset>3322955</wp:posOffset>
            </wp:positionH>
            <wp:positionV relativeFrom="paragraph">
              <wp:posOffset>20320</wp:posOffset>
            </wp:positionV>
            <wp:extent cx="3187065" cy="1923415"/>
            <wp:effectExtent l="19050" t="0" r="0" b="0"/>
            <wp:wrapSquare wrapText="bothSides"/>
            <wp:docPr id="2" name="Image 1" descr="Le Frêne : Usages, Avantages &amp; Inconvénients de ce Bois pour le Brico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Frêne : Usages, Avantages &amp; Inconvénients de ce Bois pour le Bricolage"/>
                    <pic:cNvPicPr>
                      <a:picLocks noChangeAspect="1" noChangeArrowheads="1"/>
                    </pic:cNvPicPr>
                  </pic:nvPicPr>
                  <pic:blipFill>
                    <a:blip r:embed="rId9" cstate="print"/>
                    <a:srcRect/>
                    <a:stretch>
                      <a:fillRect/>
                    </a:stretch>
                  </pic:blipFill>
                  <pic:spPr bwMode="auto">
                    <a:xfrm>
                      <a:off x="0" y="0"/>
                      <a:ext cx="3187065" cy="1923415"/>
                    </a:xfrm>
                    <a:prstGeom prst="rect">
                      <a:avLst/>
                    </a:prstGeom>
                    <a:noFill/>
                    <a:ln w="9525">
                      <a:noFill/>
                      <a:miter lim="800000"/>
                      <a:headEnd/>
                      <a:tailEnd/>
                    </a:ln>
                  </pic:spPr>
                </pic:pic>
              </a:graphicData>
            </a:graphic>
          </wp:anchor>
        </w:drawing>
      </w:r>
      <w:r>
        <w:rPr>
          <w:rFonts w:ascii="Bahnschrift" w:hAnsi="Bahnschrift"/>
          <w:noProof/>
          <w:sz w:val="36"/>
          <w:lang w:eastAsia="fr-FR"/>
        </w:rPr>
        <w:drawing>
          <wp:anchor distT="0" distB="0" distL="114300" distR="114300" simplePos="0" relativeHeight="251673600" behindDoc="0" locked="0" layoutInCell="1" allowOverlap="1">
            <wp:simplePos x="0" y="0"/>
            <wp:positionH relativeFrom="column">
              <wp:posOffset>-768350</wp:posOffset>
            </wp:positionH>
            <wp:positionV relativeFrom="paragraph">
              <wp:posOffset>20320</wp:posOffset>
            </wp:positionV>
            <wp:extent cx="3181350" cy="1922780"/>
            <wp:effectExtent l="19050" t="0" r="0" b="0"/>
            <wp:wrapSquare wrapText="bothSides"/>
            <wp:docPr id="4" name="Image 4" descr="Échantillon de noyer américain - Artisanal &amp; sur me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Échantillon de noyer américain - Artisanal &amp; sur mesure"/>
                    <pic:cNvPicPr>
                      <a:picLocks noChangeAspect="1" noChangeArrowheads="1"/>
                    </pic:cNvPicPr>
                  </pic:nvPicPr>
                  <pic:blipFill>
                    <a:blip r:embed="rId10" cstate="print"/>
                    <a:srcRect/>
                    <a:stretch>
                      <a:fillRect/>
                    </a:stretch>
                  </pic:blipFill>
                  <pic:spPr bwMode="auto">
                    <a:xfrm>
                      <a:off x="0" y="0"/>
                      <a:ext cx="3181350" cy="1922780"/>
                    </a:xfrm>
                    <a:prstGeom prst="rect">
                      <a:avLst/>
                    </a:prstGeom>
                    <a:noFill/>
                    <a:ln w="9525">
                      <a:noFill/>
                      <a:miter lim="800000"/>
                      <a:headEnd/>
                      <a:tailEnd/>
                    </a:ln>
                  </pic:spPr>
                </pic:pic>
              </a:graphicData>
            </a:graphic>
          </wp:anchor>
        </w:drawing>
      </w: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30E99" w:rsidP="006229EB">
      <w:pPr>
        <w:rPr>
          <w:rFonts w:ascii="Bahnschrift" w:hAnsi="Bahnschrift"/>
          <w:sz w:val="36"/>
        </w:rPr>
      </w:pPr>
      <w:r>
        <w:rPr>
          <w:rFonts w:ascii="Bahnschrift" w:hAnsi="Bahnschrift"/>
          <w:noProof/>
          <w:sz w:val="36"/>
          <w:lang w:eastAsia="fr-FR"/>
        </w:rPr>
        <w:pict>
          <v:shape id="_x0000_s1043" type="#_x0000_t202" style="position:absolute;margin-left:64.6pt;margin-top:19.6pt;width:249.05pt;height:151.9pt;z-index:251675648" strokecolor="white [3212]">
            <v:textbox style="mso-next-textbox:#_x0000_s1043">
              <w:txbxContent>
                <w:p w:rsidR="003142F2" w:rsidRPr="00063984" w:rsidRDefault="003142F2" w:rsidP="00EA7522">
                  <w:pPr>
                    <w:pStyle w:val="NormalWeb"/>
                    <w:shd w:val="clear" w:color="auto" w:fill="FFFFFF"/>
                    <w:spacing w:before="0" w:after="0"/>
                    <w:jc w:val="center"/>
                    <w:textAlignment w:val="baseline"/>
                    <w:rPr>
                      <w:rFonts w:ascii="Arial" w:hAnsi="Arial" w:cs="Arial"/>
                      <w:color w:val="000000"/>
                    </w:rPr>
                  </w:pPr>
                  <w:r w:rsidRPr="00063984">
                    <w:rPr>
                      <w:rFonts w:ascii="Arial" w:hAnsi="Arial" w:cs="Arial"/>
                      <w:color w:val="000000"/>
                    </w:rPr>
                    <w:t>Le frêne est un grand arbre que l’on trouve dans les forêts d’Europe à bois clair dur. Il appar</w:t>
                  </w:r>
                  <w:r>
                    <w:rPr>
                      <w:rFonts w:ascii="Arial" w:hAnsi="Arial" w:cs="Arial"/>
                      <w:color w:val="000000"/>
                    </w:rPr>
                    <w:t>tient à la famille des oléacées</w:t>
                  </w:r>
                  <w:r w:rsidRPr="00063984">
                    <w:rPr>
                      <w:rFonts w:ascii="Arial" w:hAnsi="Arial" w:cs="Arial"/>
                      <w:color w:val="000000"/>
                    </w:rPr>
                    <w:t xml:space="preserve">. </w:t>
                  </w:r>
                  <w:r w:rsidRPr="00063984">
                    <w:rPr>
                      <w:rFonts w:ascii="Arial" w:hAnsi="Arial" w:cs="Arial"/>
                      <w:color w:val="000000" w:themeColor="text1"/>
                      <w:szCs w:val="30"/>
                    </w:rPr>
                    <w:t>Le frêne est un bois dur</w:t>
                  </w:r>
                  <w:r w:rsidRPr="00063984">
                    <w:rPr>
                      <w:rFonts w:ascii="Arial" w:hAnsi="Arial" w:cs="Arial"/>
                      <w:color w:val="000000" w:themeColor="text1"/>
                      <w:szCs w:val="30"/>
                      <w:shd w:val="clear" w:color="auto" w:fill="FFFFFF"/>
                    </w:rPr>
                    <w:t xml:space="preserve">. Il est employé pour fabriquer un parquet solide mais qui peut être trop uniforme de couleur. </w:t>
                  </w:r>
                  <w:r>
                    <w:rPr>
                      <w:rFonts w:ascii="Arial" w:hAnsi="Arial" w:cs="Arial"/>
                      <w:color w:val="000000" w:themeColor="text1"/>
                      <w:szCs w:val="30"/>
                      <w:shd w:val="clear" w:color="auto" w:fill="FFFFFF"/>
                    </w:rPr>
                    <w:t>C</w:t>
                  </w:r>
                  <w:r w:rsidRPr="00063984">
                    <w:rPr>
                      <w:rFonts w:ascii="Arial" w:hAnsi="Arial" w:cs="Arial"/>
                      <w:color w:val="000000" w:themeColor="text1"/>
                      <w:szCs w:val="30"/>
                      <w:shd w:val="clear" w:color="auto" w:fill="FFFFFF"/>
                    </w:rPr>
                    <w:t>'est le bois des manches : pelles, haches, pioches, etc., ainsi que des arcs, car flexible et résistant aux vibrations</w:t>
                  </w:r>
                </w:p>
              </w:txbxContent>
            </v:textbox>
          </v:shape>
        </w:pict>
      </w:r>
      <w:r>
        <w:rPr>
          <w:rFonts w:ascii="Bahnschrift" w:hAnsi="Bahnschrift"/>
          <w:noProof/>
          <w:sz w:val="36"/>
          <w:lang w:eastAsia="fr-FR"/>
        </w:rPr>
        <w:pict>
          <v:shape id="_x0000_s1044" type="#_x0000_t202" style="position:absolute;margin-left:-252.95pt;margin-top:19.6pt;width:238.65pt;height:142.85pt;z-index:251676672" strokecolor="white [3212]">
            <v:textbox style="mso-next-textbox:#_x0000_s1044">
              <w:txbxContent>
                <w:p w:rsidR="003142F2" w:rsidRPr="006229EB" w:rsidRDefault="003142F2" w:rsidP="00694E25">
                  <w:pPr>
                    <w:jc w:val="center"/>
                    <w:rPr>
                      <w:color w:val="000000" w:themeColor="text1"/>
                      <w:sz w:val="32"/>
                    </w:rPr>
                  </w:pPr>
                  <w:r w:rsidRPr="006229EB">
                    <w:rPr>
                      <w:rFonts w:ascii="Arial" w:hAnsi="Arial" w:cs="Arial"/>
                      <w:color w:val="000000" w:themeColor="text1"/>
                      <w:sz w:val="24"/>
                      <w:szCs w:val="18"/>
                      <w:shd w:val="clear" w:color="auto" w:fill="FFFFFF"/>
                    </w:rPr>
                    <w:t>De manière générale, l'essence de noyer possède des veines très contrastées, ainsi qu'un grain particulièrement fin. En raison de sa beauté et de son esthétisme, </w:t>
                  </w:r>
                  <w:r w:rsidRPr="006229EB">
                    <w:rPr>
                      <w:rFonts w:ascii="Arial" w:hAnsi="Arial" w:cs="Arial"/>
                      <w:color w:val="000000" w:themeColor="text1"/>
                      <w:sz w:val="24"/>
                      <w:szCs w:val="18"/>
                    </w:rPr>
                    <w:t>le noyer est considéré comme un bois noble. Le noyer est un bois hétérogène dont la couleur varie de brun claire à brun foncé veiné de noir.</w:t>
                  </w:r>
                </w:p>
              </w:txbxContent>
            </v:textbox>
          </v:shape>
        </w:pict>
      </w: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30E99" w:rsidP="006229EB">
      <w:pPr>
        <w:rPr>
          <w:rFonts w:ascii="Bahnschrift" w:hAnsi="Bahnschrift"/>
          <w:sz w:val="36"/>
        </w:rPr>
      </w:pPr>
      <w:r>
        <w:rPr>
          <w:rFonts w:ascii="Bahnschrift" w:hAnsi="Bahnschrift"/>
          <w:noProof/>
          <w:sz w:val="36"/>
          <w:lang w:eastAsia="fr-FR"/>
        </w:rPr>
        <w:lastRenderedPageBreak/>
        <w:pict>
          <v:shape id="_x0000_s1059" type="#_x0000_t202" style="position:absolute;margin-left:465.85pt;margin-top:-67.1pt;width:76.65pt;height:25.25pt;z-index:251693056" strokecolor="white [3212]">
            <v:textbox>
              <w:txbxContent>
                <w:p w:rsidR="003142F2" w:rsidRDefault="003142F2">
                  <w:r>
                    <w:t>William</w:t>
                  </w:r>
                </w:p>
              </w:txbxContent>
            </v:textbox>
          </v:shape>
        </w:pict>
      </w:r>
      <w:r>
        <w:rPr>
          <w:rFonts w:ascii="Bahnschrift" w:hAnsi="Bahnschrift"/>
          <w:noProof/>
          <w:sz w:val="36"/>
          <w:lang w:eastAsia="fr-FR"/>
        </w:rPr>
        <w:pict>
          <v:shape id="_x0000_s1057" type="#_x0000_t202" style="position:absolute;margin-left:-70.9pt;margin-top:-67.1pt;width:268.35pt;height:25.25pt;z-index:251691008" strokecolor="white [3212]">
            <v:textbox>
              <w:txbxContent>
                <w:p w:rsidR="003142F2" w:rsidRDefault="003142F2">
                  <w:r>
                    <w:t>Bouilloux-Machado</w:t>
                  </w:r>
                </w:p>
              </w:txbxContent>
            </v:textbox>
          </v:shape>
        </w:pict>
      </w:r>
      <w:r>
        <w:rPr>
          <w:rFonts w:ascii="Bahnschrift" w:hAnsi="Bahnschrift"/>
          <w:noProof/>
          <w:sz w:val="36"/>
          <w:lang w:eastAsia="fr-FR"/>
        </w:rPr>
        <w:pict>
          <v:shape id="_x0000_s1048" type="#_x0000_t32" style="position:absolute;margin-left:-7.25pt;margin-top:44.15pt;width:473.1pt;height:.05pt;z-index:251680768;mso-position-horizontal-relative:text;mso-position-vertical-relative:text" o:connectortype="straight" strokecolor="#4f81bd [3204]" strokeweight="1pt">
            <v:shadow type="perspective" color="#243f60 [1604]" opacity=".5" offset="1pt" offset2="-1pt"/>
          </v:shape>
        </w:pict>
      </w:r>
      <w:r>
        <w:rPr>
          <w:rFonts w:ascii="Bahnschrift" w:hAnsi="Bahnschrift"/>
          <w:noProof/>
          <w:sz w:val="36"/>
          <w:lang w:eastAsia="fr-FR"/>
        </w:rPr>
        <w:pict>
          <v:shape id="_x0000_s1047" type="#_x0000_t202" style="position:absolute;margin-left:92.8pt;margin-top:-6.35pt;width:298.25pt;height:50.5pt;z-index:251679744;mso-position-horizontal-relative:text;mso-position-vertical-relative:text" strokecolor="white [3212]">
            <v:textbox>
              <w:txbxContent>
                <w:p w:rsidR="003142F2" w:rsidRPr="00EA7522" w:rsidRDefault="003142F2" w:rsidP="00EA7522">
                  <w:pPr>
                    <w:jc w:val="center"/>
                    <w:rPr>
                      <w:rFonts w:asciiTheme="majorHAnsi" w:hAnsiTheme="majorHAnsi"/>
                      <w:color w:val="4F81BD" w:themeColor="accent1"/>
                      <w:sz w:val="52"/>
                    </w:rPr>
                  </w:pPr>
                  <w:r w:rsidRPr="00EA7522">
                    <w:rPr>
                      <w:rFonts w:asciiTheme="majorHAnsi" w:hAnsiTheme="majorHAnsi"/>
                      <w:color w:val="4F81BD" w:themeColor="accent1"/>
                      <w:sz w:val="52"/>
                    </w:rPr>
                    <w:t>Dimensions réelles</w:t>
                  </w:r>
                </w:p>
              </w:txbxContent>
            </v:textbox>
          </v:shape>
        </w:pict>
      </w:r>
    </w:p>
    <w:p w:rsidR="00063984" w:rsidRDefault="00063984" w:rsidP="006229EB">
      <w:pPr>
        <w:rPr>
          <w:rFonts w:ascii="Bahnschrift" w:hAnsi="Bahnschrift"/>
          <w:sz w:val="36"/>
        </w:rPr>
      </w:pPr>
    </w:p>
    <w:p w:rsidR="00063984" w:rsidRDefault="00E76EA4" w:rsidP="006229EB">
      <w:pPr>
        <w:rPr>
          <w:rFonts w:ascii="Bahnschrift" w:hAnsi="Bahnschrift"/>
          <w:sz w:val="36"/>
        </w:rPr>
      </w:pPr>
      <w:r>
        <w:rPr>
          <w:rFonts w:ascii="Bahnschrift" w:hAnsi="Bahnschrift"/>
          <w:noProof/>
          <w:sz w:val="36"/>
          <w:lang w:eastAsia="fr-FR"/>
        </w:rPr>
        <w:drawing>
          <wp:anchor distT="0" distB="0" distL="114300" distR="114300" simplePos="0" relativeHeight="251681792" behindDoc="0" locked="0" layoutInCell="1" allowOverlap="1">
            <wp:simplePos x="0" y="0"/>
            <wp:positionH relativeFrom="column">
              <wp:posOffset>-87630</wp:posOffset>
            </wp:positionH>
            <wp:positionV relativeFrom="paragraph">
              <wp:posOffset>762000</wp:posOffset>
            </wp:positionV>
            <wp:extent cx="5930265" cy="5260340"/>
            <wp:effectExtent l="19050" t="0" r="0" b="0"/>
            <wp:wrapSquare wrapText="bothSides"/>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30265" cy="5260340"/>
                    </a:xfrm>
                    <a:prstGeom prst="rect">
                      <a:avLst/>
                    </a:prstGeom>
                    <a:noFill/>
                    <a:ln w="9525">
                      <a:noFill/>
                      <a:miter lim="800000"/>
                      <a:headEnd/>
                      <a:tailEnd/>
                    </a:ln>
                  </pic:spPr>
                </pic:pic>
              </a:graphicData>
            </a:graphic>
          </wp:anchor>
        </w:drawing>
      </w: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30E99" w:rsidP="006229EB">
      <w:pPr>
        <w:rPr>
          <w:rFonts w:ascii="Bahnschrift" w:hAnsi="Bahnschrift"/>
          <w:sz w:val="36"/>
        </w:rPr>
      </w:pPr>
      <w:r>
        <w:rPr>
          <w:rFonts w:ascii="Bahnschrift" w:hAnsi="Bahnschrift"/>
          <w:noProof/>
          <w:sz w:val="36"/>
          <w:lang w:eastAsia="fr-FR"/>
        </w:rPr>
        <w:lastRenderedPageBreak/>
        <w:pict>
          <v:shape id="_x0000_s1062" type="#_x0000_t202" style="position:absolute;margin-left:459.2pt;margin-top:-69.95pt;width:76.65pt;height:25.25pt;z-index:251700224" strokecolor="white [3212]">
            <v:textbox>
              <w:txbxContent>
                <w:p w:rsidR="003142F2" w:rsidRDefault="003142F2" w:rsidP="005A235D">
                  <w:r>
                    <w:t>William</w:t>
                  </w:r>
                </w:p>
              </w:txbxContent>
            </v:textbox>
          </v:shape>
        </w:pict>
      </w:r>
      <w:r>
        <w:rPr>
          <w:rFonts w:ascii="Bahnschrift" w:hAnsi="Bahnschrift"/>
          <w:noProof/>
          <w:sz w:val="36"/>
          <w:lang w:eastAsia="fr-FR"/>
        </w:rPr>
        <w:pict>
          <v:shape id="_x0000_s1055" type="#_x0000_t202" style="position:absolute;margin-left:-69.9pt;margin-top:-69.95pt;width:149.6pt;height:27.15pt;z-index:251688960" strokecolor="white [3212]">
            <v:textbox>
              <w:txbxContent>
                <w:p w:rsidR="003142F2" w:rsidRDefault="003142F2">
                  <w:r>
                    <w:t>Bouilloux-Machado</w:t>
                  </w:r>
                </w:p>
              </w:txbxContent>
            </v:textbox>
          </v:shape>
        </w:pict>
      </w:r>
      <w:r>
        <w:rPr>
          <w:rFonts w:ascii="Bahnschrift" w:hAnsi="Bahnschrift"/>
          <w:noProof/>
          <w:sz w:val="36"/>
          <w:lang w:eastAsia="fr-FR"/>
        </w:rPr>
        <w:pict>
          <v:shape id="_x0000_s1049" type="#_x0000_t202" style="position:absolute;margin-left:94.7pt;margin-top:-19.45pt;width:259pt;height:84.1pt;z-index:251682816" strokecolor="white [3212]">
            <v:textbox style="mso-next-textbox:#_x0000_s1049">
              <w:txbxContent>
                <w:p w:rsidR="003142F2" w:rsidRPr="0072367A" w:rsidRDefault="003142F2" w:rsidP="0072367A">
                  <w:pPr>
                    <w:jc w:val="center"/>
                    <w:rPr>
                      <w:color w:val="4F81BD" w:themeColor="accent1"/>
                      <w:sz w:val="52"/>
                    </w:rPr>
                  </w:pPr>
                  <w:r w:rsidRPr="0072367A">
                    <w:rPr>
                      <w:color w:val="4F81BD" w:themeColor="accent1"/>
                      <w:sz w:val="52"/>
                    </w:rPr>
                    <w:t>Mise en plan</w:t>
                  </w:r>
                </w:p>
              </w:txbxContent>
            </v:textbox>
          </v:shape>
        </w:pict>
      </w:r>
    </w:p>
    <w:p w:rsidR="00063984" w:rsidRDefault="00030E99" w:rsidP="006229EB">
      <w:pPr>
        <w:rPr>
          <w:rFonts w:ascii="Bahnschrift" w:hAnsi="Bahnschrift"/>
          <w:sz w:val="36"/>
        </w:rPr>
      </w:pPr>
      <w:r>
        <w:rPr>
          <w:rFonts w:ascii="Bahnschrift" w:hAnsi="Bahnschrift"/>
          <w:noProof/>
          <w:sz w:val="36"/>
          <w:lang w:eastAsia="fr-FR"/>
        </w:rPr>
        <w:pict>
          <v:shape id="_x0000_s1071" type="#_x0000_t202" style="position:absolute;margin-left:-40.3pt;margin-top:37.9pt;width:130.3pt;height:19.5pt;z-index:251709440" filled="f" strokecolor="white [3212]">
            <v:textbox>
              <w:txbxContent>
                <w:p w:rsidR="003142F2" w:rsidRPr="00221A0D" w:rsidRDefault="003142F2" w:rsidP="00221A0D">
                  <w:pPr>
                    <w:jc w:val="center"/>
                    <w:rPr>
                      <w:color w:val="4F81BD" w:themeColor="accent1"/>
                      <w:sz w:val="20"/>
                    </w:rPr>
                  </w:pPr>
                  <w:r w:rsidRPr="00221A0D">
                    <w:rPr>
                      <w:color w:val="4F81BD" w:themeColor="accent1"/>
                      <w:sz w:val="20"/>
                    </w:rPr>
                    <w:t>Vue de Droite</w:t>
                  </w:r>
                </w:p>
              </w:txbxContent>
            </v:textbox>
          </v:shape>
        </w:pict>
      </w:r>
      <w:r>
        <w:rPr>
          <w:rFonts w:ascii="Bahnschrift" w:hAnsi="Bahnschrift"/>
          <w:noProof/>
          <w:sz w:val="36"/>
          <w:lang w:eastAsia="fr-FR"/>
        </w:rPr>
        <w:pict>
          <v:shape id="_x0000_s1073" type="#_x0000_t202" style="position:absolute;margin-left:358pt;margin-top:37.9pt;width:128.95pt;height:19.75pt;z-index:251711488" filled="f" strokecolor="white [3212]">
            <v:textbox>
              <w:txbxContent>
                <w:p w:rsidR="003142F2" w:rsidRPr="00221A0D" w:rsidRDefault="003142F2" w:rsidP="00221A0D">
                  <w:pPr>
                    <w:jc w:val="center"/>
                    <w:rPr>
                      <w:color w:val="4F81BD" w:themeColor="accent1"/>
                    </w:rPr>
                  </w:pPr>
                  <w:r w:rsidRPr="00221A0D">
                    <w:rPr>
                      <w:color w:val="4F81BD" w:themeColor="accent1"/>
                    </w:rPr>
                    <w:t>Vue de Dessus</w:t>
                  </w:r>
                </w:p>
              </w:txbxContent>
            </v:textbox>
          </v:shape>
        </w:pict>
      </w:r>
      <w:r>
        <w:rPr>
          <w:rFonts w:ascii="Bahnschrift" w:hAnsi="Bahnschrift"/>
          <w:noProof/>
          <w:sz w:val="36"/>
          <w:lang w:eastAsia="fr-FR"/>
        </w:rPr>
        <w:pict>
          <v:shape id="_x0000_s1072" type="#_x0000_t202" style="position:absolute;margin-left:163.7pt;margin-top:38.15pt;width:111.75pt;height:19.5pt;z-index:251710464" filled="f" strokecolor="white [3212]">
            <v:textbox>
              <w:txbxContent>
                <w:p w:rsidR="003142F2" w:rsidRPr="00221A0D" w:rsidRDefault="003142F2" w:rsidP="00221A0D">
                  <w:pPr>
                    <w:jc w:val="center"/>
                    <w:rPr>
                      <w:color w:val="4F81BD" w:themeColor="accent1"/>
                    </w:rPr>
                  </w:pPr>
                  <w:r w:rsidRPr="00221A0D">
                    <w:rPr>
                      <w:color w:val="4F81BD" w:themeColor="accent1"/>
                    </w:rPr>
                    <w:t>Vue de Gauche</w:t>
                  </w:r>
                </w:p>
              </w:txbxContent>
            </v:textbox>
          </v:shape>
        </w:pict>
      </w:r>
      <w:r w:rsidR="00D05FC2">
        <w:rPr>
          <w:rFonts w:ascii="Bahnschrift" w:hAnsi="Bahnschrift"/>
          <w:noProof/>
          <w:sz w:val="36"/>
          <w:lang w:eastAsia="fr-FR"/>
        </w:rPr>
        <w:drawing>
          <wp:anchor distT="0" distB="0" distL="114300" distR="114300" simplePos="0" relativeHeight="251694080" behindDoc="0" locked="0" layoutInCell="1" allowOverlap="1">
            <wp:simplePos x="0" y="0"/>
            <wp:positionH relativeFrom="column">
              <wp:posOffset>4045585</wp:posOffset>
            </wp:positionH>
            <wp:positionV relativeFrom="paragraph">
              <wp:posOffset>750570</wp:posOffset>
            </wp:positionV>
            <wp:extent cx="2603500" cy="3007360"/>
            <wp:effectExtent l="19050" t="0" r="6350" b="0"/>
            <wp:wrapSquare wrapText="bothSides"/>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603500" cy="3007360"/>
                    </a:xfrm>
                    <a:prstGeom prst="rect">
                      <a:avLst/>
                    </a:prstGeom>
                    <a:noFill/>
                    <a:ln w="9525">
                      <a:noFill/>
                      <a:miter lim="800000"/>
                      <a:headEnd/>
                      <a:tailEnd/>
                    </a:ln>
                  </pic:spPr>
                </pic:pic>
              </a:graphicData>
            </a:graphic>
          </wp:anchor>
        </w:drawing>
      </w:r>
      <w:r w:rsidR="00D05FC2">
        <w:rPr>
          <w:rFonts w:ascii="Bahnschrift" w:hAnsi="Bahnschrift"/>
          <w:noProof/>
          <w:sz w:val="36"/>
          <w:lang w:eastAsia="fr-FR"/>
        </w:rPr>
        <w:drawing>
          <wp:anchor distT="0" distB="0" distL="114300" distR="114300" simplePos="0" relativeHeight="251695104" behindDoc="0" locked="0" layoutInCell="1" allowOverlap="1">
            <wp:simplePos x="0" y="0"/>
            <wp:positionH relativeFrom="column">
              <wp:posOffset>1612900</wp:posOffset>
            </wp:positionH>
            <wp:positionV relativeFrom="paragraph">
              <wp:posOffset>750570</wp:posOffset>
            </wp:positionV>
            <wp:extent cx="2338705" cy="3007360"/>
            <wp:effectExtent l="19050" t="0" r="4445" b="0"/>
            <wp:wrapSquare wrapText="bothSides"/>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4214" t="4151" r="3490" b="6415"/>
                    <a:stretch>
                      <a:fillRect/>
                    </a:stretch>
                  </pic:blipFill>
                  <pic:spPr bwMode="auto">
                    <a:xfrm>
                      <a:off x="0" y="0"/>
                      <a:ext cx="2338705" cy="3007360"/>
                    </a:xfrm>
                    <a:prstGeom prst="rect">
                      <a:avLst/>
                    </a:prstGeom>
                    <a:noFill/>
                    <a:ln w="9525">
                      <a:noFill/>
                      <a:miter lim="800000"/>
                      <a:headEnd/>
                      <a:tailEnd/>
                    </a:ln>
                  </pic:spPr>
                </pic:pic>
              </a:graphicData>
            </a:graphic>
          </wp:anchor>
        </w:drawing>
      </w:r>
      <w:r w:rsidR="00D05FC2">
        <w:rPr>
          <w:rFonts w:ascii="Bahnschrift" w:hAnsi="Bahnschrift"/>
          <w:noProof/>
          <w:sz w:val="36"/>
          <w:lang w:eastAsia="fr-FR"/>
        </w:rPr>
        <w:drawing>
          <wp:anchor distT="0" distB="0" distL="114300" distR="114300" simplePos="0" relativeHeight="251697152" behindDoc="0" locked="0" layoutInCell="1" allowOverlap="1">
            <wp:simplePos x="0" y="0"/>
            <wp:positionH relativeFrom="column">
              <wp:posOffset>-868680</wp:posOffset>
            </wp:positionH>
            <wp:positionV relativeFrom="paragraph">
              <wp:posOffset>750570</wp:posOffset>
            </wp:positionV>
            <wp:extent cx="2377440" cy="3007360"/>
            <wp:effectExtent l="19050" t="0" r="381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377440" cy="3007360"/>
                    </a:xfrm>
                    <a:prstGeom prst="rect">
                      <a:avLst/>
                    </a:prstGeom>
                    <a:noFill/>
                    <a:ln w="9525">
                      <a:noFill/>
                      <a:miter lim="800000"/>
                      <a:headEnd/>
                      <a:tailEnd/>
                    </a:ln>
                  </pic:spPr>
                </pic:pic>
              </a:graphicData>
            </a:graphic>
          </wp:anchor>
        </w:drawing>
      </w:r>
      <w:r>
        <w:rPr>
          <w:rFonts w:ascii="Bahnschrift" w:hAnsi="Bahnschrift"/>
          <w:noProof/>
          <w:sz w:val="36"/>
          <w:lang w:eastAsia="fr-FR"/>
        </w:rPr>
        <w:pict>
          <v:shape id="_x0000_s1050" type="#_x0000_t32" style="position:absolute;margin-left:-7.95pt;margin-top:5.55pt;width:467.15pt;height:0;z-index:251683840;mso-position-horizontal-relative:text;mso-position-vertical-relative:text" o:connectortype="straight" strokecolor="#4f81bd [3204]"/>
        </w:pict>
      </w:r>
    </w:p>
    <w:p w:rsidR="00063984" w:rsidRDefault="00D05FC2" w:rsidP="006229EB">
      <w:pPr>
        <w:rPr>
          <w:rFonts w:ascii="Bahnschrift" w:hAnsi="Bahnschrift"/>
          <w:sz w:val="36"/>
        </w:rPr>
      </w:pPr>
      <w:r>
        <w:rPr>
          <w:rFonts w:ascii="Bahnschrift" w:hAnsi="Bahnschrift"/>
          <w:noProof/>
          <w:sz w:val="36"/>
          <w:lang w:eastAsia="fr-FR"/>
        </w:rPr>
        <w:drawing>
          <wp:anchor distT="0" distB="0" distL="114300" distR="114300" simplePos="0" relativeHeight="251696128" behindDoc="0" locked="0" layoutInCell="1" allowOverlap="1">
            <wp:simplePos x="0" y="0"/>
            <wp:positionH relativeFrom="column">
              <wp:posOffset>-772160</wp:posOffset>
            </wp:positionH>
            <wp:positionV relativeFrom="paragraph">
              <wp:posOffset>4342765</wp:posOffset>
            </wp:positionV>
            <wp:extent cx="3569970" cy="2961005"/>
            <wp:effectExtent l="1905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569970" cy="2961005"/>
                    </a:xfrm>
                    <a:prstGeom prst="rect">
                      <a:avLst/>
                    </a:prstGeom>
                    <a:noFill/>
                    <a:ln w="9525">
                      <a:noFill/>
                      <a:miter lim="800000"/>
                      <a:headEnd/>
                      <a:tailEnd/>
                    </a:ln>
                  </pic:spPr>
                </pic:pic>
              </a:graphicData>
            </a:graphic>
          </wp:anchor>
        </w:drawing>
      </w:r>
    </w:p>
    <w:p w:rsidR="00063984" w:rsidRDefault="00030E99" w:rsidP="006229EB">
      <w:pPr>
        <w:rPr>
          <w:rFonts w:ascii="Bahnschrift" w:hAnsi="Bahnschrift"/>
          <w:sz w:val="36"/>
        </w:rPr>
      </w:pPr>
      <w:r>
        <w:rPr>
          <w:rFonts w:ascii="Bahnschrift" w:hAnsi="Bahnschrift"/>
          <w:noProof/>
          <w:sz w:val="36"/>
          <w:lang w:eastAsia="fr-FR"/>
        </w:rPr>
        <w:pict>
          <v:shape id="_x0000_s1074" type="#_x0000_t202" style="position:absolute;margin-left:-7.95pt;margin-top:19.4pt;width:165pt;height:20.25pt;z-index:251712512" filled="f" strokecolor="white [3212]">
            <v:textbox>
              <w:txbxContent>
                <w:p w:rsidR="003142F2" w:rsidRPr="00221A0D" w:rsidRDefault="003142F2" w:rsidP="00221A0D">
                  <w:pPr>
                    <w:jc w:val="center"/>
                    <w:rPr>
                      <w:color w:val="4F81BD" w:themeColor="accent1"/>
                    </w:rPr>
                  </w:pPr>
                  <w:r w:rsidRPr="00221A0D">
                    <w:rPr>
                      <w:color w:val="4F81BD" w:themeColor="accent1"/>
                    </w:rPr>
                    <w:t>Vue de Face</w:t>
                  </w:r>
                </w:p>
              </w:txbxContent>
            </v:textbox>
          </v:shape>
        </w:pict>
      </w:r>
      <w:r>
        <w:rPr>
          <w:rFonts w:ascii="Bahnschrift" w:hAnsi="Bahnschrift"/>
          <w:noProof/>
          <w:sz w:val="36"/>
          <w:lang w:eastAsia="fr-FR"/>
        </w:rPr>
        <w:pict>
          <v:shape id="_x0000_s1075" type="#_x0000_t202" style="position:absolute;margin-left:323.45pt;margin-top:20.15pt;width:105pt;height:19.5pt;z-index:251713536" filled="f" strokecolor="white [3212]">
            <v:textbox>
              <w:txbxContent>
                <w:p w:rsidR="003142F2" w:rsidRPr="00221A0D" w:rsidRDefault="003142F2" w:rsidP="00221A0D">
                  <w:pPr>
                    <w:jc w:val="center"/>
                    <w:rPr>
                      <w:color w:val="4F81BD" w:themeColor="accent1"/>
                    </w:rPr>
                  </w:pPr>
                  <w:r w:rsidRPr="00221A0D">
                    <w:rPr>
                      <w:color w:val="4F81BD" w:themeColor="accent1"/>
                    </w:rPr>
                    <w:t>Vue Arrière</w:t>
                  </w:r>
                </w:p>
              </w:txbxContent>
            </v:textbox>
          </v:shape>
        </w:pict>
      </w:r>
      <w:r w:rsidR="00D05FC2">
        <w:rPr>
          <w:rFonts w:ascii="Bahnschrift" w:hAnsi="Bahnschrift"/>
          <w:noProof/>
          <w:sz w:val="36"/>
          <w:lang w:eastAsia="fr-FR"/>
        </w:rPr>
        <w:drawing>
          <wp:anchor distT="0" distB="0" distL="114300" distR="114300" simplePos="0" relativeHeight="251698176" behindDoc="0" locked="0" layoutInCell="1" allowOverlap="1">
            <wp:simplePos x="0" y="0"/>
            <wp:positionH relativeFrom="column">
              <wp:posOffset>2976880</wp:posOffset>
            </wp:positionH>
            <wp:positionV relativeFrom="paragraph">
              <wp:posOffset>581660</wp:posOffset>
            </wp:positionV>
            <wp:extent cx="3571875" cy="2962275"/>
            <wp:effectExtent l="19050" t="0" r="952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3571875" cy="2962275"/>
                    </a:xfrm>
                    <a:prstGeom prst="rect">
                      <a:avLst/>
                    </a:prstGeom>
                    <a:noFill/>
                    <a:ln w="9525">
                      <a:noFill/>
                      <a:miter lim="800000"/>
                      <a:headEnd/>
                      <a:tailEnd/>
                    </a:ln>
                  </pic:spPr>
                </pic:pic>
              </a:graphicData>
            </a:graphic>
          </wp:anchor>
        </w:drawing>
      </w:r>
    </w:p>
    <w:p w:rsidR="00063984" w:rsidRDefault="00063984" w:rsidP="006229EB">
      <w:pPr>
        <w:rPr>
          <w:rFonts w:ascii="Bahnschrift" w:hAnsi="Bahnschrift"/>
          <w:sz w:val="36"/>
        </w:rPr>
      </w:pPr>
    </w:p>
    <w:p w:rsidR="00063984" w:rsidRDefault="00030E99" w:rsidP="006229EB">
      <w:pPr>
        <w:rPr>
          <w:rFonts w:ascii="Bahnschrift" w:hAnsi="Bahnschrift"/>
          <w:sz w:val="36"/>
        </w:rPr>
      </w:pPr>
      <w:r>
        <w:rPr>
          <w:rFonts w:ascii="Bahnschrift" w:hAnsi="Bahnschrift"/>
          <w:noProof/>
          <w:sz w:val="36"/>
          <w:lang w:eastAsia="fr-FR"/>
        </w:rPr>
        <w:lastRenderedPageBreak/>
        <w:pict>
          <v:shape id="_x0000_s1056" type="#_x0000_t202" style="position:absolute;margin-left:-70pt;margin-top:-71.75pt;width:124.35pt;height:29.9pt;z-index:251689984" strokecolor="white [3212]">
            <v:textbox>
              <w:txbxContent>
                <w:p w:rsidR="003142F2" w:rsidRDefault="003142F2">
                  <w:r>
                    <w:t>Bouilloux-Machado</w:t>
                  </w:r>
                </w:p>
              </w:txbxContent>
            </v:textbox>
          </v:shape>
        </w:pict>
      </w:r>
      <w:r>
        <w:rPr>
          <w:rFonts w:ascii="Bahnschrift" w:hAnsi="Bahnschrift"/>
          <w:noProof/>
          <w:sz w:val="36"/>
          <w:lang w:eastAsia="fr-FR"/>
        </w:rPr>
        <w:pict>
          <v:shape id="_x0000_s1061" type="#_x0000_t202" style="position:absolute;margin-left:459.75pt;margin-top:-67.1pt;width:76.65pt;height:25.25pt;z-index:251699200" strokecolor="white [3212]">
            <v:textbox>
              <w:txbxContent>
                <w:p w:rsidR="003142F2" w:rsidRDefault="003142F2" w:rsidP="005A235D">
                  <w:r>
                    <w:t>William</w:t>
                  </w:r>
                </w:p>
              </w:txbxContent>
            </v:textbox>
          </v:shape>
        </w:pict>
      </w:r>
      <w:r>
        <w:rPr>
          <w:rFonts w:ascii="Bahnschrift" w:hAnsi="Bahnschrift"/>
          <w:noProof/>
          <w:sz w:val="36"/>
          <w:lang w:eastAsia="fr-FR"/>
        </w:rPr>
        <w:pict>
          <v:shape id="_x0000_s1053" type="#_x0000_t202" style="position:absolute;margin-left:30.75pt;margin-top:-29.15pt;width:371.2pt;height:39.8pt;z-index:251686912" filled="f" fillcolor="yellow" strokecolor="white [3212]">
            <v:textbox>
              <w:txbxContent>
                <w:p w:rsidR="003142F2" w:rsidRPr="00B52557" w:rsidRDefault="003142F2" w:rsidP="00B52557">
                  <w:pPr>
                    <w:jc w:val="center"/>
                    <w:rPr>
                      <w:color w:val="4F81BD" w:themeColor="accent1"/>
                      <w:sz w:val="52"/>
                    </w:rPr>
                  </w:pPr>
                  <w:r w:rsidRPr="00B52557">
                    <w:rPr>
                      <w:color w:val="4F81BD" w:themeColor="accent1"/>
                      <w:sz w:val="52"/>
                    </w:rPr>
                    <w:t>Quincaillerie</w:t>
                  </w:r>
                </w:p>
              </w:txbxContent>
            </v:textbox>
          </v:shape>
        </w:pict>
      </w:r>
    </w:p>
    <w:p w:rsidR="00063984" w:rsidRDefault="00131353" w:rsidP="006229EB">
      <w:pPr>
        <w:rPr>
          <w:rFonts w:ascii="Bahnschrift" w:hAnsi="Bahnschrift"/>
          <w:sz w:val="36"/>
        </w:rPr>
      </w:pPr>
      <w:r>
        <w:rPr>
          <w:rFonts w:ascii="Bahnschrift" w:hAnsi="Bahnschrift"/>
          <w:noProof/>
          <w:sz w:val="36"/>
          <w:lang w:eastAsia="fr-FR"/>
        </w:rPr>
        <w:drawing>
          <wp:anchor distT="0" distB="0" distL="114300" distR="114300" simplePos="0" relativeHeight="251714560" behindDoc="0" locked="0" layoutInCell="1" allowOverlap="1">
            <wp:simplePos x="0" y="0"/>
            <wp:positionH relativeFrom="column">
              <wp:posOffset>3771265</wp:posOffset>
            </wp:positionH>
            <wp:positionV relativeFrom="paragraph">
              <wp:posOffset>339725</wp:posOffset>
            </wp:positionV>
            <wp:extent cx="2708910" cy="2669540"/>
            <wp:effectExtent l="19050" t="0" r="0" b="0"/>
            <wp:wrapSquare wrapText="bothSides"/>
            <wp:docPr id="8" name="Image 1" descr="https://www.cotebrico.fr/9419-thickbox_default/tenon-domino-en-sipo-festool-4948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tebrico.fr/9419-thickbox_default/tenon-domino-en-sipo-festool-494863.jpg"/>
                    <pic:cNvPicPr>
                      <a:picLocks noChangeAspect="1" noChangeArrowheads="1"/>
                    </pic:cNvPicPr>
                  </pic:nvPicPr>
                  <pic:blipFill>
                    <a:blip r:embed="rId17" cstate="print"/>
                    <a:srcRect/>
                    <a:stretch>
                      <a:fillRect/>
                    </a:stretch>
                  </pic:blipFill>
                  <pic:spPr bwMode="auto">
                    <a:xfrm>
                      <a:off x="0" y="0"/>
                      <a:ext cx="2708910" cy="2669540"/>
                    </a:xfrm>
                    <a:prstGeom prst="rect">
                      <a:avLst/>
                    </a:prstGeom>
                    <a:noFill/>
                    <a:ln w="9525">
                      <a:noFill/>
                      <a:miter lim="800000"/>
                      <a:headEnd/>
                      <a:tailEnd/>
                    </a:ln>
                  </pic:spPr>
                </pic:pic>
              </a:graphicData>
            </a:graphic>
          </wp:anchor>
        </w:drawing>
      </w:r>
      <w:r w:rsidR="00030E99">
        <w:rPr>
          <w:rFonts w:ascii="Bahnschrift" w:hAnsi="Bahnschrift"/>
          <w:noProof/>
          <w:sz w:val="36"/>
          <w:lang w:eastAsia="fr-FR"/>
        </w:rPr>
        <w:pict>
          <v:shape id="_x0000_s1051" type="#_x0000_t32" style="position:absolute;margin-left:-7.4pt;margin-top:2.3pt;width:467.15pt;height:0;z-index:251684864;mso-position-horizontal-relative:text;mso-position-vertical-relative:text" o:connectortype="straight" strokecolor="#4f81bd [3204]"/>
        </w:pict>
      </w:r>
    </w:p>
    <w:p w:rsidR="00063984" w:rsidRDefault="00063984" w:rsidP="006229EB">
      <w:pPr>
        <w:rPr>
          <w:rFonts w:ascii="Bahnschrift" w:hAnsi="Bahnschrift"/>
          <w:sz w:val="36"/>
        </w:rPr>
      </w:pPr>
    </w:p>
    <w:p w:rsidR="00063984" w:rsidRPr="00D87E41" w:rsidRDefault="00D87E41" w:rsidP="00131353">
      <w:pPr>
        <w:jc w:val="both"/>
        <w:rPr>
          <w:rFonts w:ascii="Bahnschrift" w:hAnsi="Bahnschrift"/>
          <w:sz w:val="24"/>
        </w:rPr>
      </w:pPr>
      <w:r>
        <w:rPr>
          <w:rFonts w:ascii="Bahnschrift" w:hAnsi="Bahnschrift"/>
          <w:sz w:val="24"/>
        </w:rPr>
        <w:t>Pour l’assemblage</w:t>
      </w:r>
      <w:r w:rsidR="00131353">
        <w:rPr>
          <w:rFonts w:ascii="Bahnschrift" w:hAnsi="Bahnschrift"/>
          <w:sz w:val="24"/>
        </w:rPr>
        <w:t xml:space="preserve"> général des pièces en bois, la méthode</w:t>
      </w:r>
      <w:r>
        <w:rPr>
          <w:rFonts w:ascii="Bahnschrift" w:hAnsi="Bahnschrift"/>
          <w:sz w:val="24"/>
        </w:rPr>
        <w:t xml:space="preserve"> d’assemblages par dominos est très souvent utilisée, car simple et efficace, elle permet </w:t>
      </w:r>
      <w:r w:rsidR="00131353">
        <w:rPr>
          <w:rFonts w:ascii="Bahnschrift" w:hAnsi="Bahnschrift"/>
          <w:sz w:val="24"/>
        </w:rPr>
        <w:t xml:space="preserve">grâce aux dominos pris au piège par la colle </w:t>
      </w:r>
      <w:r>
        <w:rPr>
          <w:rFonts w:ascii="Bahnschrift" w:hAnsi="Bahnschrift"/>
          <w:sz w:val="24"/>
        </w:rPr>
        <w:t xml:space="preserve">de maintenir </w:t>
      </w:r>
      <w:r w:rsidR="00131353">
        <w:rPr>
          <w:rFonts w:ascii="Bahnschrift" w:hAnsi="Bahnschrift"/>
          <w:sz w:val="24"/>
        </w:rPr>
        <w:t>deux pièces de bois l’une avec l’autre avec fermeté et précision, donc plus durable dans le temps.</w:t>
      </w:r>
    </w:p>
    <w:p w:rsidR="00063984" w:rsidRDefault="00063984" w:rsidP="006229EB">
      <w:pPr>
        <w:rPr>
          <w:rFonts w:ascii="Bahnschrift" w:hAnsi="Bahnschrift"/>
          <w:sz w:val="36"/>
        </w:rPr>
      </w:pPr>
    </w:p>
    <w:p w:rsidR="00FC27E7" w:rsidRDefault="00FC27E7" w:rsidP="006229EB">
      <w:pPr>
        <w:rPr>
          <w:rFonts w:ascii="Bahnschrift" w:hAnsi="Bahnschrift"/>
          <w:sz w:val="36"/>
        </w:rPr>
      </w:pPr>
      <w:r>
        <w:rPr>
          <w:rFonts w:ascii="Bahnschrift" w:hAnsi="Bahnschrift"/>
          <w:noProof/>
          <w:sz w:val="36"/>
          <w:lang w:eastAsia="fr-FR"/>
        </w:rPr>
        <w:drawing>
          <wp:anchor distT="0" distB="0" distL="114300" distR="114300" simplePos="0" relativeHeight="251715584" behindDoc="0" locked="0" layoutInCell="1" allowOverlap="1">
            <wp:simplePos x="0" y="0"/>
            <wp:positionH relativeFrom="column">
              <wp:posOffset>3773805</wp:posOffset>
            </wp:positionH>
            <wp:positionV relativeFrom="paragraph">
              <wp:posOffset>172085</wp:posOffset>
            </wp:positionV>
            <wp:extent cx="2712085" cy="2707005"/>
            <wp:effectExtent l="19050" t="0" r="0" b="0"/>
            <wp:wrapSquare wrapText="bothSides"/>
            <wp:docPr id="9" name="Image 1" descr="Coulisses pour plateau extractible relevable - Oplà Top 2.jpg EM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lisses pour plateau extractible relevable - Oplà Top 2.jpg EMUCA"/>
                    <pic:cNvPicPr>
                      <a:picLocks noChangeAspect="1" noChangeArrowheads="1"/>
                    </pic:cNvPicPr>
                  </pic:nvPicPr>
                  <pic:blipFill>
                    <a:blip r:embed="rId18" cstate="print"/>
                    <a:srcRect/>
                    <a:stretch>
                      <a:fillRect/>
                    </a:stretch>
                  </pic:blipFill>
                  <pic:spPr bwMode="auto">
                    <a:xfrm>
                      <a:off x="0" y="0"/>
                      <a:ext cx="2712085" cy="2707005"/>
                    </a:xfrm>
                    <a:prstGeom prst="rect">
                      <a:avLst/>
                    </a:prstGeom>
                    <a:noFill/>
                    <a:ln w="9525">
                      <a:noFill/>
                      <a:miter lim="800000"/>
                      <a:headEnd/>
                      <a:tailEnd/>
                    </a:ln>
                  </pic:spPr>
                </pic:pic>
              </a:graphicData>
            </a:graphic>
          </wp:anchor>
        </w:drawing>
      </w:r>
    </w:p>
    <w:p w:rsidR="00063984" w:rsidRDefault="00030E99" w:rsidP="006229EB">
      <w:pPr>
        <w:rPr>
          <w:rFonts w:ascii="Bahnschrift" w:hAnsi="Bahnschrift"/>
          <w:sz w:val="36"/>
        </w:rPr>
      </w:pPr>
      <w:r>
        <w:rPr>
          <w:rFonts w:ascii="Bahnschrift" w:hAnsi="Bahnschrift"/>
          <w:noProof/>
          <w:sz w:val="36"/>
          <w:lang w:eastAsia="fr-FR"/>
        </w:rPr>
        <w:pict>
          <v:shape id="_x0000_s1077" type="#_x0000_t202" style="position:absolute;margin-left:-13.9pt;margin-top:12.9pt;width:288.45pt;height:179.55pt;z-index:251717632" filled="f" strokecolor="white [3212]">
            <v:textbox>
              <w:txbxContent>
                <w:p w:rsidR="003142F2" w:rsidRPr="00FC27E7" w:rsidRDefault="003142F2" w:rsidP="00FC27E7">
                  <w:pPr>
                    <w:jc w:val="both"/>
                    <w:rPr>
                      <w:rFonts w:ascii="Bahnschrift" w:hAnsi="Bahnschrift"/>
                      <w:sz w:val="28"/>
                    </w:rPr>
                  </w:pPr>
                  <w:r w:rsidRPr="00FC27E7">
                    <w:rPr>
                      <w:rFonts w:ascii="Bahnschrift" w:hAnsi="Bahnschrift"/>
                      <w:sz w:val="24"/>
                    </w:rPr>
                    <w:t xml:space="preserve">En ce qui concerne, la planche surmontable qui viendra à fleure de la table principale, nous utilisons une coulisse pour plateau extractible relevable supportant une charge maximal </w:t>
                  </w:r>
                  <w:r>
                    <w:rPr>
                      <w:rFonts w:ascii="Bahnschrift" w:hAnsi="Bahnschrift"/>
                      <w:sz w:val="24"/>
                    </w:rPr>
                    <w:t xml:space="preserve">de 50 kilos. Cette coulisse sera en aluminium pour diminuer au maximum le poids total de la quincaillerie sur notre meuble. Un ensemble de vise sera utilisé pour agripper le bois derrière la coulisse, </w:t>
                  </w:r>
                </w:p>
              </w:txbxContent>
            </v:textbox>
          </v:shape>
        </w:pict>
      </w: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1E2375" w:rsidP="006229EB">
      <w:pPr>
        <w:rPr>
          <w:rFonts w:ascii="Bahnschrift" w:hAnsi="Bahnschrift"/>
          <w:sz w:val="36"/>
        </w:rPr>
      </w:pPr>
      <w:r>
        <w:rPr>
          <w:rFonts w:ascii="Bahnschrift" w:hAnsi="Bahnschrift"/>
          <w:noProof/>
          <w:sz w:val="36"/>
          <w:lang w:eastAsia="fr-FR"/>
        </w:rPr>
        <w:drawing>
          <wp:anchor distT="0" distB="0" distL="114300" distR="114300" simplePos="0" relativeHeight="251716608" behindDoc="0" locked="0" layoutInCell="1" allowOverlap="1">
            <wp:simplePos x="0" y="0"/>
            <wp:positionH relativeFrom="column">
              <wp:posOffset>3771265</wp:posOffset>
            </wp:positionH>
            <wp:positionV relativeFrom="paragraph">
              <wp:posOffset>287655</wp:posOffset>
            </wp:positionV>
            <wp:extent cx="2717165" cy="1630680"/>
            <wp:effectExtent l="19050" t="0" r="6985" b="0"/>
            <wp:wrapSquare wrapText="bothSides"/>
            <wp:docPr id="11" name="Image 4" descr="Coulisses pour plateau extractible relevable - Oplà Top 900x500 EM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lisses pour plateau extractible relevable - Oplà Top 900x500 EMUCA"/>
                    <pic:cNvPicPr>
                      <a:picLocks noChangeAspect="1" noChangeArrowheads="1"/>
                    </pic:cNvPicPr>
                  </pic:nvPicPr>
                  <pic:blipFill>
                    <a:blip r:embed="rId19" cstate="print"/>
                    <a:srcRect t="21951" b="17886"/>
                    <a:stretch>
                      <a:fillRect/>
                    </a:stretch>
                  </pic:blipFill>
                  <pic:spPr bwMode="auto">
                    <a:xfrm>
                      <a:off x="0" y="0"/>
                      <a:ext cx="2717165" cy="1630680"/>
                    </a:xfrm>
                    <a:prstGeom prst="rect">
                      <a:avLst/>
                    </a:prstGeom>
                    <a:noFill/>
                    <a:ln w="9525">
                      <a:noFill/>
                      <a:miter lim="800000"/>
                      <a:headEnd/>
                      <a:tailEnd/>
                    </a:ln>
                  </pic:spPr>
                </pic:pic>
              </a:graphicData>
            </a:graphic>
          </wp:anchor>
        </w:drawing>
      </w:r>
      <w:r>
        <w:rPr>
          <w:rFonts w:ascii="Bahnschrift" w:hAnsi="Bahnschrift"/>
          <w:noProof/>
          <w:sz w:val="36"/>
          <w:lang w:eastAsia="fr-FR"/>
        </w:rPr>
        <w:drawing>
          <wp:anchor distT="0" distB="0" distL="114300" distR="114300" simplePos="0" relativeHeight="251718656" behindDoc="0" locked="0" layoutInCell="1" allowOverlap="1">
            <wp:simplePos x="0" y="0"/>
            <wp:positionH relativeFrom="column">
              <wp:posOffset>201295</wp:posOffset>
            </wp:positionH>
            <wp:positionV relativeFrom="paragraph">
              <wp:posOffset>53975</wp:posOffset>
            </wp:positionV>
            <wp:extent cx="2283460" cy="2465070"/>
            <wp:effectExtent l="19050" t="0" r="2540" b="0"/>
            <wp:wrapSquare wrapText="bothSides"/>
            <wp:docPr id="12" name="Image 7" descr="Coulisses pour plateau extractible relevable - Oplà Top 4.jpg EM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lisses pour plateau extractible relevable - Oplà Top 4.jpg EMUCA"/>
                    <pic:cNvPicPr>
                      <a:picLocks noChangeAspect="1" noChangeArrowheads="1"/>
                    </pic:cNvPicPr>
                  </pic:nvPicPr>
                  <pic:blipFill>
                    <a:blip r:embed="rId20" cstate="print"/>
                    <a:srcRect/>
                    <a:stretch>
                      <a:fillRect/>
                    </a:stretch>
                  </pic:blipFill>
                  <pic:spPr bwMode="auto">
                    <a:xfrm>
                      <a:off x="0" y="0"/>
                      <a:ext cx="2283460" cy="2465070"/>
                    </a:xfrm>
                    <a:prstGeom prst="rect">
                      <a:avLst/>
                    </a:prstGeom>
                    <a:noFill/>
                    <a:ln w="9525">
                      <a:noFill/>
                      <a:miter lim="800000"/>
                      <a:headEnd/>
                      <a:tailEnd/>
                    </a:ln>
                  </pic:spPr>
                </pic:pic>
              </a:graphicData>
            </a:graphic>
          </wp:anchor>
        </w:drawing>
      </w: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1E2375" w:rsidRDefault="001E2375" w:rsidP="006229EB">
      <w:pPr>
        <w:rPr>
          <w:rFonts w:ascii="Bahnschrift" w:hAnsi="Bahnschrift"/>
          <w:sz w:val="36"/>
        </w:rPr>
      </w:pPr>
    </w:p>
    <w:p w:rsidR="001E2375" w:rsidRDefault="001E2375" w:rsidP="006229EB">
      <w:pPr>
        <w:rPr>
          <w:rFonts w:ascii="Bahnschrift" w:hAnsi="Bahnschrift"/>
          <w:sz w:val="36"/>
        </w:rPr>
      </w:pPr>
    </w:p>
    <w:p w:rsidR="00063984" w:rsidRDefault="00030E99" w:rsidP="001E2375">
      <w:pPr>
        <w:rPr>
          <w:rFonts w:ascii="Bahnschrift" w:hAnsi="Bahnschrift"/>
          <w:sz w:val="36"/>
        </w:rPr>
      </w:pPr>
      <w:r>
        <w:rPr>
          <w:rFonts w:ascii="Bahnschrift" w:hAnsi="Bahnschrift"/>
          <w:noProof/>
          <w:sz w:val="36"/>
          <w:lang w:eastAsia="fr-FR"/>
        </w:rPr>
        <w:lastRenderedPageBreak/>
        <w:pict>
          <v:shape id="_x0000_s1066" type="#_x0000_t202" style="position:absolute;margin-left:466.1pt;margin-top:-67.25pt;width:76.65pt;height:25.25pt;z-index:251703296" strokecolor="white [3212]">
            <v:textbox>
              <w:txbxContent>
                <w:p w:rsidR="003142F2" w:rsidRDefault="003142F2" w:rsidP="00221A0D">
                  <w:r>
                    <w:t>William</w:t>
                  </w:r>
                </w:p>
              </w:txbxContent>
            </v:textbox>
          </v:shape>
        </w:pict>
      </w:r>
      <w:r>
        <w:rPr>
          <w:rFonts w:ascii="Bahnschrift" w:hAnsi="Bahnschrift"/>
          <w:noProof/>
          <w:sz w:val="36"/>
          <w:lang w:eastAsia="fr-FR"/>
        </w:rPr>
        <w:pict>
          <v:shape id="_x0000_s1065" type="#_x0000_t202" style="position:absolute;margin-left:-68pt;margin-top:-67.25pt;width:124.35pt;height:29.9pt;z-index:251702272" strokecolor="white [3212]">
            <v:textbox>
              <w:txbxContent>
                <w:p w:rsidR="003142F2" w:rsidRDefault="003142F2" w:rsidP="00221A0D">
                  <w:r>
                    <w:t>Bouilloux-Machado</w:t>
                  </w:r>
                </w:p>
              </w:txbxContent>
            </v:textbox>
          </v:shape>
        </w:pict>
      </w:r>
      <w:r>
        <w:rPr>
          <w:rFonts w:ascii="Bahnschrift" w:hAnsi="Bahnschrift"/>
          <w:noProof/>
          <w:sz w:val="36"/>
          <w:lang w:eastAsia="fr-FR"/>
        </w:rPr>
        <w:pict>
          <v:shape id="_x0000_s1064" type="#_x0000_t202" style="position:absolute;margin-left:85.25pt;margin-top:-29.85pt;width:291.8pt;height:62.5pt;z-index:251701248" filled="f" strokecolor="white [3212]">
            <v:textbox>
              <w:txbxContent>
                <w:p w:rsidR="003142F2" w:rsidRPr="00221A0D" w:rsidRDefault="003142F2" w:rsidP="00221A0D">
                  <w:pPr>
                    <w:jc w:val="center"/>
                    <w:rPr>
                      <w:rFonts w:asciiTheme="majorHAnsi" w:hAnsiTheme="majorHAnsi"/>
                      <w:color w:val="4F81BD" w:themeColor="accent1"/>
                      <w:sz w:val="52"/>
                    </w:rPr>
                  </w:pPr>
                  <w:r w:rsidRPr="00221A0D">
                    <w:rPr>
                      <w:rFonts w:asciiTheme="majorHAnsi" w:hAnsiTheme="majorHAnsi"/>
                      <w:color w:val="4F81BD" w:themeColor="accent1"/>
                      <w:sz w:val="52"/>
                    </w:rPr>
                    <w:t>Verrerie</w:t>
                  </w:r>
                </w:p>
              </w:txbxContent>
            </v:textbox>
          </v:shape>
        </w:pict>
      </w:r>
    </w:p>
    <w:p w:rsidR="00063984" w:rsidRDefault="00030E99" w:rsidP="006229EB">
      <w:pPr>
        <w:rPr>
          <w:rFonts w:ascii="Bahnschrift" w:hAnsi="Bahnschrift"/>
          <w:sz w:val="36"/>
        </w:rPr>
      </w:pPr>
      <w:r>
        <w:rPr>
          <w:rFonts w:ascii="Bahnschrift" w:hAnsi="Bahnschrift"/>
          <w:noProof/>
          <w:sz w:val="36"/>
          <w:lang w:eastAsia="fr-FR"/>
        </w:rPr>
        <w:pict>
          <v:shape id="_x0000_s1052" type="#_x0000_t32" style="position:absolute;margin-left:-1.05pt;margin-top:2.85pt;width:467.15pt;height:0;z-index:251685888;mso-position-horizontal-relative:text;mso-position-vertical-relative:text" o:connectortype="straight" strokecolor="#4f81bd [3204]"/>
        </w:pict>
      </w:r>
    </w:p>
    <w:p w:rsidR="00063984" w:rsidRDefault="001E2375" w:rsidP="001E2375">
      <w:pPr>
        <w:jc w:val="center"/>
        <w:rPr>
          <w:rFonts w:ascii="Bahnschrift" w:hAnsi="Bahnschrift"/>
          <w:i/>
          <w:color w:val="F79646" w:themeColor="accent6"/>
          <w:sz w:val="24"/>
        </w:rPr>
      </w:pPr>
      <w:r w:rsidRPr="001E2375">
        <w:rPr>
          <w:rFonts w:ascii="Bahnschrift" w:hAnsi="Bahnschrift"/>
          <w:sz w:val="24"/>
        </w:rPr>
        <w:t>Un modèle de verrerie personnaliser sera réalisé par le centre européen de recherche et de formation aux arts verniers</w:t>
      </w:r>
      <w:r w:rsidR="00463215">
        <w:rPr>
          <w:rFonts w:ascii="Bahnschrift" w:hAnsi="Bahnschrift"/>
          <w:sz w:val="24"/>
        </w:rPr>
        <w:t xml:space="preserve">, </w:t>
      </w:r>
      <w:r w:rsidR="00463215" w:rsidRPr="00463215">
        <w:rPr>
          <w:rFonts w:ascii="Bahnschrift" w:hAnsi="Bahnschrift"/>
          <w:i/>
          <w:color w:val="F79646" w:themeColor="accent6"/>
          <w:sz w:val="24"/>
        </w:rPr>
        <w:t>Cerfav</w:t>
      </w:r>
      <w:r w:rsidR="00463215">
        <w:rPr>
          <w:rFonts w:ascii="Bahnschrift" w:hAnsi="Bahnschrift"/>
          <w:i/>
          <w:color w:val="F79646" w:themeColor="accent6"/>
          <w:sz w:val="24"/>
        </w:rPr>
        <w:t>.</w:t>
      </w:r>
    </w:p>
    <w:p w:rsidR="00463215" w:rsidRDefault="00463215" w:rsidP="001E2375">
      <w:pPr>
        <w:jc w:val="center"/>
        <w:rPr>
          <w:rFonts w:ascii="Bahnschrift" w:hAnsi="Bahnschrift"/>
          <w:i/>
          <w:color w:val="F79646" w:themeColor="accent6"/>
          <w:sz w:val="24"/>
        </w:rPr>
      </w:pPr>
    </w:p>
    <w:p w:rsidR="00463215" w:rsidRDefault="00463215" w:rsidP="001E2375">
      <w:pPr>
        <w:jc w:val="center"/>
        <w:rPr>
          <w:rFonts w:ascii="Bahnschrift" w:hAnsi="Bahnschrift"/>
          <w:i/>
          <w:color w:val="F79646" w:themeColor="accent6"/>
          <w:sz w:val="24"/>
        </w:rPr>
      </w:pPr>
    </w:p>
    <w:p w:rsidR="00063984" w:rsidRPr="00463215" w:rsidRDefault="00463215" w:rsidP="00463215">
      <w:pPr>
        <w:jc w:val="center"/>
        <w:rPr>
          <w:rFonts w:ascii="Bahnschrift" w:hAnsi="Bahnschrift"/>
          <w:sz w:val="24"/>
          <w:szCs w:val="28"/>
        </w:rPr>
      </w:pPr>
      <w:r>
        <w:rPr>
          <w:rFonts w:ascii="Bahnschrift" w:hAnsi="Bahnschrift"/>
          <w:sz w:val="24"/>
          <w:szCs w:val="28"/>
        </w:rPr>
        <w:t xml:space="preserve">Devenu depuis la référence en matière de formation professionnelle et de développement des arts verniers, le </w:t>
      </w:r>
      <w:r w:rsidRPr="00463215">
        <w:rPr>
          <w:rFonts w:ascii="Bahnschrift" w:hAnsi="Bahnschrift"/>
          <w:i/>
          <w:color w:val="F79646" w:themeColor="accent6"/>
          <w:sz w:val="24"/>
          <w:szCs w:val="28"/>
        </w:rPr>
        <w:t>Cerfav</w:t>
      </w:r>
      <w:r>
        <w:rPr>
          <w:rFonts w:ascii="Bahnschrift" w:hAnsi="Bahnschrift"/>
          <w:i/>
          <w:color w:val="F79646" w:themeColor="accent6"/>
          <w:sz w:val="24"/>
          <w:szCs w:val="28"/>
        </w:rPr>
        <w:t xml:space="preserve"> </w:t>
      </w:r>
      <w:r>
        <w:rPr>
          <w:rFonts w:ascii="Bahnschrift" w:hAnsi="Bahnschrift"/>
          <w:sz w:val="24"/>
          <w:szCs w:val="28"/>
        </w:rPr>
        <w:t xml:space="preserve"> s’est également doté de moyens en matière de recherche, de transfert de technologie et d’innovation, d’un centre de ressources qui en font une structure essentielle pour la filière verre.</w:t>
      </w:r>
    </w:p>
    <w:p w:rsidR="00063984" w:rsidRDefault="00890128" w:rsidP="006229EB">
      <w:pPr>
        <w:rPr>
          <w:rFonts w:ascii="Bahnschrift" w:hAnsi="Bahnschrift"/>
          <w:sz w:val="36"/>
        </w:rPr>
      </w:pPr>
      <w:r>
        <w:rPr>
          <w:rFonts w:ascii="Bahnschrift" w:hAnsi="Bahnschrift"/>
          <w:noProof/>
          <w:sz w:val="36"/>
          <w:lang w:eastAsia="fr-FR"/>
        </w:rPr>
        <w:drawing>
          <wp:anchor distT="0" distB="0" distL="114300" distR="114300" simplePos="0" relativeHeight="251719680" behindDoc="0" locked="0" layoutInCell="1" allowOverlap="1">
            <wp:simplePos x="0" y="0"/>
            <wp:positionH relativeFrom="column">
              <wp:posOffset>1348105</wp:posOffset>
            </wp:positionH>
            <wp:positionV relativeFrom="paragraph">
              <wp:posOffset>377190</wp:posOffset>
            </wp:positionV>
            <wp:extent cx="2990850" cy="1971675"/>
            <wp:effectExtent l="19050" t="0" r="0" b="0"/>
            <wp:wrapSquare wrapText="bothSides"/>
            <wp:docPr id="14" name="Image 10" descr="C:\Users\bouilloux-machado\Pictures\Camera Roll\sablage-mot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ouilloux-machado\Pictures\Camera Roll\sablage-motif.jpg"/>
                    <pic:cNvPicPr>
                      <a:picLocks noChangeAspect="1" noChangeArrowheads="1"/>
                    </pic:cNvPicPr>
                  </pic:nvPicPr>
                  <pic:blipFill>
                    <a:blip r:embed="rId21" cstate="print"/>
                    <a:srcRect/>
                    <a:stretch>
                      <a:fillRect/>
                    </a:stretch>
                  </pic:blipFill>
                  <pic:spPr bwMode="auto">
                    <a:xfrm>
                      <a:off x="0" y="0"/>
                      <a:ext cx="2990850" cy="1971675"/>
                    </a:xfrm>
                    <a:prstGeom prst="rect">
                      <a:avLst/>
                    </a:prstGeom>
                    <a:noFill/>
                    <a:ln w="9525">
                      <a:noFill/>
                      <a:miter lim="800000"/>
                      <a:headEnd/>
                      <a:tailEnd/>
                    </a:ln>
                  </pic:spPr>
                </pic:pic>
              </a:graphicData>
            </a:graphic>
          </wp:anchor>
        </w:drawing>
      </w: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890128" w:rsidRDefault="00890128" w:rsidP="00890128">
      <w:pPr>
        <w:jc w:val="center"/>
        <w:rPr>
          <w:rFonts w:ascii="Bahnschrift" w:hAnsi="Bahnschrift"/>
          <w:sz w:val="24"/>
        </w:rPr>
      </w:pPr>
    </w:p>
    <w:p w:rsidR="00890128" w:rsidRDefault="00890128" w:rsidP="00890128">
      <w:pPr>
        <w:jc w:val="center"/>
        <w:rPr>
          <w:rFonts w:ascii="Bahnschrift" w:hAnsi="Bahnschrift"/>
          <w:sz w:val="24"/>
        </w:rPr>
      </w:pPr>
    </w:p>
    <w:p w:rsidR="00063984" w:rsidRPr="00463215" w:rsidRDefault="00463215" w:rsidP="00890128">
      <w:pPr>
        <w:jc w:val="center"/>
        <w:rPr>
          <w:rFonts w:ascii="Bahnschrift" w:hAnsi="Bahnschrift"/>
          <w:sz w:val="24"/>
        </w:rPr>
      </w:pPr>
      <w:r>
        <w:rPr>
          <w:rFonts w:ascii="Bahnschrift" w:hAnsi="Bahnschrift"/>
          <w:sz w:val="24"/>
        </w:rPr>
        <w:t xml:space="preserve">Ce motif de verrerie sablée sera mon motif personnelle réaliser en dimensions de feuille A4   ; 210 x 297mm. Derrière cette plaque de verre, un </w:t>
      </w:r>
      <w:r w:rsidR="00890128">
        <w:rPr>
          <w:rFonts w:ascii="Bahnschrift" w:hAnsi="Bahnschrift"/>
          <w:sz w:val="24"/>
        </w:rPr>
        <w:t>agencement</w:t>
      </w:r>
      <w:r>
        <w:rPr>
          <w:rFonts w:ascii="Bahnschrift" w:hAnsi="Bahnschrift"/>
          <w:sz w:val="24"/>
        </w:rPr>
        <w:t xml:space="preserve"> et une organi</w:t>
      </w:r>
      <w:r w:rsidR="00890128">
        <w:rPr>
          <w:rFonts w:ascii="Bahnschrift" w:hAnsi="Bahnschrift"/>
          <w:sz w:val="24"/>
        </w:rPr>
        <w:t xml:space="preserve">sation de lumière sera installée, en LED, pour une projection discrète et agréable. </w:t>
      </w:r>
    </w:p>
    <w:p w:rsidR="00063984" w:rsidRDefault="00063984" w:rsidP="006229EB">
      <w:pPr>
        <w:rPr>
          <w:rFonts w:ascii="Bahnschrift" w:hAnsi="Bahnschrift"/>
          <w:sz w:val="36"/>
        </w:rPr>
      </w:pPr>
    </w:p>
    <w:p w:rsidR="00063984" w:rsidRDefault="00063984" w:rsidP="006229EB">
      <w:pPr>
        <w:rPr>
          <w:rFonts w:ascii="Bahnschrift" w:hAnsi="Bahnschrift"/>
          <w:sz w:val="36"/>
        </w:rPr>
      </w:pPr>
    </w:p>
    <w:p w:rsidR="000F3215" w:rsidRDefault="000F3215" w:rsidP="006229EB">
      <w:pPr>
        <w:rPr>
          <w:rFonts w:ascii="Bahnschrift" w:hAnsi="Bahnschrift"/>
          <w:sz w:val="36"/>
        </w:rPr>
      </w:pPr>
    </w:p>
    <w:p w:rsidR="000F3215" w:rsidRDefault="000F3215" w:rsidP="006229EB">
      <w:pPr>
        <w:rPr>
          <w:rFonts w:ascii="Bahnschrift" w:hAnsi="Bahnschrift"/>
          <w:sz w:val="36"/>
        </w:rPr>
      </w:pPr>
    </w:p>
    <w:p w:rsidR="000F3215" w:rsidRDefault="00030E99" w:rsidP="001E2375">
      <w:pPr>
        <w:tabs>
          <w:tab w:val="left" w:pos="5944"/>
        </w:tabs>
        <w:rPr>
          <w:rFonts w:ascii="Bahnschrift" w:hAnsi="Bahnschrift"/>
          <w:sz w:val="36"/>
        </w:rPr>
      </w:pPr>
      <w:r w:rsidRPr="00030E99">
        <w:rPr>
          <w:noProof/>
        </w:rPr>
        <w:lastRenderedPageBreak/>
        <w:pict>
          <v:shape id="_x0000_s1068" type="#_x0000_t202" style="position:absolute;margin-left:10.75pt;margin-top:-26.4pt;width:434.2pt;height:50.45pt;z-index:251706368;mso-position-horizontal-relative:text;mso-position-vertical-relative:text" filled="f" strokecolor="white [3212]">
            <v:textbox style="mso-next-textbox:#_x0000_s1068">
              <w:txbxContent>
                <w:p w:rsidR="003142F2" w:rsidRPr="00221A0D" w:rsidRDefault="003142F2" w:rsidP="00221A0D">
                  <w:pPr>
                    <w:jc w:val="center"/>
                    <w:rPr>
                      <w:rFonts w:asciiTheme="majorHAnsi" w:hAnsiTheme="majorHAnsi"/>
                      <w:color w:val="4F81BD" w:themeColor="accent1"/>
                      <w:sz w:val="52"/>
                    </w:rPr>
                  </w:pPr>
                  <w:r w:rsidRPr="00221A0D">
                    <w:rPr>
                      <w:rFonts w:asciiTheme="majorHAnsi" w:hAnsiTheme="majorHAnsi"/>
                      <w:color w:val="4F81BD" w:themeColor="accent1"/>
                      <w:sz w:val="52"/>
                    </w:rPr>
                    <w:t>Filière électricité Louis Blériot</w:t>
                  </w:r>
                </w:p>
              </w:txbxContent>
            </v:textbox>
            <w10:wrap type="square"/>
          </v:shape>
        </w:pict>
      </w:r>
      <w:r>
        <w:rPr>
          <w:rFonts w:ascii="Bahnschrift" w:hAnsi="Bahnschrift"/>
          <w:noProof/>
          <w:sz w:val="36"/>
          <w:lang w:eastAsia="fr-FR"/>
        </w:rPr>
        <w:pict>
          <v:shape id="_x0000_s1070" type="#_x0000_t202" style="position:absolute;margin-left:-66.75pt;margin-top:-68.15pt;width:124.35pt;height:29.9pt;z-index:251708416" strokecolor="white [3212]">
            <v:textbox style="mso-next-textbox:#_x0000_s1070">
              <w:txbxContent>
                <w:p w:rsidR="003142F2" w:rsidRDefault="003142F2" w:rsidP="00221A0D">
                  <w:r>
                    <w:t>Bouilloux-Machado</w:t>
                  </w:r>
                </w:p>
              </w:txbxContent>
            </v:textbox>
          </v:shape>
        </w:pict>
      </w:r>
      <w:r>
        <w:rPr>
          <w:rFonts w:ascii="Bahnschrift" w:hAnsi="Bahnschrift"/>
          <w:noProof/>
          <w:sz w:val="36"/>
          <w:lang w:eastAsia="fr-FR"/>
        </w:rPr>
        <w:pict>
          <v:shape id="_x0000_s1069" type="#_x0000_t202" style="position:absolute;margin-left:472.75pt;margin-top:-68.15pt;width:76.65pt;height:25.25pt;z-index:251707392" strokecolor="white [3212]">
            <v:textbox style="mso-next-textbox:#_x0000_s1069">
              <w:txbxContent>
                <w:p w:rsidR="003142F2" w:rsidRDefault="003142F2" w:rsidP="00221A0D">
                  <w:r>
                    <w:t>William</w:t>
                  </w:r>
                </w:p>
              </w:txbxContent>
            </v:textbox>
          </v:shape>
        </w:pict>
      </w:r>
      <w:r>
        <w:rPr>
          <w:rFonts w:ascii="Bahnschrift" w:hAnsi="Bahnschrift"/>
          <w:noProof/>
          <w:sz w:val="36"/>
          <w:lang w:eastAsia="fr-FR"/>
        </w:rPr>
        <w:pict>
          <v:shape id="_x0000_s1067" type="#_x0000_t32" style="position:absolute;margin-left:0;margin-top:36.6pt;width:467.15pt;height:0;z-index:251704320;mso-position-horizontal-relative:text;mso-position-vertical-relative:text" o:connectortype="straight" strokecolor="#4f81bd [3204]"/>
        </w:pict>
      </w:r>
      <w:r w:rsidR="001E2375">
        <w:rPr>
          <w:rFonts w:ascii="Bahnschrift" w:hAnsi="Bahnschrift"/>
          <w:sz w:val="36"/>
        </w:rPr>
        <w:tab/>
      </w:r>
    </w:p>
    <w:p w:rsidR="000F3215" w:rsidRDefault="000F3215" w:rsidP="006229EB">
      <w:pPr>
        <w:rPr>
          <w:rFonts w:ascii="Bahnschrift" w:hAnsi="Bahnschrift"/>
          <w:sz w:val="36"/>
        </w:rPr>
      </w:pPr>
    </w:p>
    <w:p w:rsidR="00970EE2" w:rsidRDefault="00970EE2" w:rsidP="006229EB">
      <w:pPr>
        <w:rPr>
          <w:rFonts w:ascii="Bahnschrift" w:hAnsi="Bahnschrift"/>
          <w:sz w:val="36"/>
        </w:rPr>
      </w:pPr>
    </w:p>
    <w:p w:rsidR="00970EE2" w:rsidRDefault="00970EE2" w:rsidP="006229EB">
      <w:pPr>
        <w:rPr>
          <w:rFonts w:ascii="Bahnschrift" w:hAnsi="Bahnschrift"/>
          <w:sz w:val="36"/>
        </w:rPr>
      </w:pPr>
    </w:p>
    <w:p w:rsidR="009F5A25" w:rsidRDefault="009F5A25" w:rsidP="006229EB">
      <w:pPr>
        <w:rPr>
          <w:rFonts w:ascii="Bahnschrift" w:hAnsi="Bahnschrift"/>
          <w:sz w:val="36"/>
        </w:rPr>
      </w:pPr>
    </w:p>
    <w:p w:rsidR="000F3215" w:rsidRDefault="003142F2" w:rsidP="003142F2">
      <w:pPr>
        <w:jc w:val="center"/>
        <w:rPr>
          <w:rFonts w:ascii="Bahnschrift" w:hAnsi="Bahnschrift"/>
          <w:sz w:val="24"/>
        </w:rPr>
      </w:pPr>
      <w:r w:rsidRPr="003142F2">
        <w:rPr>
          <w:rFonts w:ascii="Bahnschrift" w:hAnsi="Bahnschrift"/>
          <w:sz w:val="24"/>
        </w:rPr>
        <w:t xml:space="preserve">Le projet sera donc en partenariat avec </w:t>
      </w:r>
      <w:r w:rsidR="00162624">
        <w:rPr>
          <w:rFonts w:ascii="Bahnschrift" w:hAnsi="Bahnschrift"/>
          <w:sz w:val="24"/>
        </w:rPr>
        <w:t>la filière d’électricité du lycée Louis Blériot.</w:t>
      </w:r>
    </w:p>
    <w:p w:rsidR="009F5A25" w:rsidRDefault="009F5A25" w:rsidP="003142F2">
      <w:pPr>
        <w:jc w:val="center"/>
        <w:rPr>
          <w:rFonts w:ascii="Bahnschrift" w:hAnsi="Bahnschrift"/>
          <w:sz w:val="24"/>
        </w:rPr>
      </w:pPr>
    </w:p>
    <w:p w:rsidR="00E76EA4" w:rsidRDefault="00E76EA4" w:rsidP="003142F2">
      <w:pPr>
        <w:jc w:val="center"/>
        <w:rPr>
          <w:rFonts w:ascii="Bahnschrift" w:hAnsi="Bahnschrift"/>
          <w:sz w:val="24"/>
        </w:rPr>
      </w:pPr>
      <w:r>
        <w:rPr>
          <w:rFonts w:ascii="Bahnschrift" w:hAnsi="Bahnschrift"/>
          <w:sz w:val="24"/>
        </w:rPr>
        <w:t>Les élèves de la filière s’occuperont principalement du câble management, pour une professionnalisation à point et un accès global optimisé.</w:t>
      </w:r>
    </w:p>
    <w:p w:rsidR="009F5A25" w:rsidRDefault="009F5A25" w:rsidP="003142F2">
      <w:pPr>
        <w:jc w:val="center"/>
        <w:rPr>
          <w:rFonts w:ascii="Bahnschrift" w:hAnsi="Bahnschrift"/>
          <w:sz w:val="24"/>
        </w:rPr>
      </w:pPr>
    </w:p>
    <w:p w:rsidR="00B4680D" w:rsidRDefault="00B4680D" w:rsidP="003142F2">
      <w:pPr>
        <w:jc w:val="center"/>
        <w:rPr>
          <w:rFonts w:ascii="Bahnschrift" w:hAnsi="Bahnschrift"/>
          <w:sz w:val="24"/>
        </w:rPr>
      </w:pPr>
      <w:r>
        <w:rPr>
          <w:rFonts w:ascii="Bahnschrift" w:hAnsi="Bahnschrift"/>
          <w:sz w:val="24"/>
        </w:rPr>
        <w:t>Les choix pour les luminaires leurs seront laissés afin qu’ils parviennent à réaliser leur travaille. De bon éclairage seront positionnés sur notre meuble avec des gammes de LED pas trop puissante</w:t>
      </w:r>
      <w:r w:rsidR="00970EE2">
        <w:rPr>
          <w:rFonts w:ascii="Bahnschrift" w:hAnsi="Bahnschrift"/>
          <w:sz w:val="24"/>
        </w:rPr>
        <w:t>s</w:t>
      </w:r>
      <w:r>
        <w:rPr>
          <w:rFonts w:ascii="Bahnschrift" w:hAnsi="Bahnschrift"/>
          <w:sz w:val="24"/>
        </w:rPr>
        <w:t xml:space="preserve"> et plutôt économique</w:t>
      </w:r>
      <w:r w:rsidR="00970EE2">
        <w:rPr>
          <w:rFonts w:ascii="Bahnschrift" w:hAnsi="Bahnschrift"/>
          <w:sz w:val="24"/>
        </w:rPr>
        <w:t>s</w:t>
      </w:r>
      <w:r>
        <w:rPr>
          <w:rFonts w:ascii="Bahnschrift" w:hAnsi="Bahnschrift"/>
          <w:sz w:val="24"/>
        </w:rPr>
        <w:t>.</w:t>
      </w:r>
    </w:p>
    <w:p w:rsidR="00162624" w:rsidRPr="003142F2" w:rsidRDefault="00162624" w:rsidP="003142F2">
      <w:pPr>
        <w:jc w:val="center"/>
        <w:rPr>
          <w:rFonts w:ascii="Bahnschrift" w:hAnsi="Bahnschrift"/>
          <w:sz w:val="24"/>
        </w:rPr>
      </w:pPr>
    </w:p>
    <w:p w:rsidR="000F3215" w:rsidRDefault="000F3215" w:rsidP="006229EB">
      <w:pPr>
        <w:rPr>
          <w:rFonts w:ascii="Bahnschrift" w:hAnsi="Bahnschrift"/>
          <w:sz w:val="36"/>
        </w:rPr>
      </w:pPr>
    </w:p>
    <w:p w:rsidR="000F3215" w:rsidRDefault="000F3215" w:rsidP="006229EB">
      <w:pPr>
        <w:rPr>
          <w:rFonts w:ascii="Bahnschrift" w:hAnsi="Bahnschrift"/>
          <w:sz w:val="36"/>
        </w:rPr>
      </w:pPr>
    </w:p>
    <w:p w:rsidR="000F3215" w:rsidRDefault="000F3215" w:rsidP="006229EB">
      <w:pPr>
        <w:rPr>
          <w:rFonts w:ascii="Bahnschrift" w:hAnsi="Bahnschrift"/>
          <w:sz w:val="36"/>
        </w:rPr>
      </w:pPr>
    </w:p>
    <w:p w:rsidR="000F3215" w:rsidRDefault="000F3215" w:rsidP="006229EB">
      <w:pPr>
        <w:rPr>
          <w:rFonts w:ascii="Bahnschrift" w:hAnsi="Bahnschrift"/>
          <w:sz w:val="36"/>
        </w:rPr>
      </w:pPr>
    </w:p>
    <w:p w:rsidR="000F3215" w:rsidRDefault="000F3215"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FA291C" w:rsidRDefault="00FA291C" w:rsidP="006229EB">
      <w:pPr>
        <w:rPr>
          <w:rFonts w:ascii="Bahnschrift" w:hAnsi="Bahnschrift"/>
          <w:sz w:val="36"/>
        </w:rPr>
      </w:pPr>
    </w:p>
    <w:p w:rsidR="000F3215" w:rsidRDefault="000F3215" w:rsidP="006229EB">
      <w:pPr>
        <w:rPr>
          <w:rFonts w:ascii="Bahnschrift" w:hAnsi="Bahnschrift"/>
          <w:sz w:val="36"/>
        </w:rPr>
      </w:pPr>
    </w:p>
    <w:p w:rsidR="000F3215" w:rsidRDefault="000F3215" w:rsidP="006229EB">
      <w:pPr>
        <w:rPr>
          <w:rFonts w:ascii="Bahnschrift" w:hAnsi="Bahnschrift"/>
          <w:sz w:val="36"/>
        </w:rPr>
      </w:pPr>
    </w:p>
    <w:p w:rsidR="000F3215" w:rsidRDefault="000F3215" w:rsidP="006229EB">
      <w:pPr>
        <w:rPr>
          <w:rFonts w:ascii="Bahnschrift" w:hAnsi="Bahnschrift"/>
          <w:sz w:val="36"/>
        </w:rPr>
      </w:pPr>
    </w:p>
    <w:p w:rsidR="000F3215" w:rsidRDefault="000F3215" w:rsidP="006229EB">
      <w:pPr>
        <w:rPr>
          <w:rFonts w:ascii="Bahnschrift" w:hAnsi="Bahnschrift"/>
          <w:sz w:val="36"/>
        </w:rPr>
      </w:pPr>
    </w:p>
    <w:p w:rsidR="000F3215" w:rsidRPr="00C91E56" w:rsidRDefault="000F3215" w:rsidP="006229EB">
      <w:pPr>
        <w:rPr>
          <w:rFonts w:ascii="Bahnschrift" w:hAnsi="Bahnschrift"/>
          <w:sz w:val="36"/>
        </w:rPr>
      </w:pPr>
    </w:p>
    <w:sectPr w:rsidR="000F3215" w:rsidRPr="00C91E56" w:rsidSect="00256A4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2F2" w:rsidRDefault="003142F2" w:rsidP="00147029">
      <w:pPr>
        <w:spacing w:after="0" w:line="240" w:lineRule="auto"/>
      </w:pPr>
      <w:r>
        <w:separator/>
      </w:r>
    </w:p>
  </w:endnote>
  <w:endnote w:type="continuationSeparator" w:id="0">
    <w:p w:rsidR="003142F2" w:rsidRDefault="003142F2" w:rsidP="001470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2F2" w:rsidRDefault="003142F2" w:rsidP="00147029">
      <w:pPr>
        <w:spacing w:after="0" w:line="240" w:lineRule="auto"/>
      </w:pPr>
      <w:r>
        <w:separator/>
      </w:r>
    </w:p>
  </w:footnote>
  <w:footnote w:type="continuationSeparator" w:id="0">
    <w:p w:rsidR="003142F2" w:rsidRDefault="003142F2" w:rsidP="001470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47EC4"/>
    <w:multiLevelType w:val="hybridMultilevel"/>
    <w:tmpl w:val="EB68AA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C91E56"/>
    <w:rsid w:val="00027E36"/>
    <w:rsid w:val="00030E99"/>
    <w:rsid w:val="00055A43"/>
    <w:rsid w:val="00063984"/>
    <w:rsid w:val="000F3215"/>
    <w:rsid w:val="00131353"/>
    <w:rsid w:val="00147029"/>
    <w:rsid w:val="00162624"/>
    <w:rsid w:val="001933AA"/>
    <w:rsid w:val="001E2375"/>
    <w:rsid w:val="00211E83"/>
    <w:rsid w:val="00221A0D"/>
    <w:rsid w:val="00256A45"/>
    <w:rsid w:val="002C4566"/>
    <w:rsid w:val="00310605"/>
    <w:rsid w:val="003142F2"/>
    <w:rsid w:val="00314AC3"/>
    <w:rsid w:val="00463215"/>
    <w:rsid w:val="004D3E08"/>
    <w:rsid w:val="0052471B"/>
    <w:rsid w:val="005458DA"/>
    <w:rsid w:val="005A235D"/>
    <w:rsid w:val="006177CF"/>
    <w:rsid w:val="006229EB"/>
    <w:rsid w:val="00650D94"/>
    <w:rsid w:val="00694E25"/>
    <w:rsid w:val="0072110F"/>
    <w:rsid w:val="0072367A"/>
    <w:rsid w:val="00767089"/>
    <w:rsid w:val="00890128"/>
    <w:rsid w:val="008B48EE"/>
    <w:rsid w:val="008D6052"/>
    <w:rsid w:val="00970EE2"/>
    <w:rsid w:val="009F5A25"/>
    <w:rsid w:val="00A74A91"/>
    <w:rsid w:val="00A751EC"/>
    <w:rsid w:val="00A76EE2"/>
    <w:rsid w:val="00B4680D"/>
    <w:rsid w:val="00B51D9E"/>
    <w:rsid w:val="00B52557"/>
    <w:rsid w:val="00C727CA"/>
    <w:rsid w:val="00C91E56"/>
    <w:rsid w:val="00D02AD8"/>
    <w:rsid w:val="00D05FC2"/>
    <w:rsid w:val="00D71F63"/>
    <w:rsid w:val="00D72523"/>
    <w:rsid w:val="00D87E41"/>
    <w:rsid w:val="00E30C05"/>
    <w:rsid w:val="00E729EB"/>
    <w:rsid w:val="00E76EA4"/>
    <w:rsid w:val="00EA7522"/>
    <w:rsid w:val="00FA291C"/>
    <w:rsid w:val="00FC27E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9">
      <o:colormenu v:ext="edit" fillcolor="none" strokecolor="none [3212]"/>
    </o:shapedefaults>
    <o:shapelayout v:ext="edit">
      <o:idmap v:ext="edit" data="1"/>
      <o:rules v:ext="edit">
        <o:r id="V:Rule7" type="connector" idref="#_x0000_s1046"/>
        <o:r id="V:Rule8" type="connector" idref="#_x0000_s1048"/>
        <o:r id="V:Rule9" type="connector" idref="#_x0000_s1067"/>
        <o:r id="V:Rule10" type="connector" idref="#_x0000_s1052"/>
        <o:r id="V:Rule11" type="connector" idref="#_x0000_s1050"/>
        <o:r id="V:Rule12"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A45"/>
  </w:style>
  <w:style w:type="paragraph" w:styleId="Titre1">
    <w:name w:val="heading 1"/>
    <w:basedOn w:val="Normal"/>
    <w:next w:val="Normal"/>
    <w:link w:val="Titre1Car"/>
    <w:uiPriority w:val="9"/>
    <w:qFormat/>
    <w:rsid w:val="00211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11E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1E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1E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91E5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933AA"/>
    <w:pPr>
      <w:ind w:left="720"/>
      <w:contextualSpacing/>
    </w:pPr>
  </w:style>
  <w:style w:type="paragraph" w:styleId="En-tte">
    <w:name w:val="header"/>
    <w:basedOn w:val="Normal"/>
    <w:link w:val="En-tteCar"/>
    <w:uiPriority w:val="99"/>
    <w:semiHidden/>
    <w:unhideWhenUsed/>
    <w:rsid w:val="0014702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47029"/>
  </w:style>
  <w:style w:type="paragraph" w:styleId="Pieddepage">
    <w:name w:val="footer"/>
    <w:basedOn w:val="Normal"/>
    <w:link w:val="PieddepageCar"/>
    <w:uiPriority w:val="99"/>
    <w:semiHidden/>
    <w:unhideWhenUsed/>
    <w:rsid w:val="0014702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47029"/>
  </w:style>
  <w:style w:type="character" w:customStyle="1" w:styleId="Titre2Car">
    <w:name w:val="Titre 2 Car"/>
    <w:basedOn w:val="Policepardfaut"/>
    <w:link w:val="Titre2"/>
    <w:uiPriority w:val="9"/>
    <w:rsid w:val="00211E8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11E83"/>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211E8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A76E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EE2"/>
    <w:rPr>
      <w:rFonts w:ascii="Tahoma" w:hAnsi="Tahoma" w:cs="Tahoma"/>
      <w:sz w:val="16"/>
      <w:szCs w:val="16"/>
    </w:rPr>
  </w:style>
  <w:style w:type="paragraph" w:styleId="NormalWeb">
    <w:name w:val="Normal (Web)"/>
    <w:basedOn w:val="Normal"/>
    <w:uiPriority w:val="99"/>
    <w:unhideWhenUsed/>
    <w:rsid w:val="002C45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C4566"/>
    <w:rPr>
      <w:i/>
      <w:iCs/>
    </w:rPr>
  </w:style>
</w:styles>
</file>

<file path=word/webSettings.xml><?xml version="1.0" encoding="utf-8"?>
<w:webSettings xmlns:r="http://schemas.openxmlformats.org/officeDocument/2006/relationships" xmlns:w="http://schemas.openxmlformats.org/wordprocessingml/2006/main">
  <w:divs>
    <w:div w:id="45128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1863E7-C4E2-4B4D-ACC8-C6D6CFC5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Pages>
  <Words>490</Words>
  <Characters>2699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5</cp:revision>
  <dcterms:created xsi:type="dcterms:W3CDTF">2023-11-13T09:58:00Z</dcterms:created>
  <dcterms:modified xsi:type="dcterms:W3CDTF">2023-12-20T11:41:00Z</dcterms:modified>
</cp:coreProperties>
</file>