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5601" w14:textId="77777777" w:rsidR="00405553" w:rsidRPr="00405553" w:rsidRDefault="00405553" w:rsidP="00405553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</w:pPr>
      <w:bookmarkStart w:id="0" w:name="_Toc114763687"/>
      <w:r w:rsidRPr="00405553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The Art of Engineering Judge’s Evaluation Form - Virtual</w:t>
      </w:r>
      <w:bookmarkEnd w:id="0"/>
    </w:p>
    <w:p w14:paraId="6BD82C4B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Please check which division: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1134101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0555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Elementary School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107474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0555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Middle School </w:t>
      </w:r>
      <w:sdt>
        <w:sdtPr>
          <w:rPr>
            <w:rFonts w:ascii="Gentona Book" w:eastAsia="Times New Roman" w:hAnsi="Gentona Book" w:cs="Times New Roman"/>
            <w:b/>
            <w:sz w:val="22"/>
            <w:szCs w:val="22"/>
            <w:lang w:bidi="en-US"/>
          </w:rPr>
          <w:id w:val="-60888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05553">
            <w:rPr>
              <w:rFonts w:ascii="Segoe UI Symbol" w:eastAsia="Times New Roman" w:hAnsi="Segoe UI Symbol" w:cs="Segoe UI Symbol"/>
              <w:b/>
              <w:sz w:val="22"/>
              <w:szCs w:val="22"/>
              <w:lang w:bidi="en-US"/>
            </w:rPr>
          </w:r>
        </w:sdtContent>
      </w:sdt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High School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5"/>
        <w:gridCol w:w="3704"/>
        <w:gridCol w:w="862"/>
        <w:gridCol w:w="2179"/>
      </w:tblGrid>
      <w:tr w:rsidR="00405553" w:rsidRPr="00405553" w14:paraId="029F1208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5F282178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607" w:type="pct"/>
            <w:gridSpan w:val="3"/>
          </w:tcPr>
          <w:p w14:paraId="2198EBE9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05553" w:rsidRPr="00405553" w14:paraId="1C64F609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2B835BDA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1981" w:type="pct"/>
          </w:tcPr>
          <w:p w14:paraId="696794B5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BFBFBF" w:themeFill="background1" w:themeFillShade="BF"/>
          </w:tcPr>
          <w:p w14:paraId="45C0E4C8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5" w:type="pct"/>
          </w:tcPr>
          <w:p w14:paraId="14159E42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05553" w:rsidRPr="00405553" w14:paraId="290D9CDF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683F899D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Please check Competition Event</w:t>
            </w:r>
          </w:p>
        </w:tc>
        <w:tc>
          <w:tcPr>
            <w:tcW w:w="3607" w:type="pct"/>
            <w:gridSpan w:val="3"/>
          </w:tcPr>
          <w:p w14:paraId="688F3DC6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76044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0555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 Mousetrap Car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56964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0555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 VEX V5 Robotic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575588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0555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 VEX IQ Robotic </w:t>
            </w:r>
          </w:p>
          <w:p w14:paraId="5A41CACA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21189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05553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 Water Bottle Rocketry</w:t>
            </w:r>
          </w:p>
        </w:tc>
      </w:tr>
      <w:tr w:rsidR="00405553" w:rsidRPr="00405553" w14:paraId="1F5FE489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0A47E9A9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SECME Team Name</w:t>
            </w:r>
          </w:p>
        </w:tc>
        <w:tc>
          <w:tcPr>
            <w:tcW w:w="3607" w:type="pct"/>
            <w:gridSpan w:val="3"/>
          </w:tcPr>
          <w:p w14:paraId="03DBB949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05553" w:rsidRPr="00405553" w14:paraId="164F1C6A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3CCF2C65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Full Name #1</w:t>
            </w:r>
          </w:p>
        </w:tc>
        <w:tc>
          <w:tcPr>
            <w:tcW w:w="1981" w:type="pct"/>
          </w:tcPr>
          <w:p w14:paraId="72E6E33F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1EA8EFCF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52049EDB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05553" w:rsidRPr="00405553" w14:paraId="616263AE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7401D4B6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Full Name #2</w:t>
            </w:r>
          </w:p>
        </w:tc>
        <w:tc>
          <w:tcPr>
            <w:tcW w:w="1981" w:type="pct"/>
          </w:tcPr>
          <w:p w14:paraId="054A51E4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0F345067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64FD3836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05553" w:rsidRPr="00405553" w14:paraId="51A15B93" w14:textId="77777777" w:rsidTr="008B3F0B">
        <w:trPr>
          <w:trHeight w:val="475"/>
          <w:jc w:val="center"/>
        </w:trPr>
        <w:tc>
          <w:tcPr>
            <w:tcW w:w="1393" w:type="pct"/>
            <w:tcBorders>
              <w:bottom w:val="single" w:sz="4" w:space="0" w:color="auto"/>
            </w:tcBorders>
            <w:shd w:val="clear" w:color="auto" w:fill="C0C0C0"/>
          </w:tcPr>
          <w:p w14:paraId="1696F1EA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Full Name #3</w:t>
            </w:r>
          </w:p>
        </w:tc>
        <w:tc>
          <w:tcPr>
            <w:tcW w:w="1981" w:type="pct"/>
            <w:tcBorders>
              <w:bottom w:val="single" w:sz="4" w:space="0" w:color="auto"/>
            </w:tcBorders>
          </w:tcPr>
          <w:p w14:paraId="37CB6078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1040B9DB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tcBorders>
              <w:bottom w:val="single" w:sz="4" w:space="0" w:color="auto"/>
            </w:tcBorders>
            <w:shd w:val="clear" w:color="auto" w:fill="auto"/>
          </w:tcPr>
          <w:p w14:paraId="1E26CD5E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405553" w:rsidRPr="00405553" w14:paraId="72592AF9" w14:textId="77777777" w:rsidTr="008B3F0B">
        <w:trPr>
          <w:trHeight w:val="475"/>
          <w:jc w:val="center"/>
        </w:trPr>
        <w:tc>
          <w:tcPr>
            <w:tcW w:w="1393" w:type="pct"/>
            <w:tcBorders>
              <w:bottom w:val="single" w:sz="4" w:space="0" w:color="auto"/>
            </w:tcBorders>
            <w:shd w:val="clear" w:color="auto" w:fill="C0C0C0"/>
          </w:tcPr>
          <w:p w14:paraId="3642FABB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1981" w:type="pct"/>
            <w:tcBorders>
              <w:bottom w:val="single" w:sz="4" w:space="0" w:color="auto"/>
            </w:tcBorders>
          </w:tcPr>
          <w:p w14:paraId="4299BA17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1E84DC40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405553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5" w:type="pct"/>
            <w:tcBorders>
              <w:bottom w:val="single" w:sz="4" w:space="0" w:color="auto"/>
            </w:tcBorders>
          </w:tcPr>
          <w:p w14:paraId="6A023932" w14:textId="77777777" w:rsidR="00405553" w:rsidRPr="00405553" w:rsidRDefault="00405553" w:rsidP="00405553">
            <w:pPr>
              <w:spacing w:after="12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</w:tbl>
    <w:p w14:paraId="61D27D4E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40555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EVALUATION CATEGORIES</w:t>
      </w: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>: (</w:t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0 – 100 pts</w:t>
      </w: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>)</w:t>
      </w: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POINTS</w:t>
      </w:r>
    </w:p>
    <w:p w14:paraId="631DF413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Creative and Innovative (0 – 30 pts)</w:t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0F295579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>Is the design of the vehicle creative and innovative?</w:t>
      </w:r>
    </w:p>
    <w:p w14:paraId="3FC0AAE5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Five to seven-minute Video Presentation (0 -40 pts)</w:t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/40</w:t>
      </w:r>
    </w:p>
    <w:p w14:paraId="5D68E5E9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>Each student member contributes to the pitch.</w:t>
      </w:r>
    </w:p>
    <w:p w14:paraId="1C4909DE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The team sold its car or robot design and capabilities. </w:t>
      </w:r>
    </w:p>
    <w:p w14:paraId="390C448B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>Judge’s overall experience and interaction with the SECME team</w:t>
      </w:r>
    </w:p>
    <w:p w14:paraId="26AE597F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Design Process  (0 -30 pts)</w:t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/30</w:t>
      </w:r>
    </w:p>
    <w:p w14:paraId="09AC1E2E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>Presentation details the design process of the build</w:t>
      </w:r>
    </w:p>
    <w:p w14:paraId="2B0E714D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>Brainstormed Initial Designs, 2 Prototype Designs (min), Final Designs</w:t>
      </w:r>
    </w:p>
    <w:p w14:paraId="641D5F5A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sz w:val="22"/>
          <w:szCs w:val="22"/>
          <w:lang w:bidi="en-US"/>
        </w:rPr>
        <w:t>Technical Drawings and Construction Images</w:t>
      </w:r>
    </w:p>
    <w:p w14:paraId="55DFEB5E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Total Score (maximum 100 pts)</w:t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405553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  <w:t>/100</w:t>
      </w:r>
    </w:p>
    <w:p w14:paraId="0A554FAA" w14:textId="77777777" w:rsidR="00405553" w:rsidRPr="00405553" w:rsidRDefault="00405553" w:rsidP="00405553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05DDF06C" w14:textId="77777777" w:rsidR="00405553" w:rsidRPr="00405553" w:rsidRDefault="00405553" w:rsidP="00405553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405553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p w14:paraId="2593F07A" w14:textId="77777777" w:rsidR="005435D4" w:rsidRDefault="005435D4"/>
    <w:sectPr w:rsidR="005435D4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53"/>
    <w:rsid w:val="000C5D37"/>
    <w:rsid w:val="0025591A"/>
    <w:rsid w:val="00405553"/>
    <w:rsid w:val="005435D4"/>
    <w:rsid w:val="00583206"/>
    <w:rsid w:val="00663E20"/>
    <w:rsid w:val="00710663"/>
    <w:rsid w:val="00944447"/>
    <w:rsid w:val="00A8753D"/>
    <w:rsid w:val="00D47C33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6A86"/>
  <w14:defaultImageDpi w14:val="32767"/>
  <w15:chartTrackingRefBased/>
  <w15:docId w15:val="{116C75A2-6C91-134D-B3DA-5A71E75F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1</cp:revision>
  <dcterms:created xsi:type="dcterms:W3CDTF">2022-09-23T00:37:00Z</dcterms:created>
  <dcterms:modified xsi:type="dcterms:W3CDTF">2022-09-23T00:38:00Z</dcterms:modified>
</cp:coreProperties>
</file>