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113A" w14:textId="77777777" w:rsidR="00705E5D" w:rsidRPr="00705E5D" w:rsidRDefault="00705E5D" w:rsidP="00705E5D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82469241"/>
      <w:bookmarkStart w:id="1" w:name="_Toc114763673"/>
      <w:r w:rsidRPr="00705E5D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Written Report Judge’s Evaluation Form (MTC/WBR)</w:t>
      </w:r>
      <w:bookmarkEnd w:id="0"/>
      <w:bookmarkEnd w:id="1"/>
    </w:p>
    <w:p w14:paraId="470EB31D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bookmarkStart w:id="2" w:name="_Toc82469242"/>
      <w:r w:rsidRPr="00705E5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Elementary School Division</w:t>
      </w:r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3794"/>
        <w:gridCol w:w="860"/>
        <w:gridCol w:w="2180"/>
      </w:tblGrid>
      <w:tr w:rsidR="00705E5D" w:rsidRPr="00705E5D" w14:paraId="671BCE2C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19FA3F99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55" w:type="pct"/>
            <w:gridSpan w:val="3"/>
            <w:vAlign w:val="center"/>
          </w:tcPr>
          <w:p w14:paraId="30667ED0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194092E7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30C15B4E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029" w:type="pct"/>
            <w:vAlign w:val="center"/>
          </w:tcPr>
          <w:p w14:paraId="04D899B4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  <w:vAlign w:val="center"/>
          </w:tcPr>
          <w:p w14:paraId="048D441E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6" w:type="pct"/>
            <w:vAlign w:val="center"/>
          </w:tcPr>
          <w:p w14:paraId="3A7AEF71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6FE75B8E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5D505B05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bookmarkStart w:id="3" w:name="_Hlk21357971"/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Competition Event</w:t>
            </w:r>
          </w:p>
        </w:tc>
        <w:tc>
          <w:tcPr>
            <w:tcW w:w="2029" w:type="pct"/>
            <w:vAlign w:val="center"/>
          </w:tcPr>
          <w:p w14:paraId="6EC0A402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72829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05E5D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705E5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705E5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Mousetrap Car</w:t>
            </w:r>
          </w:p>
        </w:tc>
        <w:tc>
          <w:tcPr>
            <w:tcW w:w="1626" w:type="pct"/>
            <w:gridSpan w:val="2"/>
            <w:vAlign w:val="center"/>
          </w:tcPr>
          <w:p w14:paraId="6F60CEB8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967545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05E5D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705E5D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705E5D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Water Bottle Rocketry</w:t>
            </w:r>
          </w:p>
        </w:tc>
      </w:tr>
      <w:bookmarkEnd w:id="3"/>
      <w:tr w:rsidR="00705E5D" w:rsidRPr="00705E5D" w14:paraId="11488E1A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19B05A63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655" w:type="pct"/>
            <w:gridSpan w:val="3"/>
            <w:vAlign w:val="center"/>
          </w:tcPr>
          <w:p w14:paraId="1D884EED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2D37AE50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2780312C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#1</w:t>
            </w:r>
          </w:p>
        </w:tc>
        <w:tc>
          <w:tcPr>
            <w:tcW w:w="2029" w:type="pct"/>
            <w:vAlign w:val="center"/>
          </w:tcPr>
          <w:p w14:paraId="7BEB2186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0" w:type="pct"/>
            <w:shd w:val="clear" w:color="auto" w:fill="C0C0C0"/>
            <w:vAlign w:val="center"/>
          </w:tcPr>
          <w:p w14:paraId="067208E5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5FCBEC5E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038C1455" w14:textId="77777777" w:rsidTr="008B3F0B">
        <w:trPr>
          <w:trHeight w:val="475"/>
          <w:jc w:val="center"/>
        </w:trPr>
        <w:tc>
          <w:tcPr>
            <w:tcW w:w="1345" w:type="pct"/>
            <w:shd w:val="clear" w:color="auto" w:fill="C0C0C0"/>
            <w:vAlign w:val="center"/>
          </w:tcPr>
          <w:p w14:paraId="4C26F693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#2</w:t>
            </w:r>
          </w:p>
        </w:tc>
        <w:tc>
          <w:tcPr>
            <w:tcW w:w="2029" w:type="pct"/>
            <w:vAlign w:val="center"/>
          </w:tcPr>
          <w:p w14:paraId="0DCE3222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0" w:type="pct"/>
            <w:shd w:val="clear" w:color="auto" w:fill="C0C0C0"/>
            <w:vAlign w:val="center"/>
          </w:tcPr>
          <w:p w14:paraId="3A65F5D4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749497AF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7FCA9B29" w14:textId="77777777" w:rsidTr="008B3F0B">
        <w:trPr>
          <w:trHeight w:val="475"/>
          <w:jc w:val="center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F4A8D1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#3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57FD2CA5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A6A42A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49A26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705E5D" w:rsidRPr="00705E5D" w14:paraId="18A06BE6" w14:textId="77777777" w:rsidTr="008B3F0B">
        <w:trPr>
          <w:trHeight w:val="475"/>
          <w:jc w:val="center"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AF81A9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029" w:type="pct"/>
            <w:tcBorders>
              <w:bottom w:val="single" w:sz="4" w:space="0" w:color="auto"/>
            </w:tcBorders>
            <w:vAlign w:val="center"/>
          </w:tcPr>
          <w:p w14:paraId="5A0DFD58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BD07B6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705E5D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1FDDBCCB" w14:textId="77777777" w:rsidR="00705E5D" w:rsidRPr="00705E5D" w:rsidRDefault="00705E5D" w:rsidP="00705E5D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5D581A37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STRUCTURE (0 – 10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POINTS</w:t>
      </w:r>
    </w:p>
    <w:p w14:paraId="17F28AA5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Cover Page (0 – 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/5</w:t>
      </w:r>
    </w:p>
    <w:p w14:paraId="4EBDAD8A" w14:textId="77777777" w:rsidR="00705E5D" w:rsidRPr="00705E5D" w:rsidRDefault="00705E5D" w:rsidP="00705E5D">
      <w:pPr>
        <w:numPr>
          <w:ilvl w:val="1"/>
          <w:numId w:val="1"/>
        </w:numPr>
        <w:spacing w:after="120"/>
        <w:contextualSpacing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>Title of report, division, team name, each team member’s name, grade, email</w:t>
      </w:r>
    </w:p>
    <w:p w14:paraId="5DB7598D" w14:textId="77777777" w:rsidR="00705E5D" w:rsidRPr="00705E5D" w:rsidRDefault="00705E5D" w:rsidP="00705E5D">
      <w:pPr>
        <w:numPr>
          <w:ilvl w:val="1"/>
          <w:numId w:val="1"/>
        </w:numPr>
        <w:spacing w:after="120"/>
        <w:contextualSpacing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>Official school name and address, official district name, SECME Coordinator/Teacher name</w:t>
      </w:r>
    </w:p>
    <w:p w14:paraId="5DF36EEE" w14:textId="77777777" w:rsidR="00705E5D" w:rsidRPr="00705E5D" w:rsidRDefault="00705E5D" w:rsidP="00705E5D">
      <w:pPr>
        <w:numPr>
          <w:ilvl w:val="1"/>
          <w:numId w:val="1"/>
        </w:numPr>
        <w:spacing w:after="120"/>
        <w:contextualSpacing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>Date</w:t>
      </w:r>
    </w:p>
    <w:p w14:paraId="5EF39233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1” margins (0 – 1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</w:t>
      </w:r>
    </w:p>
    <w:p w14:paraId="413CA464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12 pt./Standard Font/Computer Typed (0 – 1 pt.)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</w:t>
      </w:r>
    </w:p>
    <w:p w14:paraId="4E7B5F74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Double-spaced Text (0 – 1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</w:t>
      </w:r>
    </w:p>
    <w:p w14:paraId="6E09B7C9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Report is neat (0 – 1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ab/>
        <w:t>/1</w:t>
      </w:r>
    </w:p>
    <w:p w14:paraId="05DC8146" w14:textId="77777777" w:rsidR="00705E5D" w:rsidRPr="00705E5D" w:rsidRDefault="00705E5D" w:rsidP="00705E5D">
      <w:pPr>
        <w:numPr>
          <w:ilvl w:val="0"/>
          <w:numId w:val="1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Pages are numbered and in order (0 – 1 pt.)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</w:t>
      </w:r>
    </w:p>
    <w:p w14:paraId="77581997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STRUCTURE TOTAL (</w:t>
      </w:r>
      <w:r w:rsidRPr="00705E5D">
        <w:rPr>
          <w:rFonts w:ascii="Gentona Book" w:eastAsia="Times New Roman" w:hAnsi="Gentona Book" w:cs="Times New Roman"/>
          <w:b/>
          <w:i/>
          <w:sz w:val="22"/>
          <w:szCs w:val="22"/>
          <w:u w:val="single"/>
          <w:lang w:bidi="en-US"/>
        </w:rPr>
        <w:t>maximum 10 pts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)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</w:t>
      </w:r>
    </w:p>
    <w:p w14:paraId="09DABAC8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CONTENT (0 – 60 pts)</w:t>
      </w:r>
    </w:p>
    <w:p w14:paraId="273C4720" w14:textId="77777777" w:rsidR="00705E5D" w:rsidRPr="00705E5D" w:rsidRDefault="00705E5D" w:rsidP="00705E5D">
      <w:pPr>
        <w:numPr>
          <w:ilvl w:val="0"/>
          <w:numId w:val="2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includes an original introduction (0 – 10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</w:t>
      </w:r>
    </w:p>
    <w:p w14:paraId="4E816081" w14:textId="77777777" w:rsidR="00705E5D" w:rsidRPr="00705E5D" w:rsidRDefault="00705E5D" w:rsidP="00705E5D">
      <w:pPr>
        <w:numPr>
          <w:ilvl w:val="0"/>
          <w:numId w:val="2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includes ideas that are fully developed, supported, and describe the design, construction, and operation of the car (0 – 15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/15</w:t>
      </w:r>
    </w:p>
    <w:p w14:paraId="54601273" w14:textId="77777777" w:rsidR="00705E5D" w:rsidRPr="00705E5D" w:rsidRDefault="00705E5D" w:rsidP="00705E5D">
      <w:pPr>
        <w:numPr>
          <w:ilvl w:val="0"/>
          <w:numId w:val="3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is logical and coherent as a whole (0 – 15 pt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/15</w:t>
      </w:r>
    </w:p>
    <w:p w14:paraId="04B09A9A" w14:textId="77777777" w:rsidR="00705E5D" w:rsidRPr="00705E5D" w:rsidRDefault="00705E5D" w:rsidP="00705E5D">
      <w:pPr>
        <w:numPr>
          <w:ilvl w:val="0"/>
          <w:numId w:val="3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includes an original closing (0 – 15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/15</w:t>
      </w:r>
    </w:p>
    <w:p w14:paraId="0627AABD" w14:textId="77777777" w:rsidR="00705E5D" w:rsidRPr="00705E5D" w:rsidRDefault="00705E5D" w:rsidP="00705E5D">
      <w:pPr>
        <w:numPr>
          <w:ilvl w:val="0"/>
          <w:numId w:val="3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Handwritten Calculations (0 – 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/15</w:t>
      </w:r>
    </w:p>
    <w:p w14:paraId="3ACDCF41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CONTENT TOTAL (</w:t>
      </w:r>
      <w:r w:rsidRPr="00705E5D">
        <w:rPr>
          <w:rFonts w:ascii="Gentona Book" w:eastAsia="Times New Roman" w:hAnsi="Gentona Book" w:cs="Times New Roman"/>
          <w:b/>
          <w:i/>
          <w:sz w:val="22"/>
          <w:szCs w:val="22"/>
          <w:u w:val="single"/>
          <w:lang w:bidi="en-US"/>
        </w:rPr>
        <w:t>maximum 60 pts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)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/60</w:t>
      </w:r>
    </w:p>
    <w:p w14:paraId="0494CC1B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sz w:val="22"/>
          <w:szCs w:val="22"/>
          <w:u w:val="single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 xml:space="preserve">MECHANICS, SPELLING &amp; GRAMMAR (0 – 30 pts): </w:t>
      </w:r>
    </w:p>
    <w:p w14:paraId="5B66D2F7" w14:textId="77777777" w:rsidR="00705E5D" w:rsidRPr="00705E5D" w:rsidRDefault="00705E5D" w:rsidP="00705E5D">
      <w:pPr>
        <w:numPr>
          <w:ilvl w:val="0"/>
          <w:numId w:val="4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punctuation errors (age-appropriate) (0 – 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/5</w:t>
      </w:r>
    </w:p>
    <w:p w14:paraId="12B83F8D" w14:textId="77777777" w:rsidR="00705E5D" w:rsidRPr="00705E5D" w:rsidRDefault="00705E5D" w:rsidP="00705E5D">
      <w:pPr>
        <w:numPr>
          <w:ilvl w:val="0"/>
          <w:numId w:val="4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Writing is free of spelling errors (age-appropriate) (0 – 10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</w:t>
      </w:r>
    </w:p>
    <w:p w14:paraId="416AB454" w14:textId="77777777" w:rsidR="00705E5D" w:rsidRPr="00705E5D" w:rsidRDefault="00705E5D" w:rsidP="00705E5D">
      <w:pPr>
        <w:numPr>
          <w:ilvl w:val="0"/>
          <w:numId w:val="4"/>
        </w:num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lastRenderedPageBreak/>
        <w:t xml:space="preserve">Writing has </w:t>
      </w:r>
      <w:proofErr w:type="gramStart"/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correct</w:t>
      </w:r>
      <w:proofErr w:type="gramEnd"/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subject/verb agreement and is free of sentence errors, misplaced sentence parts, sentence fragments, run-ons, etc. </w:t>
      </w:r>
    </w:p>
    <w:p w14:paraId="3594C585" w14:textId="77777777" w:rsidR="00705E5D" w:rsidRPr="00705E5D" w:rsidRDefault="00705E5D" w:rsidP="00705E5D">
      <w:pPr>
        <w:spacing w:after="120"/>
        <w:ind w:left="7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(</w:t>
      </w:r>
      <w:proofErr w:type="gramStart"/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age</w:t>
      </w:r>
      <w:proofErr w:type="gramEnd"/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>-appropriate) (0 – 15 pts)</w:t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/15</w:t>
      </w:r>
    </w:p>
    <w:p w14:paraId="276A5257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MECHANICS, SPELLING &amp; GRAMMAR TOTAL (</w:t>
      </w:r>
      <w:r w:rsidRPr="00705E5D">
        <w:rPr>
          <w:rFonts w:ascii="Gentona Book" w:eastAsia="Times New Roman" w:hAnsi="Gentona Book" w:cs="Times New Roman"/>
          <w:b/>
          <w:i/>
          <w:sz w:val="22"/>
          <w:szCs w:val="22"/>
          <w:u w:val="single"/>
          <w:lang w:bidi="en-US"/>
        </w:rPr>
        <w:t>maximum 30 pts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)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34E590F9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65F7713A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OVERALL TOTAL (</w:t>
      </w:r>
      <w:r w:rsidRPr="00705E5D">
        <w:rPr>
          <w:rFonts w:ascii="Gentona Book" w:eastAsia="Times New Roman" w:hAnsi="Gentona Book" w:cs="Times New Roman"/>
          <w:b/>
          <w:i/>
          <w:sz w:val="22"/>
          <w:szCs w:val="22"/>
          <w:u w:val="single"/>
          <w:lang w:bidi="en-US"/>
        </w:rPr>
        <w:t>maximum 100 pts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)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60BFB6EE" w14:textId="77777777" w:rsidR="00705E5D" w:rsidRPr="00705E5D" w:rsidRDefault="00705E5D" w:rsidP="00705E5D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SECME Materials List &amp; receipts were included in Written Report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697391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5D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NO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123620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5D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YES</w:t>
      </w:r>
    </w:p>
    <w:p w14:paraId="35D9A1C7" w14:textId="77777777" w:rsidR="00705E5D" w:rsidRPr="00705E5D" w:rsidRDefault="00705E5D" w:rsidP="00705E5D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COST</w:t>
      </w: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 $</w:t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705E5D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7920168C" w14:textId="77777777" w:rsidR="00705E5D" w:rsidRPr="00705E5D" w:rsidRDefault="00705E5D" w:rsidP="00705E5D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60ED455F" w14:textId="45E96D78" w:rsidR="005435D4" w:rsidRDefault="00705E5D" w:rsidP="00705E5D">
      <w:pPr>
        <w:spacing w:after="120"/>
      </w:pPr>
      <w:r w:rsidRPr="00705E5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CF6"/>
    <w:multiLevelType w:val="hybridMultilevel"/>
    <w:tmpl w:val="8D46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6D20"/>
    <w:multiLevelType w:val="hybridMultilevel"/>
    <w:tmpl w:val="813E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769"/>
    <w:multiLevelType w:val="hybridMultilevel"/>
    <w:tmpl w:val="9C02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5F8D"/>
    <w:multiLevelType w:val="hybridMultilevel"/>
    <w:tmpl w:val="02D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4606">
    <w:abstractNumId w:val="1"/>
  </w:num>
  <w:num w:numId="2" w16cid:durableId="419064115">
    <w:abstractNumId w:val="2"/>
  </w:num>
  <w:num w:numId="3" w16cid:durableId="316736758">
    <w:abstractNumId w:val="3"/>
  </w:num>
  <w:num w:numId="4" w16cid:durableId="195271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D"/>
    <w:rsid w:val="000C5D37"/>
    <w:rsid w:val="0025591A"/>
    <w:rsid w:val="005435D4"/>
    <w:rsid w:val="00583206"/>
    <w:rsid w:val="00663E20"/>
    <w:rsid w:val="00705E5D"/>
    <w:rsid w:val="00710663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2D38C"/>
  <w14:defaultImageDpi w14:val="32767"/>
  <w15:chartTrackingRefBased/>
  <w15:docId w15:val="{1B6A249E-D47D-C149-AC4D-7D6CF943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2022-09-22T22:31:00Z</dcterms:created>
  <dcterms:modified xsi:type="dcterms:W3CDTF">2022-09-22T22:32:00Z</dcterms:modified>
</cp:coreProperties>
</file>