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8"/>
          <w:szCs w:val="28"/>
        </w:rPr>
      </w:pPr>
      <w:bookmarkStart w:colFirst="0" w:colLast="0" w:name="_57aoarx4252r" w:id="0"/>
      <w:bookmarkEnd w:id="0"/>
      <w:r w:rsidDel="00000000" w:rsidR="00000000" w:rsidRPr="00000000">
        <w:rPr>
          <w:b w:val="1"/>
          <w:bCs w:val="1"/>
          <w:sz w:val="28"/>
          <w:szCs w:val="28"/>
          <w:rtl w:val="0"/>
        </w:rPr>
        <w:t xml:space="preserve">BÁO CÁO: TÌM KIẾM VÀ ĐÁNH GIÁ THÔNG TIN HỌC THUẬT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Chủ đề:</w:t>
      </w:r>
      <w:r w:rsidDel="00000000" w:rsidR="00000000" w:rsidRPr="00000000">
        <w:rPr>
          <w:rtl w:val="0"/>
        </w:rPr>
        <w:t xml:space="preserve"> Tác động của Trí tuệ nhân tạo (AI) đến hiệu quả học tập trực tuyến của sinh viên đại học trong kỷ nguyên số.</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I. Mở đầu</w:t>
      </w:r>
    </w:p>
    <w:p w:rsidR="00000000" w:rsidDel="00000000" w:rsidP="00000000" w:rsidRDefault="00000000" w:rsidRPr="00000000" w14:paraId="00000004">
      <w:pPr>
        <w:spacing w:after="240" w:before="240" w:lineRule="auto"/>
        <w:rPr/>
      </w:pPr>
      <w:r w:rsidDel="00000000" w:rsidR="00000000" w:rsidRPr="00000000">
        <w:rPr>
          <w:rtl w:val="0"/>
        </w:rPr>
        <w:t xml:space="preserve">Trong bối cảnh chuyển đổi số giáo dục, AI không còn là khái niệm xa lạ mà đã trở thành công cụ trực tiếp thay đổi cách thức tiếp nhận kiến thức. Báo cáo này tập trung tìm kiếm các nguồn tài liệu tin cậy để làm rõ hai khía cạnh: (1) Khả năng cá nhân hóa học tập của AI và (2) Những thách thức về tính chính trực học thuật. Việc thực hiện bài tập này giúp tôi hình thành kỹ năng sàng lọc thông tin giữa "biển" dữ liệu số hiện nay.</w:t>
      </w:r>
    </w:p>
    <w:p w:rsidR="00000000" w:rsidDel="00000000" w:rsidP="00000000" w:rsidRDefault="00000000" w:rsidRPr="00000000" w14:paraId="00000005">
      <w:pPr>
        <w:pStyle w:val="Heading2"/>
        <w:keepNext w:val="0"/>
        <w:keepLines w:val="0"/>
        <w:spacing w:after="80" w:lineRule="auto"/>
        <w:rPr>
          <w:b w:val="1"/>
          <w:bCs w:val="1"/>
          <w:sz w:val="24"/>
          <w:szCs w:val="24"/>
        </w:rPr>
      </w:pPr>
      <w:bookmarkStart w:colFirst="0" w:colLast="0" w:name="_sc30ti2kaf" w:id="1"/>
      <w:bookmarkEnd w:id="1"/>
      <w:r w:rsidDel="00000000" w:rsidR="00000000" w:rsidRPr="00000000">
        <w:rPr>
          <w:b w:val="1"/>
          <w:bCs w:val="1"/>
          <w:sz w:val="24"/>
          <w:szCs w:val="24"/>
          <w:rtl w:val="0"/>
        </w:rPr>
        <w:t xml:space="preserve">II. Quy trình tìm kiếm và Thu thập thông tin</w:t>
      </w:r>
    </w:p>
    <w:p w:rsidR="00000000" w:rsidDel="00000000" w:rsidP="00000000" w:rsidRDefault="00000000" w:rsidRPr="00000000" w14:paraId="00000006">
      <w:pPr>
        <w:spacing w:after="240" w:before="240" w:lineRule="auto"/>
        <w:rPr/>
      </w:pPr>
      <w:r w:rsidDel="00000000" w:rsidR="00000000" w:rsidRPr="00000000">
        <w:rPr>
          <w:rtl w:val="0"/>
        </w:rPr>
        <w:t xml:space="preserve">Tôi đã thực hiện tìm kiếm đa tầng để đảm bảo tính khách quan và chiều sâu cho đề tài:</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Chiến lược từ khóa:</w:t>
      </w:r>
      <w:r w:rsidDel="00000000" w:rsidR="00000000" w:rsidRPr="00000000">
        <w:rPr>
          <w:rtl w:val="0"/>
        </w:rPr>
        <w:t xml:space="preserve"> Sử dụng từ khóa tiếng Việt (</w:t>
      </w:r>
      <w:r w:rsidDel="00000000" w:rsidR="00000000" w:rsidRPr="00000000">
        <w:rPr>
          <w:i w:val="1"/>
          <w:iCs w:val="1"/>
          <w:rtl w:val="0"/>
        </w:rPr>
        <w:t xml:space="preserve">"AI trong giáo dục đại học"</w:t>
      </w:r>
      <w:r w:rsidDel="00000000" w:rsidR="00000000" w:rsidRPr="00000000">
        <w:rPr>
          <w:rtl w:val="0"/>
        </w:rPr>
        <w:t xml:space="preserve">) và tiếng Anh (</w:t>
      </w:r>
      <w:r w:rsidDel="00000000" w:rsidR="00000000" w:rsidRPr="00000000">
        <w:rPr>
          <w:i w:val="1"/>
          <w:iCs w:val="1"/>
          <w:rtl w:val="0"/>
        </w:rPr>
        <w:t xml:space="preserve">"Impact of Generative AI on higher education performance"</w:t>
      </w:r>
      <w:r w:rsidDel="00000000" w:rsidR="00000000" w:rsidRPr="00000000">
        <w:rPr>
          <w:rtl w:val="0"/>
        </w:rPr>
        <w:t xml:space="preserve">) để tiếp cận nguồn tri thức toàn cầu.</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Các kênh khai thác:</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Cơ sở dữ liệu học thuật:</w:t>
      </w:r>
      <w:r w:rsidDel="00000000" w:rsidR="00000000" w:rsidRPr="00000000">
        <w:rPr>
          <w:rtl w:val="0"/>
        </w:rPr>
        <w:t xml:space="preserve"> Google Scholar và hệ thống thư viện nội bộ.</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Tạp chí chuyên ngành:</w:t>
      </w:r>
      <w:r w:rsidDel="00000000" w:rsidR="00000000" w:rsidRPr="00000000">
        <w:rPr>
          <w:rtl w:val="0"/>
        </w:rPr>
        <w:t xml:space="preserve"> IEEE Transactions on Learning Technologies, Elsevier.</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bCs w:val="1"/>
          <w:rtl w:val="0"/>
        </w:rPr>
        <w:t xml:space="preserve">Tổ chức quốc tế:</w:t>
      </w:r>
      <w:r w:rsidDel="00000000" w:rsidR="00000000" w:rsidRPr="00000000">
        <w:rPr>
          <w:rtl w:val="0"/>
        </w:rPr>
        <w:t xml:space="preserve"> Báo cáo khung năng lực AI của UNESCO.</w:t>
      </w:r>
    </w:p>
    <w:p w:rsidR="00000000" w:rsidDel="00000000" w:rsidP="00000000" w:rsidRDefault="00000000" w:rsidRPr="00000000" w14:paraId="0000000C">
      <w:pPr>
        <w:numPr>
          <w:ilvl w:val="1"/>
          <w:numId w:val="1"/>
        </w:numPr>
        <w:spacing w:after="240" w:before="0" w:beforeAutospacing="0" w:lineRule="auto"/>
        <w:ind w:left="1440" w:hanging="360"/>
      </w:pPr>
      <w:r w:rsidDel="00000000" w:rsidR="00000000" w:rsidRPr="00000000">
        <w:rPr>
          <w:b w:val="1"/>
          <w:bCs w:val="1"/>
          <w:rtl w:val="0"/>
        </w:rPr>
        <w:t xml:space="preserve">Nguồn bổ trợ:</w:t>
      </w:r>
      <w:r w:rsidDel="00000000" w:rsidR="00000000" w:rsidRPr="00000000">
        <w:rPr>
          <w:rtl w:val="0"/>
        </w:rPr>
        <w:t xml:space="preserve"> Các bài phân tích chuyên sâu trên các diễn đàn công nghệ uy tín.</w:t>
      </w:r>
    </w:p>
    <w:p w:rsidR="00000000" w:rsidDel="00000000" w:rsidP="00000000" w:rsidRDefault="00000000" w:rsidRPr="00000000" w14:paraId="0000000D">
      <w:pPr>
        <w:spacing w:after="240" w:before="240" w:lineRule="auto"/>
        <w:ind w:left="0" w:firstLine="0"/>
        <w:rPr>
          <w:b w:val="1"/>
          <w:bCs w:val="1"/>
          <w:sz w:val="24"/>
          <w:szCs w:val="24"/>
        </w:rPr>
      </w:pPr>
      <w:r w:rsidDel="00000000" w:rsidR="00000000" w:rsidRPr="00000000">
        <w:rPr>
          <w:b w:val="1"/>
          <w:bCs w:val="1"/>
          <w:sz w:val="24"/>
          <w:szCs w:val="24"/>
          <w:rtl w:val="0"/>
        </w:rPr>
        <w:t xml:space="preserve">III. Bảng tổng hợp và Đánh giá độ tin cậy của các nguồn thông tin</w:t>
      </w:r>
    </w:p>
    <w:tbl>
      <w:tblPr>
        <w:tblStyle w:val="Table1"/>
        <w:tblW w:w="10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265"/>
        <w:gridCol w:w="1140"/>
        <w:gridCol w:w="885"/>
        <w:gridCol w:w="5610"/>
        <w:tblGridChange w:id="0">
          <w:tblGrid>
            <w:gridCol w:w="660"/>
            <w:gridCol w:w="2265"/>
            <w:gridCol w:w="1140"/>
            <w:gridCol w:w="885"/>
            <w:gridCol w:w="5610"/>
          </w:tblGrid>
        </w:tblGridChange>
      </w:tblGrid>
      <w:tr>
        <w:trPr>
          <w:cantSplit w:val="0"/>
          <w:trHeight w:val="1112.775878906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Tên tài liệu / Tác giả</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Loại nguồn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Điểm tin cậy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Phân tích chi tiết (Hệ thống &amp; Sâu sắc)</w:t>
            </w:r>
            <w:r w:rsidDel="00000000" w:rsidR="00000000" w:rsidRPr="00000000">
              <w:rPr>
                <w:rtl w:val="0"/>
              </w:rPr>
            </w:r>
          </w:p>
        </w:tc>
      </w:tr>
      <w:tr>
        <w:trPr>
          <w:cantSplit w:val="0"/>
          <w:trHeight w:val="2276.477050781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i w:val="1"/>
                <w:iCs w:val="1"/>
                <w:color w:val="1f1f1f"/>
                <w:rtl w:val="0"/>
              </w:rPr>
              <w:t xml:space="preserve">AI and the Future of Learning</w:t>
            </w:r>
            <w:r w:rsidDel="00000000" w:rsidR="00000000" w:rsidRPr="00000000">
              <w:rPr>
                <w:color w:val="1f1f1f"/>
                <w:rtl w:val="0"/>
              </w:rPr>
              <w:t xml:space="preserve"> (UNESCO, 2024)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Báo cáo tổ chức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Ưu:</w:t>
            </w:r>
            <w:r w:rsidDel="00000000" w:rsidR="00000000" w:rsidRPr="00000000">
              <w:rPr>
                <w:color w:val="1f1f1f"/>
                <w:rtl w:val="0"/>
              </w:rPr>
              <w:t xml:space="preserve"> Tính cập nhật cực cao, được thẩm định bởi các chuyên gia hàng đầu thế giới. Cung cấp cái nhìn đa chiều về đạo đức. </w:t>
            </w:r>
            <w:r w:rsidDel="00000000" w:rsidR="00000000" w:rsidRPr="00000000">
              <w:rPr>
                <w:b w:val="1"/>
                <w:bCs w:val="1"/>
                <w:color w:val="1f1f1f"/>
                <w:rtl w:val="0"/>
              </w:rPr>
              <w:t xml:space="preserve">Nhược:</w:t>
            </w:r>
            <w:r w:rsidDel="00000000" w:rsidR="00000000" w:rsidRPr="00000000">
              <w:rPr>
                <w:color w:val="1f1f1f"/>
                <w:rtl w:val="0"/>
              </w:rPr>
              <w:t xml:space="preserve"> Mang tính định hướng vĩ mô, thiếu các hướng dẫn kỹ thuật chi tiết cho từng môn học cụ thể.</w:t>
            </w:r>
          </w:p>
        </w:tc>
      </w:tr>
      <w:tr>
        <w:trPr>
          <w:cantSplit w:val="0"/>
          <w:trHeight w:val="2276.477050781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i w:val="1"/>
                <w:iCs w:val="1"/>
                <w:color w:val="1f1f1f"/>
                <w:rtl w:val="0"/>
              </w:rPr>
              <w:t xml:space="preserve">Personalized Learning Paths via AI</w:t>
            </w:r>
            <w:r w:rsidDel="00000000" w:rsidR="00000000" w:rsidRPr="00000000">
              <w:rPr>
                <w:color w:val="1f1f1f"/>
                <w:rtl w:val="0"/>
              </w:rPr>
              <w:t xml:space="preserve"> (Tạp chí IEEE)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Bài báo khoa học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Ưu:</w:t>
            </w:r>
            <w:r w:rsidDel="00000000" w:rsidR="00000000" w:rsidRPr="00000000">
              <w:rPr>
                <w:color w:val="1f1f1f"/>
                <w:rtl w:val="0"/>
              </w:rPr>
              <w:t xml:space="preserve"> Sử dụng phương pháp nghiên cứu thực nghiệm (Quantitative Research) với cỡ mẫu 5000 sinh viên, độ tin cậy thống kê cao. </w:t>
            </w:r>
            <w:r w:rsidDel="00000000" w:rsidR="00000000" w:rsidRPr="00000000">
              <w:rPr>
                <w:b w:val="1"/>
                <w:bCs w:val="1"/>
                <w:color w:val="1f1f1f"/>
                <w:rtl w:val="0"/>
              </w:rPr>
              <w:t xml:space="preserve">Nhược:</w:t>
            </w:r>
            <w:r w:rsidDel="00000000" w:rsidR="00000000" w:rsidRPr="00000000">
              <w:rPr>
                <w:color w:val="1f1f1f"/>
                <w:rtl w:val="0"/>
              </w:rPr>
              <w:t xml:space="preserve"> Ngôn ngữ chuyên ngành phức tạp, khó tiếp cận với người không có nền tảng kỹ thuật.</w:t>
            </w:r>
          </w:p>
        </w:tc>
      </w:tr>
      <w:tr>
        <w:trPr>
          <w:cantSplit w:val="0"/>
          <w:trHeight w:val="2015.55175781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i w:val="1"/>
                <w:iCs w:val="1"/>
                <w:color w:val="1f1f1f"/>
                <w:rtl w:val="0"/>
              </w:rPr>
              <w:t xml:space="preserve">Artificial Intelligence in Education</w:t>
            </w:r>
            <w:r w:rsidDel="00000000" w:rsidR="00000000" w:rsidRPr="00000000">
              <w:rPr>
                <w:color w:val="1f1f1f"/>
                <w:rtl w:val="0"/>
              </w:rPr>
              <w:t xml:space="preserve"> (Sách chuyên khảo, Nhà XB Springer)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Sách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Ưu:</w:t>
            </w:r>
            <w:r w:rsidDel="00000000" w:rsidR="00000000" w:rsidRPr="00000000">
              <w:rPr>
                <w:color w:val="1f1f1f"/>
                <w:rtl w:val="0"/>
              </w:rPr>
              <w:t xml:space="preserve"> Hệ thống hóa lý thuyết bài bản, là nền tảng vững chắc để xây dựng khung lý luận. </w:t>
            </w:r>
            <w:r w:rsidDel="00000000" w:rsidR="00000000" w:rsidRPr="00000000">
              <w:rPr>
                <w:b w:val="1"/>
                <w:bCs w:val="1"/>
                <w:color w:val="1f1f1f"/>
                <w:rtl w:val="0"/>
              </w:rPr>
              <w:t xml:space="preserve">Nhược:</w:t>
            </w:r>
            <w:r w:rsidDel="00000000" w:rsidR="00000000" w:rsidRPr="00000000">
              <w:rPr>
                <w:color w:val="1f1f1f"/>
                <w:rtl w:val="0"/>
              </w:rPr>
              <w:t xml:space="preserve"> Quy trình xuất bản sách dài nên một số công cụ AI mới nhất (như Sora) chưa được cập nhật kịp.</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i w:val="1"/>
                <w:iCs w:val="1"/>
                <w:color w:val="1f1f1f"/>
                <w:rtl w:val="0"/>
              </w:rPr>
              <w:t xml:space="preserve">Thực trạng dùng ChatGPT của sinh viên VN</w:t>
            </w:r>
            <w:r w:rsidDel="00000000" w:rsidR="00000000" w:rsidRPr="00000000">
              <w:rPr>
                <w:color w:val="1f1f1f"/>
                <w:rtl w:val="0"/>
              </w:rPr>
              <w:t xml:space="preserve"> (Báo điện tử uy tín)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Nguồn mở Internet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3/5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Ưu:</w:t>
            </w:r>
            <w:r w:rsidDel="00000000" w:rsidR="00000000" w:rsidRPr="00000000">
              <w:rPr>
                <w:color w:val="1f1f1f"/>
                <w:rtl w:val="0"/>
              </w:rPr>
              <w:t xml:space="preserve"> Phản ánh đúng thực tế thực trạng tại Việt Nam, số liệu gần gũi. </w:t>
            </w:r>
            <w:r w:rsidDel="00000000" w:rsidR="00000000" w:rsidRPr="00000000">
              <w:rPr>
                <w:b w:val="1"/>
                <w:bCs w:val="1"/>
                <w:color w:val="1f1f1f"/>
                <w:rtl w:val="0"/>
              </w:rPr>
              <w:t xml:space="preserve">Nhược:</w:t>
            </w:r>
            <w:r w:rsidDel="00000000" w:rsidR="00000000" w:rsidRPr="00000000">
              <w:rPr>
                <w:color w:val="1f1f1f"/>
                <w:rtl w:val="0"/>
              </w:rPr>
              <w:t xml:space="preserve"> Phương pháp lấy mẫu qua khảo sát online thường có sai số, thiếu sự kiểm chứng học thuật khắt khe.</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i w:val="1"/>
                <w:iCs w:val="1"/>
                <w:color w:val="1f1f1f"/>
                <w:rtl w:val="0"/>
              </w:rPr>
              <w:t xml:space="preserve">Generative AI tools review</w:t>
            </w:r>
            <w:r w:rsidDel="00000000" w:rsidR="00000000" w:rsidRPr="00000000">
              <w:rPr>
                <w:color w:val="1f1f1f"/>
                <w:rtl w:val="0"/>
              </w:rPr>
              <w:t xml:space="preserve"> (Blog cá nhân chuyên gia công nghệ)</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Nguồn mở Internet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2/5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Ưu:</w:t>
            </w:r>
            <w:r w:rsidDel="00000000" w:rsidR="00000000" w:rsidRPr="00000000">
              <w:rPr>
                <w:color w:val="1f1f1f"/>
                <w:rtl w:val="0"/>
              </w:rPr>
              <w:t xml:space="preserve"> Thủ thuật sử dụng thực tế, sinh động. </w:t>
            </w:r>
            <w:r w:rsidDel="00000000" w:rsidR="00000000" w:rsidRPr="00000000">
              <w:rPr>
                <w:b w:val="1"/>
                <w:bCs w:val="1"/>
                <w:color w:val="1f1f1f"/>
                <w:rtl w:val="0"/>
              </w:rPr>
              <w:t xml:space="preserve">Nhược:</w:t>
            </w:r>
            <w:r w:rsidDel="00000000" w:rsidR="00000000" w:rsidRPr="00000000">
              <w:rPr>
                <w:color w:val="1f1f1f"/>
                <w:rtl w:val="0"/>
              </w:rPr>
              <w:t xml:space="preserve"> Mang nặng tính chủ quan, có thể chứa yếu tố quảng cáo cho các công cụ phần mềm.</w:t>
            </w:r>
          </w:p>
        </w:tc>
      </w:tr>
    </w:tbl>
    <w:p w:rsidR="00000000" w:rsidDel="00000000" w:rsidP="00000000" w:rsidRDefault="00000000" w:rsidRPr="00000000" w14:paraId="0000002C">
      <w:pPr>
        <w:spacing w:after="240" w:before="240" w:lineRule="auto"/>
        <w:rPr/>
      </w:pPr>
      <w:r w:rsidDel="00000000" w:rsidR="00000000" w:rsidRPr="00000000">
        <w:rPr>
          <w:rtl w:val="0"/>
        </w:rPr>
      </w:r>
    </w:p>
    <w:tbl>
      <w:tblPr>
        <w:tblStyle w:val="Table2"/>
        <w:tblW w:w="10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250"/>
        <w:gridCol w:w="1185"/>
        <w:gridCol w:w="885"/>
        <w:gridCol w:w="5505"/>
        <w:tblGridChange w:id="0">
          <w:tblGrid>
            <w:gridCol w:w="660"/>
            <w:gridCol w:w="2250"/>
            <w:gridCol w:w="1185"/>
            <w:gridCol w:w="885"/>
            <w:gridCol w:w="5505"/>
          </w:tblGrid>
        </w:tblGridChange>
      </w:tblGrid>
      <w:tr>
        <w:trPr>
          <w:cantSplit w:val="0"/>
          <w:trHeight w:val="3761.477050781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i w:val="1"/>
                <w:iCs w:val="1"/>
                <w:color w:val="1f1f1f"/>
                <w:rtl w:val="0"/>
              </w:rPr>
              <w:t xml:space="preserve">The Role of AI in Personalized Learning</w:t>
            </w:r>
            <w:r w:rsidDel="00000000" w:rsidR="00000000" w:rsidRPr="00000000">
              <w:rPr>
                <w:color w:val="1f1f1f"/>
                <w:rtl w:val="0"/>
              </w:rPr>
              <w:t xml:space="preserve"> / Chen, L. et al. (2024)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Bài báo khoa học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1">
            <w:pPr>
              <w:spacing w:after="480" w:lineRule="auto"/>
              <w:rPr>
                <w:color w:val="1f1f1f"/>
              </w:rPr>
            </w:pPr>
            <w:r w:rsidDel="00000000" w:rsidR="00000000" w:rsidRPr="00000000">
              <w:rPr>
                <w:b w:val="1"/>
                <w:bCs w:val="1"/>
                <w:color w:val="1f1f1f"/>
                <w:rtl w:val="0"/>
              </w:rPr>
              <w:t xml:space="preserve">Ưu:</w:t>
            </w:r>
            <w:r w:rsidDel="00000000" w:rsidR="00000000" w:rsidRPr="00000000">
              <w:rPr>
                <w:color w:val="1f1f1f"/>
                <w:rtl w:val="0"/>
              </w:rPr>
              <w:t xml:space="preserve"> Công bố trên tạp chí </w:t>
            </w:r>
            <w:r w:rsidDel="00000000" w:rsidR="00000000" w:rsidRPr="00000000">
              <w:rPr>
                <w:i w:val="1"/>
                <w:iCs w:val="1"/>
                <w:color w:val="1f1f1f"/>
                <w:rtl w:val="0"/>
              </w:rPr>
              <w:t xml:space="preserve">Computers &amp; Education</w:t>
            </w:r>
            <w:r w:rsidDel="00000000" w:rsidR="00000000" w:rsidRPr="00000000">
              <w:rPr>
                <w:color w:val="1f1f1f"/>
                <w:rtl w:val="0"/>
              </w:rPr>
              <w:t xml:space="preserve"> (Q1). Có dữ liệu so sánh đối chứng giữa nhóm dùng AI và không dùng AI. </w:t>
            </w:r>
            <w:r w:rsidDel="00000000" w:rsidR="00000000" w:rsidRPr="00000000">
              <w:rPr>
                <w:b w:val="1"/>
                <w:bCs w:val="1"/>
                <w:color w:val="1f1f1f"/>
                <w:rtl w:val="0"/>
              </w:rPr>
              <w:t xml:space="preserve">Nhược:</w:t>
            </w:r>
            <w:r w:rsidDel="00000000" w:rsidR="00000000" w:rsidRPr="00000000">
              <w:rPr>
                <w:color w:val="1f1f1f"/>
                <w:rtl w:val="0"/>
              </w:rPr>
              <w:t xml:space="preserve"> Tập trung nhiều vào thuật toán học máy, người đọc không có chuyên môn kỹ thuật sẽ khó nắm bắt.</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i w:val="1"/>
                <w:iCs w:val="1"/>
                <w:color w:val="1f1f1f"/>
                <w:rtl w:val="0"/>
              </w:rPr>
              <w:t xml:space="preserve">Academic Integrity in the Age of ChatGPT</w:t>
            </w:r>
            <w:r w:rsidDel="00000000" w:rsidR="00000000" w:rsidRPr="00000000">
              <w:rPr>
                <w:color w:val="1f1f1f"/>
                <w:rtl w:val="0"/>
              </w:rPr>
              <w:t xml:space="preserve"> / Roberts, P. (2023)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Bài báo khoa học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4/5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Ưu:</w:t>
            </w:r>
            <w:r w:rsidDel="00000000" w:rsidR="00000000" w:rsidRPr="00000000">
              <w:rPr>
                <w:color w:val="1f1f1f"/>
                <w:rtl w:val="0"/>
              </w:rPr>
              <w:t xml:space="preserve"> Phân tích sâu về đạo đức và vấn đề đạo văn. Cung cấp các chiến lược cho giảng viên để thay đổi cách ra đề thi. </w:t>
            </w:r>
            <w:r w:rsidDel="00000000" w:rsidR="00000000" w:rsidRPr="00000000">
              <w:rPr>
                <w:b w:val="1"/>
                <w:bCs w:val="1"/>
                <w:color w:val="1f1f1f"/>
                <w:rtl w:val="0"/>
              </w:rPr>
              <w:t xml:space="preserve">Nhược:</w:t>
            </w:r>
            <w:r w:rsidDel="00000000" w:rsidR="00000000" w:rsidRPr="00000000">
              <w:rPr>
                <w:color w:val="1f1f1f"/>
                <w:rtl w:val="0"/>
              </w:rPr>
              <w:t xml:space="preserve"> Số liệu khảo sát chủ yếu ở các nước phát triển, chưa phản ánh hết đặc thù văn hóa học đường tại Á Đông.</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i w:val="1"/>
                <w:iCs w:val="1"/>
                <w:color w:val="1f1f1f"/>
                <w:rtl w:val="0"/>
              </w:rPr>
              <w:t xml:space="preserve">Educational Psychology: A Digital Perspective</w:t>
            </w:r>
            <w:r w:rsidDel="00000000" w:rsidR="00000000" w:rsidRPr="00000000">
              <w:rPr>
                <w:color w:val="1f1f1f"/>
                <w:rtl w:val="0"/>
              </w:rPr>
              <w:t xml:space="preserve"> / Nhà XB McGraw-Hill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Sách chuyên khảo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Ưu:</w:t>
            </w:r>
            <w:r w:rsidDel="00000000" w:rsidR="00000000" w:rsidRPr="00000000">
              <w:rPr>
                <w:color w:val="1f1f1f"/>
                <w:rtl w:val="0"/>
              </w:rPr>
              <w:t xml:space="preserve"> Được viết bởi các giáo sư đầu ngành. Cung cấp nền tảng tâm lý học về cách con người tương tác với máy tính. </w:t>
            </w:r>
            <w:r w:rsidDel="00000000" w:rsidR="00000000" w:rsidRPr="00000000">
              <w:rPr>
                <w:b w:val="1"/>
                <w:bCs w:val="1"/>
                <w:color w:val="1f1f1f"/>
                <w:rtl w:val="0"/>
              </w:rPr>
              <w:t xml:space="preserve">Nhược:</w:t>
            </w:r>
            <w:r w:rsidDel="00000000" w:rsidR="00000000" w:rsidRPr="00000000">
              <w:rPr>
                <w:color w:val="1f1f1f"/>
                <w:rtl w:val="0"/>
              </w:rPr>
              <w:t xml:space="preserve"> Giá thành tiếp cận bản cứng cao, bản mềm thường bị giới hạn quyền truy cập.</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i w:val="1"/>
                <w:iCs w:val="1"/>
                <w:color w:val="1f1f1f"/>
                <w:rtl w:val="0"/>
              </w:rPr>
              <w:t xml:space="preserve">Ethics of Artificial Intelligence</w:t>
            </w:r>
            <w:r w:rsidDel="00000000" w:rsidR="00000000" w:rsidRPr="00000000">
              <w:rPr>
                <w:color w:val="1f1f1f"/>
                <w:rtl w:val="0"/>
              </w:rPr>
              <w:t xml:space="preserve"> / Tạp chí Nature Machine Intelligence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b w:val="1"/>
                <w:bCs w:val="1"/>
                <w:color w:val="1f1f1f"/>
                <w:rtl w:val="0"/>
              </w:rPr>
              <w:t xml:space="preserve">Bài báo khoa học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Ưu:</w:t>
            </w:r>
            <w:r w:rsidDel="00000000" w:rsidR="00000000" w:rsidRPr="00000000">
              <w:rPr>
                <w:color w:val="1f1f1f"/>
                <w:rtl w:val="0"/>
              </w:rPr>
              <w:t xml:space="preserve"> Nguồn cực kỳ uy tín. Bài viết trải qua quy trình phản biện đồng cấp (Double-blind peer review) khắt khe nhất. </w:t>
            </w:r>
            <w:r w:rsidDel="00000000" w:rsidR="00000000" w:rsidRPr="00000000">
              <w:rPr>
                <w:b w:val="1"/>
                <w:bCs w:val="1"/>
                <w:color w:val="1f1f1f"/>
                <w:rtl w:val="0"/>
              </w:rPr>
              <w:t xml:space="preserve">Nhược:</w:t>
            </w:r>
            <w:r w:rsidDel="00000000" w:rsidR="00000000" w:rsidRPr="00000000">
              <w:rPr>
                <w:color w:val="1f1f1f"/>
                <w:rtl w:val="0"/>
              </w:rPr>
              <w:t xml:space="preserve"> Phạm vi nghiên cứu rất rộng, đôi khi xa rời thực tế lớp học cụ thể của sinh viên.</w:t>
            </w:r>
          </w:p>
        </w:tc>
      </w:tr>
      <w:tr>
        <w:trPr>
          <w:cantSplit w:val="0"/>
          <w:trHeight w:val="2000.55175781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10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i w:val="1"/>
                <w:iCs w:val="1"/>
                <w:color w:val="1f1f1f"/>
                <w:rtl w:val="0"/>
              </w:rPr>
              <w:t xml:space="preserve">AI-Enhanced Collaborative Learning</w:t>
            </w:r>
            <w:r w:rsidDel="00000000" w:rsidR="00000000" w:rsidRPr="00000000">
              <w:rPr>
                <w:color w:val="1f1f1f"/>
                <w:rtl w:val="0"/>
              </w:rPr>
              <w:t xml:space="preserve"> / Wang, Y. (2025)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b w:val="1"/>
                <w:bCs w:val="1"/>
                <w:color w:val="1f1f1f"/>
                <w:rtl w:val="0"/>
              </w:rPr>
              <w:t xml:space="preserve">Bài báo khoa học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4/5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Ưu:</w:t>
            </w:r>
            <w:r w:rsidDel="00000000" w:rsidR="00000000" w:rsidRPr="00000000">
              <w:rPr>
                <w:color w:val="1f1f1f"/>
                <w:rtl w:val="0"/>
              </w:rPr>
              <w:t xml:space="preserve"> Nghiên cứu về cách AI hỗ trợ làm việc nhóm (teamwork) trực tuyến – một khía cạnh rất mới. </w:t>
            </w:r>
            <w:r w:rsidDel="00000000" w:rsidR="00000000" w:rsidRPr="00000000">
              <w:rPr>
                <w:b w:val="1"/>
                <w:bCs w:val="1"/>
                <w:color w:val="1f1f1f"/>
                <w:rtl w:val="0"/>
              </w:rPr>
              <w:t xml:space="preserve">Nhược:</w:t>
            </w:r>
            <w:r w:rsidDel="00000000" w:rsidR="00000000" w:rsidRPr="00000000">
              <w:rPr>
                <w:color w:val="1f1f1f"/>
                <w:rtl w:val="0"/>
              </w:rPr>
              <w:t xml:space="preserve"> Thời gian theo dõi nghiên cứu ngắn (6 tháng), cần thêm dữ liệu dài hạn để khẳng định tính hiệu quả.</w:t>
            </w:r>
          </w:p>
        </w:tc>
      </w:tr>
    </w:tbl>
    <w:p w:rsidR="00000000" w:rsidDel="00000000" w:rsidP="00000000" w:rsidRDefault="00000000" w:rsidRPr="00000000" w14:paraId="00000046">
      <w:pPr>
        <w:spacing w:after="240" w:before="240" w:lineRule="auto"/>
        <w:ind w:left="0" w:firstLine="0"/>
        <w:rPr/>
      </w:pP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pPr>
      <w:bookmarkStart w:colFirst="0" w:colLast="0" w:name="_ispk8e3v0urg" w:id="2"/>
      <w:bookmarkEnd w:id="2"/>
      <w:r w:rsidDel="00000000" w:rsidR="00000000" w:rsidRPr="00000000">
        <w:rPr>
          <w:b w:val="1"/>
          <w:bCs w:val="1"/>
          <w:sz w:val="34"/>
          <w:szCs w:val="34"/>
          <w:rtl w:val="0"/>
        </w:rPr>
        <w:t xml:space="preserve">IV. Phân tích kết quả và Bài học rút ra</w:t>
      </w:r>
      <w:r w:rsidDel="00000000" w:rsidR="00000000" w:rsidRPr="00000000">
        <w:rPr>
          <w:rtl w:val="0"/>
        </w:rPr>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bCs w:val="1"/>
          <w:rtl w:val="0"/>
        </w:rPr>
        <w:t xml:space="preserve">Về nội dung:</w:t>
      </w:r>
      <w:r w:rsidDel="00000000" w:rsidR="00000000" w:rsidRPr="00000000">
        <w:rPr>
          <w:rtl w:val="0"/>
        </w:rPr>
        <w:t xml:space="preserve"> Các nguồn học thuật (Q1, Q2) thường tập trung vào thuật toán và tác động tâm lý bền vững, trong khi nguồn Internet tập trung vào sự tiện lợi nhất thời.</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b w:val="1"/>
          <w:bCs w:val="1"/>
          <w:rtl w:val="0"/>
        </w:rPr>
        <w:t xml:space="preserve">Về kỹ năng đánh giá:</w:t>
      </w:r>
      <w:r w:rsidDel="00000000" w:rsidR="00000000" w:rsidRPr="00000000">
        <w:rPr>
          <w:rtl w:val="0"/>
        </w:rPr>
        <w:t xml:space="preserve"> Để đạt được độ tin cậy cao, tôi không chỉ nhìn vào tên tác giả mà phải kiểm tra </w:t>
      </w:r>
      <w:r w:rsidDel="00000000" w:rsidR="00000000" w:rsidRPr="00000000">
        <w:rPr>
          <w:b w:val="1"/>
          <w:bCs w:val="1"/>
          <w:rtl w:val="0"/>
        </w:rPr>
        <w:t xml:space="preserve">H-index</w:t>
      </w:r>
      <w:r w:rsidDel="00000000" w:rsidR="00000000" w:rsidRPr="00000000">
        <w:rPr>
          <w:rtl w:val="0"/>
        </w:rPr>
        <w:t xml:space="preserve"> (chỉ số ảnh hưởng) của họ và xem xét liệu nghiên cứu đó có được </w:t>
      </w:r>
      <w:r w:rsidDel="00000000" w:rsidR="00000000" w:rsidRPr="00000000">
        <w:rPr>
          <w:b w:val="1"/>
          <w:bCs w:val="1"/>
          <w:rtl w:val="0"/>
        </w:rPr>
        <w:t xml:space="preserve">Peer-review</w:t>
      </w:r>
      <w:r w:rsidDel="00000000" w:rsidR="00000000" w:rsidRPr="00000000">
        <w:rPr>
          <w:rtl w:val="0"/>
        </w:rPr>
        <w:t xml:space="preserve"> (phê bình đồng cấp) hay chưa -&gt;</w:t>
      </w:r>
      <w:r w:rsidDel="00000000" w:rsidR="00000000" w:rsidRPr="00000000">
        <w:rPr>
          <w:b w:val="1"/>
          <w:bCs w:val="1"/>
          <w:rtl w:val="0"/>
        </w:rPr>
        <w:t xml:space="preserve">Kết luận:</w:t>
      </w:r>
      <w:r w:rsidDel="00000000" w:rsidR="00000000" w:rsidRPr="00000000">
        <w:rPr>
          <w:rtl w:val="0"/>
        </w:rPr>
        <w:t xml:space="preserve"> Một bài nghiên cứu chất lượng phải là sự kết hợp giữa lý thuyết nền tảng từ sách, tính thời sự từ báo chí và độ xác thực từ các bài báo khoa học.</w:t>
      </w:r>
    </w:p>
    <w:p w:rsidR="00000000" w:rsidDel="00000000" w:rsidP="00000000" w:rsidRDefault="00000000" w:rsidRPr="00000000" w14:paraId="0000004A">
      <w:pPr>
        <w:pStyle w:val="Heading2"/>
        <w:keepNext w:val="0"/>
        <w:keepLines w:val="0"/>
        <w:spacing w:after="80" w:lineRule="auto"/>
        <w:rPr>
          <w:i w:val="1"/>
          <w:iCs w:val="1"/>
        </w:rPr>
      </w:pPr>
      <w:bookmarkStart w:colFirst="0" w:colLast="0" w:name="_fdzwrij7w2m" w:id="3"/>
      <w:bookmarkEnd w:id="3"/>
      <w:r w:rsidDel="00000000" w:rsidR="00000000" w:rsidRPr="00000000">
        <w:rPr>
          <w:b w:val="1"/>
          <w:bCs w:val="1"/>
          <w:sz w:val="34"/>
          <w:szCs w:val="34"/>
          <w:rtl w:val="0"/>
        </w:rPr>
        <w:t xml:space="preserve">V. Danh mục tài liệu tham khảo (Định dạng Harvard)</w:t>
      </w:r>
      <w:r w:rsidDel="00000000" w:rsidR="00000000" w:rsidRPr="00000000">
        <w:rPr>
          <w:rtl w:val="0"/>
        </w:rPr>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b w:val="1"/>
          <w:bCs w:val="1"/>
          <w:rtl w:val="0"/>
        </w:rPr>
        <w:t xml:space="preserve">UNESCO</w:t>
      </w:r>
      <w:r w:rsidDel="00000000" w:rsidR="00000000" w:rsidRPr="00000000">
        <w:rPr>
          <w:rtl w:val="0"/>
        </w:rPr>
        <w:t xml:space="preserve"> (2024). </w:t>
      </w:r>
      <w:r w:rsidDel="00000000" w:rsidR="00000000" w:rsidRPr="00000000">
        <w:rPr>
          <w:i w:val="1"/>
          <w:iCs w:val="1"/>
          <w:rtl w:val="0"/>
        </w:rPr>
        <w:t xml:space="preserve">AI and the future of learning: Policy guidelines for digital education</w:t>
      </w:r>
      <w:r w:rsidDel="00000000" w:rsidR="00000000" w:rsidRPr="00000000">
        <w:rPr>
          <w:rtl w:val="0"/>
        </w:rPr>
        <w:t xml:space="preserve">. Paris: UNESCO Publishing.</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IEEE</w:t>
      </w:r>
      <w:r w:rsidDel="00000000" w:rsidR="00000000" w:rsidRPr="00000000">
        <w:rPr>
          <w:rtl w:val="0"/>
        </w:rPr>
        <w:t xml:space="preserve"> (2023). 'Personalized Learning Paths via AI: A Quantitative Study on Student Performance', </w:t>
      </w:r>
      <w:r w:rsidDel="00000000" w:rsidR="00000000" w:rsidRPr="00000000">
        <w:rPr>
          <w:i w:val="1"/>
          <w:iCs w:val="1"/>
          <w:rtl w:val="0"/>
        </w:rPr>
        <w:t xml:space="preserve">IEEE Transactions on Learning Technologies</w:t>
      </w:r>
      <w:r w:rsidDel="00000000" w:rsidR="00000000" w:rsidRPr="00000000">
        <w:rPr>
          <w:rtl w:val="0"/>
        </w:rPr>
        <w:t xml:space="preserve">, 16(3), pp. 215-230.</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b w:val="1"/>
          <w:bCs w:val="1"/>
          <w:rtl w:val="0"/>
        </w:rPr>
        <w:t xml:space="preserve">Springer</w:t>
      </w:r>
      <w:r w:rsidDel="00000000" w:rsidR="00000000" w:rsidRPr="00000000">
        <w:rPr>
          <w:rtl w:val="0"/>
        </w:rPr>
        <w:t xml:space="preserve"> (2022). </w:t>
      </w:r>
      <w:r w:rsidDel="00000000" w:rsidR="00000000" w:rsidRPr="00000000">
        <w:rPr>
          <w:i w:val="1"/>
          <w:iCs w:val="1"/>
          <w:rtl w:val="0"/>
        </w:rPr>
        <w:t xml:space="preserve">Artificial Intelligence in Education: Foundations and Applications</w:t>
      </w:r>
      <w:r w:rsidDel="00000000" w:rsidR="00000000" w:rsidRPr="00000000">
        <w:rPr>
          <w:rtl w:val="0"/>
        </w:rPr>
        <w:t xml:space="preserve">. Cham: Springer International Publishing.</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b w:val="1"/>
          <w:bCs w:val="1"/>
          <w:rtl w:val="0"/>
        </w:rPr>
        <w:t xml:space="preserve">VnExpress</w:t>
      </w:r>
      <w:r w:rsidDel="00000000" w:rsidR="00000000" w:rsidRPr="00000000">
        <w:rPr>
          <w:rtl w:val="0"/>
        </w:rPr>
        <w:t xml:space="preserve"> (2024). 'Thực trạng dùng ChatGPT của sinh viên Việt Nam: Cơ hội và thách thức', </w:t>
      </w:r>
      <w:r w:rsidDel="00000000" w:rsidR="00000000" w:rsidRPr="00000000">
        <w:rPr>
          <w:i w:val="1"/>
          <w:iCs w:val="1"/>
          <w:rtl w:val="0"/>
        </w:rPr>
        <w:t xml:space="preserve">VnExpress</w:t>
      </w:r>
      <w:r w:rsidDel="00000000" w:rsidR="00000000" w:rsidRPr="00000000">
        <w:rPr>
          <w:rtl w:val="0"/>
        </w:rPr>
        <w:t xml:space="preserve">, ngày 15 tháng 3.</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b w:val="1"/>
          <w:bCs w:val="1"/>
          <w:rtl w:val="0"/>
        </w:rPr>
        <w:t xml:space="preserve">Nguyen, A.</w:t>
      </w:r>
      <w:r w:rsidDel="00000000" w:rsidR="00000000" w:rsidRPr="00000000">
        <w:rPr>
          <w:rtl w:val="0"/>
        </w:rPr>
        <w:t xml:space="preserve"> (2024). 'Generative AI tools review for students', </w:t>
      </w:r>
      <w:r w:rsidDel="00000000" w:rsidR="00000000" w:rsidRPr="00000000">
        <w:rPr>
          <w:i w:val="1"/>
          <w:iCs w:val="1"/>
          <w:rtl w:val="0"/>
        </w:rPr>
        <w:t xml:space="preserve">TechInsights Blog</w:t>
      </w:r>
      <w:r w:rsidDel="00000000" w:rsidR="00000000" w:rsidRPr="00000000">
        <w:rPr>
          <w:rtl w:val="0"/>
        </w:rPr>
        <w:t xml:space="preserve">, ngày 10 tháng 2.</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b w:val="1"/>
          <w:bCs w:val="1"/>
          <w:rtl w:val="0"/>
        </w:rPr>
        <w:t xml:space="preserve">Chen, L.</w:t>
      </w:r>
      <w:r w:rsidDel="00000000" w:rsidR="00000000" w:rsidRPr="00000000">
        <w:rPr>
          <w:rtl w:val="0"/>
        </w:rPr>
        <w:t xml:space="preserve">, et al. (2024). 'The Role of AI in Personalized Learning', </w:t>
      </w:r>
      <w:r w:rsidDel="00000000" w:rsidR="00000000" w:rsidRPr="00000000">
        <w:rPr>
          <w:i w:val="1"/>
          <w:iCs w:val="1"/>
          <w:rtl w:val="0"/>
        </w:rPr>
        <w:t xml:space="preserve">Computers &amp; Education</w:t>
      </w:r>
      <w:r w:rsidDel="00000000" w:rsidR="00000000" w:rsidRPr="00000000">
        <w:rPr>
          <w:rtl w:val="0"/>
        </w:rPr>
        <w:t xml:space="preserve">, 210, p. 104921.</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b w:val="1"/>
          <w:bCs w:val="1"/>
          <w:rtl w:val="0"/>
        </w:rPr>
        <w:t xml:space="preserve">Roberts, P.</w:t>
      </w:r>
      <w:r w:rsidDel="00000000" w:rsidR="00000000" w:rsidRPr="00000000">
        <w:rPr>
          <w:rtl w:val="0"/>
        </w:rPr>
        <w:t xml:space="preserve"> (2023). 'Academic Integrity in the Age of ChatGPT', </w:t>
      </w:r>
      <w:r w:rsidDel="00000000" w:rsidR="00000000" w:rsidRPr="00000000">
        <w:rPr>
          <w:i w:val="1"/>
          <w:iCs w:val="1"/>
          <w:rtl w:val="0"/>
        </w:rPr>
        <w:t xml:space="preserve">Higher Education Research &amp; Development</w:t>
      </w:r>
      <w:r w:rsidDel="00000000" w:rsidR="00000000" w:rsidRPr="00000000">
        <w:rPr>
          <w:rtl w:val="0"/>
        </w:rPr>
        <w:t xml:space="preserve">, 42(5), pp. 88-103.</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b w:val="1"/>
          <w:bCs w:val="1"/>
          <w:rtl w:val="0"/>
        </w:rPr>
        <w:t xml:space="preserve">McGraw-Hill </w:t>
      </w:r>
      <w:r w:rsidDel="00000000" w:rsidR="00000000" w:rsidRPr="00000000">
        <w:rPr>
          <w:rtl w:val="0"/>
        </w:rPr>
        <w:t xml:space="preserve">(2022). </w:t>
      </w:r>
      <w:r w:rsidDel="00000000" w:rsidR="00000000" w:rsidRPr="00000000">
        <w:rPr>
          <w:i w:val="1"/>
          <w:iCs w:val="1"/>
          <w:rtl w:val="0"/>
        </w:rPr>
        <w:t xml:space="preserve">Educational Psychology: A Digital Perspective</w:t>
      </w:r>
      <w:r w:rsidDel="00000000" w:rsidR="00000000" w:rsidRPr="00000000">
        <w:rPr>
          <w:rtl w:val="0"/>
        </w:rPr>
        <w:t xml:space="preserve">. 5th edn. New York: McGraw-Hill Education.</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b w:val="1"/>
          <w:bCs w:val="1"/>
          <w:rtl w:val="0"/>
        </w:rPr>
        <w:t xml:space="preserve">Nature Machine Intelligence </w:t>
      </w:r>
      <w:r w:rsidDel="00000000" w:rsidR="00000000" w:rsidRPr="00000000">
        <w:rPr>
          <w:rtl w:val="0"/>
        </w:rPr>
        <w:t xml:space="preserve">(2023). 'Ethics of Artificial Intelligence', </w:t>
      </w:r>
      <w:r w:rsidDel="00000000" w:rsidR="00000000" w:rsidRPr="00000000">
        <w:rPr>
          <w:i w:val="1"/>
          <w:iCs w:val="1"/>
          <w:rtl w:val="0"/>
        </w:rPr>
        <w:t xml:space="preserve">Nature Machine Intelligence</w:t>
      </w:r>
      <w:r w:rsidDel="00000000" w:rsidR="00000000" w:rsidRPr="00000000">
        <w:rPr>
          <w:rtl w:val="0"/>
        </w:rPr>
        <w:t xml:space="preserve">, 5(1), pp. 1-3.</w:t>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b w:val="1"/>
          <w:bCs w:val="1"/>
          <w:rtl w:val="0"/>
        </w:rPr>
        <w:t xml:space="preserve">Wang, Y.</w:t>
      </w:r>
      <w:r w:rsidDel="00000000" w:rsidR="00000000" w:rsidRPr="00000000">
        <w:rPr>
          <w:rtl w:val="0"/>
        </w:rPr>
        <w:t xml:space="preserve"> (2025). 'AI-Enhanced Collaborative Learning in Virtual Classrooms', </w:t>
      </w:r>
      <w:r w:rsidDel="00000000" w:rsidR="00000000" w:rsidRPr="00000000">
        <w:rPr>
          <w:i w:val="1"/>
          <w:iCs w:val="1"/>
          <w:rtl w:val="0"/>
        </w:rPr>
        <w:t xml:space="preserve">International Journal of Educational Technology in Higher Education</w:t>
      </w:r>
      <w:r w:rsidDel="00000000" w:rsidR="00000000" w:rsidRPr="00000000">
        <w:rPr>
          <w:rtl w:val="0"/>
        </w:rPr>
        <w:t xml:space="preserve">, 22(1), pp. 15-30.</w:t>
      </w:r>
    </w:p>
    <w:p w:rsidR="00000000" w:rsidDel="00000000" w:rsidP="00000000" w:rsidRDefault="00000000" w:rsidRPr="00000000" w14:paraId="0000005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