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9500" w14:textId="77777777" w:rsidR="00E30872" w:rsidRPr="00A94869" w:rsidRDefault="00E30872" w:rsidP="00E30872">
      <w:pPr>
        <w:spacing w:before="5" w:line="295" w:lineRule="auto"/>
        <w:rPr>
          <w:rFonts w:ascii="Arial" w:hAnsi="Arial" w:cs="Arial"/>
          <w:spacing w:val="-2"/>
        </w:rPr>
      </w:pPr>
      <w:r w:rsidRPr="00A94869">
        <w:rPr>
          <w:rFonts w:ascii="Arial" w:hAnsi="Arial" w:cs="Arial"/>
          <w:spacing w:val="-2"/>
        </w:rPr>
        <w:t>This</w:t>
      </w:r>
      <w:r w:rsidRPr="00A94869">
        <w:rPr>
          <w:rFonts w:ascii="Arial" w:hAnsi="Arial" w:cs="Arial"/>
          <w:spacing w:val="-13"/>
        </w:rPr>
        <w:t xml:space="preserve"> </w:t>
      </w:r>
      <w:r w:rsidRPr="00A94869">
        <w:rPr>
          <w:rFonts w:ascii="Arial" w:hAnsi="Arial" w:cs="Arial"/>
          <w:spacing w:val="-2"/>
        </w:rPr>
        <w:t>assessment falls</w:t>
      </w:r>
      <w:r w:rsidRPr="00A94869">
        <w:rPr>
          <w:rFonts w:ascii="Arial" w:hAnsi="Arial" w:cs="Arial"/>
          <w:spacing w:val="-18"/>
        </w:rPr>
        <w:t xml:space="preserve"> </w:t>
      </w:r>
      <w:r w:rsidRPr="00A94869">
        <w:rPr>
          <w:rFonts w:ascii="Arial" w:hAnsi="Arial" w:cs="Arial"/>
          <w:spacing w:val="-2"/>
        </w:rPr>
        <w:t>under</w:t>
      </w:r>
      <w:r w:rsidRPr="00A94869">
        <w:rPr>
          <w:rFonts w:ascii="Arial" w:hAnsi="Arial" w:cs="Arial"/>
          <w:spacing w:val="-16"/>
        </w:rPr>
        <w:t xml:space="preserve"> </w:t>
      </w:r>
      <w:r w:rsidRPr="00A94869">
        <w:rPr>
          <w:rFonts w:ascii="Arial" w:hAnsi="Arial" w:cs="Arial"/>
          <w:spacing w:val="-2"/>
        </w:rPr>
        <w:t>the</w:t>
      </w:r>
      <w:r w:rsidRPr="00A94869">
        <w:rPr>
          <w:rFonts w:ascii="Arial" w:hAnsi="Arial" w:cs="Arial"/>
          <w:spacing w:val="-19"/>
        </w:rPr>
        <w:t xml:space="preserve"> </w:t>
      </w:r>
      <w:r w:rsidRPr="00A94869">
        <w:rPr>
          <w:rFonts w:ascii="Arial" w:hAnsi="Arial" w:cs="Arial"/>
          <w:spacing w:val="-2"/>
        </w:rPr>
        <w:t>category</w:t>
      </w:r>
      <w:r w:rsidRPr="00A94869">
        <w:rPr>
          <w:rFonts w:ascii="Arial" w:hAnsi="Arial" w:cs="Arial"/>
          <w:spacing w:val="-15"/>
        </w:rPr>
        <w:t xml:space="preserve"> </w:t>
      </w:r>
      <w:r w:rsidRPr="00A94869">
        <w:rPr>
          <w:rFonts w:ascii="Arial" w:hAnsi="Arial" w:cs="Arial"/>
          <w:spacing w:val="-2"/>
        </w:rPr>
        <w:t>of</w:t>
      </w:r>
      <w:r w:rsidRPr="00A94869">
        <w:rPr>
          <w:rFonts w:ascii="Arial" w:hAnsi="Arial" w:cs="Arial"/>
          <w:spacing w:val="-14"/>
        </w:rPr>
        <w:t xml:space="preserve"> </w:t>
      </w:r>
      <w:r w:rsidRPr="00A94869">
        <w:rPr>
          <w:rFonts w:ascii="Arial" w:hAnsi="Arial" w:cs="Arial"/>
          <w:b/>
          <w:bCs/>
          <w:spacing w:val="-2"/>
        </w:rPr>
        <w:t xml:space="preserve">AI-Assisted </w:t>
      </w:r>
      <w:r w:rsidRPr="00A94869">
        <w:rPr>
          <w:rFonts w:ascii="Arial" w:hAnsi="Arial" w:cs="Arial"/>
          <w:spacing w:val="-2"/>
        </w:rPr>
        <w:t>in the University’s Guidance on use of GenAI in Assessment.</w:t>
      </w:r>
    </w:p>
    <w:p w14:paraId="55F5E45C" w14:textId="77777777" w:rsidR="00E30872" w:rsidRPr="00A94869" w:rsidRDefault="00E30872" w:rsidP="00E30872">
      <w:pPr>
        <w:spacing w:before="5" w:line="295" w:lineRule="auto"/>
        <w:rPr>
          <w:rFonts w:ascii="Arial" w:hAnsi="Arial" w:cs="Arial"/>
          <w:spacing w:val="-2"/>
        </w:rPr>
      </w:pPr>
      <w:r w:rsidRPr="00A94869">
        <w:rPr>
          <w:rFonts w:ascii="Arial" w:hAnsi="Arial" w:cs="Arial"/>
          <w:spacing w:val="-2"/>
        </w:rPr>
        <w:t>This is because using AI tools in specific ways can assist with your learning and will not inhibit fair assessment of your achievement of the module’s intended learning outcomes.</w:t>
      </w:r>
    </w:p>
    <w:p w14:paraId="55468293" w14:textId="77777777" w:rsidR="00E30872" w:rsidRPr="00A94869" w:rsidRDefault="00E30872" w:rsidP="00E30872">
      <w:pPr>
        <w:spacing w:before="5" w:line="295" w:lineRule="auto"/>
        <w:rPr>
          <w:rFonts w:ascii="Arial" w:hAnsi="Arial" w:cs="Arial"/>
        </w:rPr>
      </w:pPr>
      <w:r w:rsidRPr="00A94869">
        <w:rPr>
          <w:rFonts w:ascii="Arial" w:hAnsi="Arial" w:cs="Arial"/>
          <w:b/>
          <w:bCs/>
          <w:spacing w:val="-2"/>
        </w:rPr>
        <w:t xml:space="preserve">This means: </w:t>
      </w:r>
      <w:r w:rsidRPr="00A94869">
        <w:rPr>
          <w:rFonts w:ascii="Arial" w:hAnsi="Arial" w:cs="Arial"/>
          <w:spacing w:val="-2"/>
        </w:rPr>
        <w:t>You may</w:t>
      </w:r>
      <w:r w:rsidRPr="00A94869">
        <w:rPr>
          <w:rFonts w:ascii="Arial" w:hAnsi="Arial" w:cs="Arial"/>
          <w:b/>
          <w:bCs/>
          <w:spacing w:val="-2"/>
        </w:rPr>
        <w:t xml:space="preserve"> </w:t>
      </w:r>
      <w:r w:rsidRPr="00A94869">
        <w:rPr>
          <w:rFonts w:ascii="Arial" w:hAnsi="Arial" w:cs="Arial"/>
        </w:rPr>
        <w:t xml:space="preserve">use GenAI tools ethically and responsibly to assist in the development of an assessment in accordance with the boxes checked below. </w:t>
      </w:r>
    </w:p>
    <w:p w14:paraId="0D0C237D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1886058273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develop ideas  </w:t>
      </w:r>
    </w:p>
    <w:p w14:paraId="25BA1CF9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-2053223914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assist with research or information gathering</w:t>
      </w:r>
    </w:p>
    <w:p w14:paraId="6FF63686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-920329073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help you understand key concepts and theories</w:t>
      </w:r>
    </w:p>
    <w:p w14:paraId="5396AA1D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60681774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identify trends and themes as part of data analysis</w:t>
      </w:r>
    </w:p>
    <w:p w14:paraId="5609090E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-1192690197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provide feedback on a draft</w:t>
      </w:r>
    </w:p>
    <w:p w14:paraId="33AD34DB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-2042193678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improve the plan or structure of my assessment</w:t>
      </w:r>
    </w:p>
    <w:p w14:paraId="16D17613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1612786892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generate images, figures or diagrams</w:t>
      </w:r>
    </w:p>
    <w:p w14:paraId="7CAB796F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210778445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proofread and correct spelling or grammar errors</w:t>
      </w:r>
    </w:p>
    <w:p w14:paraId="595EA2EA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  <w:spacing w:val="-2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-196699144"/>
          <w14:checkbox>
            <w14:checked w14:val="1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Arial" w:hAnsi="Arial" w:cs="Arial"/>
              <w:sz w:val="22"/>
              <w:szCs w:val="22"/>
              <w:lang w:val="en-US" w:bidi="en-US"/>
            </w:rPr>
            <w:sym w:font="Wingdings" w:char="F0FE"/>
          </w:r>
        </w:sdtContent>
      </w:sdt>
      <w:r w:rsidRPr="00A94869">
        <w:rPr>
          <w:rFonts w:ascii="Arial" w:hAnsi="Arial" w:cs="Arial"/>
          <w:spacing w:val="-2"/>
        </w:rPr>
        <w:t xml:space="preserve"> To format citations or references</w:t>
      </w:r>
    </w:p>
    <w:p w14:paraId="1E9CD422" w14:textId="77777777" w:rsidR="00E30872" w:rsidRPr="00A94869" w:rsidRDefault="00E30872" w:rsidP="00E30872">
      <w:pPr>
        <w:widowControl w:val="0"/>
        <w:autoSpaceDE w:val="0"/>
        <w:autoSpaceDN w:val="0"/>
        <w:spacing w:line="295" w:lineRule="auto"/>
        <w:ind w:left="357"/>
        <w:rPr>
          <w:rFonts w:ascii="Arial" w:hAnsi="Arial" w:cs="Arial"/>
        </w:rPr>
      </w:pPr>
      <w:sdt>
        <w:sdtPr>
          <w:rPr>
            <w:rFonts w:ascii="Arial" w:hAnsi="Arial" w:cs="Arial"/>
            <w:sz w:val="22"/>
            <w:szCs w:val="22"/>
            <w:lang w:val="en-US" w:bidi="en-US"/>
          </w:rPr>
          <w:id w:val="-983772857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Pr="00A94869">
            <w:rPr>
              <w:rFonts w:ascii="Segoe UI Symbol" w:eastAsia="MS Gothic" w:hAnsi="Segoe UI Symbol" w:cs="Segoe UI Symbol"/>
              <w:sz w:val="22"/>
              <w:szCs w:val="22"/>
              <w:lang w:val="en-US" w:bidi="en-US"/>
            </w:rPr>
            <w:t>☐</w:t>
          </w:r>
        </w:sdtContent>
      </w:sdt>
      <w:r w:rsidRPr="00A94869">
        <w:rPr>
          <w:rFonts w:ascii="Arial" w:hAnsi="Arial" w:cs="Arial"/>
          <w:spacing w:val="-2"/>
        </w:rPr>
        <w:t xml:space="preserve"> To translate material into English in line with guidance from your module lead.  Unless this box is checked, you must never use AI translate more than a word or short phrase into English.</w:t>
      </w:r>
    </w:p>
    <w:p w14:paraId="0182F020" w14:textId="77777777" w:rsidR="00E30872" w:rsidRPr="00A94869" w:rsidRDefault="00E30872" w:rsidP="00E30872">
      <w:pPr>
        <w:spacing w:line="295" w:lineRule="auto"/>
        <w:ind w:right="164"/>
        <w:rPr>
          <w:rFonts w:ascii="Arial" w:eastAsia="MS Gothic" w:hAnsi="Arial" w:cs="Arial"/>
          <w:sz w:val="22"/>
          <w:szCs w:val="22"/>
          <w:lang w:val="en-US" w:bidi="en-US"/>
        </w:rPr>
      </w:pPr>
    </w:p>
    <w:p w14:paraId="1742B1F3" w14:textId="77777777" w:rsidR="00E30872" w:rsidRPr="00A94869" w:rsidRDefault="00E30872" w:rsidP="00E30872">
      <w:pPr>
        <w:spacing w:line="295" w:lineRule="auto"/>
        <w:ind w:right="164"/>
        <w:rPr>
          <w:rFonts w:ascii="Arial" w:hAnsi="Arial" w:cs="Arial"/>
          <w:b/>
          <w:bCs/>
          <w:i/>
          <w:iCs/>
          <w:spacing w:val="-2"/>
        </w:rPr>
      </w:pPr>
      <w:r w:rsidRPr="00A94869">
        <w:rPr>
          <w:rFonts w:ascii="Arial" w:hAnsi="Arial" w:cs="Arial"/>
          <w:b/>
          <w:bCs/>
          <w:spacing w:val="-2"/>
        </w:rPr>
        <w:t xml:space="preserve">When </w:t>
      </w:r>
      <w:r w:rsidRPr="00A94869">
        <w:rPr>
          <w:rFonts w:ascii="Arial" w:hAnsi="Arial" w:cs="Arial"/>
          <w:b/>
          <w:bCs/>
          <w:i/>
          <w:iCs/>
          <w:spacing w:val="-2"/>
        </w:rPr>
        <w:t xml:space="preserve">writing </w:t>
      </w:r>
      <w:r w:rsidRPr="00A94869">
        <w:rPr>
          <w:rFonts w:ascii="Arial" w:hAnsi="Arial" w:cs="Arial"/>
          <w:b/>
          <w:bCs/>
          <w:spacing w:val="-2"/>
        </w:rPr>
        <w:t>your assessment,</w:t>
      </w:r>
      <w:r w:rsidRPr="00A94869">
        <w:rPr>
          <w:rFonts w:ascii="Arial" w:hAnsi="Arial" w:cs="Arial"/>
          <w:b/>
          <w:bCs/>
          <w:i/>
          <w:iCs/>
          <w:spacing w:val="-2"/>
        </w:rPr>
        <w:t xml:space="preserve"> </w:t>
      </w:r>
      <w:r w:rsidRPr="00A94869">
        <w:rPr>
          <w:rFonts w:ascii="Arial" w:hAnsi="Arial" w:cs="Arial"/>
          <w:b/>
          <w:bCs/>
          <w:spacing w:val="-2"/>
        </w:rPr>
        <w:t>you must never use AI tools:</w:t>
      </w:r>
    </w:p>
    <w:p w14:paraId="74B18533" w14:textId="77777777" w:rsidR="00E30872" w:rsidRPr="00A94869" w:rsidRDefault="00E30872" w:rsidP="00E30872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95" w:lineRule="auto"/>
        <w:ind w:right="164"/>
        <w:contextualSpacing w:val="0"/>
        <w:rPr>
          <w:rFonts w:ascii="Arial" w:hAnsi="Arial" w:cs="Arial"/>
        </w:rPr>
      </w:pPr>
      <w:r w:rsidRPr="00A94869">
        <w:rPr>
          <w:rFonts w:ascii="Arial" w:hAnsi="Arial" w:cs="Arial"/>
        </w:rPr>
        <w:t>For uses other than those represented by checked boxes in the list above.</w:t>
      </w:r>
    </w:p>
    <w:p w14:paraId="594FFDA2" w14:textId="77777777" w:rsidR="00E30872" w:rsidRPr="00A94869" w:rsidRDefault="00E30872" w:rsidP="00E30872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95" w:lineRule="auto"/>
        <w:ind w:right="164"/>
        <w:contextualSpacing w:val="0"/>
        <w:rPr>
          <w:rFonts w:ascii="Arial" w:hAnsi="Arial" w:cs="Arial"/>
        </w:rPr>
      </w:pPr>
      <w:r w:rsidRPr="00A94869">
        <w:rPr>
          <w:rFonts w:ascii="Arial" w:hAnsi="Arial" w:cs="Arial"/>
        </w:rPr>
        <w:t>To translate more than a word or short phrase into English unless agreed above.</w:t>
      </w:r>
    </w:p>
    <w:p w14:paraId="6CC21B12" w14:textId="77777777" w:rsidR="00E30872" w:rsidRPr="00A94869" w:rsidRDefault="00E30872" w:rsidP="00E30872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95" w:lineRule="auto"/>
        <w:ind w:right="164"/>
        <w:contextualSpacing w:val="0"/>
        <w:rPr>
          <w:rFonts w:ascii="Arial" w:hAnsi="Arial" w:cs="Arial"/>
        </w:rPr>
      </w:pPr>
      <w:r w:rsidRPr="00A94869">
        <w:rPr>
          <w:rFonts w:ascii="Arial" w:hAnsi="Arial" w:cs="Arial"/>
        </w:rPr>
        <w:t>To upload sensitive or identifying material to an AI tool</w:t>
      </w:r>
    </w:p>
    <w:p w14:paraId="6D957EF7" w14:textId="77777777" w:rsidR="00E30872" w:rsidRDefault="00E30872" w:rsidP="00E30872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95" w:lineRule="auto"/>
        <w:ind w:right="164"/>
        <w:contextualSpacing w:val="0"/>
        <w:rPr>
          <w:rFonts w:ascii="Arial" w:hAnsi="Arial" w:cs="Arial"/>
        </w:rPr>
      </w:pPr>
      <w:r w:rsidRPr="00A94869">
        <w:rPr>
          <w:rFonts w:ascii="Arial" w:hAnsi="Arial" w:cs="Arial"/>
        </w:rPr>
        <w:t xml:space="preserve">To present material that has been generated by AI as your own work or the work of someone else.  </w:t>
      </w:r>
    </w:p>
    <w:p w14:paraId="29B08A0C" w14:textId="77777777" w:rsidR="00080AD1" w:rsidRDefault="00080AD1" w:rsidP="00080AD1">
      <w:pPr>
        <w:rPr>
          <w:i/>
          <w:iCs/>
        </w:rPr>
      </w:pPr>
    </w:p>
    <w:p w14:paraId="6899AC66" w14:textId="270A3CCE" w:rsidR="001F4944" w:rsidRPr="0030768E" w:rsidRDefault="00BA7840">
      <w:pPr>
        <w:rPr>
          <w:b/>
          <w:bCs/>
        </w:rPr>
      </w:pPr>
      <w:r w:rsidRPr="0030768E">
        <w:rPr>
          <w:b/>
          <w:bCs/>
        </w:rPr>
        <w:t xml:space="preserve">Please list </w:t>
      </w:r>
      <w:r w:rsidR="0030768E" w:rsidRPr="0030768E">
        <w:rPr>
          <w:b/>
          <w:bCs/>
        </w:rPr>
        <w:t xml:space="preserve">all the AI prompts and hyperlinks to the output that you used to complete this assignment. If AI was not </w:t>
      </w:r>
      <w:proofErr w:type="gramStart"/>
      <w:r w:rsidR="0030768E" w:rsidRPr="0030768E">
        <w:rPr>
          <w:b/>
          <w:bCs/>
        </w:rPr>
        <w:t>used</w:t>
      </w:r>
      <w:proofErr w:type="gramEnd"/>
      <w:r w:rsidR="0030768E" w:rsidRPr="0030768E">
        <w:rPr>
          <w:b/>
          <w:bCs/>
        </w:rPr>
        <w:t xml:space="preserve"> please state NULL.</w:t>
      </w:r>
    </w:p>
    <w:sectPr w:rsidR="001F4944" w:rsidRPr="00307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621D"/>
    <w:multiLevelType w:val="hybridMultilevel"/>
    <w:tmpl w:val="854A0C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A6994"/>
    <w:multiLevelType w:val="multilevel"/>
    <w:tmpl w:val="50D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A001D7"/>
    <w:multiLevelType w:val="multilevel"/>
    <w:tmpl w:val="792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DB5156"/>
    <w:multiLevelType w:val="multilevel"/>
    <w:tmpl w:val="4732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9032562">
    <w:abstractNumId w:val="1"/>
  </w:num>
  <w:num w:numId="2" w16cid:durableId="612446327">
    <w:abstractNumId w:val="3"/>
  </w:num>
  <w:num w:numId="3" w16cid:durableId="442847044">
    <w:abstractNumId w:val="2"/>
  </w:num>
  <w:num w:numId="4" w16cid:durableId="117187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D1"/>
    <w:rsid w:val="00076E70"/>
    <w:rsid w:val="00080AD1"/>
    <w:rsid w:val="001F3175"/>
    <w:rsid w:val="001F4944"/>
    <w:rsid w:val="0030768E"/>
    <w:rsid w:val="0042375A"/>
    <w:rsid w:val="00546FE5"/>
    <w:rsid w:val="00822BE4"/>
    <w:rsid w:val="0087433F"/>
    <w:rsid w:val="009C0FC2"/>
    <w:rsid w:val="00B65E00"/>
    <w:rsid w:val="00BA7840"/>
    <w:rsid w:val="00C91A79"/>
    <w:rsid w:val="00D818AB"/>
    <w:rsid w:val="00E30872"/>
    <w:rsid w:val="00EE2346"/>
    <w:rsid w:val="0F843DC2"/>
    <w:rsid w:val="2708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20CA"/>
  <w15:chartTrackingRefBased/>
  <w15:docId w15:val="{01637151-AEE8-A745-AD54-952FD1A4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D1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5180D019BEB4A91203A7D09F208F8" ma:contentTypeVersion="4" ma:contentTypeDescription="Create a new document." ma:contentTypeScope="" ma:versionID="0637c0a752c92ae2da1b409a0053afe7">
  <xsd:schema xmlns:xsd="http://www.w3.org/2001/XMLSchema" xmlns:xs="http://www.w3.org/2001/XMLSchema" xmlns:p="http://schemas.microsoft.com/office/2006/metadata/properties" xmlns:ns2="8f7af7f8-85ed-48d9-a7f8-6aafc53e224d" targetNamespace="http://schemas.microsoft.com/office/2006/metadata/properties" ma:root="true" ma:fieldsID="e27c06118ebc56b08747d3a5ff7b056c" ns2:_="">
    <xsd:import namespace="8f7af7f8-85ed-48d9-a7f8-6aafc53e2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7af7f8-85ed-48d9-a7f8-6aafc53e22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F634CB-F53B-4810-BD14-98872E1E1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7af7f8-85ed-48d9-a7f8-6aafc53e22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009B4-76A9-44AF-BBA0-7155B555A4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4B91A6-DB43-2942-BB94-05F64EE8BC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1333</Characters>
  <Application>Microsoft Office Word</Application>
  <DocSecurity>0</DocSecurity>
  <Lines>57</Lines>
  <Paragraphs>20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Preece, Kelly Louise</dc:creator>
  <cp:keywords/>
  <dc:description/>
  <cp:lastModifiedBy>Hannon, Eilis</cp:lastModifiedBy>
  <cp:revision>6</cp:revision>
  <dcterms:created xsi:type="dcterms:W3CDTF">2024-09-30T11:14:00Z</dcterms:created>
  <dcterms:modified xsi:type="dcterms:W3CDTF">2025-10-07T12:45:00Z</dcterms:modified>
</cp:coreProperties>
</file>