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3AA2" w14:textId="53D17A0A" w:rsidR="009F1728" w:rsidRPr="0097602F" w:rsidRDefault="0097602F" w:rsidP="009F1728">
      <w:pPr>
        <w:keepNext/>
        <w:spacing w:before="120" w:after="28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97602F">
        <w:rPr>
          <w:rFonts w:ascii="Times New Roman" w:eastAsia="Times New Roman" w:hAnsi="Times New Roman" w:cs="Times New Roman"/>
          <w:b/>
          <w:sz w:val="24"/>
        </w:rPr>
        <w:t xml:space="preserve">S3 Table. </w:t>
      </w:r>
      <w:r w:rsidR="009F1728" w:rsidRPr="0097602F">
        <w:rPr>
          <w:rFonts w:ascii="Times New Roman" w:eastAsia="Times New Roman" w:hAnsi="Times New Roman" w:cs="Times New Roman"/>
          <w:b/>
          <w:sz w:val="24"/>
        </w:rPr>
        <w:t>All simple multivariate PERMANOVA results for tree and shrub communities.</w:t>
      </w:r>
      <w:r w:rsidR="009F1728" w:rsidRPr="0097602F">
        <w:rPr>
          <w:rFonts w:ascii="Times New Roman" w:eastAsia="Times New Roman" w:hAnsi="Times New Roman" w:cs="Times New Roman"/>
          <w:bCs/>
          <w:sz w:val="24"/>
        </w:rPr>
        <w:t xml:space="preserve"> Variables significant at α ≤ 0.05 after Holm-Bonferroni correction for multiple comparisons are bolded. For trees, median household income is only significant at α ≤ 0.1 after multiple comparison correction.</w:t>
      </w:r>
    </w:p>
    <w:tbl>
      <w:tblPr>
        <w:tblW w:w="5000" w:type="pct"/>
        <w:tblInd w:w="-180" w:type="dxa"/>
        <w:tblLook w:val="07E0" w:firstRow="1" w:lastRow="1" w:firstColumn="1" w:lastColumn="1" w:noHBand="1" w:noVBand="1"/>
      </w:tblPr>
      <w:tblGrid>
        <w:gridCol w:w="2689"/>
        <w:gridCol w:w="1257"/>
        <w:gridCol w:w="1255"/>
        <w:gridCol w:w="1700"/>
        <w:gridCol w:w="1013"/>
        <w:gridCol w:w="1337"/>
        <w:gridCol w:w="1078"/>
        <w:gridCol w:w="1589"/>
        <w:gridCol w:w="1042"/>
      </w:tblGrid>
      <w:tr w:rsidR="009F1728" w:rsidRPr="0097602F" w14:paraId="065123C9" w14:textId="77777777" w:rsidTr="00E4505E">
        <w:tc>
          <w:tcPr>
            <w:tcW w:w="103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3B95336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BA09EC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Shrub Pseudo-</w:t>
            </w:r>
            <w:r w:rsidRPr="0097602F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F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71B6B43" w14:textId="5AABBF66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Shrub </w:t>
            </w:r>
            <w:r w:rsidR="00E4505E">
              <w:rPr>
                <w:rFonts w:ascii="Times New Roman" w:eastAsia="Times New Roman" w:hAnsi="Times New Roman" w:cs="Times New Roman"/>
                <w:b/>
                <w:sz w:val="24"/>
              </w:rPr>
              <w:br/>
            </w: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p-value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1EEE2F2" w14:textId="56F26CAC" w:rsidR="009F1728" w:rsidRPr="0097602F" w:rsidRDefault="00E20A23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Adjusted </w:t>
            </w:r>
            <w:r w:rsidR="009F1728" w:rsidRPr="0097602F">
              <w:rPr>
                <w:rFonts w:ascii="Times New Roman" w:eastAsia="Times New Roman" w:hAnsi="Times New Roman" w:cs="Times New Roman"/>
                <w:b/>
                <w:sz w:val="24"/>
              </w:rPr>
              <w:t>Shrub p-value</w:t>
            </w:r>
          </w:p>
        </w:tc>
        <w:tc>
          <w:tcPr>
            <w:tcW w:w="39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485569F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Shrub AICc</w:t>
            </w:r>
          </w:p>
        </w:tc>
        <w:tc>
          <w:tcPr>
            <w:tcW w:w="51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A59039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Tree Pseudo-</w:t>
            </w:r>
            <w:r w:rsidRPr="0097602F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F</w:t>
            </w:r>
          </w:p>
        </w:tc>
        <w:tc>
          <w:tcPr>
            <w:tcW w:w="41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3EB1B50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Tree </w:t>
            </w: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br/>
              <w:t>p-value</w:t>
            </w:r>
          </w:p>
        </w:tc>
        <w:tc>
          <w:tcPr>
            <w:tcW w:w="61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D8377AB" w14:textId="219CB95B" w:rsidR="009F1728" w:rsidRPr="0097602F" w:rsidRDefault="00E20A23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Adjusted </w:t>
            </w:r>
            <w:r w:rsidR="009F1728" w:rsidRPr="0097602F">
              <w:rPr>
                <w:rFonts w:ascii="Times New Roman" w:eastAsia="Times New Roman" w:hAnsi="Times New Roman" w:cs="Times New Roman"/>
                <w:b/>
                <w:sz w:val="24"/>
              </w:rPr>
              <w:t>Tree p-val</w:t>
            </w:r>
            <w:r w:rsidR="00E4505E">
              <w:rPr>
                <w:rFonts w:ascii="Times New Roman" w:eastAsia="Times New Roman" w:hAnsi="Times New Roman" w:cs="Times New Roman"/>
                <w:b/>
                <w:sz w:val="24"/>
              </w:rPr>
              <w:t>ue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792D062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Tree AICc</w:t>
            </w:r>
          </w:p>
        </w:tc>
      </w:tr>
      <w:tr w:rsidR="009F1728" w:rsidRPr="0097602F" w14:paraId="44837C53" w14:textId="77777777" w:rsidTr="00E4505E">
        <w:tc>
          <w:tcPr>
            <w:tcW w:w="1037" w:type="pct"/>
            <w:hideMark/>
          </w:tcPr>
          <w:p w14:paraId="71D683DF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Area (acres)</w:t>
            </w:r>
          </w:p>
        </w:tc>
        <w:tc>
          <w:tcPr>
            <w:tcW w:w="485" w:type="pct"/>
            <w:hideMark/>
          </w:tcPr>
          <w:p w14:paraId="4D8E0882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1.64</w:t>
            </w:r>
          </w:p>
        </w:tc>
        <w:tc>
          <w:tcPr>
            <w:tcW w:w="484" w:type="pct"/>
            <w:hideMark/>
          </w:tcPr>
          <w:p w14:paraId="5CE93EDD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0.060</w:t>
            </w:r>
          </w:p>
        </w:tc>
        <w:tc>
          <w:tcPr>
            <w:tcW w:w="656" w:type="pct"/>
            <w:hideMark/>
          </w:tcPr>
          <w:p w14:paraId="7B1D83BE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0.660</w:t>
            </w:r>
          </w:p>
        </w:tc>
        <w:tc>
          <w:tcPr>
            <w:tcW w:w="391" w:type="pct"/>
            <w:hideMark/>
          </w:tcPr>
          <w:p w14:paraId="3653F99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36.6</w:t>
            </w:r>
          </w:p>
        </w:tc>
        <w:tc>
          <w:tcPr>
            <w:tcW w:w="516" w:type="pct"/>
            <w:hideMark/>
          </w:tcPr>
          <w:p w14:paraId="4E9B39DF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1.07</w:t>
            </w:r>
          </w:p>
        </w:tc>
        <w:tc>
          <w:tcPr>
            <w:tcW w:w="416" w:type="pct"/>
            <w:hideMark/>
          </w:tcPr>
          <w:p w14:paraId="3408114E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0.377</w:t>
            </w:r>
          </w:p>
        </w:tc>
        <w:tc>
          <w:tcPr>
            <w:tcW w:w="613" w:type="pct"/>
            <w:hideMark/>
          </w:tcPr>
          <w:p w14:paraId="348CA96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02" w:type="pct"/>
            <w:hideMark/>
          </w:tcPr>
          <w:p w14:paraId="134B22D2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37.4</w:t>
            </w:r>
          </w:p>
        </w:tc>
      </w:tr>
      <w:tr w:rsidR="009F1728" w:rsidRPr="0097602F" w14:paraId="2C237547" w14:textId="77777777" w:rsidTr="00E4505E">
        <w:tc>
          <w:tcPr>
            <w:tcW w:w="1037" w:type="pct"/>
            <w:hideMark/>
          </w:tcPr>
          <w:p w14:paraId="0345522D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Foreign-Born (%)</w:t>
            </w:r>
          </w:p>
        </w:tc>
        <w:tc>
          <w:tcPr>
            <w:tcW w:w="485" w:type="pct"/>
            <w:hideMark/>
          </w:tcPr>
          <w:p w14:paraId="156E298B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1.50</w:t>
            </w:r>
          </w:p>
        </w:tc>
        <w:tc>
          <w:tcPr>
            <w:tcW w:w="484" w:type="pct"/>
            <w:hideMark/>
          </w:tcPr>
          <w:p w14:paraId="3E3C7EE2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0.093</w:t>
            </w:r>
          </w:p>
        </w:tc>
        <w:tc>
          <w:tcPr>
            <w:tcW w:w="656" w:type="pct"/>
            <w:hideMark/>
          </w:tcPr>
          <w:p w14:paraId="31DC763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0.910</w:t>
            </w:r>
          </w:p>
        </w:tc>
        <w:tc>
          <w:tcPr>
            <w:tcW w:w="391" w:type="pct"/>
            <w:hideMark/>
          </w:tcPr>
          <w:p w14:paraId="71B0458A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36.7</w:t>
            </w:r>
          </w:p>
        </w:tc>
        <w:tc>
          <w:tcPr>
            <w:tcW w:w="516" w:type="pct"/>
            <w:hideMark/>
          </w:tcPr>
          <w:p w14:paraId="1268C15C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0.69</w:t>
            </w:r>
          </w:p>
        </w:tc>
        <w:tc>
          <w:tcPr>
            <w:tcW w:w="416" w:type="pct"/>
            <w:hideMark/>
          </w:tcPr>
          <w:p w14:paraId="57CEB492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0.707</w:t>
            </w:r>
          </w:p>
        </w:tc>
        <w:tc>
          <w:tcPr>
            <w:tcW w:w="613" w:type="pct"/>
            <w:hideMark/>
          </w:tcPr>
          <w:p w14:paraId="2FF23030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02" w:type="pct"/>
            <w:hideMark/>
          </w:tcPr>
          <w:p w14:paraId="792F7188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37.8</w:t>
            </w:r>
          </w:p>
        </w:tc>
      </w:tr>
      <w:tr w:rsidR="009F1728" w:rsidRPr="0097602F" w14:paraId="6E06148F" w14:textId="77777777" w:rsidTr="00E4505E">
        <w:tc>
          <w:tcPr>
            <w:tcW w:w="1037" w:type="pct"/>
            <w:hideMark/>
          </w:tcPr>
          <w:p w14:paraId="6756FCD5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Town</w:t>
            </w:r>
          </w:p>
        </w:tc>
        <w:tc>
          <w:tcPr>
            <w:tcW w:w="485" w:type="pct"/>
            <w:hideMark/>
          </w:tcPr>
          <w:p w14:paraId="0F2E61A1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1.16</w:t>
            </w:r>
          </w:p>
        </w:tc>
        <w:tc>
          <w:tcPr>
            <w:tcW w:w="484" w:type="pct"/>
            <w:hideMark/>
          </w:tcPr>
          <w:p w14:paraId="016426B3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0.268</w:t>
            </w:r>
          </w:p>
        </w:tc>
        <w:tc>
          <w:tcPr>
            <w:tcW w:w="656" w:type="pct"/>
            <w:hideMark/>
          </w:tcPr>
          <w:p w14:paraId="7A2D3FE5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391" w:type="pct"/>
            <w:hideMark/>
          </w:tcPr>
          <w:p w14:paraId="34F92E1A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37.1</w:t>
            </w:r>
          </w:p>
        </w:tc>
        <w:tc>
          <w:tcPr>
            <w:tcW w:w="516" w:type="pct"/>
            <w:hideMark/>
          </w:tcPr>
          <w:p w14:paraId="566A6ED7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0.84</w:t>
            </w:r>
          </w:p>
        </w:tc>
        <w:tc>
          <w:tcPr>
            <w:tcW w:w="416" w:type="pct"/>
            <w:hideMark/>
          </w:tcPr>
          <w:p w14:paraId="4C2B0E50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0.535</w:t>
            </w:r>
          </w:p>
        </w:tc>
        <w:tc>
          <w:tcPr>
            <w:tcW w:w="613" w:type="pct"/>
            <w:hideMark/>
          </w:tcPr>
          <w:p w14:paraId="2AD0F598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02" w:type="pct"/>
            <w:hideMark/>
          </w:tcPr>
          <w:p w14:paraId="2D6A9C97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37.6</w:t>
            </w:r>
          </w:p>
        </w:tc>
      </w:tr>
      <w:tr w:rsidR="009F1728" w:rsidRPr="0097602F" w14:paraId="4819A948" w14:textId="77777777" w:rsidTr="00E4505E">
        <w:tc>
          <w:tcPr>
            <w:tcW w:w="1037" w:type="pct"/>
            <w:hideMark/>
          </w:tcPr>
          <w:p w14:paraId="7A4FABA1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Median Household Income (USD)</w:t>
            </w:r>
          </w:p>
        </w:tc>
        <w:tc>
          <w:tcPr>
            <w:tcW w:w="485" w:type="pct"/>
            <w:hideMark/>
          </w:tcPr>
          <w:p w14:paraId="5D783F17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1.35</w:t>
            </w:r>
          </w:p>
        </w:tc>
        <w:tc>
          <w:tcPr>
            <w:tcW w:w="484" w:type="pct"/>
            <w:hideMark/>
          </w:tcPr>
          <w:p w14:paraId="69193C1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0.157</w:t>
            </w:r>
          </w:p>
        </w:tc>
        <w:tc>
          <w:tcPr>
            <w:tcW w:w="656" w:type="pct"/>
            <w:hideMark/>
          </w:tcPr>
          <w:p w14:paraId="0822CC98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391" w:type="pct"/>
            <w:hideMark/>
          </w:tcPr>
          <w:p w14:paraId="3A0FAA5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36.9</w:t>
            </w:r>
          </w:p>
        </w:tc>
        <w:tc>
          <w:tcPr>
            <w:tcW w:w="516" w:type="pct"/>
            <w:hideMark/>
          </w:tcPr>
          <w:p w14:paraId="06061A75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2.62</w:t>
            </w:r>
          </w:p>
        </w:tc>
        <w:tc>
          <w:tcPr>
            <w:tcW w:w="416" w:type="pct"/>
            <w:hideMark/>
          </w:tcPr>
          <w:p w14:paraId="3331A7FD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0.008</w:t>
            </w:r>
          </w:p>
        </w:tc>
        <w:tc>
          <w:tcPr>
            <w:tcW w:w="613" w:type="pct"/>
            <w:hideMark/>
          </w:tcPr>
          <w:p w14:paraId="1306523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0.088</w:t>
            </w:r>
          </w:p>
        </w:tc>
        <w:tc>
          <w:tcPr>
            <w:tcW w:w="402" w:type="pct"/>
            <w:hideMark/>
          </w:tcPr>
          <w:p w14:paraId="748C5EB1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35.8</w:t>
            </w:r>
          </w:p>
        </w:tc>
        <w:bookmarkStart w:id="0" w:name="_GoBack"/>
        <w:bookmarkEnd w:id="0"/>
      </w:tr>
      <w:tr w:rsidR="009F1728" w:rsidRPr="0097602F" w14:paraId="5BE18B8E" w14:textId="77777777" w:rsidTr="00E4505E">
        <w:tc>
          <w:tcPr>
            <w:tcW w:w="1037" w:type="pct"/>
            <w:hideMark/>
          </w:tcPr>
          <w:p w14:paraId="1B800819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Impervious w/in 500 m (%)</w:t>
            </w:r>
          </w:p>
        </w:tc>
        <w:tc>
          <w:tcPr>
            <w:tcW w:w="485" w:type="pct"/>
            <w:hideMark/>
          </w:tcPr>
          <w:p w14:paraId="19C371DD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0.87</w:t>
            </w:r>
          </w:p>
        </w:tc>
        <w:tc>
          <w:tcPr>
            <w:tcW w:w="484" w:type="pct"/>
            <w:hideMark/>
          </w:tcPr>
          <w:p w14:paraId="79F3E966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0.572</w:t>
            </w:r>
          </w:p>
        </w:tc>
        <w:tc>
          <w:tcPr>
            <w:tcW w:w="656" w:type="pct"/>
            <w:hideMark/>
          </w:tcPr>
          <w:p w14:paraId="1D4DDE26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391" w:type="pct"/>
            <w:hideMark/>
          </w:tcPr>
          <w:p w14:paraId="4F50277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37.4</w:t>
            </w:r>
          </w:p>
        </w:tc>
        <w:tc>
          <w:tcPr>
            <w:tcW w:w="516" w:type="pct"/>
            <w:hideMark/>
          </w:tcPr>
          <w:p w14:paraId="51066A33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0.84</w:t>
            </w:r>
          </w:p>
        </w:tc>
        <w:tc>
          <w:tcPr>
            <w:tcW w:w="416" w:type="pct"/>
            <w:hideMark/>
          </w:tcPr>
          <w:p w14:paraId="7E25174A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0.553</w:t>
            </w:r>
          </w:p>
        </w:tc>
        <w:tc>
          <w:tcPr>
            <w:tcW w:w="613" w:type="pct"/>
            <w:hideMark/>
          </w:tcPr>
          <w:p w14:paraId="6FFB803E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02" w:type="pct"/>
            <w:hideMark/>
          </w:tcPr>
          <w:p w14:paraId="1E73CF3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37.6</w:t>
            </w:r>
          </w:p>
        </w:tc>
      </w:tr>
      <w:tr w:rsidR="009F1728" w:rsidRPr="0097602F" w14:paraId="091C6334" w14:textId="77777777" w:rsidTr="00E4505E">
        <w:tc>
          <w:tcPr>
            <w:tcW w:w="1037" w:type="pct"/>
            <w:hideMark/>
          </w:tcPr>
          <w:p w14:paraId="76B3BC38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Building Age (years in 2017)</w:t>
            </w:r>
          </w:p>
        </w:tc>
        <w:tc>
          <w:tcPr>
            <w:tcW w:w="485" w:type="pct"/>
            <w:hideMark/>
          </w:tcPr>
          <w:p w14:paraId="6848B74A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1.55</w:t>
            </w:r>
          </w:p>
        </w:tc>
        <w:tc>
          <w:tcPr>
            <w:tcW w:w="484" w:type="pct"/>
            <w:hideMark/>
          </w:tcPr>
          <w:p w14:paraId="48AC70F7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0.091</w:t>
            </w:r>
          </w:p>
        </w:tc>
        <w:tc>
          <w:tcPr>
            <w:tcW w:w="656" w:type="pct"/>
            <w:hideMark/>
          </w:tcPr>
          <w:p w14:paraId="1A76A0D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0.910</w:t>
            </w:r>
          </w:p>
        </w:tc>
        <w:tc>
          <w:tcPr>
            <w:tcW w:w="391" w:type="pct"/>
            <w:hideMark/>
          </w:tcPr>
          <w:p w14:paraId="5404AA7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36.7</w:t>
            </w:r>
          </w:p>
        </w:tc>
        <w:tc>
          <w:tcPr>
            <w:tcW w:w="516" w:type="pct"/>
            <w:hideMark/>
          </w:tcPr>
          <w:p w14:paraId="520CCC68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0.89</w:t>
            </w:r>
          </w:p>
        </w:tc>
        <w:tc>
          <w:tcPr>
            <w:tcW w:w="416" w:type="pct"/>
            <w:hideMark/>
          </w:tcPr>
          <w:p w14:paraId="500A9390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0.529</w:t>
            </w:r>
          </w:p>
        </w:tc>
        <w:tc>
          <w:tcPr>
            <w:tcW w:w="613" w:type="pct"/>
            <w:hideMark/>
          </w:tcPr>
          <w:p w14:paraId="40CBD6BA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02" w:type="pct"/>
            <w:hideMark/>
          </w:tcPr>
          <w:p w14:paraId="66F9681F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37.5</w:t>
            </w:r>
          </w:p>
        </w:tc>
      </w:tr>
      <w:tr w:rsidR="009F1728" w:rsidRPr="0097602F" w14:paraId="25764F76" w14:textId="77777777" w:rsidTr="00E4505E">
        <w:tc>
          <w:tcPr>
            <w:tcW w:w="1037" w:type="pct"/>
            <w:hideMark/>
          </w:tcPr>
          <w:p w14:paraId="2116719F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Building Quality</w:t>
            </w:r>
          </w:p>
        </w:tc>
        <w:tc>
          <w:tcPr>
            <w:tcW w:w="485" w:type="pct"/>
            <w:hideMark/>
          </w:tcPr>
          <w:p w14:paraId="7511AF4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1.14</w:t>
            </w:r>
          </w:p>
        </w:tc>
        <w:tc>
          <w:tcPr>
            <w:tcW w:w="484" w:type="pct"/>
            <w:hideMark/>
          </w:tcPr>
          <w:p w14:paraId="427E6B25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0.253</w:t>
            </w:r>
          </w:p>
        </w:tc>
        <w:tc>
          <w:tcPr>
            <w:tcW w:w="656" w:type="pct"/>
            <w:hideMark/>
          </w:tcPr>
          <w:p w14:paraId="06E14C60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391" w:type="pct"/>
            <w:hideMark/>
          </w:tcPr>
          <w:p w14:paraId="0C3BC1DD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40.4</w:t>
            </w:r>
          </w:p>
        </w:tc>
        <w:tc>
          <w:tcPr>
            <w:tcW w:w="516" w:type="pct"/>
            <w:hideMark/>
          </w:tcPr>
          <w:p w14:paraId="6B88FD98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1.44</w:t>
            </w:r>
          </w:p>
        </w:tc>
        <w:tc>
          <w:tcPr>
            <w:tcW w:w="416" w:type="pct"/>
            <w:hideMark/>
          </w:tcPr>
          <w:p w14:paraId="0175A6E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0.112</w:t>
            </w:r>
          </w:p>
        </w:tc>
        <w:tc>
          <w:tcPr>
            <w:tcW w:w="613" w:type="pct"/>
            <w:hideMark/>
          </w:tcPr>
          <w:p w14:paraId="1990E155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0.896</w:t>
            </w:r>
          </w:p>
        </w:tc>
        <w:tc>
          <w:tcPr>
            <w:tcW w:w="402" w:type="pct"/>
            <w:hideMark/>
          </w:tcPr>
          <w:p w14:paraId="6621458E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39.7</w:t>
            </w:r>
          </w:p>
        </w:tc>
      </w:tr>
      <w:tr w:rsidR="009F1728" w:rsidRPr="0097602F" w14:paraId="6FDA90A9" w14:textId="77777777" w:rsidTr="00E4505E">
        <w:tc>
          <w:tcPr>
            <w:tcW w:w="1037" w:type="pct"/>
            <w:hideMark/>
          </w:tcPr>
          <w:p w14:paraId="46D32F31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Appraised Land Value per Acre (USD)</w:t>
            </w:r>
          </w:p>
        </w:tc>
        <w:tc>
          <w:tcPr>
            <w:tcW w:w="485" w:type="pct"/>
            <w:hideMark/>
          </w:tcPr>
          <w:p w14:paraId="2EC65606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1.18</w:t>
            </w:r>
          </w:p>
        </w:tc>
        <w:tc>
          <w:tcPr>
            <w:tcW w:w="484" w:type="pct"/>
            <w:hideMark/>
          </w:tcPr>
          <w:p w14:paraId="09DEFB40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0.269</w:t>
            </w:r>
          </w:p>
        </w:tc>
        <w:tc>
          <w:tcPr>
            <w:tcW w:w="656" w:type="pct"/>
            <w:hideMark/>
          </w:tcPr>
          <w:p w14:paraId="4A597C46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391" w:type="pct"/>
            <w:hideMark/>
          </w:tcPr>
          <w:p w14:paraId="660161D8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37.0</w:t>
            </w:r>
          </w:p>
        </w:tc>
        <w:tc>
          <w:tcPr>
            <w:tcW w:w="516" w:type="pct"/>
            <w:hideMark/>
          </w:tcPr>
          <w:p w14:paraId="5E138232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0.48</w:t>
            </w:r>
          </w:p>
        </w:tc>
        <w:tc>
          <w:tcPr>
            <w:tcW w:w="416" w:type="pct"/>
            <w:hideMark/>
          </w:tcPr>
          <w:p w14:paraId="2D769321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0.900</w:t>
            </w:r>
          </w:p>
        </w:tc>
        <w:tc>
          <w:tcPr>
            <w:tcW w:w="613" w:type="pct"/>
            <w:hideMark/>
          </w:tcPr>
          <w:p w14:paraId="38F7201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402" w:type="pct"/>
            <w:hideMark/>
          </w:tcPr>
          <w:p w14:paraId="7B97210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38.0</w:t>
            </w:r>
          </w:p>
        </w:tc>
      </w:tr>
      <w:tr w:rsidR="009F1728" w:rsidRPr="0097602F" w14:paraId="42396F86" w14:textId="77777777" w:rsidTr="00E4505E">
        <w:tc>
          <w:tcPr>
            <w:tcW w:w="1037" w:type="pct"/>
            <w:hideMark/>
          </w:tcPr>
          <w:p w14:paraId="2EEC8720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Tree Cluster (Native/</w:t>
            </w:r>
            <w:proofErr w:type="spellStart"/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Orn</w:t>
            </w:r>
            <w:proofErr w:type="spellEnd"/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485" w:type="pct"/>
            <w:hideMark/>
          </w:tcPr>
          <w:p w14:paraId="4308A77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2.86</w:t>
            </w:r>
          </w:p>
        </w:tc>
        <w:tc>
          <w:tcPr>
            <w:tcW w:w="484" w:type="pct"/>
            <w:hideMark/>
          </w:tcPr>
          <w:p w14:paraId="3E0DA66C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0.001</w:t>
            </w:r>
          </w:p>
        </w:tc>
        <w:tc>
          <w:tcPr>
            <w:tcW w:w="656" w:type="pct"/>
            <w:hideMark/>
          </w:tcPr>
          <w:p w14:paraId="2CB6526E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0.015</w:t>
            </w:r>
          </w:p>
        </w:tc>
        <w:tc>
          <w:tcPr>
            <w:tcW w:w="391" w:type="pct"/>
            <w:hideMark/>
          </w:tcPr>
          <w:p w14:paraId="69850D97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35.4</w:t>
            </w:r>
          </w:p>
        </w:tc>
        <w:tc>
          <w:tcPr>
            <w:tcW w:w="516" w:type="pct"/>
          </w:tcPr>
          <w:p w14:paraId="30674C92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6" w:type="pct"/>
          </w:tcPr>
          <w:p w14:paraId="05F15A67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3" w:type="pct"/>
          </w:tcPr>
          <w:p w14:paraId="1725E156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2" w:type="pct"/>
          </w:tcPr>
          <w:p w14:paraId="23425166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F1728" w:rsidRPr="0097602F" w14:paraId="26278793" w14:textId="77777777" w:rsidTr="00E4505E">
        <w:tc>
          <w:tcPr>
            <w:tcW w:w="1037" w:type="pct"/>
            <w:hideMark/>
          </w:tcPr>
          <w:p w14:paraId="30784DBC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Dead Wood (count)</w:t>
            </w:r>
          </w:p>
        </w:tc>
        <w:tc>
          <w:tcPr>
            <w:tcW w:w="485" w:type="pct"/>
            <w:hideMark/>
          </w:tcPr>
          <w:p w14:paraId="124AE7E9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1.48</w:t>
            </w:r>
          </w:p>
        </w:tc>
        <w:tc>
          <w:tcPr>
            <w:tcW w:w="484" w:type="pct"/>
            <w:hideMark/>
          </w:tcPr>
          <w:p w14:paraId="5EAF9B7A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0.128</w:t>
            </w:r>
          </w:p>
        </w:tc>
        <w:tc>
          <w:tcPr>
            <w:tcW w:w="656" w:type="pct"/>
            <w:hideMark/>
          </w:tcPr>
          <w:p w14:paraId="11EC7C40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1.00</w:t>
            </w:r>
          </w:p>
        </w:tc>
        <w:tc>
          <w:tcPr>
            <w:tcW w:w="391" w:type="pct"/>
            <w:hideMark/>
          </w:tcPr>
          <w:p w14:paraId="3867706D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36.7</w:t>
            </w:r>
          </w:p>
        </w:tc>
        <w:tc>
          <w:tcPr>
            <w:tcW w:w="516" w:type="pct"/>
          </w:tcPr>
          <w:p w14:paraId="7350E2E1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6" w:type="pct"/>
          </w:tcPr>
          <w:p w14:paraId="011CD76A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3" w:type="pct"/>
          </w:tcPr>
          <w:p w14:paraId="4A80B2C8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2" w:type="pct"/>
          </w:tcPr>
          <w:p w14:paraId="4657821E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F1728" w:rsidRPr="0097602F" w14:paraId="7891D398" w14:textId="77777777" w:rsidTr="00E4505E">
        <w:tc>
          <w:tcPr>
            <w:tcW w:w="1037" w:type="pct"/>
            <w:hideMark/>
          </w:tcPr>
          <w:p w14:paraId="5588E19A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Median Height of Dominant Conifer (m)</w:t>
            </w:r>
          </w:p>
        </w:tc>
        <w:tc>
          <w:tcPr>
            <w:tcW w:w="485" w:type="pct"/>
            <w:hideMark/>
          </w:tcPr>
          <w:p w14:paraId="7F43AA8E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3.08</w:t>
            </w:r>
          </w:p>
        </w:tc>
        <w:tc>
          <w:tcPr>
            <w:tcW w:w="484" w:type="pct"/>
            <w:hideMark/>
          </w:tcPr>
          <w:p w14:paraId="61F3131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0.002</w:t>
            </w:r>
          </w:p>
        </w:tc>
        <w:tc>
          <w:tcPr>
            <w:tcW w:w="656" w:type="pct"/>
            <w:hideMark/>
          </w:tcPr>
          <w:p w14:paraId="452FCC18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0.028</w:t>
            </w:r>
          </w:p>
        </w:tc>
        <w:tc>
          <w:tcPr>
            <w:tcW w:w="391" w:type="pct"/>
            <w:hideMark/>
          </w:tcPr>
          <w:p w14:paraId="55B588CA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35.1</w:t>
            </w:r>
          </w:p>
        </w:tc>
        <w:tc>
          <w:tcPr>
            <w:tcW w:w="516" w:type="pct"/>
          </w:tcPr>
          <w:p w14:paraId="304D7F95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6" w:type="pct"/>
          </w:tcPr>
          <w:p w14:paraId="28243492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3" w:type="pct"/>
          </w:tcPr>
          <w:p w14:paraId="10019CC9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2" w:type="pct"/>
          </w:tcPr>
          <w:p w14:paraId="28E87308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F1728" w:rsidRPr="0097602F" w14:paraId="33BF0F5E" w14:textId="77777777" w:rsidTr="00E4505E">
        <w:tc>
          <w:tcPr>
            <w:tcW w:w="1037" w:type="pct"/>
            <w:hideMark/>
          </w:tcPr>
          <w:p w14:paraId="0D6F5852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Stands Predate Development</w:t>
            </w:r>
          </w:p>
        </w:tc>
        <w:tc>
          <w:tcPr>
            <w:tcW w:w="485" w:type="pct"/>
            <w:hideMark/>
          </w:tcPr>
          <w:p w14:paraId="039BFD10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2.26</w:t>
            </w:r>
          </w:p>
        </w:tc>
        <w:tc>
          <w:tcPr>
            <w:tcW w:w="484" w:type="pct"/>
            <w:hideMark/>
          </w:tcPr>
          <w:p w14:paraId="1247F5EE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0.013</w:t>
            </w:r>
          </w:p>
        </w:tc>
        <w:tc>
          <w:tcPr>
            <w:tcW w:w="656" w:type="pct"/>
            <w:hideMark/>
          </w:tcPr>
          <w:p w14:paraId="6DB257E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0.156</w:t>
            </w:r>
          </w:p>
        </w:tc>
        <w:tc>
          <w:tcPr>
            <w:tcW w:w="391" w:type="pct"/>
            <w:hideMark/>
          </w:tcPr>
          <w:p w14:paraId="6DE2BB03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sz w:val="24"/>
              </w:rPr>
              <w:t>35.9</w:t>
            </w:r>
          </w:p>
        </w:tc>
        <w:tc>
          <w:tcPr>
            <w:tcW w:w="516" w:type="pct"/>
          </w:tcPr>
          <w:p w14:paraId="2E2D6597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6" w:type="pct"/>
          </w:tcPr>
          <w:p w14:paraId="1E9F234E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3" w:type="pct"/>
          </w:tcPr>
          <w:p w14:paraId="5A1A2BD2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2" w:type="pct"/>
          </w:tcPr>
          <w:p w14:paraId="390FF1E1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F1728" w:rsidRPr="0097602F" w14:paraId="64D694A9" w14:textId="77777777" w:rsidTr="00E4505E">
        <w:tc>
          <w:tcPr>
            <w:tcW w:w="1037" w:type="pct"/>
            <w:hideMark/>
          </w:tcPr>
          <w:p w14:paraId="43BD5FB1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Density of Native Conifers (count/acre)</w:t>
            </w:r>
          </w:p>
        </w:tc>
        <w:tc>
          <w:tcPr>
            <w:tcW w:w="485" w:type="pct"/>
            <w:hideMark/>
          </w:tcPr>
          <w:p w14:paraId="530CDB46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2.82</w:t>
            </w:r>
          </w:p>
        </w:tc>
        <w:tc>
          <w:tcPr>
            <w:tcW w:w="484" w:type="pct"/>
            <w:hideMark/>
          </w:tcPr>
          <w:p w14:paraId="2F44DB55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0.003</w:t>
            </w:r>
          </w:p>
        </w:tc>
        <w:tc>
          <w:tcPr>
            <w:tcW w:w="656" w:type="pct"/>
            <w:hideMark/>
          </w:tcPr>
          <w:p w14:paraId="7F9F099E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0.039</w:t>
            </w:r>
          </w:p>
        </w:tc>
        <w:tc>
          <w:tcPr>
            <w:tcW w:w="391" w:type="pct"/>
            <w:hideMark/>
          </w:tcPr>
          <w:p w14:paraId="1340E604" w14:textId="77777777" w:rsidR="009F1728" w:rsidRPr="0097602F" w:rsidRDefault="009F1728" w:rsidP="009F172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7602F">
              <w:rPr>
                <w:rFonts w:ascii="Times New Roman" w:eastAsia="Times New Roman" w:hAnsi="Times New Roman" w:cs="Times New Roman"/>
                <w:b/>
                <w:sz w:val="24"/>
              </w:rPr>
              <w:t>35.4</w:t>
            </w:r>
          </w:p>
        </w:tc>
        <w:tc>
          <w:tcPr>
            <w:tcW w:w="516" w:type="pct"/>
          </w:tcPr>
          <w:p w14:paraId="3BC4E56B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6" w:type="pct"/>
          </w:tcPr>
          <w:p w14:paraId="0BA21C08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3" w:type="pct"/>
          </w:tcPr>
          <w:p w14:paraId="651A106F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2" w:type="pct"/>
          </w:tcPr>
          <w:p w14:paraId="33F54EA3" w14:textId="77777777" w:rsidR="009F1728" w:rsidRPr="0097602F" w:rsidRDefault="009F1728" w:rsidP="009F172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2745A35" w14:textId="77777777" w:rsidR="00DC01C3" w:rsidRPr="0097602F" w:rsidRDefault="00DC01C3" w:rsidP="009F1728">
      <w:pPr>
        <w:rPr>
          <w:rFonts w:ascii="Times New Roman" w:hAnsi="Times New Roman" w:cs="Times New Roman"/>
        </w:rPr>
      </w:pPr>
    </w:p>
    <w:sectPr w:rsidR="00DC01C3" w:rsidRPr="0097602F" w:rsidSect="009F1728">
      <w:pgSz w:w="15840" w:h="12240" w:orient="landscape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8"/>
    <w:rsid w:val="0097602F"/>
    <w:rsid w:val="009F1728"/>
    <w:rsid w:val="00DC01C3"/>
    <w:rsid w:val="00E20A23"/>
    <w:rsid w:val="00E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7A3"/>
  <w15:chartTrackingRefBased/>
  <w15:docId w15:val="{DF647170-1F12-4C67-BBAC-4A132CA1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4</cp:revision>
  <dcterms:created xsi:type="dcterms:W3CDTF">2019-04-17T03:11:00Z</dcterms:created>
  <dcterms:modified xsi:type="dcterms:W3CDTF">2019-06-21T23:39:00Z</dcterms:modified>
</cp:coreProperties>
</file>