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76D8" w14:textId="77777777" w:rsidR="0083056D" w:rsidRPr="0083056D" w:rsidRDefault="0083056D" w:rsidP="0083056D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  <w:r w:rsidRPr="0083056D">
        <w:rPr>
          <w:rFonts w:ascii="Arial" w:eastAsia="Times New Roman" w:hAnsi="Arial" w:cs="Times New Roman"/>
          <w:b/>
          <w:bCs/>
          <w:sz w:val="24"/>
        </w:rPr>
        <w:t>Table 2: Definition of independent variables used in PERMANOVA and correlation analysis</w:t>
      </w:r>
      <w:r w:rsidRPr="0083056D">
        <w:rPr>
          <w:rFonts w:ascii="Arial" w:eastAsia="Times New Roman" w:hAnsi="Arial" w:cs="Times New Roman"/>
          <w:bCs/>
          <w:sz w:val="24"/>
        </w:rPr>
        <w:t xml:space="preserve"> Summary statistics for independent variables for both the population of office developments in Redmond and Bellevue and the sample of sites studied (405 and 20 sites, respectively). Median income ($) and proportion foreign born are included to compare patterns in commercial developments with patterns found significant in residential research. Data sources: Homer et al., 2015; King County Department of Assessments, 2014; King County GIS Center, 2014; United States Census Bureau, 2016; and Xian et al., 2011.</w:t>
      </w:r>
    </w:p>
    <w:p w14:paraId="0EAA32EF" w14:textId="77777777" w:rsidR="0083056D" w:rsidRPr="0083056D" w:rsidRDefault="0083056D" w:rsidP="0083056D">
      <w:pPr>
        <w:keepNext/>
        <w:spacing w:before="120" w:after="280" w:line="240" w:lineRule="auto"/>
        <w:rPr>
          <w:rFonts w:ascii="Arial" w:eastAsia="Times New Roman" w:hAnsi="Arial" w:cs="Times New Roman"/>
          <w:bCs/>
          <w:sz w:val="24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041"/>
        <w:gridCol w:w="3211"/>
        <w:gridCol w:w="2488"/>
        <w:gridCol w:w="2610"/>
        <w:gridCol w:w="2610"/>
      </w:tblGrid>
      <w:tr w:rsidR="0083056D" w:rsidRPr="0083056D" w14:paraId="48FD239C" w14:textId="77777777" w:rsidTr="00B7538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3270B50B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b/>
                <w:sz w:val="24"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28DE4602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b/>
                <w:sz w:val="24"/>
              </w:rPr>
              <w:t>Definition</w:t>
            </w:r>
          </w:p>
        </w:tc>
        <w:tc>
          <w:tcPr>
            <w:tcW w:w="960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72307A7D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48D7FD5A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b/>
                <w:sz w:val="24"/>
              </w:rPr>
              <w:t>Population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211F4DE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b/>
                <w:sz w:val="24"/>
              </w:rPr>
              <w:t>Sample</w:t>
            </w:r>
          </w:p>
        </w:tc>
      </w:tr>
      <w:tr w:rsidR="0083056D" w:rsidRPr="0083056D" w14:paraId="2893A835" w14:textId="77777777" w:rsidTr="00B75382">
        <w:tc>
          <w:tcPr>
            <w:tcW w:w="0" w:type="auto"/>
            <w:gridSpan w:val="5"/>
            <w:hideMark/>
          </w:tcPr>
          <w:p w14:paraId="324BFF73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1. AGGREGATED AND PARCEL LEVEL SOCIO-ECONOMIC VARIABLES</w:t>
            </w:r>
          </w:p>
        </w:tc>
      </w:tr>
      <w:tr w:rsidR="0083056D" w:rsidRPr="0083056D" w14:paraId="2F960DDA" w14:textId="77777777" w:rsidTr="00B75382">
        <w:tc>
          <w:tcPr>
            <w:tcW w:w="0" w:type="auto"/>
            <w:hideMark/>
          </w:tcPr>
          <w:p w14:paraId="43A8D36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Area (acre)</w:t>
            </w:r>
          </w:p>
        </w:tc>
        <w:tc>
          <w:tcPr>
            <w:tcW w:w="0" w:type="auto"/>
            <w:hideMark/>
          </w:tcPr>
          <w:p w14:paraId="3EC290E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area, in acres.</w:t>
            </w:r>
          </w:p>
        </w:tc>
        <w:tc>
          <w:tcPr>
            <w:tcW w:w="960" w:type="pct"/>
            <w:hideMark/>
          </w:tcPr>
          <w:p w14:paraId="493CAA48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King County Assessor</w:t>
            </w:r>
          </w:p>
        </w:tc>
        <w:tc>
          <w:tcPr>
            <w:tcW w:w="1007" w:type="pct"/>
            <w:hideMark/>
          </w:tcPr>
          <w:p w14:paraId="375D5BE1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0.14-42.51;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3.61 (5.51)</w:t>
            </w:r>
          </w:p>
        </w:tc>
        <w:tc>
          <w:tcPr>
            <w:tcW w:w="1007" w:type="pct"/>
            <w:hideMark/>
          </w:tcPr>
          <w:p w14:paraId="139AAAC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Range: 0.63-5.39; Mean (SD): 2.57 (1.58)</w:t>
            </w:r>
          </w:p>
        </w:tc>
      </w:tr>
      <w:tr w:rsidR="0083056D" w:rsidRPr="0083056D" w14:paraId="0B80E318" w14:textId="77777777" w:rsidTr="00B75382">
        <w:tc>
          <w:tcPr>
            <w:tcW w:w="0" w:type="auto"/>
            <w:hideMark/>
          </w:tcPr>
          <w:p w14:paraId="2A9E263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Town</w:t>
            </w:r>
          </w:p>
        </w:tc>
        <w:tc>
          <w:tcPr>
            <w:tcW w:w="0" w:type="auto"/>
            <w:hideMark/>
          </w:tcPr>
          <w:p w14:paraId="102C9A12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Location, Bellevue or Redmond.</w:t>
            </w:r>
          </w:p>
        </w:tc>
        <w:tc>
          <w:tcPr>
            <w:tcW w:w="960" w:type="pct"/>
            <w:hideMark/>
          </w:tcPr>
          <w:p w14:paraId="1A1F5DB6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King County Assessor</w:t>
            </w:r>
          </w:p>
        </w:tc>
        <w:tc>
          <w:tcPr>
            <w:tcW w:w="1007" w:type="pct"/>
            <w:hideMark/>
          </w:tcPr>
          <w:p w14:paraId="405AD94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Bellevue: 281 Redmond: 123</w:t>
            </w:r>
          </w:p>
        </w:tc>
        <w:tc>
          <w:tcPr>
            <w:tcW w:w="1007" w:type="pct"/>
            <w:hideMark/>
          </w:tcPr>
          <w:p w14:paraId="784F0BB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Bellevue: 13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Redmond: 7</w:t>
            </w:r>
          </w:p>
        </w:tc>
      </w:tr>
      <w:tr w:rsidR="0083056D" w:rsidRPr="0083056D" w14:paraId="601B62C2" w14:textId="77777777" w:rsidTr="00B75382">
        <w:tc>
          <w:tcPr>
            <w:tcW w:w="0" w:type="auto"/>
            <w:hideMark/>
          </w:tcPr>
          <w:p w14:paraId="6A94B601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Building Age (years, in 2017)</w:t>
            </w:r>
          </w:p>
        </w:tc>
        <w:tc>
          <w:tcPr>
            <w:tcW w:w="0" w:type="auto"/>
            <w:hideMark/>
          </w:tcPr>
          <w:p w14:paraId="66173D98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Age of building on site (or mean age for multiple buildings) in 2017.</w:t>
            </w:r>
          </w:p>
        </w:tc>
        <w:tc>
          <w:tcPr>
            <w:tcW w:w="960" w:type="pct"/>
            <w:hideMark/>
          </w:tcPr>
          <w:p w14:paraId="24A2EC6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King County Assessor</w:t>
            </w:r>
          </w:p>
        </w:tc>
        <w:tc>
          <w:tcPr>
            <w:tcW w:w="1007" w:type="pct"/>
            <w:hideMark/>
          </w:tcPr>
          <w:p w14:paraId="1952F7E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4-99;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33.2 (11.8)</w:t>
            </w:r>
          </w:p>
        </w:tc>
        <w:tc>
          <w:tcPr>
            <w:tcW w:w="1007" w:type="pct"/>
            <w:hideMark/>
          </w:tcPr>
          <w:p w14:paraId="1EFCB79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9-42;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32.1(9.8)</w:t>
            </w:r>
          </w:p>
        </w:tc>
      </w:tr>
      <w:tr w:rsidR="0083056D" w:rsidRPr="0083056D" w14:paraId="736DF3EC" w14:textId="77777777" w:rsidTr="00B75382">
        <w:tc>
          <w:tcPr>
            <w:tcW w:w="0" w:type="auto"/>
            <w:hideMark/>
          </w:tcPr>
          <w:p w14:paraId="15A89CF2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Building Quality</w:t>
            </w:r>
          </w:p>
        </w:tc>
        <w:tc>
          <w:tcPr>
            <w:tcW w:w="0" w:type="auto"/>
            <w:hideMark/>
          </w:tcPr>
          <w:p w14:paraId="0099BC0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Categorical ‘quality class’ assigned to buildings on the site</w:t>
            </w:r>
          </w:p>
        </w:tc>
        <w:tc>
          <w:tcPr>
            <w:tcW w:w="960" w:type="pct"/>
            <w:hideMark/>
          </w:tcPr>
          <w:p w14:paraId="24CFBA7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King County Assessor</w:t>
            </w:r>
          </w:p>
        </w:tc>
        <w:tc>
          <w:tcPr>
            <w:tcW w:w="1007" w:type="pct"/>
            <w:hideMark/>
          </w:tcPr>
          <w:p w14:paraId="5030C06B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Below Average: 11 Average: 146 Average/Good: 96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Good: 120 Good/Excellent: 25</w:t>
            </w:r>
          </w:p>
        </w:tc>
        <w:tc>
          <w:tcPr>
            <w:tcW w:w="1007" w:type="pct"/>
            <w:hideMark/>
          </w:tcPr>
          <w:p w14:paraId="7952AAC3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Below Average: 0 Average: 7 Average/Good: 4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Good: 7 Good/Excellent: 2</w:t>
            </w:r>
          </w:p>
        </w:tc>
      </w:tr>
      <w:tr w:rsidR="0083056D" w:rsidRPr="0083056D" w14:paraId="582E0504" w14:textId="77777777" w:rsidTr="00B75382">
        <w:tc>
          <w:tcPr>
            <w:tcW w:w="0" w:type="auto"/>
            <w:hideMark/>
          </w:tcPr>
          <w:p w14:paraId="5C3392F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Appraised Land Value per Acre (USD)</w:t>
            </w:r>
          </w:p>
        </w:tc>
        <w:tc>
          <w:tcPr>
            <w:tcW w:w="0" w:type="auto"/>
            <w:hideMark/>
          </w:tcPr>
          <w:p w14:paraId="41997BF9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Appraised land value divided by site area. Missing assessed land values were replaced with population median land value.</w:t>
            </w:r>
          </w:p>
        </w:tc>
        <w:tc>
          <w:tcPr>
            <w:tcW w:w="960" w:type="pct"/>
            <w:hideMark/>
          </w:tcPr>
          <w:p w14:paraId="3835D76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King County Assessor</w:t>
            </w:r>
          </w:p>
        </w:tc>
        <w:tc>
          <w:tcPr>
            <w:tcW w:w="1007" w:type="pct"/>
            <w:hideMark/>
          </w:tcPr>
          <w:p w14:paraId="04962D8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Range: 214,673-6,086,305;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1,845,520 (904,065)</w:t>
            </w:r>
          </w:p>
        </w:tc>
        <w:tc>
          <w:tcPr>
            <w:tcW w:w="1007" w:type="pct"/>
            <w:hideMark/>
          </w:tcPr>
          <w:p w14:paraId="105CEE48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578,266-3,028,353;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1,679,110 (623,031)</w:t>
            </w:r>
          </w:p>
        </w:tc>
      </w:tr>
      <w:tr w:rsidR="0083056D" w:rsidRPr="0083056D" w14:paraId="5787E71A" w14:textId="77777777" w:rsidTr="00B75382">
        <w:tc>
          <w:tcPr>
            <w:tcW w:w="0" w:type="auto"/>
            <w:hideMark/>
          </w:tcPr>
          <w:p w14:paraId="7883418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lastRenderedPageBreak/>
              <w:t>Impervious w/in 500 m (%)</w:t>
            </w:r>
          </w:p>
        </w:tc>
        <w:tc>
          <w:tcPr>
            <w:tcW w:w="0" w:type="auto"/>
            <w:hideMark/>
          </w:tcPr>
          <w:p w14:paraId="5E7567B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Percent impervious surface within 500 m of the site’s perimeter.</w:t>
            </w:r>
          </w:p>
        </w:tc>
        <w:tc>
          <w:tcPr>
            <w:tcW w:w="960" w:type="pct"/>
            <w:hideMark/>
          </w:tcPr>
          <w:p w14:paraId="59183CE1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National Land Cover Database 2011 Percent Developed Imperviousness dataset updated in 2014</w:t>
            </w:r>
          </w:p>
        </w:tc>
        <w:tc>
          <w:tcPr>
            <w:tcW w:w="1007" w:type="pct"/>
            <w:hideMark/>
          </w:tcPr>
          <w:p w14:paraId="11E4717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Range: 19.5-81.1; Mean (SD): 55.8 (11.6)</w:t>
            </w:r>
          </w:p>
        </w:tc>
        <w:tc>
          <w:tcPr>
            <w:tcW w:w="1007" w:type="pct"/>
            <w:hideMark/>
          </w:tcPr>
          <w:p w14:paraId="03E0862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48.8-67;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56.8 (6.3)</w:t>
            </w:r>
          </w:p>
        </w:tc>
      </w:tr>
      <w:tr w:rsidR="0083056D" w:rsidRPr="0083056D" w14:paraId="0A3C5F01" w14:textId="77777777" w:rsidTr="00B75382">
        <w:tc>
          <w:tcPr>
            <w:tcW w:w="0" w:type="auto"/>
            <w:hideMark/>
          </w:tcPr>
          <w:p w14:paraId="13B9B53A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Median Household Income (2014 USD)</w:t>
            </w:r>
          </w:p>
        </w:tc>
        <w:tc>
          <w:tcPr>
            <w:tcW w:w="0" w:type="auto"/>
            <w:hideMark/>
          </w:tcPr>
          <w:p w14:paraId="566A314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The median household income of residents for the site’s block group.</w:t>
            </w:r>
          </w:p>
        </w:tc>
        <w:tc>
          <w:tcPr>
            <w:tcW w:w="960" w:type="pct"/>
            <w:hideMark/>
          </w:tcPr>
          <w:p w14:paraId="42F2893A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American Community Survey 2014 5-year block group</w:t>
            </w:r>
          </w:p>
        </w:tc>
        <w:tc>
          <w:tcPr>
            <w:tcW w:w="1007" w:type="pct"/>
            <w:hideMark/>
          </w:tcPr>
          <w:p w14:paraId="6D8754A1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42,368-194,107;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81,408 (24,957)</w:t>
            </w:r>
          </w:p>
        </w:tc>
        <w:tc>
          <w:tcPr>
            <w:tcW w:w="1007" w:type="pct"/>
            <w:hideMark/>
          </w:tcPr>
          <w:p w14:paraId="7BC6872A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Range: 42,368-134,643; Mean (SD): 80,478 (22,179)</w:t>
            </w:r>
          </w:p>
        </w:tc>
      </w:tr>
      <w:tr w:rsidR="0083056D" w:rsidRPr="0083056D" w14:paraId="3CE92E49" w14:textId="77777777" w:rsidTr="00B75382">
        <w:tc>
          <w:tcPr>
            <w:tcW w:w="0" w:type="auto"/>
            <w:hideMark/>
          </w:tcPr>
          <w:p w14:paraId="49156FD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Percent Foreign-Born</w:t>
            </w:r>
          </w:p>
        </w:tc>
        <w:tc>
          <w:tcPr>
            <w:tcW w:w="0" w:type="auto"/>
            <w:hideMark/>
          </w:tcPr>
          <w:p w14:paraId="567194ED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The percent of residents born outside of the United States for the site’s block group.</w:t>
            </w:r>
          </w:p>
        </w:tc>
        <w:tc>
          <w:tcPr>
            <w:tcW w:w="960" w:type="pct"/>
            <w:hideMark/>
          </w:tcPr>
          <w:p w14:paraId="5E6B3CE9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American Community Survey 2014 5-year block group</w:t>
            </w:r>
          </w:p>
        </w:tc>
        <w:tc>
          <w:tcPr>
            <w:tcW w:w="1007" w:type="pct"/>
            <w:hideMark/>
          </w:tcPr>
          <w:p w14:paraId="530C974D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Range: 14.6-86.1; Mean (SD): 39 (16.7)</w:t>
            </w:r>
          </w:p>
        </w:tc>
        <w:tc>
          <w:tcPr>
            <w:tcW w:w="1007" w:type="pct"/>
            <w:hideMark/>
          </w:tcPr>
          <w:p w14:paraId="25154AF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14.6-86.1;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40.6 (18.3)</w:t>
            </w:r>
          </w:p>
        </w:tc>
      </w:tr>
      <w:tr w:rsidR="0083056D" w:rsidRPr="0083056D" w14:paraId="4464B683" w14:textId="77777777" w:rsidTr="00B75382">
        <w:tc>
          <w:tcPr>
            <w:tcW w:w="0" w:type="auto"/>
            <w:gridSpan w:val="5"/>
            <w:hideMark/>
          </w:tcPr>
          <w:p w14:paraId="58A17079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2. DEVELOPMENT AND LANDSCAPING OUTCOME VARIABLES</w:t>
            </w:r>
          </w:p>
        </w:tc>
      </w:tr>
      <w:tr w:rsidR="0083056D" w:rsidRPr="0083056D" w14:paraId="36D0E541" w14:textId="77777777" w:rsidTr="00B75382">
        <w:tc>
          <w:tcPr>
            <w:tcW w:w="0" w:type="auto"/>
            <w:hideMark/>
          </w:tcPr>
          <w:p w14:paraId="66BA9049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Stands Predate Development</w:t>
            </w:r>
          </w:p>
        </w:tc>
        <w:tc>
          <w:tcPr>
            <w:tcW w:w="0" w:type="auto"/>
            <w:hideMark/>
          </w:tcPr>
          <w:p w14:paraId="1E3E326A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Binary variable indicating presence of a cluster of three+ trees that predate development.</w:t>
            </w:r>
          </w:p>
        </w:tc>
        <w:tc>
          <w:tcPr>
            <w:tcW w:w="960" w:type="pct"/>
            <w:hideMark/>
          </w:tcPr>
          <w:p w14:paraId="5320C39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survey</w:t>
            </w:r>
          </w:p>
        </w:tc>
        <w:tc>
          <w:tcPr>
            <w:tcW w:w="1007" w:type="pct"/>
            <w:hideMark/>
          </w:tcPr>
          <w:p w14:paraId="2AFBF203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1E80307D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Yes: 12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No: 8</w:t>
            </w:r>
          </w:p>
        </w:tc>
      </w:tr>
      <w:tr w:rsidR="0083056D" w:rsidRPr="0083056D" w14:paraId="376A736F" w14:textId="77777777" w:rsidTr="00B75382">
        <w:tc>
          <w:tcPr>
            <w:tcW w:w="0" w:type="auto"/>
            <w:hideMark/>
          </w:tcPr>
          <w:p w14:paraId="06F7D126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Median Height of Dominant Conifer (m)</w:t>
            </w:r>
          </w:p>
        </w:tc>
        <w:tc>
          <w:tcPr>
            <w:tcW w:w="0" w:type="auto"/>
            <w:hideMark/>
          </w:tcPr>
          <w:p w14:paraId="6C1F4CC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Median height of five dominant native conifer trees; age proxy.</w:t>
            </w:r>
          </w:p>
        </w:tc>
        <w:tc>
          <w:tcPr>
            <w:tcW w:w="960" w:type="pct"/>
            <w:hideMark/>
          </w:tcPr>
          <w:p w14:paraId="07D28F46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survey</w:t>
            </w:r>
          </w:p>
        </w:tc>
        <w:tc>
          <w:tcPr>
            <w:tcW w:w="1007" w:type="pct"/>
            <w:hideMark/>
          </w:tcPr>
          <w:p w14:paraId="33CF1D76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2BAA181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0-40.6;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25.8 (13.0)</w:t>
            </w:r>
          </w:p>
        </w:tc>
      </w:tr>
      <w:tr w:rsidR="0083056D" w:rsidRPr="0083056D" w14:paraId="2E11C697" w14:textId="77777777" w:rsidTr="00B75382">
        <w:tc>
          <w:tcPr>
            <w:tcW w:w="0" w:type="auto"/>
            <w:hideMark/>
          </w:tcPr>
          <w:p w14:paraId="09DB3DB2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Density of Native Conifers (trees/ acre)</w:t>
            </w:r>
          </w:p>
        </w:tc>
        <w:tc>
          <w:tcPr>
            <w:tcW w:w="0" w:type="auto"/>
            <w:hideMark/>
          </w:tcPr>
          <w:p w14:paraId="3ADA9D5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Total density of Douglas-fir, western redcedar, and western hemlock.</w:t>
            </w:r>
          </w:p>
        </w:tc>
        <w:tc>
          <w:tcPr>
            <w:tcW w:w="960" w:type="pct"/>
            <w:hideMark/>
          </w:tcPr>
          <w:p w14:paraId="6FD418D4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survey</w:t>
            </w:r>
          </w:p>
        </w:tc>
        <w:tc>
          <w:tcPr>
            <w:tcW w:w="1007" w:type="pct"/>
            <w:hideMark/>
          </w:tcPr>
          <w:p w14:paraId="36C97C9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6ABEA01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0-61.3;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22.5 (19.3)</w:t>
            </w:r>
          </w:p>
        </w:tc>
      </w:tr>
      <w:tr w:rsidR="0083056D" w:rsidRPr="0083056D" w14:paraId="3D7AA6AB" w14:textId="77777777" w:rsidTr="00B75382">
        <w:tc>
          <w:tcPr>
            <w:tcW w:w="0" w:type="auto"/>
            <w:gridSpan w:val="5"/>
            <w:hideMark/>
          </w:tcPr>
          <w:p w14:paraId="7AFC55F6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3. GROUND COVER MATERIAL AND MAINTENANCE ACTION</w:t>
            </w:r>
          </w:p>
        </w:tc>
      </w:tr>
      <w:tr w:rsidR="0083056D" w:rsidRPr="0083056D" w14:paraId="62A4D33B" w14:textId="77777777" w:rsidTr="00B75382">
        <w:tc>
          <w:tcPr>
            <w:tcW w:w="0" w:type="auto"/>
            <w:hideMark/>
          </w:tcPr>
          <w:p w14:paraId="2558C1F8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Ground Cover Types (%)</w:t>
            </w:r>
          </w:p>
        </w:tc>
        <w:tc>
          <w:tcPr>
            <w:tcW w:w="0" w:type="auto"/>
            <w:hideMark/>
          </w:tcPr>
          <w:p w14:paraId="59160462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Ground cover types on site including lawn, mulch, and impervious surface.</w:t>
            </w:r>
          </w:p>
        </w:tc>
        <w:tc>
          <w:tcPr>
            <w:tcW w:w="960" w:type="pct"/>
            <w:hideMark/>
          </w:tcPr>
          <w:p w14:paraId="3CB313C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survey</w:t>
            </w:r>
          </w:p>
        </w:tc>
        <w:tc>
          <w:tcPr>
            <w:tcW w:w="1007" w:type="pct"/>
            <w:hideMark/>
          </w:tcPr>
          <w:p w14:paraId="3D0A432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4DC03B03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Mean (SD) Grass: 7.3 (6.9);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 xml:space="preserve">Impervious: 66.4 (10.5);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Dirt/Litter: 6.0 (8.0)</w:t>
            </w:r>
          </w:p>
        </w:tc>
      </w:tr>
      <w:tr w:rsidR="0083056D" w:rsidRPr="0083056D" w14:paraId="77763285" w14:textId="77777777" w:rsidTr="00B75382">
        <w:tc>
          <w:tcPr>
            <w:tcW w:w="0" w:type="auto"/>
            <w:hideMark/>
          </w:tcPr>
          <w:p w14:paraId="684862E9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lastRenderedPageBreak/>
              <w:t>Dead Wood (count)</w:t>
            </w:r>
          </w:p>
        </w:tc>
        <w:tc>
          <w:tcPr>
            <w:tcW w:w="0" w:type="auto"/>
            <w:hideMark/>
          </w:tcPr>
          <w:p w14:paraId="3C0774BD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Total abundance of stumps, logs, and snags on site.</w:t>
            </w:r>
          </w:p>
        </w:tc>
        <w:tc>
          <w:tcPr>
            <w:tcW w:w="960" w:type="pct"/>
            <w:hideMark/>
          </w:tcPr>
          <w:p w14:paraId="0516465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Site survey</w:t>
            </w:r>
          </w:p>
        </w:tc>
        <w:tc>
          <w:tcPr>
            <w:tcW w:w="1007" w:type="pct"/>
            <w:hideMark/>
          </w:tcPr>
          <w:p w14:paraId="429421C3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47E0003E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Range: 0-40.6;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Mean (SD): 25.8(13)</w:t>
            </w:r>
          </w:p>
        </w:tc>
      </w:tr>
      <w:tr w:rsidR="0083056D" w:rsidRPr="0083056D" w14:paraId="392BD9E4" w14:textId="77777777" w:rsidTr="00B75382">
        <w:tc>
          <w:tcPr>
            <w:tcW w:w="0" w:type="auto"/>
            <w:hideMark/>
          </w:tcPr>
          <w:p w14:paraId="0C7D1D05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Irrigation</w:t>
            </w:r>
          </w:p>
        </w:tc>
        <w:tc>
          <w:tcPr>
            <w:tcW w:w="0" w:type="auto"/>
            <w:hideMark/>
          </w:tcPr>
          <w:p w14:paraId="36CEF04E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Binary variable indicating whether irrigation is used during the summer months.</w:t>
            </w:r>
          </w:p>
        </w:tc>
        <w:tc>
          <w:tcPr>
            <w:tcW w:w="960" w:type="pct"/>
            <w:hideMark/>
          </w:tcPr>
          <w:p w14:paraId="3BE5AF9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Interviews and site survey</w:t>
            </w:r>
          </w:p>
        </w:tc>
        <w:tc>
          <w:tcPr>
            <w:tcW w:w="1007" w:type="pct"/>
            <w:hideMark/>
          </w:tcPr>
          <w:p w14:paraId="758ED44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0371A0A0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 xml:space="preserve">Yes: 16 </w:t>
            </w:r>
            <w:r w:rsidRPr="0083056D">
              <w:rPr>
                <w:rFonts w:ascii="Times New Roman" w:eastAsia="Times New Roman" w:hAnsi="Times New Roman" w:cs="Times New Roman"/>
                <w:sz w:val="24"/>
              </w:rPr>
              <w:br/>
              <w:t>No: 3</w:t>
            </w:r>
          </w:p>
        </w:tc>
      </w:tr>
      <w:tr w:rsidR="0083056D" w:rsidRPr="0083056D" w14:paraId="3A77357D" w14:textId="77777777" w:rsidTr="00B75382">
        <w:tc>
          <w:tcPr>
            <w:tcW w:w="0" w:type="auto"/>
            <w:hideMark/>
          </w:tcPr>
          <w:p w14:paraId="6252C968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Mulch, Herbicide, and/or Fertilizer Application</w:t>
            </w:r>
          </w:p>
        </w:tc>
        <w:tc>
          <w:tcPr>
            <w:tcW w:w="0" w:type="auto"/>
            <w:hideMark/>
          </w:tcPr>
          <w:p w14:paraId="1D0582D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Binary variables (3) indicating whether landscaping crew applies mulch, herbicides, or fertilizers to a site.</w:t>
            </w:r>
          </w:p>
        </w:tc>
        <w:tc>
          <w:tcPr>
            <w:tcW w:w="960" w:type="pct"/>
            <w:hideMark/>
          </w:tcPr>
          <w:p w14:paraId="7779F0DC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Interviews and site survey</w:t>
            </w:r>
          </w:p>
        </w:tc>
        <w:tc>
          <w:tcPr>
            <w:tcW w:w="1007" w:type="pct"/>
            <w:hideMark/>
          </w:tcPr>
          <w:p w14:paraId="1C1A17F1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NA</w:t>
            </w:r>
          </w:p>
        </w:tc>
        <w:tc>
          <w:tcPr>
            <w:tcW w:w="1007" w:type="pct"/>
            <w:hideMark/>
          </w:tcPr>
          <w:p w14:paraId="3015414F" w14:textId="77777777" w:rsidR="0083056D" w:rsidRPr="0083056D" w:rsidRDefault="0083056D" w:rsidP="0083056D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056D">
              <w:rPr>
                <w:rFonts w:ascii="Times New Roman" w:eastAsia="Times New Roman" w:hAnsi="Times New Roman" w:cs="Times New Roman"/>
                <w:sz w:val="24"/>
              </w:rPr>
              <w:t>Mulch Y/N: 17/3 Herbicide: 13/4 Fertilizer: 15/3</w:t>
            </w:r>
          </w:p>
        </w:tc>
      </w:tr>
    </w:tbl>
    <w:p w14:paraId="43B8FEF2" w14:textId="77777777" w:rsidR="00DC01C3" w:rsidRDefault="00DC01C3">
      <w:bookmarkStart w:id="0" w:name="_GoBack"/>
      <w:bookmarkEnd w:id="0"/>
    </w:p>
    <w:sectPr w:rsidR="00DC01C3" w:rsidSect="00830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6D"/>
    <w:rsid w:val="0083056D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9F01"/>
  <w15:chartTrackingRefBased/>
  <w15:docId w15:val="{79CB9C27-2321-4381-AA8F-AAC693B7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</cp:revision>
  <dcterms:created xsi:type="dcterms:W3CDTF">2019-04-17T02:47:00Z</dcterms:created>
  <dcterms:modified xsi:type="dcterms:W3CDTF">2019-04-17T02:47:00Z</dcterms:modified>
</cp:coreProperties>
</file>