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Джозеф</w:t>
      </w:r>
      <w:r>
        <w:t xml:space="preserve"> </w:t>
      </w:r>
      <w:r>
        <w:t xml:space="preserve">Кервенс</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764505" cy="3975233"/>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764505" cy="3975233"/>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697128" cy="3917482"/>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697128" cy="3917482"/>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34000" cy="4500266"/>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4500266"/>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34000" cy="4555524"/>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4555524"/>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34000" cy="4346925"/>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346925"/>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987349"/>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87349"/>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633375"/>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633375"/>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25020"/>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25020"/>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449243"/>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449243"/>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491448"/>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491448"/>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997207"/>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97207"/>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1816512"/>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816512"/>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bookmarkStart w:id="72" w:name="список-литературы"/>
    <w:p>
      <w:pPr>
        <w:pStyle w:val="Heading1"/>
      </w:pPr>
      <w:r>
        <w:t xml:space="preserve">Список литературы</w:t>
      </w:r>
    </w:p>
    <w:p>
      <w:pPr>
        <w:numPr>
          <w:ilvl w:val="0"/>
          <w:numId w:val="1010"/>
        </w:numPr>
        <w:pStyle w:val="Compact"/>
      </w:pPr>
      <w:r>
        <w:t xml:space="preserve">Colvin H. VirtualBox: An Ultimate Guide Book on Virtualization with VirtualBox. — CreateSpace Independent Publishing Platform, 2015. — 70 с.</w:t>
      </w:r>
    </w:p>
    <w:p>
      <w:pPr>
        <w:numPr>
          <w:ilvl w:val="0"/>
          <w:numId w:val="1010"/>
        </w:numPr>
        <w:pStyle w:val="Compact"/>
      </w:pPr>
      <w:r>
        <w:t xml:space="preserve">Unix и Linux: руководство системного администратора / Э. Немет и др. — 4-е изд. —Вильямс, 2014. — 1312 с.</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Джозеф Кервенс</dc:creator>
  <dc:language>ru-RU</dc:language>
  <cp:keywords/>
  <dcterms:created xsi:type="dcterms:W3CDTF">2023-02-16T20:08:34Z</dcterms:created>
  <dcterms:modified xsi:type="dcterms:W3CDTF">2023-02-16T20:08:34Z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