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STAGES FOR PROJECTS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Employee Task Assignment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Project Types: CC / RDP / PCC / OC / REVALIDATION</w:t>
      </w:r>
    </w:p>
    <w:p>
      <w:pPr>
        <w:pBdr>
          <w:bottom w:val="single" w:color="4472C4" w:sz="6" w:space="1"/>
        </w:pBdr>
        <w:spacing w:after="400" w:before="400"/>
      </w:pPr>
      <w:r>
        <w:t xml:space="preserve"/>
      </w:r>
    </w:p>
    <w:p>
      <w:pPr>
        <w:spacing w:before="200"/>
      </w:pPr>
      <w:r>
        <w:t xml:space="preserve"/>
      </w:r>
    </w:p>
    <w:p>
      <w:pPr>
        <w:shd w:fill="4472C4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SADHANA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STAGE 1 — File Preparation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2 Working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Filing with sticker and basic papers — 7/12, physical survey with surroundings and gutbook superimposed for D.P, gutbook, site photos, KYC questionnaire, Architect Appointment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Give entire paperwork checklist of approval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project on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Give it Office UIN and form WhatsApp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Send summarized auto prompt to client and boss on group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STAGE 2 — Paper Procurement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5 Working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Prepare 1 office file copy and 1 VVCMC file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Complete balance typing as per entire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Finalise the file and upload on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Forward to Vrushali Madam for online inward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Forward to Vijay Sir for Legal and Tree NOC (1 set VVCMC hard copy)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Fast track TILR with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Produce rough challan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Send summarized auto prompt to client and boss on group</w:t>
      </w:r>
    </w:p>
    <w:p>
      <w:pPr>
        <w:shd w:fill="7030A0" w:val="clear"/>
        <w:spacing w:after="0" w:before="6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UZAID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030A0"/>
          <w:sz w:val="24"/>
          <w:szCs w:val="24"/>
        </w:rPr>
        <w:t xml:space="preserve">STAGE 1 — File Preparation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2 Working Days (with Sadhana)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Filing with sticker and basic papers — 7/12, physical survey with surroundings and gutbook superimposed for D.P, gutbook, site photos, KYC questionnaire, Architect Appointment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Give entire paperwork checklist of approval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project on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Give it Office UIN and form WhatsApp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Send summarized auto prompt to client and boss on group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030A0"/>
          <w:sz w:val="24"/>
          <w:szCs w:val="24"/>
        </w:rPr>
        <w:t xml:space="preserve">STAGE 1 — File Preparation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3 Working Days (with Vijay)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basic plot on DP marking, CRZ, Wetland, Eco Sensitive Zone Corridor, Heritage, KMZ images on website and give remark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Check whether additional NOCs required (Forest, Railway, Environmental Clearance, Highway Access, etc.) and mention remark accordingly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Place order for 2 sets of TILR/NOCs — mention date and whether client is doing it or responsible person's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Place order for 2 sets of all revenue papers — mention date, whether client is doing it or responsible person's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Send summarized auto prompt to document provider, client and boss on group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030A0"/>
          <w:sz w:val="24"/>
          <w:szCs w:val="24"/>
        </w:rPr>
        <w:t xml:space="preserve">STAGE 2 — Paper Procurement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5 Working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Prepare 1 office file copy and 1 VVCMC file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Complete balance typing as per entire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Finalise the file and upload on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Forward to Vrushali Madam for online inward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Forward to Vijay Sir for Legal and Tree NOC (1 set VVCMC hard copy)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Fast track TILR with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Produce rough challan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Send summarized auto prompt to client and boss on group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030A0"/>
          <w:sz w:val="24"/>
          <w:szCs w:val="24"/>
        </w:rPr>
        <w:t xml:space="preserve">STAGE 3 — Legal / Tree NOC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14 Days upon receipt of TILR and plans from Uday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Prepare and upload offline drawing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Ready online clear report and drawing and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Complete final offline docket as per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Any issues/clarifications to be mentioned to Nihal on live chat window (no verbal communication)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Ensure Nihal acknowledges offline docket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Ensure file is inwarded and covering letter with online/offline number is uploaded on site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030A0"/>
          <w:sz w:val="24"/>
          <w:szCs w:val="24"/>
        </w:rPr>
        <w:t xml:space="preserve">STAGE 3 — Upon Obtaining Permission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Update the master file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all scanning of orders and blueprints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Forward to Crystal for Rera letters / On-site handling</w:t>
      </w:r>
    </w:p>
    <w:p>
      <w:pPr>
        <w:shd w:fill="C00000" w:val="clear"/>
        <w:spacing w:after="0" w:before="6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VIJAY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STAGE 1 — File Preparation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3 Working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basic plot on DP marking, CRZ, Wetland, Eco Sensitive Zone Corridor, Heritage, KMZ images on website and give remark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Check whether additional NOCs required (Forest, Railway, Environmental Clearance, Highway Access, etc.) and mention remark accordingly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Place order for 2 sets of TILR/NOCs — mention date and whether client is doing it or responsible person's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Place order for 2 sets of all revenue papers — mention date, whether client is doing it or responsible person's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Send summarized auto prompt to document provider, client and boss on group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STAGE 3 — Legal / Tree NOC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21 Working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Mention compliances of legal department and tree department scrutiny periodically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Confirm and upload final TILR document on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final legal and tree NOC signed noting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DP marking</w:t>
      </w:r>
    </w:p>
    <w:p>
      <w:pPr>
        <w:shd w:fill="375623" w:val="clear"/>
        <w:spacing w:after="0" w:before="6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VRUSHALI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STAGE 2 — Paper Procurement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Upon forwarding from Sadhana/Uzaid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Receive file forwarded for online inward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Process online inward of the file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STAGE 3 — Legal / Tree NOC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14 Days upon receipt of TILR and plans from Uday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Prepare and upload offline drawing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Ready online clear report and drawing and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Complete final offline docket as per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Any issues/clarifications to be mentioned to Nihal on live chat window (no verbal communication)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STAGE 3 — Upon Obtaining Permission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Update the master file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all scanning of orders and blueprints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Handle Rera letters / On-site handling (forwarded from Uzaid)</w:t>
      </w:r>
    </w:p>
    <w:p>
      <w:pPr>
        <w:shd w:fill="833C00" w:val="clear"/>
        <w:spacing w:after="0" w:before="6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NIHAL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33C00"/>
          <w:sz w:val="24"/>
          <w:szCs w:val="24"/>
        </w:rPr>
        <w:t xml:space="preserve">STAGE 3 — Legal / Tree NOC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Upon receipt of offline docket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Acknowledge that offline docket has been successfully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Ensure that file is inwarded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Upload covering letter with online/offline number identification on the site</w:t>
      </w:r>
    </w:p>
    <w:p>
      <w:pPr>
        <w:shd w:fill="0070C0" w:val="clear"/>
        <w:spacing w:after="0" w:before="6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UDAY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STAGE 3 — Legal / Tree NOC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2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Attach final signed drawing from client on site for further drafting by Vrushali Madam</w:t>
      </w:r>
    </w:p>
    <w:p>
      <w:pPr>
        <w:shd w:fill="BF8F00" w:val="clear"/>
        <w:spacing w:after="0" w:before="6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CRYSTAL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STAGE 3 — Legal / Tree NOC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4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Attach service drawings and EE report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STAGE 3 — Upon Obtaining Permission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Handle Rera letters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On-site handling</w:t>
      </w:r>
    </w:p>
    <w:p>
      <w:pPr>
        <w:shd w:fill="833C00" w:val="clear"/>
        <w:spacing w:after="0" w:before="6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GANESH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33C00"/>
          <w:sz w:val="24"/>
          <w:szCs w:val="24"/>
        </w:rPr>
        <w:t xml:space="preserve">STAGE 3 — Upon Obtaining Permission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Within 2 Days from online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Provide images of notings upon issue of online permission</w:t>
      </w:r>
    </w:p>
    <w:p>
      <w:pPr>
        <w:pBdr>
          <w:top w:val="single" w:color="4472C4" w:sz="6" w:space="1"/>
        </w:pBdr>
        <w:spacing w:after="200" w:before="6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regular prompts should be auto-forwarded to client via WhatsApp regarding stages and incomplete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Auto-forward prompt to Boss after 5 reminders to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stage must be summarised with: STATUS (Complete/Pending), Pending With, Clarification, Date of Problem, Communicated To, SS Dates of Email/WhatsApp.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2026-05-24T12:29:29.798Z</dcterms:created>
  <dcterms:modified xsi:type="dcterms:W3CDTF">2026-05-24T12:29:29.798Z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