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08D7" w:rsidRDefault="002D08D7">
      <w:pPr>
        <w:jc w:val="both"/>
        <w:rPr>
          <w:lang w:val="en-US"/>
        </w:rPr>
      </w:pPr>
      <w:r>
        <w:rPr>
          <w:lang w:val="en-US"/>
        </w:rPr>
        <w:t xml:space="preserve">TO: </w:t>
      </w:r>
      <w:r>
        <w:rPr>
          <w:lang w:val="en-US"/>
        </w:rPr>
        <w:tab/>
      </w:r>
      <w:r>
        <w:rPr>
          <w:lang w:val="en-US"/>
        </w:rPr>
        <w:tab/>
        <w:t>SEPARATION DESIGN GROUP</w:t>
      </w:r>
      <w:r w:rsidR="00874CAC">
        <w:rPr>
          <w:noProof/>
          <w:lang w:val="en-US"/>
        </w:rPr>
        <w:drawing>
          <wp:anchor distT="0" distB="0" distL="114300" distR="114300" simplePos="0" relativeHeight="251661824" behindDoc="1" locked="0" layoutInCell="1" allowOverlap="1">
            <wp:simplePos x="0" y="0"/>
            <wp:positionH relativeFrom="column">
              <wp:align>right</wp:align>
            </wp:positionH>
            <wp:positionV relativeFrom="paragraph">
              <wp:posOffset>0</wp:posOffset>
            </wp:positionV>
            <wp:extent cx="1691640" cy="1490472"/>
            <wp:effectExtent l="0" t="0" r="3810" b="0"/>
            <wp:wrapTight wrapText="bothSides">
              <wp:wrapPolygon edited="0">
                <wp:start x="0" y="0"/>
                <wp:lineTo x="0" y="21259"/>
                <wp:lineTo x="21405" y="21259"/>
                <wp:lineTo x="21405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1640" cy="149047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74CAC" w:rsidRDefault="002D08D7">
      <w:pPr>
        <w:jc w:val="both"/>
        <w:rPr>
          <w:lang w:val="en-US"/>
        </w:rPr>
      </w:pPr>
      <w:r>
        <w:rPr>
          <w:lang w:val="en-US"/>
        </w:rPr>
        <w:t>FROM:</w:t>
      </w:r>
      <w:r>
        <w:rPr>
          <w:lang w:val="en-US"/>
        </w:rPr>
        <w:tab/>
        <w:t>Dr. McBrain, Director of R and D</w:t>
      </w:r>
    </w:p>
    <w:p w:rsidR="002D08D7" w:rsidRDefault="007C4DCB" w:rsidP="00874CAC">
      <w:pPr>
        <w:ind w:left="720" w:firstLine="720"/>
        <w:jc w:val="both"/>
        <w:rPr>
          <w:lang w:val="en-US"/>
        </w:rPr>
      </w:pPr>
      <w:bookmarkStart w:id="0" w:name="_GoBack"/>
      <w:bookmarkEnd w:id="0"/>
      <w:r>
        <w:rPr>
          <w:lang w:val="en-US"/>
        </w:rPr>
        <w:t>G-E</w:t>
      </w:r>
      <w:r w:rsidR="006D5252">
        <w:rPr>
          <w:lang w:val="en-US"/>
        </w:rPr>
        <w:t xml:space="preserve"> Chemical Co.</w:t>
      </w:r>
    </w:p>
    <w:p w:rsidR="002D08D7" w:rsidRDefault="002D08D7">
      <w:pPr>
        <w:jc w:val="both"/>
        <w:rPr>
          <w:lang w:val="en-US"/>
        </w:rPr>
      </w:pPr>
      <w:r>
        <w:rPr>
          <w:lang w:val="en-US"/>
        </w:rPr>
        <w:t>SUBJECT:</w:t>
      </w:r>
      <w:r>
        <w:rPr>
          <w:lang w:val="en-US"/>
        </w:rPr>
        <w:tab/>
        <w:t>Use of PRISM Separator to Produce Nitrogen and Oxygen Rich Streams</w:t>
      </w:r>
    </w:p>
    <w:p w:rsidR="002D08D7" w:rsidRDefault="002D08D7">
      <w:pPr>
        <w:jc w:val="both"/>
        <w:rPr>
          <w:lang w:val="en-US"/>
        </w:rPr>
      </w:pPr>
    </w:p>
    <w:p w:rsidR="002D08D7" w:rsidRDefault="002D08D7">
      <w:pPr>
        <w:jc w:val="both"/>
        <w:rPr>
          <w:lang w:val="en-US"/>
        </w:rPr>
      </w:pPr>
    </w:p>
    <w:p w:rsidR="002D08D7" w:rsidRDefault="002D08D7" w:rsidP="008D7A76">
      <w:pPr>
        <w:jc w:val="both"/>
        <w:rPr>
          <w:lang w:val="en-US"/>
        </w:rPr>
      </w:pPr>
      <w:r>
        <w:rPr>
          <w:lang w:val="en-US"/>
        </w:rPr>
        <w:t xml:space="preserve">Presently, our company is </w:t>
      </w:r>
      <w:r w:rsidR="00CE38ED">
        <w:rPr>
          <w:lang w:val="en-US"/>
        </w:rPr>
        <w:t>using a three stage membrane separation process to produce a</w:t>
      </w:r>
      <w:r w:rsidR="00405856">
        <w:rPr>
          <w:lang w:val="en-US"/>
        </w:rPr>
        <w:t>n oxygen-</w:t>
      </w:r>
      <w:r w:rsidR="00CE38ED">
        <w:rPr>
          <w:lang w:val="en-US"/>
        </w:rPr>
        <w:t>rich stream</w:t>
      </w:r>
      <w:r w:rsidR="00405856">
        <w:rPr>
          <w:lang w:val="en-US"/>
        </w:rPr>
        <w:t xml:space="preserve"> (&gt;40% O</w:t>
      </w:r>
      <w:r w:rsidR="00405856" w:rsidRPr="00405856">
        <w:rPr>
          <w:vertAlign w:val="subscript"/>
          <w:lang w:val="en-US"/>
        </w:rPr>
        <w:t>2</w:t>
      </w:r>
      <w:r w:rsidR="00405856">
        <w:rPr>
          <w:lang w:val="en-US"/>
        </w:rPr>
        <w:t>)</w:t>
      </w:r>
      <w:r w:rsidR="00CE38ED">
        <w:rPr>
          <w:lang w:val="en-US"/>
        </w:rPr>
        <w:t xml:space="preserve"> </w:t>
      </w:r>
      <w:r w:rsidR="00405856">
        <w:rPr>
          <w:lang w:val="en-US"/>
        </w:rPr>
        <w:t>and a nitrogen-</w:t>
      </w:r>
      <w:r w:rsidR="00CE38ED">
        <w:rPr>
          <w:lang w:val="en-US"/>
        </w:rPr>
        <w:t xml:space="preserve">rich stream </w:t>
      </w:r>
      <w:r w:rsidR="00405856">
        <w:rPr>
          <w:lang w:val="en-US"/>
        </w:rPr>
        <w:t>(&lt;5% O</w:t>
      </w:r>
      <w:r w:rsidR="00405856" w:rsidRPr="00405856">
        <w:rPr>
          <w:vertAlign w:val="subscript"/>
          <w:lang w:val="en-US"/>
        </w:rPr>
        <w:t>2</w:t>
      </w:r>
      <w:r w:rsidR="00405856">
        <w:rPr>
          <w:lang w:val="en-US"/>
        </w:rPr>
        <w:t>)</w:t>
      </w:r>
      <w:r w:rsidR="00AB4E07">
        <w:rPr>
          <w:lang w:val="en-US"/>
        </w:rPr>
        <w:t xml:space="preserve"> </w:t>
      </w:r>
      <w:r w:rsidR="00405856">
        <w:rPr>
          <w:lang w:val="en-US"/>
        </w:rPr>
        <w:t xml:space="preserve">from air </w:t>
      </w:r>
      <w:r w:rsidR="00FB223C">
        <w:rPr>
          <w:lang w:val="en-US"/>
        </w:rPr>
        <w:t xml:space="preserve">using three membrane separators </w:t>
      </w:r>
      <w:r w:rsidR="00405856">
        <w:rPr>
          <w:lang w:val="en-US"/>
        </w:rPr>
        <w:t xml:space="preserve">as shown </w:t>
      </w:r>
      <w:r w:rsidR="00AB4E07">
        <w:rPr>
          <w:lang w:val="en-US"/>
        </w:rPr>
        <w:t>below</w:t>
      </w:r>
      <w:r>
        <w:rPr>
          <w:lang w:val="en-US"/>
        </w:rPr>
        <w:t>.</w:t>
      </w:r>
      <w:r w:rsidR="00CE38ED">
        <w:rPr>
          <w:lang w:val="en-US"/>
        </w:rPr>
        <w:t xml:space="preserve">  </w:t>
      </w:r>
      <w:r w:rsidR="00405856">
        <w:rPr>
          <w:lang w:val="en-US"/>
        </w:rPr>
        <w:t xml:space="preserve">The </w:t>
      </w:r>
      <w:r w:rsidR="007C4DCB">
        <w:rPr>
          <w:lang w:val="en-US"/>
        </w:rPr>
        <w:t>existing</w:t>
      </w:r>
      <w:r w:rsidR="00405856">
        <w:rPr>
          <w:lang w:val="en-US"/>
        </w:rPr>
        <w:t xml:space="preserve"> system</w:t>
      </w:r>
      <w:r w:rsidR="007C4DCB">
        <w:rPr>
          <w:lang w:val="en-US"/>
        </w:rPr>
        <w:t>, shown in Fig 1 below,</w:t>
      </w:r>
      <w:r w:rsidR="00405856">
        <w:rPr>
          <w:lang w:val="en-US"/>
        </w:rPr>
        <w:t xml:space="preserve"> has often had difficulties producing a sufficiently pure nitrogen-rich stream.  In addition, d</w:t>
      </w:r>
      <w:r w:rsidR="00B32812">
        <w:rPr>
          <w:lang w:val="en-US"/>
        </w:rPr>
        <w:t xml:space="preserve">ue to increased demand within the company, we would like to increase the production of </w:t>
      </w:r>
      <w:r w:rsidR="003C3566">
        <w:rPr>
          <w:lang w:val="en-US"/>
        </w:rPr>
        <w:t>both product</w:t>
      </w:r>
      <w:r w:rsidR="00B32812">
        <w:rPr>
          <w:lang w:val="en-US"/>
        </w:rPr>
        <w:t xml:space="preserve"> streams.  A fourth membrane module, of 2000 m</w:t>
      </w:r>
      <w:r w:rsidR="00B32812" w:rsidRPr="00B32812">
        <w:rPr>
          <w:vertAlign w:val="superscript"/>
          <w:lang w:val="en-US"/>
        </w:rPr>
        <w:t>2</w:t>
      </w:r>
      <w:r w:rsidR="00B32812">
        <w:rPr>
          <w:lang w:val="en-US"/>
        </w:rPr>
        <w:t xml:space="preserve"> area</w:t>
      </w:r>
      <w:r w:rsidR="00405856">
        <w:rPr>
          <w:lang w:val="en-US"/>
        </w:rPr>
        <w:t>,</w:t>
      </w:r>
      <w:r w:rsidR="00B32812">
        <w:rPr>
          <w:lang w:val="en-US"/>
        </w:rPr>
        <w:t xml:space="preserve"> </w:t>
      </w:r>
      <w:r w:rsidR="00945D48">
        <w:rPr>
          <w:lang w:val="en-US"/>
        </w:rPr>
        <w:t>has been made</w:t>
      </w:r>
      <w:r w:rsidR="00405856">
        <w:rPr>
          <w:lang w:val="en-US"/>
        </w:rPr>
        <w:t xml:space="preserve"> available</w:t>
      </w:r>
      <w:r w:rsidR="00B32812">
        <w:rPr>
          <w:lang w:val="en-US"/>
        </w:rPr>
        <w:t xml:space="preserve"> for this effort.</w:t>
      </w:r>
      <w:r w:rsidR="00BE31E5">
        <w:rPr>
          <w:lang w:val="en-US"/>
        </w:rPr>
        <w:t xml:space="preserve">  </w:t>
      </w:r>
      <w:r w:rsidR="008D7A76">
        <w:rPr>
          <w:lang w:val="en-US"/>
        </w:rPr>
        <w:t>Note that t</w:t>
      </w:r>
      <w:r w:rsidR="00BE31E5">
        <w:rPr>
          <w:lang w:val="en-US"/>
        </w:rPr>
        <w:t>he compressor for this process was conservatively designed, and is capable of producin</w:t>
      </w:r>
      <w:r w:rsidR="008D7A76">
        <w:rPr>
          <w:lang w:val="en-US"/>
        </w:rPr>
        <w:t>g a maximum of 17,500 slpm at 1</w:t>
      </w:r>
      <w:r w:rsidR="006D2F69">
        <w:rPr>
          <w:lang w:val="en-US"/>
        </w:rPr>
        <w:t>4</w:t>
      </w:r>
      <w:r w:rsidR="00BE31E5">
        <w:rPr>
          <w:lang w:val="en-US"/>
        </w:rPr>
        <w:t>0 psia.</w:t>
      </w:r>
      <w:r w:rsidR="008D7A76">
        <w:rPr>
          <w:lang w:val="en-US"/>
        </w:rPr>
        <w:t xml:space="preserve">  </w:t>
      </w:r>
    </w:p>
    <w:p w:rsidR="00AB4E07" w:rsidRDefault="00AB4E07" w:rsidP="00AB4E07">
      <w:pPr>
        <w:jc w:val="both"/>
        <w:rPr>
          <w:lang w:val="en-US"/>
        </w:rPr>
      </w:pPr>
    </w:p>
    <w:p w:rsidR="00853ECE" w:rsidRDefault="0023468F" w:rsidP="00AD1005">
      <w:pPr>
        <w:jc w:val="both"/>
        <w:rPr>
          <w:lang w:val="en-US"/>
        </w:rPr>
      </w:pPr>
      <w:r>
        <w:rPr>
          <w:lang w:val="en-US"/>
        </w:rPr>
        <w:t>I would like your group to:</w:t>
      </w:r>
    </w:p>
    <w:p w:rsidR="00CE38ED" w:rsidRDefault="00CE38ED" w:rsidP="00853ECE">
      <w:pPr>
        <w:numPr>
          <w:ilvl w:val="0"/>
          <w:numId w:val="3"/>
        </w:numPr>
        <w:jc w:val="both"/>
        <w:rPr>
          <w:lang w:val="en-US"/>
        </w:rPr>
      </w:pPr>
      <w:r>
        <w:rPr>
          <w:lang w:val="en-US"/>
        </w:rPr>
        <w:t xml:space="preserve">Determine the permeances for oxygen and nitrogen </w:t>
      </w:r>
      <w:r w:rsidR="00571518">
        <w:rPr>
          <w:lang w:val="en-US"/>
        </w:rPr>
        <w:t>and the O</w:t>
      </w:r>
      <w:r w:rsidR="00571518" w:rsidRPr="00571518">
        <w:rPr>
          <w:vertAlign w:val="subscript"/>
          <w:lang w:val="en-US"/>
        </w:rPr>
        <w:t>2</w:t>
      </w:r>
      <w:r w:rsidR="00571518">
        <w:rPr>
          <w:lang w:val="en-US"/>
        </w:rPr>
        <w:t>/N</w:t>
      </w:r>
      <w:r w:rsidR="00571518" w:rsidRPr="00571518">
        <w:rPr>
          <w:vertAlign w:val="subscript"/>
          <w:lang w:val="en-US"/>
        </w:rPr>
        <w:t>2</w:t>
      </w:r>
      <w:r w:rsidR="00571518">
        <w:rPr>
          <w:lang w:val="en-US"/>
        </w:rPr>
        <w:t xml:space="preserve"> permeability ratio </w:t>
      </w:r>
      <w:r>
        <w:rPr>
          <w:lang w:val="en-US"/>
        </w:rPr>
        <w:t>for the laboratory membrane module.</w:t>
      </w:r>
    </w:p>
    <w:p w:rsidR="00CE38ED" w:rsidRDefault="00CE38ED" w:rsidP="00CE38ED">
      <w:pPr>
        <w:ind w:left="360"/>
        <w:jc w:val="both"/>
        <w:rPr>
          <w:lang w:val="en-US"/>
        </w:rPr>
      </w:pPr>
    </w:p>
    <w:p w:rsidR="00853ECE" w:rsidRDefault="00853ECE" w:rsidP="00853ECE">
      <w:pPr>
        <w:numPr>
          <w:ilvl w:val="0"/>
          <w:numId w:val="3"/>
        </w:numPr>
        <w:jc w:val="both"/>
        <w:rPr>
          <w:lang w:val="en-US"/>
        </w:rPr>
      </w:pPr>
      <w:r>
        <w:rPr>
          <w:lang w:val="en-US"/>
        </w:rPr>
        <w:t xml:space="preserve">Determine experimentally the effects of the stage cut and retentate pressure on the permeate and retentate concentrations and the permeate flow rate.  </w:t>
      </w:r>
      <w:r w:rsidR="00CE38ED">
        <w:rPr>
          <w:lang w:val="en-US"/>
        </w:rPr>
        <w:t>Over what conditions is the perfect mixing model valid?</w:t>
      </w:r>
    </w:p>
    <w:p w:rsidR="00853ECE" w:rsidRDefault="00853ECE" w:rsidP="00853ECE">
      <w:pPr>
        <w:jc w:val="both"/>
        <w:rPr>
          <w:lang w:val="en-US"/>
        </w:rPr>
      </w:pPr>
    </w:p>
    <w:p w:rsidR="00853ECE" w:rsidRDefault="00853ECE" w:rsidP="00853ECE">
      <w:pPr>
        <w:numPr>
          <w:ilvl w:val="0"/>
          <w:numId w:val="3"/>
        </w:numPr>
        <w:jc w:val="both"/>
        <w:rPr>
          <w:lang w:val="en-US"/>
        </w:rPr>
      </w:pPr>
      <w:r>
        <w:rPr>
          <w:lang w:val="en-US"/>
        </w:rPr>
        <w:t xml:space="preserve">Model the effect of fiber diameter on the </w:t>
      </w:r>
      <w:r w:rsidR="00AD1005">
        <w:rPr>
          <w:lang w:val="en-US"/>
        </w:rPr>
        <w:t>permeate pressure</w:t>
      </w:r>
      <w:r>
        <w:rPr>
          <w:lang w:val="en-US"/>
        </w:rPr>
        <w:t xml:space="preserve"> along the length of the fiber.  Check the assumption that the bore-side</w:t>
      </w:r>
      <w:r w:rsidR="00AD1005">
        <w:rPr>
          <w:lang w:val="en-US"/>
        </w:rPr>
        <w:t xml:space="preserve"> (permeate)</w:t>
      </w:r>
      <w:r>
        <w:rPr>
          <w:lang w:val="en-US"/>
        </w:rPr>
        <w:t xml:space="preserve"> pressure drop is negligible</w:t>
      </w:r>
      <w:r w:rsidR="007C4DCB">
        <w:rPr>
          <w:lang w:val="en-US"/>
        </w:rPr>
        <w:t xml:space="preserve"> to confirm that perfect mixing is a valid assumption</w:t>
      </w:r>
      <w:r>
        <w:rPr>
          <w:lang w:val="en-US"/>
        </w:rPr>
        <w:t>.</w:t>
      </w:r>
    </w:p>
    <w:p w:rsidR="00853ECE" w:rsidRDefault="00853ECE" w:rsidP="00853ECE">
      <w:pPr>
        <w:jc w:val="both"/>
        <w:rPr>
          <w:lang w:val="en-US"/>
        </w:rPr>
      </w:pPr>
    </w:p>
    <w:p w:rsidR="00853ECE" w:rsidRDefault="00853ECE" w:rsidP="00853ECE">
      <w:pPr>
        <w:numPr>
          <w:ilvl w:val="0"/>
          <w:numId w:val="3"/>
        </w:numPr>
        <w:jc w:val="both"/>
        <w:rPr>
          <w:lang w:val="en-US"/>
        </w:rPr>
      </w:pPr>
      <w:r>
        <w:rPr>
          <w:lang w:val="en-US"/>
        </w:rPr>
        <w:t xml:space="preserve">Design a </w:t>
      </w:r>
      <w:r w:rsidR="00CE38ED">
        <w:rPr>
          <w:lang w:val="en-US"/>
        </w:rPr>
        <w:t xml:space="preserve">new </w:t>
      </w:r>
      <w:r w:rsidR="00F91709">
        <w:rPr>
          <w:lang w:val="en-US"/>
        </w:rPr>
        <w:t>separation train</w:t>
      </w:r>
      <w:r>
        <w:rPr>
          <w:lang w:val="en-US"/>
        </w:rPr>
        <w:t xml:space="preserve"> </w:t>
      </w:r>
      <w:r w:rsidR="00CE38ED">
        <w:rPr>
          <w:lang w:val="en-US"/>
        </w:rPr>
        <w:t xml:space="preserve">using the four available modules </w:t>
      </w:r>
      <w:r>
        <w:rPr>
          <w:lang w:val="en-US"/>
        </w:rPr>
        <w:t xml:space="preserve">to meet the </w:t>
      </w:r>
      <w:r w:rsidR="00EE0FA7">
        <w:rPr>
          <w:lang w:val="en-US"/>
        </w:rPr>
        <w:t xml:space="preserve">oxygen and nitrogen requirements </w:t>
      </w:r>
      <w:r>
        <w:rPr>
          <w:lang w:val="en-US"/>
        </w:rPr>
        <w:t xml:space="preserve">using the perfect mixing model.  </w:t>
      </w:r>
      <w:r w:rsidR="00F91709">
        <w:rPr>
          <w:lang w:val="en-US"/>
        </w:rPr>
        <w:t xml:space="preserve">Optimize the process to yield the </w:t>
      </w:r>
      <w:r w:rsidR="00CE38ED">
        <w:rPr>
          <w:lang w:val="en-US"/>
        </w:rPr>
        <w:t>maximum produ</w:t>
      </w:r>
      <w:r w:rsidR="00571518">
        <w:rPr>
          <w:lang w:val="en-US"/>
        </w:rPr>
        <w:t>ction of the oxygen-</w:t>
      </w:r>
      <w:r w:rsidR="00CE38ED">
        <w:rPr>
          <w:lang w:val="en-US"/>
        </w:rPr>
        <w:t xml:space="preserve">rich </w:t>
      </w:r>
      <w:r w:rsidR="00571518">
        <w:rPr>
          <w:lang w:val="en-US"/>
        </w:rPr>
        <w:t>and nitrogen-</w:t>
      </w:r>
      <w:r w:rsidR="00CE38ED">
        <w:rPr>
          <w:lang w:val="en-US"/>
        </w:rPr>
        <w:t>rich streams</w:t>
      </w:r>
      <w:r w:rsidR="008D7A76">
        <w:rPr>
          <w:lang w:val="en-US"/>
        </w:rPr>
        <w:t xml:space="preserve"> given the current compressor’s capabilities</w:t>
      </w:r>
      <w:r w:rsidR="00F91709">
        <w:rPr>
          <w:lang w:val="en-US"/>
        </w:rPr>
        <w:t>.</w:t>
      </w:r>
      <w:r w:rsidR="00CE38ED">
        <w:rPr>
          <w:lang w:val="en-US"/>
        </w:rPr>
        <w:t xml:space="preserve">  How should the four modules be arranged, and at what pressure and st</w:t>
      </w:r>
      <w:r w:rsidR="00B32812">
        <w:rPr>
          <w:lang w:val="en-US"/>
        </w:rPr>
        <w:t>age cut</w:t>
      </w:r>
      <w:r w:rsidR="00F7130A">
        <w:rPr>
          <w:lang w:val="en-US"/>
        </w:rPr>
        <w:t>s</w:t>
      </w:r>
      <w:r w:rsidR="00B32812">
        <w:rPr>
          <w:lang w:val="en-US"/>
        </w:rPr>
        <w:t xml:space="preserve"> should they be operated?</w:t>
      </w:r>
      <w:r w:rsidR="00CE38ED">
        <w:rPr>
          <w:lang w:val="en-US"/>
        </w:rPr>
        <w:t xml:space="preserve">  </w:t>
      </w:r>
    </w:p>
    <w:p w:rsidR="00AB4E07" w:rsidRDefault="00AB4E07" w:rsidP="00853ECE">
      <w:pPr>
        <w:jc w:val="both"/>
        <w:rPr>
          <w:lang w:val="en-US"/>
        </w:rPr>
      </w:pPr>
    </w:p>
    <w:p w:rsidR="006D4495" w:rsidRDefault="007A6436" w:rsidP="00853ECE">
      <w:pPr>
        <w:jc w:val="both"/>
        <w:rPr>
          <w:lang w:val="en-US"/>
        </w:rPr>
      </w:pPr>
      <w:r>
        <w:rPr>
          <w:noProof/>
          <w:lang w:val="en-US"/>
        </w:rPr>
      </w:r>
      <w:r>
        <w:rPr>
          <w:noProof/>
          <w:lang w:val="en-US"/>
        </w:rPr>
        <w:pict>
          <v:group id="Canvas 16" o:spid="_x0000_s1026" editas="canvas" style="width:471.7pt;height:221.1pt;mso-position-horizontal-relative:char;mso-position-vertical-relative:line" coordsize="59905,28079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7" type="#_x0000_t75" style="position:absolute;width:59905;height:28079;visibility:visible;mso-wrap-style:square">
              <v:fill o:detectmouseclick="t"/>
              <v:path o:connecttype="none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7" o:spid="_x0000_s1028" type="#_x0000_t202" style="position:absolute;left:14074;top:4615;width:8953;height:52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vy4acEA&#10;AADaAAAADwAAAGRycy9kb3ducmV2LnhtbERPS2sCMRC+C/0PYQpexM22FWu3RpGCojdrpb0Om9kH&#10;3UzWJK7bf28Eoafh43vOfNmbRnTkfG1ZwVOSgiDOra65VHD8Wo9nIHxA1thYJgV/5GG5eBjMMdP2&#10;wp/UHUIpYgj7DBVUIbSZlD6vyKBPbEscucI6gyFCV0rt8BLDTSOf03QqDdYcGyps6aOi/PdwNgpm&#10;k23343cv++98WjRvYfTabU5OqeFjv3oHEagP/+K7e6vjfLi9crtycQ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b8uGnBAAAA2gAAAA8AAAAAAAAAAAAAAAAAmAIAAGRycy9kb3du&#10;cmV2LnhtbFBLBQYAAAAABAAEAPUAAACGAwAAAAA=&#10;">
              <v:textbox>
                <w:txbxContent>
                  <w:p w:rsidR="006D4495" w:rsidRDefault="006D4495" w:rsidP="00AB4E07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1</w:t>
                    </w:r>
                    <w:r w:rsidRPr="006D4495">
                      <w:rPr>
                        <w:vertAlign w:val="superscript"/>
                        <w:lang w:val="en-US"/>
                      </w:rPr>
                      <w:t>st</w:t>
                    </w:r>
                    <w:r>
                      <w:rPr>
                        <w:lang w:val="en-US"/>
                      </w:rPr>
                      <w:t xml:space="preserve"> stage</w:t>
                    </w:r>
                  </w:p>
                  <w:p w:rsidR="006D4495" w:rsidRPr="006D4495" w:rsidRDefault="006D4495" w:rsidP="00AB4E07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4000 m</w:t>
                    </w:r>
                    <w:r w:rsidRPr="006D4495">
                      <w:rPr>
                        <w:vertAlign w:val="superscript"/>
                        <w:lang w:val="en-US"/>
                      </w:rPr>
                      <w:t>2</w:t>
                    </w:r>
                  </w:p>
                </w:txbxContent>
              </v:textbox>
            </v:shape>
            <v:shape id="Text Box 18" o:spid="_x0000_s1029" type="#_x0000_t202" style="position:absolute;left:26172;top:11695;width:8945;height:52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i4mHsQA&#10;AADaAAAADwAAAGRycy9kb3ducmV2LnhtbESPT2sCMRTE70K/Q3gFL+Jma0Xt1igitNibVdHrY/P2&#10;D928rEm6br99UxB6HGbmN8xy3ZtGdOR8bVnBU5KCIM6trrlUcDq+jRcgfEDW2FgmBT/kYb16GCwx&#10;0/bGn9QdQikihH2GCqoQ2kxKn1dk0Ce2JY5eYZ3BEKUrpXZ4i3DTyEmazqTBmuNChS1tK8q/Dt9G&#10;wWK66y7+43l/zmdF8xJG8+796pQaPvabVxCB+vAfvrd3WsEE/q7EGyB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YuJh7EAAAA2gAAAA8AAAAAAAAAAAAAAAAAmAIAAGRycy9k&#10;b3ducmV2LnhtbFBLBQYAAAAABAAEAPUAAACJAwAAAAA=&#10;">
              <v:textbox>
                <w:txbxContent>
                  <w:p w:rsidR="006D4495" w:rsidRDefault="006D4495" w:rsidP="00AB4E07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2nd stage</w:t>
                    </w:r>
                  </w:p>
                  <w:p w:rsidR="006D4495" w:rsidRPr="006D4495" w:rsidRDefault="006D4495" w:rsidP="00AB4E07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4000 m</w:t>
                    </w:r>
                    <w:r w:rsidRPr="006D4495">
                      <w:rPr>
                        <w:vertAlign w:val="superscript"/>
                        <w:lang w:val="en-US"/>
                      </w:rPr>
                      <w:t>2</w:t>
                    </w:r>
                  </w:p>
                </w:txbxContent>
              </v:textbox>
            </v:shape>
            <v:shape id="Text Box 19" o:spid="_x0000_s1030" type="#_x0000_t202" style="position:absolute;left:38422;top:16519;width:8953;height:52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WKDhcQA&#10;AADaAAAADwAAAGRycy9kb3ducmV2LnhtbESPT2sCMRTE74V+h/AKvRQ3WxW1W6OI0GJvVkWvj83b&#10;P3Tzsibpun57UxB6HGbmN8x82ZtGdOR8bVnBa5KCIM6trrlUcNh/DGYgfEDW2FgmBVfysFw8Pswx&#10;0/bC39TtQikihH2GCqoQ2kxKn1dk0Ce2JY5eYZ3BEKUrpXZ4iXDTyGGaTqTBmuNChS2tK8p/dr9G&#10;wWy86U7+a7Q95pOieQsv0+7z7JR6fupX7yAC9eE/fG9vtIIR/F2JN0A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lig4XEAAAA2gAAAA8AAAAAAAAAAAAAAAAAmAIAAGRycy9k&#10;b3ducmV2LnhtbFBLBQYAAAAABAAEAPUAAACJAwAAAAA=&#10;">
              <v:textbox>
                <w:txbxContent>
                  <w:p w:rsidR="006D4495" w:rsidRDefault="006D4495" w:rsidP="00AB4E07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3rd stage</w:t>
                    </w:r>
                  </w:p>
                  <w:p w:rsidR="006D4495" w:rsidRPr="006D4495" w:rsidRDefault="006D4495" w:rsidP="00AB4E07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4000 m</w:t>
                    </w:r>
                    <w:r w:rsidRPr="006D4495">
                      <w:rPr>
                        <w:vertAlign w:val="superscript"/>
                        <w:lang w:val="en-US"/>
                      </w:rPr>
                      <w:t>2</w:t>
                    </w:r>
                  </w:p>
                </w:txbxContent>
              </v:textbox>
            </v:shape>
            <v:shape id="Text Box 20" o:spid="_x0000_s1031" type="#_x0000_t202" style="position:absolute;left:2104;top:4999;width:11786;height:82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kwV8MA&#10;AADaAAAADwAAAGRycy9kb3ducmV2LnhtbESP0WrCQBRE34X+w3ILvkizqWhso5tQCy2+mvoBN9lr&#10;EszeDdnVxL/vFgo+DjNzhtnlk+nEjQbXWlbwGsUgiCurW64VnH6+Xt5AOI+ssbNMCu7kIM+eZjtM&#10;tR35SLfC1yJA2KWooPG+T6V0VUMGXWR74uCd7WDQBznUUg84Brjp5DKOE2mw5bDQYE+fDVWX4moU&#10;nA/jYv0+lt/+tDmukj22m9LelZo/Tx9bEJ4m/wj/tw9awQr+roQbILN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TkwV8MAAADaAAAADwAAAAAAAAAAAAAAAACYAgAAZHJzL2Rv&#10;d25yZXYueG1sUEsFBgAAAAAEAAQA9QAAAIgDAAAAAA==&#10;" stroked="f">
              <v:textbox>
                <w:txbxContent>
                  <w:p w:rsidR="006D4495" w:rsidRDefault="006D4495" w:rsidP="00AB4E07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Air</w:t>
                    </w:r>
                  </w:p>
                  <w:p w:rsidR="006D4495" w:rsidRPr="006D4495" w:rsidRDefault="00A668B5" w:rsidP="00AB4E07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14285slp</w:t>
                    </w:r>
                    <w:r w:rsidR="00064F6E">
                      <w:rPr>
                        <w:lang w:val="en-US"/>
                      </w:rPr>
                      <w:t>m @ 125 psia</w:t>
                    </w:r>
                  </w:p>
                </w:txbxContent>
              </v:textbox>
            </v:shape>
            <v:shape id="Text Box 21" o:spid="_x0000_s1032" type="#_x0000_t202" style="position:absolute;left:23403;top:847;width:18483;height:25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nWVzMMA&#10;AADaAAAADwAAAGRycy9kb3ducmV2LnhtbESP0WrCQBRE34X+w3ILvojZVGpso5tQCy2+Gv2Am+w1&#10;CWbvhuxq4t93C4U+DjNzhtnlk+nEnQbXWlbwEsUgiCurW64VnE9fyzcQziNr7CyTggc5yLOn2Q5T&#10;bUc+0r3wtQgQdikqaLzvUyld1ZBBF9meOHgXOxj0QQ611AOOAW46uYrjRBpsOSw02NNnQ9W1uBkF&#10;l8O4WL+P5bc/b46vyR7bTWkfSs2fp48tCE+T/w//tQ9awRp+r4QbILM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nWVzMMAAADaAAAADwAAAAAAAAAAAAAAAACYAgAAZHJzL2Rv&#10;d25yZXYueG1sUEsFBgAAAAAEAAQA9QAAAIgDAAAAAA==&#10;" stroked="f">
              <v:textbox>
                <w:txbxContent>
                  <w:p w:rsidR="006D4495" w:rsidRPr="006D4495" w:rsidRDefault="00A668B5" w:rsidP="00AB4E07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3140</w:t>
                    </w:r>
                    <w:r w:rsidR="006D4495">
                      <w:rPr>
                        <w:lang w:val="en-US"/>
                      </w:rPr>
                      <w:t xml:space="preserve"> s</w:t>
                    </w:r>
                    <w:r>
                      <w:rPr>
                        <w:lang w:val="en-US"/>
                      </w:rPr>
                      <w:t>lpm</w:t>
                    </w:r>
                    <w:r w:rsidR="006D4495">
                      <w:rPr>
                        <w:lang w:val="en-US"/>
                      </w:rPr>
                      <w:t xml:space="preserve"> at 4</w:t>
                    </w:r>
                    <w:r w:rsidR="00945D48">
                      <w:rPr>
                        <w:lang w:val="en-US"/>
                      </w:rPr>
                      <w:t>2</w:t>
                    </w:r>
                    <w:r w:rsidR="006D4495">
                      <w:rPr>
                        <w:lang w:val="en-US"/>
                      </w:rPr>
                      <w:t>-4</w:t>
                    </w:r>
                    <w:r w:rsidR="00945D48">
                      <w:rPr>
                        <w:lang w:val="en-US"/>
                      </w:rPr>
                      <w:t>4</w:t>
                    </w:r>
                    <w:r w:rsidR="006D4495">
                      <w:rPr>
                        <w:lang w:val="en-US"/>
                      </w:rPr>
                      <w:t>% O</w:t>
                    </w:r>
                    <w:r w:rsidR="006D4495" w:rsidRPr="006D4495">
                      <w:rPr>
                        <w:vertAlign w:val="subscript"/>
                        <w:lang w:val="en-US"/>
                      </w:rPr>
                      <w:t>2</w:t>
                    </w:r>
                  </w:p>
                </w:txbxContent>
              </v:textbox>
            </v:shape>
            <v:line id="Line 23" o:spid="_x0000_s1033" style="position:absolute;flip:y;visibility:visible;mso-wrap-style:square" from="17746,2167" to="17746,45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LXbY8QAAADaAAAADwAAAGRycy9kb3ducmV2LnhtbESPQWsCMRSE74L/IbxCL6LZliK6NYoU&#10;hB68VGXF2+vmdbPs5mVNom7/fVMQPA4z8w2zWPW2FVfyoXas4GWSgSAuna65UnDYb8YzECEia2wd&#10;k4JfCrBaDgcLzLW78Rddd7ESCcIhRwUmxi6XMpSGLIaJ64iT9+O8xZikr6T2eEtw28rXLJtKizWn&#10;BYMdfRgqm93FKpCz7ejs199vTdEcj3NTlEV32ir1/NSv30FE6uMjfG9/agVT+L+SboBc/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EtdtjxAAAANoAAAAPAAAAAAAAAAAA&#10;AAAAAKECAABkcnMvZG93bnJldi54bWxQSwUGAAAAAAQABAD5AAAAkgMAAAAA&#10;"/>
            <v:line id="Line 24" o:spid="_x0000_s1034" style="position:absolute;visibility:visible;mso-wrap-style:square" from="17746,2167" to="23499,21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jQM18IAAADaAAAADwAAAGRycy9kb3ducmV2LnhtbESPT2sCMRTE7wW/Q3iCt5rVg9bVKOJS&#10;8GAL/sHzc/PcLG5elk26pt++KRR6HGZ+M8xqE20jeup87VjBZJyBIC6drrlScDm/v76B8AFZY+OY&#10;FHyTh8168LLCXLsnH6k/hUqkEvY5KjAhtLmUvjRk0Y9dS5y8u+sshiS7SuoOn6ncNnKaZTNpsea0&#10;YLClnaHycfqyCuamOMq5LA7nz6KvJ4v4Ea+3hVKjYdwuQQSK4T/8R+914uD3SroBcv0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jQM18IAAADaAAAADwAAAAAAAAAAAAAA&#10;AAChAgAAZHJzL2Rvd25yZXYueG1sUEsFBgAAAAAEAAQA+QAAAJADAAAAAA==&#10;">
              <v:stroke endarrow="block"/>
            </v:line>
            <v:line id="Line 26" o:spid="_x0000_s1035" style="position:absolute;visibility:visible;mso-wrap-style:square" from="18122,9799" to="18122,140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xW+rcEAAADaAAAADwAAAGRycy9kb3ducmV2LnhtbERPz2vCMBS+C/sfwht403QTilSjyMZA&#10;PYi6wTw+m2db17yUJLb1vzcHYceP7/d82ZtatOR8ZVnB2zgBQZxbXXGh4Of7azQF4QOyxtoyKbiT&#10;h+XiZTDHTNuOD9QeQyFiCPsMFZQhNJmUPi/JoB/bhjhyF+sMhghdIbXDLoabWr4nSSoNVhwbSmzo&#10;o6T873gzCnaTfdquNtt1/7tJz/nn4Xy6dk6p4Wu/moEI1Id/8dO91gri1ngl3gC5eA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fFb6twQAAANoAAAAPAAAAAAAAAAAAAAAA&#10;AKECAABkcnMvZG93bnJldi54bWxQSwUGAAAAAAQABAD5AAAAjwMAAAAA&#10;"/>
            <v:line id="Line 27" o:spid="_x0000_s1036" style="position:absolute;visibility:visible;mso-wrap-style:square" from="18026,14047" to="26044,140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Oc9PsMAAADaAAAADwAAAGRycy9kb3ducmV2LnhtbESPT2sCMRTE7wW/Q3hCbzWrB+1ujVJc&#10;BA+14B88Pzevm6Wbl2UT1/TbN0Khx2FmfsMs19G2YqDeN44VTCcZCOLK6YZrBefT9uUVhA/IGlvH&#10;pOCHPKxXo6clFtrd+UDDMdQiQdgXqMCE0BVS+sqQRT9xHXHyvlxvMSTZ11L3eE9w28pZls2lxYbT&#10;gsGONoaq7+PNKliY8iAXsvw4fZZDM83jPl6uuVLP4/j+BiJQDP/hv/ZOK8jhcSXdALn6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znPT7DAAAA2gAAAA8AAAAAAAAAAAAA&#10;AAAAoQIAAGRycy9kb3ducmV2LnhtbFBLBQYAAAAABAAEAPkAAACRAwAAAAA=&#10;">
              <v:stroke endarrow="block"/>
            </v:line>
            <v:line id="Line 28" o:spid="_x0000_s1037" style="position:absolute;visibility:visible;mso-wrap-style:square" from="3896,8855" to="13986,88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rkIPMUAAADbAAAADwAAAGRycy9kb3ducmV2LnhtbESPT0/DMAzF70h8h8hIu7F0O+xPWTYh&#10;qkkcBtI2xNk0pqlonKoJXfbt8QFpN1vv+b2fN7vsOzXSENvABmbTAhRxHWzLjYGP8/5xBSomZItd&#10;YDJwpQi77f3dBksbLnyk8ZQaJSEcSzTgUupLrWPtyGOchp5YtO8weEyyDo22A14k3Hd6XhQL7bFl&#10;aXDY04uj+uf06w0sXXXUS10dzu/V2M7W+S1/fq2NmTzk5ydQiXK6mf+vX63gC738IgPo7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rkIPMUAAADbAAAADwAAAAAAAAAA&#10;AAAAAAChAgAAZHJzL2Rvd25yZXYueG1sUEsFBgAAAAAEAAQA+QAAAJMDAAAAAA==&#10;">
              <v:stroke endarrow="block"/>
            </v:line>
            <v:line id="Line 30" o:spid="_x0000_s1038" style="position:absolute;visibility:visible;mso-wrap-style:square" from="30573,19135" to="38206,191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fWtp8IAAADbAAAADwAAAGRycy9kb3ducmV2LnhtbERPS2sCMRC+F/ofwhR6q9n1oHU1irgI&#10;HmrBBz1PN+NmcTNZNnFN/30jFHqbj+85i1W0rRio941jBfkoA0FcOd1wreB82r69g/ABWWPrmBT8&#10;kIfV8vlpgYV2dz7QcAy1SCHsC1RgQugKKX1lyKIfuY44cRfXWwwJ9rXUPd5TuG3lOMsm0mLDqcFg&#10;RxtD1fV4swqmpjzIqSw/Tp/l0OSzuI9f3zOlXl/ieg4iUAz/4j/3Tqf5OTx+SQfI5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fWtp8IAAADbAAAADwAAAAAAAAAAAAAA&#10;AAChAgAAZHJzL2Rvd25yZXYueG1sUEsFBgAAAAAEAAQA+QAAAJADAAAAAA==&#10;">
              <v:stroke endarrow="block"/>
            </v:line>
            <v:line id="Line 31" o:spid="_x0000_s1039" style="position:absolute;visibility:visible;mso-wrap-style:square" from="30669,16871" to="30669,192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L8wZMMAAADbAAAADwAAAGRycy9kb3ducmV2LnhtbERPTWvCQBC9C/6HZYTedKOFUKKriFLQ&#10;Hkq1gh7H7JhEs7Nhd5uk/75bKPQ2j/c5i1VvatGS85VlBdNJAoI4t7riQsHp83X8AsIHZI21ZVLw&#10;TR5Wy+FggZm2HR+oPYZCxBD2GSooQ2gyKX1ekkE/sQ1x5G7WGQwRukJqh10MN7WcJUkqDVYcG0ps&#10;aFNS/jh+GQXvzx9pu96/7frzPr3m28P1cu+cUk+jfj0HEagP/+I/907H+TP4/SUeIJ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S/MGTDAAAA2wAAAA8AAAAAAAAAAAAA&#10;AAAAoQIAAGRycy9kb3ducmV2LnhtbFBLBQYAAAAABAAEAPkAAACRAwAAAAA=&#10;"/>
            <v:line id="Line 32" o:spid="_x0000_s1040" style="position:absolute;visibility:visible;mso-wrap-style:square" from="42359,21775" to="42359,244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muWS8IAAADbAAAADwAAAGRycy9kb3ducmV2LnhtbERP32vCMBB+F/wfwgl709QNplajiGWw&#10;h02wjj2fza0pay6lyWr23y8Dwbf7+H7eZhdtKwbqfeNYwXyWgSCunG64VvBxfpkuQfiArLF1TAp+&#10;ycNuOx5tMNfuyicaylCLFMI+RwUmhC6X0leGLPqZ64gT9+V6iyHBvpa6x2sKt618zLJnabHh1GCw&#10;o4Oh6rv8sQoWpjjJhSzezsdiaOar+B4/LyulHiZxvwYRKIa7+OZ+1Wn+E/z/kg6Q2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muWS8IAAADbAAAADwAAAAAAAAAAAAAA&#10;AAChAgAAZHJzL2Rvd25yZXYueG1sUEsFBgAAAAAEAAQA+QAAAJADAAAAAA==&#10;">
              <v:stroke endarrow="block"/>
            </v:line>
            <v:shape id="Text Box 33" o:spid="_x0000_s1041" type="#_x0000_t202" style="position:absolute;left:34069;top:25063;width:18363;height:30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lr9fsEA&#10;AADbAAAADwAAAGRycy9kb3ducmV2LnhtbERPzWrCQBC+F/oOyxS8FN1UbGyjm1ALitdEH2DMjkkw&#10;Oxuyq4lv3xWE3ubj+511NppW3Kh3jWUFH7MIBHFpdcOVguNhO/0C4TyyxtYyKbiTgyx9fVljou3A&#10;Od0KX4kQwi5BBbX3XSKlK2sy6Ga2Iw7c2fYGfYB9JXWPQwg3rZxHUSwNNhwaauzot6byUlyNgvN+&#10;eP/8Hk47f1zmi3iDzfJk70pN3safFQhPo/8XP917HeYv4PFLOECm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Ja/X7BAAAA2wAAAA8AAAAAAAAAAAAAAAAAmAIAAGRycy9kb3du&#10;cmV2LnhtbFBLBQYAAAAABAAEAPUAAACGAwAAAAA=&#10;" stroked="f">
              <v:textbox>
                <w:txbxContent>
                  <w:p w:rsidR="006D4495" w:rsidRPr="006D4495" w:rsidRDefault="00A668B5" w:rsidP="00AB4E07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6000 slpm</w:t>
                    </w:r>
                    <w:r w:rsidR="00064F6E">
                      <w:rPr>
                        <w:lang w:val="en-US"/>
                      </w:rPr>
                      <w:t xml:space="preserve"> @ 5-6 % O</w:t>
                    </w:r>
                    <w:r w:rsidR="006D4495" w:rsidRPr="006D4495">
                      <w:rPr>
                        <w:vertAlign w:val="subscript"/>
                        <w:lang w:val="en-US"/>
                      </w:rPr>
                      <w:t>2</w:t>
                    </w:r>
                  </w:p>
                </w:txbxContent>
              </v:textbox>
            </v:shape>
            <v:line id="Line 34" o:spid="_x0000_s1042" style="position:absolute;flip:y;visibility:visible;mso-wrap-style:square" from="30669,9991" to="30669,116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zSB+8MAAADbAAAADwAAAGRycy9kb3ducmV2LnhtbERPTWsCMRC9F/wPYYReSs1aWrGrUUQQ&#10;PHipykpv0824WXYzWZOo23/fFAq9zeN9znzZ21bcyIfasYLxKANBXDpdc6XgeNg8T0GEiKyxdUwK&#10;vinAcjF4mGOu3Z0/6LaPlUghHHJUYGLscilDachiGLmOOHFn5y3GBH0ltcd7CretfMmyibRYc2ow&#10;2NHaUNnsr1aBnO6eLn719doUzen0boqy6D53Sj0O+9UMRKQ+/ov/3Fud5r/B7y/pALn4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c0gfvDAAAA2wAAAA8AAAAAAAAAAAAA&#10;AAAAoQIAAGRycy9kb3ducmV2LnhtbFBLBQYAAAAABAAEAPkAAACRAwAAAAA=&#10;"/>
            <v:line id="Line 35" o:spid="_x0000_s1043" style="position:absolute;flip:y;visibility:visible;mso-wrap-style:square" from="42823,13759" to="42823,165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+YfjMMAAADbAAAADwAAAGRycy9kb3ducmV2LnhtbERPTWsCMRC9C/6HMIVeRLMtRXRrFCkI&#10;PXipyoq36Wa6WXYzWZOo23/fFARv83ifs1j1thVX8qF2rOBlkoEgLp2uuVJw2G/GMxAhImtsHZOC&#10;XwqwWg4HC8y1u/EXXXexEimEQ44KTIxdLmUoDVkME9cRJ+7HeYsxQV9J7fGWwm0rX7NsKi3WnBoM&#10;dvRhqGx2F6tAzrajs19/vzVFczzOTVEW3Wmr1PNTv34HEamPD/Hd/anT/Cn8/5IOkMs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fmH4zDAAAA2wAAAA8AAAAAAAAAAAAA&#10;AAAAoQIAAGRycy9kb3ducmV2LnhtbFBLBQYAAAAABAAEAPkAAACRAwAAAAA=&#10;"/>
            <v:line id="Line 36" o:spid="_x0000_s1044" style="position:absolute;visibility:visible;mso-wrap-style:square" from="30669,9895" to="34725,98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VCQSMIAAADbAAAADwAAAGRycy9kb3ducmV2LnhtbERPS2sCMRC+F/wPYYTealYPbt0apbgI&#10;HmrBB57HzXSzdDNZNnFN/30jFHqbj+85y3W0rRio941jBdNJBoK4crrhWsH5tH15BeEDssbWMSn4&#10;IQ/r1ehpiYV2dz7QcAy1SCHsC1RgQugKKX1lyKKfuI44cV+utxgS7Gupe7yncNvKWZbNpcWGU4PB&#10;jjaGqu/jzSrITXmQuSw/Tp/l0EwXcR8v14VSz+P4/gYiUAz/4j/3Tqf5OTx+SQfI1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VCQSMIAAADbAAAADwAAAAAAAAAAAAAA&#10;AAChAgAAZHJzL2Rvd25yZXYueG1sUEsFBgAAAAAEAAQA+QAAAJADAAAAAA==&#10;">
              <v:stroke endarrow="block"/>
            </v:line>
            <v:line id="Line 37" o:spid="_x0000_s1045" style="position:absolute;visibility:visible;mso-wrap-style:square" from="42823,13671" to="47255,136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M8EOsUAAADbAAAADwAAAGRycy9kb3ducmV2LnhtbESPT0/DMAzF70h8h8hIu7F0O+xPWTYh&#10;qkkcBtI2xNk0pqlonKoJXfbt8QFpN1vv+b2fN7vsOzXSENvABmbTAhRxHWzLjYGP8/5xBSomZItd&#10;YDJwpQi77f3dBksbLnyk8ZQaJSEcSzTgUupLrWPtyGOchp5YtO8weEyyDo22A14k3Hd6XhQL7bFl&#10;aXDY04uj+uf06w0sXXXUS10dzu/V2M7W+S1/fq2NmTzk5ydQiXK6mf+vX63gC6z8IgPo7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M8EOsUAAADbAAAADwAAAAAAAAAA&#10;AAAAAAChAgAAZHJzL2Rvd25yZXYueG1sUEsFBgAAAAAEAAQA+QAAAJMDAAAAAA==&#10;">
              <v:stroke endarrow="block"/>
            </v:line>
            <v:shape id="Text Box 39" o:spid="_x0000_s1046" type="#_x0000_t202" style="position:absolute;left:34909;top:8479;width:12250;height:41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p8ZL8A&#10;AADbAAAADwAAAGRycy9kb3ducmV2LnhtbERPTYvCMBC9C/sfwix402RFZa1GWVYET4q6Ct6GZmzL&#10;NpPSRFv/vREEb/N4nzNbtLYUN6p94VjDV1+BIE6dKTjT8HdY9b5B+IBssHRMGu7kYTH/6MwwMa7h&#10;Hd32IRMxhH2CGvIQqkRKn+Zk0fddRRy5i6sthgjrTJoamxhuSzlQaiwtFhwbcqzoN6f0f3+1Go6b&#10;y/k0VNtsaUdV41ol2U6k1t3P9mcKIlAb3uKXe23i/Ak8f4kHyPk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NunxkvwAAANsAAAAPAAAAAAAAAAAAAAAAAJgCAABkcnMvZG93bnJl&#10;di54bWxQSwUGAAAAAAQABAD1AAAAhAMAAAAA&#10;" filled="f" stroked="f">
              <v:textbox>
                <w:txbxContent>
                  <w:p w:rsidR="00AB4E07" w:rsidRPr="00AB4E07" w:rsidRDefault="00AB4E07" w:rsidP="00AB4E07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Vent to air</w:t>
                    </w:r>
                  </w:p>
                </w:txbxContent>
              </v:textbox>
            </v:shape>
            <v:shape id="Text Box 40" o:spid="_x0000_s1047" type="#_x0000_t202" style="position:absolute;left:47655;top:12167;width:12250;height:41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w0xwLwA&#10;AADbAAAADwAAAGRycy9kb3ducmV2LnhtbERPSwrCMBDdC94hjOBGNFX8VqOooLj1c4CxGdtiMylN&#10;tPX2ZiG4fLz/atOYQrypcrllBcNBBII4sTrnVMHteujPQTiPrLGwTAo+5GCzbrdWGGtb85neF5+K&#10;EMIuRgWZ92UspUsyMugGtiQO3MNWBn2AVSp1hXUIN4UcRdFUGsw5NGRY0j6j5Hl5GQWPU92bLOr7&#10;0d9m5/F0h/nsbj9KdTvNdgnCU+P/4p/7pBWMwvrwJfwAuf4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DDTHAvAAAANsAAAAPAAAAAAAAAAAAAAAAAJgCAABkcnMvZG93bnJldi54&#10;bWxQSwUGAAAAAAQABAD1AAAAgQMAAAAA&#10;" stroked="f">
              <v:textbox>
                <w:txbxContent>
                  <w:p w:rsidR="00AB4E07" w:rsidRPr="00AB4E07" w:rsidRDefault="00AB4E07" w:rsidP="00AB4E07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Vent to air</w:t>
                    </w:r>
                  </w:p>
                </w:txbxContent>
              </v:textbox>
            </v:shape>
            <w10:anchorlock/>
          </v:group>
          <o:OLEObject Type="Embed" ProgID="Equation.3" ShapeID="_x0000_s1027" DrawAspect="Content" ObjectID="_1501511117" r:id="rId8"/>
        </w:pict>
      </w:r>
    </w:p>
    <w:p w:rsidR="00945D48" w:rsidRDefault="00945D48" w:rsidP="00853ECE">
      <w:pPr>
        <w:jc w:val="both"/>
        <w:rPr>
          <w:lang w:val="en-US"/>
        </w:rPr>
      </w:pPr>
      <w:r>
        <w:rPr>
          <w:lang w:val="en-US"/>
        </w:rPr>
        <w:t>Fig</w:t>
      </w:r>
      <w:r w:rsidR="00FB223C">
        <w:rPr>
          <w:lang w:val="en-US"/>
        </w:rPr>
        <w:t>ure</w:t>
      </w:r>
      <w:r w:rsidR="007C4DCB">
        <w:rPr>
          <w:lang w:val="en-US"/>
        </w:rPr>
        <w:t xml:space="preserve"> 1</w:t>
      </w:r>
      <w:r w:rsidR="007C4DCB">
        <w:rPr>
          <w:lang w:val="en-US"/>
        </w:rPr>
        <w:tab/>
        <w:t>Existing</w:t>
      </w:r>
      <w:r>
        <w:rPr>
          <w:lang w:val="en-US"/>
        </w:rPr>
        <w:t xml:space="preserve"> Gas Membrane Process</w:t>
      </w:r>
      <w:r w:rsidR="003C3566">
        <w:rPr>
          <w:lang w:val="en-US"/>
        </w:rPr>
        <w:t>.  Permeate streams are shown coming off the top, and retentate streams off the bottom of each unit.  The process as shown often does not meet the &lt;5% O</w:t>
      </w:r>
      <w:r w:rsidR="003C3566" w:rsidRPr="003C3566">
        <w:rPr>
          <w:vertAlign w:val="subscript"/>
          <w:lang w:val="en-US"/>
        </w:rPr>
        <w:t>2</w:t>
      </w:r>
      <w:r w:rsidR="003C3566">
        <w:rPr>
          <w:lang w:val="en-US"/>
        </w:rPr>
        <w:t xml:space="preserve"> specification for the final retentate stream.  For the O</w:t>
      </w:r>
      <w:r w:rsidR="003C3566" w:rsidRPr="003C3566">
        <w:rPr>
          <w:vertAlign w:val="subscript"/>
          <w:lang w:val="en-US"/>
        </w:rPr>
        <w:t>2</w:t>
      </w:r>
      <w:r w:rsidR="003C3566">
        <w:rPr>
          <w:lang w:val="en-US"/>
        </w:rPr>
        <w:t>-rich permeate product, there is no benefit to producing greater than 40% O</w:t>
      </w:r>
      <w:r w:rsidR="003C3566" w:rsidRPr="003C3566">
        <w:rPr>
          <w:vertAlign w:val="subscript"/>
          <w:lang w:val="en-US"/>
        </w:rPr>
        <w:t>2</w:t>
      </w:r>
      <w:r w:rsidR="003C3566">
        <w:rPr>
          <w:lang w:val="en-US"/>
        </w:rPr>
        <w:t xml:space="preserve">.  </w:t>
      </w:r>
    </w:p>
    <w:p w:rsidR="008D7A76" w:rsidRDefault="008D7A76" w:rsidP="003870F3">
      <w:pPr>
        <w:spacing w:line="360" w:lineRule="auto"/>
        <w:jc w:val="both"/>
        <w:rPr>
          <w:b/>
          <w:lang w:val="en-US"/>
        </w:rPr>
      </w:pPr>
    </w:p>
    <w:p w:rsidR="003C3566" w:rsidRDefault="003C3566">
      <w:pPr>
        <w:rPr>
          <w:b/>
          <w:lang w:val="en-US"/>
        </w:rPr>
      </w:pPr>
      <w:r>
        <w:rPr>
          <w:b/>
          <w:lang w:val="en-US"/>
        </w:rPr>
        <w:br w:type="page"/>
      </w:r>
    </w:p>
    <w:p w:rsidR="002D08D7" w:rsidRDefault="002D08D7" w:rsidP="003870F3">
      <w:pPr>
        <w:spacing w:line="360" w:lineRule="auto"/>
        <w:jc w:val="both"/>
        <w:rPr>
          <w:b/>
          <w:lang w:val="en-US"/>
        </w:rPr>
      </w:pPr>
      <w:r>
        <w:rPr>
          <w:b/>
          <w:lang w:val="en-US"/>
        </w:rPr>
        <w:lastRenderedPageBreak/>
        <w:t xml:space="preserve">Operation of </w:t>
      </w:r>
      <w:r w:rsidR="003C3566">
        <w:rPr>
          <w:b/>
          <w:lang w:val="en-US"/>
        </w:rPr>
        <w:t xml:space="preserve">the </w:t>
      </w:r>
      <w:r>
        <w:rPr>
          <w:b/>
          <w:lang w:val="en-US"/>
        </w:rPr>
        <w:t>Gas Separation System</w:t>
      </w:r>
    </w:p>
    <w:p w:rsidR="002D08D7" w:rsidRDefault="002D08D7" w:rsidP="008D7A76">
      <w:pPr>
        <w:ind w:firstLine="720"/>
        <w:jc w:val="both"/>
        <w:rPr>
          <w:lang w:val="en-US"/>
        </w:rPr>
      </w:pPr>
      <w:r>
        <w:rPr>
          <w:lang w:val="en-US"/>
        </w:rPr>
        <w:t>The pilot plant has a PRISM separator consisting of four columns, two co-current and two counter</w:t>
      </w:r>
      <w:r w:rsidR="003C3566">
        <w:rPr>
          <w:lang w:val="en-US"/>
        </w:rPr>
        <w:t>-</w:t>
      </w:r>
      <w:r>
        <w:rPr>
          <w:lang w:val="en-US"/>
        </w:rPr>
        <w:t xml:space="preserve">current.  </w:t>
      </w:r>
      <w:r w:rsidR="008F6583">
        <w:rPr>
          <w:lang w:val="en-US"/>
        </w:rPr>
        <w:t>The columns can be operated individually, or in groups o</w:t>
      </w:r>
      <w:r w:rsidR="00FB223C">
        <w:rPr>
          <w:lang w:val="en-US"/>
        </w:rPr>
        <w:t>f</w:t>
      </w:r>
      <w:r w:rsidR="008F6583">
        <w:rPr>
          <w:lang w:val="en-US"/>
        </w:rPr>
        <w:t xml:space="preserve"> two or four.  </w:t>
      </w:r>
      <w:r w:rsidR="003C3566">
        <w:rPr>
          <w:lang w:val="en-US"/>
        </w:rPr>
        <w:t xml:space="preserve">Using all four columns together is suggested for the bulk of your experiments.  </w:t>
      </w:r>
      <w:r w:rsidR="006D5252">
        <w:rPr>
          <w:lang w:val="en-US"/>
        </w:rPr>
        <w:t xml:space="preserve">If time permits, investigate co- vs counter- current flow patterns.  </w:t>
      </w:r>
      <w:r>
        <w:rPr>
          <w:lang w:val="en-US"/>
        </w:rPr>
        <w:t>Gas cylinders of oxygen, nitrogen, and air will be used as feed streams.  The oxygen concentration of the permeate and re</w:t>
      </w:r>
      <w:r w:rsidR="000411DC">
        <w:rPr>
          <w:lang w:val="en-US"/>
        </w:rPr>
        <w:t>tentate</w:t>
      </w:r>
      <w:r>
        <w:rPr>
          <w:lang w:val="en-US"/>
        </w:rPr>
        <w:t xml:space="preserve"> streams are measured using oxygen analyzers. </w:t>
      </w:r>
      <w:r w:rsidR="008F6583">
        <w:rPr>
          <w:lang w:val="en-US"/>
        </w:rPr>
        <w:t xml:space="preserve"> The permeate and retentate</w:t>
      </w:r>
      <w:r w:rsidR="005F5651">
        <w:rPr>
          <w:lang w:val="en-US"/>
        </w:rPr>
        <w:t xml:space="preserve"> flow rates are measured using rotameters.  </w:t>
      </w:r>
      <w:r>
        <w:rPr>
          <w:lang w:val="en-US"/>
        </w:rPr>
        <w:t>T</w:t>
      </w:r>
      <w:r w:rsidR="00DB0944">
        <w:rPr>
          <w:lang w:val="en-US"/>
        </w:rPr>
        <w:t>wo</w:t>
      </w:r>
      <w:r>
        <w:rPr>
          <w:lang w:val="en-US"/>
        </w:rPr>
        <w:t xml:space="preserve"> pressure gauge</w:t>
      </w:r>
      <w:r w:rsidR="00D63546">
        <w:rPr>
          <w:lang w:val="en-US"/>
        </w:rPr>
        <w:t>s are located on the apparatus</w:t>
      </w:r>
      <w:r w:rsidR="00DB0944">
        <w:rPr>
          <w:lang w:val="en-US"/>
        </w:rPr>
        <w:t xml:space="preserve"> (feed and retentate pressure)</w:t>
      </w:r>
      <w:r w:rsidR="00D63546">
        <w:rPr>
          <w:lang w:val="en-US"/>
        </w:rPr>
        <w:t xml:space="preserve"> and </w:t>
      </w:r>
      <w:r w:rsidR="006D5252">
        <w:rPr>
          <w:lang w:val="en-US"/>
        </w:rPr>
        <w:t>a needle valve is</w:t>
      </w:r>
      <w:r w:rsidR="00D63546">
        <w:rPr>
          <w:lang w:val="en-US"/>
        </w:rPr>
        <w:t xml:space="preserve"> in</w:t>
      </w:r>
      <w:r w:rsidR="005F5651">
        <w:rPr>
          <w:lang w:val="en-US"/>
        </w:rPr>
        <w:t>cluded to control the retentate flow rate.</w:t>
      </w:r>
      <w:r w:rsidR="003C3566">
        <w:rPr>
          <w:lang w:val="en-US"/>
        </w:rPr>
        <w:t xml:space="preserve">  Details of the operation of the unit should be obtained from the TA.</w:t>
      </w:r>
    </w:p>
    <w:p w:rsidR="00853ECE" w:rsidRDefault="00853ECE" w:rsidP="006E48A1">
      <w:pPr>
        <w:spacing w:line="360" w:lineRule="auto"/>
        <w:ind w:firstLine="720"/>
        <w:jc w:val="both"/>
        <w:rPr>
          <w:lang w:val="en-US"/>
        </w:rPr>
      </w:pPr>
    </w:p>
    <w:p w:rsidR="002D08D7" w:rsidRDefault="002D08D7" w:rsidP="00853ECE">
      <w:pPr>
        <w:spacing w:line="480" w:lineRule="auto"/>
        <w:jc w:val="both"/>
        <w:rPr>
          <w:b/>
          <w:lang w:val="en-US"/>
        </w:rPr>
      </w:pPr>
      <w:r>
        <w:rPr>
          <w:b/>
          <w:lang w:val="en-US"/>
        </w:rPr>
        <w:t>Calibration</w:t>
      </w:r>
    </w:p>
    <w:p w:rsidR="002D08D7" w:rsidRDefault="00AF29FA" w:rsidP="00AF29FA">
      <w:pPr>
        <w:jc w:val="both"/>
        <w:rPr>
          <w:lang w:val="en-US"/>
        </w:rPr>
      </w:pPr>
      <w:r>
        <w:rPr>
          <w:lang w:val="en-US"/>
        </w:rPr>
        <w:t xml:space="preserve">Calibration curves will be provided for the rotameters.  Make sure you make a copy and return the originals to the lab.  </w:t>
      </w:r>
      <w:r w:rsidR="002D08D7">
        <w:rPr>
          <w:lang w:val="en-US"/>
        </w:rPr>
        <w:t xml:space="preserve">The oxygen </w:t>
      </w:r>
      <w:r>
        <w:rPr>
          <w:lang w:val="en-US"/>
        </w:rPr>
        <w:t>analyzers</w:t>
      </w:r>
      <w:r w:rsidR="002D08D7">
        <w:rPr>
          <w:lang w:val="en-US"/>
        </w:rPr>
        <w:t xml:space="preserve"> should be calibrated according to the following procedure:</w:t>
      </w:r>
    </w:p>
    <w:p w:rsidR="00AF29FA" w:rsidRDefault="00AF29FA" w:rsidP="00AF29FA">
      <w:pPr>
        <w:jc w:val="both"/>
        <w:rPr>
          <w:lang w:val="en-US"/>
        </w:rPr>
      </w:pPr>
    </w:p>
    <w:p w:rsidR="00166F77" w:rsidRPr="00166F77" w:rsidRDefault="00166F77" w:rsidP="003C3566">
      <w:pPr>
        <w:pStyle w:val="ListParagraph"/>
        <w:numPr>
          <w:ilvl w:val="0"/>
          <w:numId w:val="2"/>
        </w:numPr>
        <w:spacing w:after="120"/>
        <w:jc w:val="both"/>
        <w:rPr>
          <w:lang w:val="en-US"/>
        </w:rPr>
      </w:pPr>
      <w:r>
        <w:rPr>
          <w:lang w:val="en-US"/>
        </w:rPr>
        <w:t>Set the appropriate valves to bypass the columns and send gas directly to the oxygen sensors.</w:t>
      </w:r>
    </w:p>
    <w:p w:rsidR="002D08D7" w:rsidRDefault="002D08D7" w:rsidP="003C3566">
      <w:pPr>
        <w:numPr>
          <w:ilvl w:val="0"/>
          <w:numId w:val="2"/>
        </w:numPr>
        <w:spacing w:after="120"/>
        <w:jc w:val="both"/>
        <w:rPr>
          <w:lang w:val="en-US"/>
        </w:rPr>
      </w:pPr>
      <w:r>
        <w:rPr>
          <w:lang w:val="en-US"/>
        </w:rPr>
        <w:t>The meters should read 20.9% within 5 minutes after flushing the system with air.</w:t>
      </w:r>
    </w:p>
    <w:p w:rsidR="002D08D7" w:rsidRDefault="002D08D7" w:rsidP="003C3566">
      <w:pPr>
        <w:numPr>
          <w:ilvl w:val="0"/>
          <w:numId w:val="2"/>
        </w:numPr>
        <w:spacing w:after="120"/>
        <w:jc w:val="both"/>
        <w:rPr>
          <w:lang w:val="en-US"/>
        </w:rPr>
      </w:pPr>
      <w:r>
        <w:rPr>
          <w:lang w:val="en-US"/>
        </w:rPr>
        <w:t xml:space="preserve">Flush with oxygen.  If readings </w:t>
      </w:r>
      <w:r w:rsidR="00FB223C">
        <w:rPr>
          <w:lang w:val="en-US"/>
        </w:rPr>
        <w:t>within 5</w:t>
      </w:r>
      <w:r>
        <w:rPr>
          <w:lang w:val="en-US"/>
        </w:rPr>
        <w:t xml:space="preserve"> minute</w:t>
      </w:r>
      <w:r w:rsidR="00D63546">
        <w:rPr>
          <w:lang w:val="en-US"/>
        </w:rPr>
        <w:t>s</w:t>
      </w:r>
      <w:r>
        <w:rPr>
          <w:lang w:val="en-US"/>
        </w:rPr>
        <w:t xml:space="preserve"> do not stabilize at 100± 2%, adjust the sensor to 100% and repeat step 1.</w:t>
      </w:r>
    </w:p>
    <w:p w:rsidR="003C3566" w:rsidRPr="003C3566" w:rsidRDefault="003C3566" w:rsidP="003C3566">
      <w:pPr>
        <w:pStyle w:val="ListParagraph"/>
        <w:numPr>
          <w:ilvl w:val="0"/>
          <w:numId w:val="2"/>
        </w:numPr>
        <w:spacing w:after="120"/>
        <w:jc w:val="both"/>
        <w:rPr>
          <w:b/>
          <w:i/>
          <w:lang w:val="en-US"/>
        </w:rPr>
      </w:pPr>
      <w:r w:rsidRPr="003C3566">
        <w:rPr>
          <w:b/>
          <w:i/>
          <w:lang w:val="en-US"/>
        </w:rPr>
        <w:t>Do not calibrate using pure N</w:t>
      </w:r>
      <w:r w:rsidRPr="003C3566">
        <w:rPr>
          <w:b/>
          <w:i/>
          <w:vertAlign w:val="subscript"/>
          <w:lang w:val="en-US"/>
        </w:rPr>
        <w:t>2</w:t>
      </w:r>
      <w:r w:rsidRPr="003C3566">
        <w:rPr>
          <w:b/>
          <w:i/>
          <w:lang w:val="en-US"/>
        </w:rPr>
        <w:t xml:space="preserve"> – it’s not necessary and it puts a lot of pure N</w:t>
      </w:r>
      <w:r w:rsidRPr="003C3566">
        <w:rPr>
          <w:b/>
          <w:i/>
          <w:vertAlign w:val="subscript"/>
          <w:lang w:val="en-US"/>
        </w:rPr>
        <w:t>2</w:t>
      </w:r>
      <w:r w:rsidRPr="003C3566">
        <w:rPr>
          <w:b/>
          <w:i/>
          <w:lang w:val="en-US"/>
        </w:rPr>
        <w:t xml:space="preserve"> into the air.</w:t>
      </w:r>
    </w:p>
    <w:p w:rsidR="00AF29FA" w:rsidRDefault="00AF29FA" w:rsidP="00AF29FA">
      <w:pPr>
        <w:ind w:left="360"/>
        <w:jc w:val="both"/>
        <w:rPr>
          <w:lang w:val="en-US"/>
        </w:rPr>
      </w:pPr>
    </w:p>
    <w:p w:rsidR="002D08D7" w:rsidRDefault="00C00B32" w:rsidP="00853ECE">
      <w:pPr>
        <w:jc w:val="both"/>
        <w:rPr>
          <w:lang w:val="en-US"/>
        </w:rPr>
      </w:pPr>
      <w:r>
        <w:rPr>
          <w:b/>
          <w:lang w:val="en-US"/>
        </w:rPr>
        <w:t xml:space="preserve">Background </w:t>
      </w:r>
      <w:r w:rsidR="00853ECE">
        <w:rPr>
          <w:b/>
          <w:lang w:val="en-US"/>
        </w:rPr>
        <w:t>Data</w:t>
      </w:r>
    </w:p>
    <w:p w:rsidR="002D08D7" w:rsidRDefault="002D08D7">
      <w:pPr>
        <w:jc w:val="both"/>
        <w:rPr>
          <w:lang w:val="en-US"/>
        </w:rPr>
      </w:pPr>
    </w:p>
    <w:p w:rsidR="002D08D7" w:rsidRDefault="00093A2D">
      <w:pPr>
        <w:jc w:val="both"/>
        <w:rPr>
          <w:lang w:val="en-US"/>
        </w:rPr>
      </w:pPr>
      <w:r>
        <w:rPr>
          <w:lang w:val="en-US"/>
        </w:rPr>
        <w:t xml:space="preserve">Minimum </w:t>
      </w:r>
      <w:r w:rsidR="002D08D7">
        <w:rPr>
          <w:lang w:val="en-US"/>
        </w:rPr>
        <w:t>Product Requirements:</w:t>
      </w:r>
    </w:p>
    <w:p w:rsidR="002D08D7" w:rsidRDefault="002D08D7">
      <w:pPr>
        <w:jc w:val="both"/>
        <w:rPr>
          <w:lang w:val="en-US"/>
        </w:rPr>
      </w:pPr>
      <w:r>
        <w:rPr>
          <w:lang w:val="en-US"/>
        </w:rPr>
        <w:tab/>
        <w:t>Oxygen rich stream: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4</w:t>
      </w:r>
      <w:r w:rsidR="00602139">
        <w:rPr>
          <w:lang w:val="en-US"/>
        </w:rPr>
        <w:t>0</w:t>
      </w:r>
      <w:r>
        <w:rPr>
          <w:lang w:val="en-US"/>
        </w:rPr>
        <w:t xml:space="preserve">% Oxygen at </w:t>
      </w:r>
      <w:r w:rsidR="00A668B5">
        <w:rPr>
          <w:lang w:val="en-US"/>
        </w:rPr>
        <w:t>3150 slpm</w:t>
      </w:r>
    </w:p>
    <w:p w:rsidR="002D08D7" w:rsidRDefault="002D08D7">
      <w:pPr>
        <w:jc w:val="both"/>
        <w:rPr>
          <w:lang w:val="en-US"/>
        </w:rPr>
      </w:pPr>
      <w:r>
        <w:rPr>
          <w:lang w:val="en-US"/>
        </w:rPr>
        <w:tab/>
        <w:t>Nitrogen rich stream: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9</w:t>
      </w:r>
      <w:r w:rsidR="00602139">
        <w:rPr>
          <w:lang w:val="en-US"/>
        </w:rPr>
        <w:t>5</w:t>
      </w:r>
      <w:r>
        <w:rPr>
          <w:lang w:val="en-US"/>
        </w:rPr>
        <w:t>% Nitrogen</w:t>
      </w:r>
      <w:r w:rsidR="003C3566">
        <w:rPr>
          <w:lang w:val="en-US"/>
        </w:rPr>
        <w:t>/5% Oxygen</w:t>
      </w:r>
      <w:r>
        <w:rPr>
          <w:lang w:val="en-US"/>
        </w:rPr>
        <w:t xml:space="preserve"> at </w:t>
      </w:r>
      <w:r w:rsidR="00A668B5">
        <w:rPr>
          <w:lang w:val="en-US"/>
        </w:rPr>
        <w:t>6000 slpm</w:t>
      </w:r>
    </w:p>
    <w:p w:rsidR="00602139" w:rsidRDefault="00093A2D">
      <w:pPr>
        <w:jc w:val="both"/>
        <w:rPr>
          <w:lang w:val="en-US"/>
        </w:rPr>
      </w:pPr>
      <w:r>
        <w:rPr>
          <w:lang w:val="en-US"/>
        </w:rPr>
        <w:t xml:space="preserve">  Note:  there is no benefit to producing streams of </w:t>
      </w:r>
      <w:r w:rsidR="00FB223C">
        <w:rPr>
          <w:lang w:val="en-US"/>
        </w:rPr>
        <w:t>greater</w:t>
      </w:r>
      <w:r>
        <w:rPr>
          <w:lang w:val="en-US"/>
        </w:rPr>
        <w:t xml:space="preserve"> purity than required.</w:t>
      </w:r>
    </w:p>
    <w:p w:rsidR="00093A2D" w:rsidRDefault="00602139">
      <w:pPr>
        <w:jc w:val="both"/>
        <w:rPr>
          <w:lang w:val="en-US"/>
        </w:rPr>
      </w:pPr>
      <w:r>
        <w:rPr>
          <w:lang w:val="en-US"/>
        </w:rPr>
        <w:t xml:space="preserve"> </w:t>
      </w:r>
    </w:p>
    <w:p w:rsidR="002D08D7" w:rsidRDefault="002D08D7">
      <w:pPr>
        <w:jc w:val="both"/>
        <w:rPr>
          <w:lang w:val="en-US"/>
        </w:rPr>
      </w:pPr>
      <w:r>
        <w:rPr>
          <w:lang w:val="en-US"/>
        </w:rPr>
        <w:t>Column Dimensions:</w:t>
      </w:r>
    </w:p>
    <w:p w:rsidR="002D08D7" w:rsidRDefault="002D08D7">
      <w:pPr>
        <w:jc w:val="both"/>
        <w:rPr>
          <w:lang w:val="en-US"/>
        </w:rPr>
      </w:pPr>
      <w:r>
        <w:rPr>
          <w:lang w:val="en-US"/>
        </w:rPr>
        <w:tab/>
        <w:t>Active Length (</w:t>
      </w:r>
      <w:r>
        <w:rPr>
          <w:i/>
          <w:lang w:val="en-US"/>
        </w:rPr>
        <w:t>l</w:t>
      </w:r>
      <w:r>
        <w:rPr>
          <w:i/>
          <w:vertAlign w:val="subscript"/>
          <w:lang w:val="en-US"/>
        </w:rPr>
        <w:t>f</w:t>
      </w:r>
      <w:r>
        <w:rPr>
          <w:lang w:val="en-US"/>
        </w:rPr>
        <w:t>):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1.45 m</w:t>
      </w:r>
    </w:p>
    <w:p w:rsidR="002D08D7" w:rsidRDefault="002D08D7">
      <w:pPr>
        <w:jc w:val="both"/>
        <w:rPr>
          <w:lang w:val="en-US"/>
        </w:rPr>
      </w:pPr>
      <w:r>
        <w:rPr>
          <w:lang w:val="en-US"/>
        </w:rPr>
        <w:tab/>
        <w:t>Pipe (Column) Diameter (</w:t>
      </w:r>
      <w:r>
        <w:rPr>
          <w:i/>
          <w:lang w:val="en-US"/>
        </w:rPr>
        <w:t>D</w:t>
      </w:r>
      <w:r>
        <w:rPr>
          <w:i/>
          <w:vertAlign w:val="subscript"/>
          <w:lang w:val="en-US"/>
        </w:rPr>
        <w:t>p</w:t>
      </w:r>
      <w:r>
        <w:rPr>
          <w:lang w:val="en-US"/>
        </w:rPr>
        <w:t>):</w:t>
      </w:r>
      <w:r>
        <w:rPr>
          <w:lang w:val="en-US"/>
        </w:rPr>
        <w:tab/>
        <w:t>2.43 cm</w:t>
      </w:r>
    </w:p>
    <w:p w:rsidR="002D08D7" w:rsidRDefault="002D08D7">
      <w:pPr>
        <w:jc w:val="both"/>
        <w:rPr>
          <w:lang w:val="en-US"/>
        </w:rPr>
      </w:pPr>
    </w:p>
    <w:p w:rsidR="002D08D7" w:rsidRDefault="002D08D7">
      <w:pPr>
        <w:jc w:val="both"/>
        <w:rPr>
          <w:lang w:val="en-US"/>
        </w:rPr>
      </w:pPr>
      <w:r>
        <w:rPr>
          <w:lang w:val="en-US"/>
        </w:rPr>
        <w:t>Fiber Dimensions:</w:t>
      </w:r>
    </w:p>
    <w:p w:rsidR="002D08D7" w:rsidRDefault="002D08D7">
      <w:pPr>
        <w:jc w:val="both"/>
        <w:rPr>
          <w:lang w:val="en-US"/>
        </w:rPr>
      </w:pPr>
      <w:r>
        <w:rPr>
          <w:lang w:val="en-US"/>
        </w:rPr>
        <w:tab/>
        <w:t>OD (</w:t>
      </w:r>
      <w:r>
        <w:rPr>
          <w:i/>
          <w:lang w:val="en-US"/>
        </w:rPr>
        <w:t>D</w:t>
      </w:r>
      <w:r>
        <w:rPr>
          <w:i/>
          <w:vertAlign w:val="subscript"/>
          <w:lang w:val="en-US"/>
        </w:rPr>
        <w:t>o</w:t>
      </w:r>
      <w:r>
        <w:rPr>
          <w:lang w:val="en-US"/>
        </w:rPr>
        <w:t>):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495 μm</w:t>
      </w:r>
    </w:p>
    <w:p w:rsidR="002D08D7" w:rsidRDefault="002D08D7">
      <w:pPr>
        <w:jc w:val="both"/>
        <w:rPr>
          <w:lang w:val="en-US"/>
        </w:rPr>
      </w:pPr>
      <w:r>
        <w:rPr>
          <w:lang w:val="en-US"/>
        </w:rPr>
        <w:tab/>
        <w:t>ID (</w:t>
      </w:r>
      <w:r>
        <w:rPr>
          <w:i/>
          <w:lang w:val="en-US"/>
        </w:rPr>
        <w:t>D</w:t>
      </w:r>
      <w:r>
        <w:rPr>
          <w:i/>
          <w:vertAlign w:val="subscript"/>
          <w:lang w:val="en-US"/>
        </w:rPr>
        <w:t>i</w:t>
      </w:r>
      <w:r>
        <w:rPr>
          <w:lang w:val="en-US"/>
        </w:rPr>
        <w:t>):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245 μm</w:t>
      </w:r>
    </w:p>
    <w:p w:rsidR="002D08D7" w:rsidRDefault="002D08D7">
      <w:pPr>
        <w:jc w:val="both"/>
        <w:rPr>
          <w:lang w:val="en-US"/>
        </w:rPr>
      </w:pPr>
      <w:r>
        <w:rPr>
          <w:lang w:val="en-US"/>
        </w:rPr>
        <w:tab/>
        <w:t>Packing Efficiency (</w:t>
      </w:r>
      <w:r>
        <w:rPr>
          <w:i/>
          <w:lang w:val="en-US"/>
        </w:rPr>
        <w:t>η</w:t>
      </w:r>
      <w:r>
        <w:rPr>
          <w:lang w:val="en-US"/>
        </w:rPr>
        <w:t>)</w:t>
      </w:r>
      <w:r>
        <w:rPr>
          <w:lang w:val="en-US"/>
        </w:rPr>
        <w:tab/>
      </w:r>
      <w:r>
        <w:rPr>
          <w:lang w:val="en-US"/>
        </w:rPr>
        <w:tab/>
        <w:t>0.50</w:t>
      </w:r>
    </w:p>
    <w:p w:rsidR="002D08D7" w:rsidRDefault="002D08D7">
      <w:pPr>
        <w:jc w:val="both"/>
        <w:rPr>
          <w:lang w:val="en-US"/>
        </w:rPr>
      </w:pPr>
    </w:p>
    <w:p w:rsidR="002D08D7" w:rsidRDefault="002D08D7">
      <w:pPr>
        <w:jc w:val="both"/>
        <w:rPr>
          <w:lang w:val="en-US"/>
        </w:rPr>
      </w:pPr>
      <w:bookmarkStart w:id="1" w:name="OLE_LINK1"/>
      <w:bookmarkStart w:id="2" w:name="OLE_LINK9"/>
      <w:r>
        <w:rPr>
          <w:lang w:val="en-US"/>
        </w:rPr>
        <w:t xml:space="preserve">Experimental Operating </w:t>
      </w:r>
      <w:r w:rsidR="00723ECD">
        <w:rPr>
          <w:lang w:val="en-US"/>
        </w:rPr>
        <w:t>Limit</w:t>
      </w:r>
      <w:r>
        <w:rPr>
          <w:lang w:val="en-US"/>
        </w:rPr>
        <w:t>s:</w:t>
      </w:r>
    </w:p>
    <w:p w:rsidR="002D08D7" w:rsidRDefault="002D08D7">
      <w:pPr>
        <w:jc w:val="both"/>
        <w:rPr>
          <w:lang w:val="en-US"/>
        </w:rPr>
      </w:pPr>
      <w:r>
        <w:rPr>
          <w:lang w:val="en-US"/>
        </w:rPr>
        <w:tab/>
        <w:t>Feed Pressure (</w:t>
      </w:r>
      <w:r>
        <w:rPr>
          <w:i/>
          <w:lang w:val="en-US"/>
        </w:rPr>
        <w:t>P</w:t>
      </w:r>
      <w:r w:rsidR="0087123E">
        <w:rPr>
          <w:lang w:val="en-US"/>
        </w:rPr>
        <w:t>):</w:t>
      </w:r>
      <w:r w:rsidR="0087123E">
        <w:rPr>
          <w:lang w:val="en-US"/>
        </w:rPr>
        <w:tab/>
      </w:r>
      <w:r w:rsidR="0087123E">
        <w:rPr>
          <w:lang w:val="en-US"/>
        </w:rPr>
        <w:tab/>
      </w:r>
      <w:r w:rsidR="0087123E">
        <w:rPr>
          <w:lang w:val="en-US"/>
        </w:rPr>
        <w:tab/>
        <w:t>100 – 1</w:t>
      </w:r>
      <w:r w:rsidR="00166F77">
        <w:rPr>
          <w:lang w:val="en-US"/>
        </w:rPr>
        <w:t>4</w:t>
      </w:r>
      <w:r w:rsidR="006D5252">
        <w:rPr>
          <w:lang w:val="en-US"/>
        </w:rPr>
        <w:t>0 psig</w:t>
      </w:r>
      <w:r w:rsidR="003C3566">
        <w:rPr>
          <w:lang w:val="en-US"/>
        </w:rPr>
        <w:t xml:space="preserve">  (for operation with air)</w:t>
      </w:r>
    </w:p>
    <w:p w:rsidR="002D08D7" w:rsidRDefault="002D08D7">
      <w:pPr>
        <w:jc w:val="both"/>
        <w:rPr>
          <w:lang w:val="en-US"/>
        </w:rPr>
      </w:pPr>
      <w:r>
        <w:rPr>
          <w:lang w:val="en-US"/>
        </w:rPr>
        <w:tab/>
        <w:t>Stage Cut (</w:t>
      </w:r>
      <w:r>
        <w:rPr>
          <w:i/>
          <w:lang w:val="en-US"/>
        </w:rPr>
        <w:t>θ</w:t>
      </w:r>
      <w:r>
        <w:rPr>
          <w:lang w:val="en-US"/>
        </w:rPr>
        <w:t>):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0.</w:t>
      </w:r>
      <w:r w:rsidR="004A5924">
        <w:rPr>
          <w:lang w:val="en-US"/>
        </w:rPr>
        <w:t>1</w:t>
      </w:r>
      <w:r w:rsidR="002A1F5D">
        <w:rPr>
          <w:lang w:val="en-US"/>
        </w:rPr>
        <w:t>0</w:t>
      </w:r>
      <w:r>
        <w:rPr>
          <w:lang w:val="en-US"/>
        </w:rPr>
        <w:t xml:space="preserve"> – 0.</w:t>
      </w:r>
      <w:r w:rsidR="00C00B32">
        <w:rPr>
          <w:lang w:val="en-US"/>
        </w:rPr>
        <w:t>5</w:t>
      </w:r>
    </w:p>
    <w:bookmarkEnd w:id="1"/>
    <w:bookmarkEnd w:id="2"/>
    <w:p w:rsidR="008D7A76" w:rsidRDefault="008D7A76">
      <w:pPr>
        <w:rPr>
          <w:b/>
          <w:lang w:val="en-US"/>
        </w:rPr>
      </w:pPr>
    </w:p>
    <w:p w:rsidR="002D08D7" w:rsidRDefault="002D08D7" w:rsidP="008F6583">
      <w:pPr>
        <w:jc w:val="both"/>
        <w:rPr>
          <w:lang w:val="en-US"/>
        </w:rPr>
      </w:pPr>
      <w:r>
        <w:rPr>
          <w:b/>
          <w:lang w:val="en-US"/>
        </w:rPr>
        <w:t>Surface Area of Fibers and Permeability Factors</w:t>
      </w:r>
    </w:p>
    <w:p w:rsidR="002D08D7" w:rsidRDefault="002D08D7">
      <w:pPr>
        <w:jc w:val="both"/>
        <w:rPr>
          <w:lang w:val="en-US"/>
        </w:rPr>
      </w:pPr>
    </w:p>
    <w:p w:rsidR="002D08D7" w:rsidRDefault="002D08D7" w:rsidP="008D7A76">
      <w:pPr>
        <w:ind w:firstLine="420"/>
        <w:jc w:val="both"/>
        <w:rPr>
          <w:lang w:val="en-US"/>
        </w:rPr>
      </w:pPr>
      <w:r>
        <w:rPr>
          <w:lang w:val="en-US"/>
        </w:rPr>
        <w:t xml:space="preserve">The number of fibers in a PRISM bundle is a function of fiber outer diameter, fiber </w:t>
      </w:r>
    </w:p>
    <w:p w:rsidR="00A43956" w:rsidRDefault="002D08D7" w:rsidP="008D7A76">
      <w:pPr>
        <w:jc w:val="both"/>
        <w:rPr>
          <w:lang w:val="en-US"/>
        </w:rPr>
      </w:pPr>
      <w:r>
        <w:rPr>
          <w:lang w:val="en-US"/>
        </w:rPr>
        <w:t>packing efficiency</w:t>
      </w:r>
      <w:r w:rsidR="00A43956">
        <w:rPr>
          <w:lang w:val="en-US"/>
        </w:rPr>
        <w:t>, and the column inner diameter as shown below.</w:t>
      </w:r>
    </w:p>
    <w:p w:rsidR="002D08D7" w:rsidRDefault="002D08D7">
      <w:pPr>
        <w:jc w:val="both"/>
        <w:rPr>
          <w:lang w:val="en-US"/>
        </w:rPr>
      </w:pPr>
    </w:p>
    <w:p w:rsidR="002D08D7" w:rsidRDefault="002D08D7">
      <w:pPr>
        <w:jc w:val="both"/>
        <w:rPr>
          <w:lang w:val="en-US"/>
        </w:rPr>
      </w:pPr>
    </w:p>
    <w:p w:rsidR="002D08D7" w:rsidRDefault="007A6436">
      <w:pPr>
        <w:jc w:val="both"/>
        <w:rPr>
          <w:lang w:val="en-US"/>
        </w:rPr>
      </w:pPr>
      <w:r>
        <w:object w:dxaOrig="1440" w:dyaOrig="1440">
          <v:shape id="_x0000_s1056" type="#_x0000_t75" style="position:absolute;left:0;text-align:left;margin-left:0;margin-top:2.45pt;width:108pt;height:47.35pt;z-index:251653632;mso-position-horizontal:center" o:allowincell="f">
            <v:imagedata r:id="rId9" o:title=""/>
            <w10:wrap type="square" side="right"/>
          </v:shape>
          <o:OLEObject Type="Embed" ProgID="Equation.3" ShapeID="_x0000_s1056" DrawAspect="Content" ObjectID="_1501511118" r:id="rId10"/>
        </w:object>
      </w:r>
      <w:r w:rsidR="002D08D7">
        <w:rPr>
          <w:lang w:val="en-US"/>
        </w:rPr>
        <w:tab/>
      </w:r>
      <w:r w:rsidR="002D08D7">
        <w:rPr>
          <w:lang w:val="en-US"/>
        </w:rPr>
        <w:tab/>
      </w:r>
      <w:r w:rsidR="002D08D7">
        <w:rPr>
          <w:lang w:val="en-US"/>
        </w:rPr>
        <w:tab/>
      </w:r>
      <w:r w:rsidR="002D08D7">
        <w:rPr>
          <w:lang w:val="en-US"/>
        </w:rPr>
        <w:tab/>
      </w:r>
      <w:r w:rsidR="002D08D7">
        <w:rPr>
          <w:lang w:val="en-US"/>
        </w:rPr>
        <w:tab/>
      </w:r>
      <w:r w:rsidR="002D08D7">
        <w:rPr>
          <w:lang w:val="en-US"/>
        </w:rPr>
        <w:tab/>
      </w:r>
      <w:r w:rsidR="002D08D7">
        <w:rPr>
          <w:lang w:val="en-US"/>
        </w:rPr>
        <w:tab/>
      </w:r>
      <w:r w:rsidR="002D08D7">
        <w:rPr>
          <w:lang w:val="en-US"/>
        </w:rPr>
        <w:tab/>
      </w:r>
      <w:r w:rsidR="002D08D7">
        <w:rPr>
          <w:lang w:val="en-US"/>
        </w:rPr>
        <w:tab/>
      </w:r>
      <w:r w:rsidR="002D08D7">
        <w:rPr>
          <w:lang w:val="en-US"/>
        </w:rPr>
        <w:tab/>
        <w:t>(</w:t>
      </w:r>
      <w:r w:rsidR="00FB223C">
        <w:rPr>
          <w:lang w:val="en-US"/>
        </w:rPr>
        <w:t>1</w:t>
      </w:r>
      <w:r w:rsidR="002D08D7">
        <w:rPr>
          <w:lang w:val="en-US"/>
        </w:rPr>
        <w:t>)</w:t>
      </w:r>
    </w:p>
    <w:p w:rsidR="002D08D7" w:rsidRDefault="002D08D7">
      <w:pPr>
        <w:jc w:val="both"/>
        <w:rPr>
          <w:lang w:val="en-US"/>
        </w:rPr>
      </w:pPr>
    </w:p>
    <w:p w:rsidR="002D08D7" w:rsidRDefault="002D08D7">
      <w:pPr>
        <w:jc w:val="both"/>
        <w:rPr>
          <w:lang w:val="en-US"/>
        </w:rPr>
      </w:pPr>
    </w:p>
    <w:p w:rsidR="002D08D7" w:rsidRDefault="002D08D7">
      <w:pPr>
        <w:jc w:val="both"/>
        <w:rPr>
          <w:lang w:val="en-US"/>
        </w:rPr>
      </w:pPr>
    </w:p>
    <w:p w:rsidR="002D08D7" w:rsidRDefault="007A6436">
      <w:pPr>
        <w:jc w:val="both"/>
        <w:rPr>
          <w:lang w:val="en-US"/>
        </w:rPr>
      </w:pPr>
      <w:r>
        <w:rPr>
          <w:sz w:val="20"/>
        </w:rPr>
        <w:object w:dxaOrig="1440" w:dyaOrig="1440">
          <v:shape id="_x0000_s1055" type="#_x0000_t75" style="position:absolute;left:0;text-align:left;margin-left:108pt;margin-top:5.7pt;width:209.5pt;height:141.75pt;z-index:251660800" o:allowincell="f">
            <v:imagedata r:id="rId11" o:title="" croptop="6658f" cropbottom="14427f"/>
            <w10:wrap type="square"/>
          </v:shape>
          <o:OLEObject Type="Embed" ProgID="Swg.Document" ShapeID="_x0000_s1055" DrawAspect="Content" ObjectID="_1501511119" r:id="rId12"/>
        </w:object>
      </w:r>
    </w:p>
    <w:p w:rsidR="002D08D7" w:rsidRDefault="002D08D7">
      <w:pPr>
        <w:jc w:val="both"/>
        <w:rPr>
          <w:lang w:val="en-US"/>
        </w:rPr>
      </w:pPr>
    </w:p>
    <w:p w:rsidR="002D08D7" w:rsidRDefault="002D08D7">
      <w:pPr>
        <w:jc w:val="both"/>
        <w:rPr>
          <w:lang w:val="en-US"/>
        </w:rPr>
      </w:pPr>
    </w:p>
    <w:p w:rsidR="002D08D7" w:rsidRDefault="002D08D7">
      <w:pPr>
        <w:jc w:val="both"/>
        <w:rPr>
          <w:lang w:val="en-US"/>
        </w:rPr>
      </w:pPr>
    </w:p>
    <w:p w:rsidR="002D08D7" w:rsidRDefault="002D08D7">
      <w:pPr>
        <w:jc w:val="both"/>
        <w:rPr>
          <w:lang w:val="en-US"/>
        </w:rPr>
      </w:pPr>
    </w:p>
    <w:p w:rsidR="002D08D7" w:rsidRDefault="002D08D7">
      <w:pPr>
        <w:jc w:val="both"/>
        <w:rPr>
          <w:lang w:val="en-US"/>
        </w:rPr>
      </w:pPr>
    </w:p>
    <w:p w:rsidR="002D08D7" w:rsidRDefault="002D08D7">
      <w:pPr>
        <w:jc w:val="both"/>
        <w:rPr>
          <w:lang w:val="en-US"/>
        </w:rPr>
      </w:pPr>
    </w:p>
    <w:p w:rsidR="002D08D7" w:rsidRDefault="002D08D7">
      <w:pPr>
        <w:jc w:val="both"/>
        <w:rPr>
          <w:lang w:val="en-US"/>
        </w:rPr>
      </w:pPr>
    </w:p>
    <w:p w:rsidR="002D08D7" w:rsidRDefault="002D08D7">
      <w:pPr>
        <w:jc w:val="both"/>
        <w:rPr>
          <w:lang w:val="en-US"/>
        </w:rPr>
      </w:pPr>
    </w:p>
    <w:p w:rsidR="002D08D7" w:rsidRDefault="002D08D7">
      <w:pPr>
        <w:jc w:val="both"/>
        <w:rPr>
          <w:lang w:val="en-US"/>
        </w:rPr>
      </w:pPr>
    </w:p>
    <w:p w:rsidR="002D08D7" w:rsidRDefault="002D08D7">
      <w:pPr>
        <w:jc w:val="both"/>
        <w:rPr>
          <w:lang w:val="en-US"/>
        </w:rPr>
      </w:pPr>
    </w:p>
    <w:p w:rsidR="002D08D7" w:rsidRDefault="002D08D7">
      <w:pPr>
        <w:jc w:val="center"/>
        <w:rPr>
          <w:lang w:val="en-US"/>
        </w:rPr>
      </w:pPr>
      <w:r>
        <w:rPr>
          <w:lang w:val="en-US"/>
        </w:rPr>
        <w:t xml:space="preserve">Figure </w:t>
      </w:r>
      <w:r w:rsidR="00FB223C">
        <w:rPr>
          <w:lang w:val="en-US"/>
        </w:rPr>
        <w:t>2</w:t>
      </w:r>
      <w:r>
        <w:rPr>
          <w:lang w:val="en-US"/>
        </w:rPr>
        <w:t>.   Fiber packing arrangement in the PRISM Separator</w:t>
      </w:r>
    </w:p>
    <w:p w:rsidR="002D08D7" w:rsidRDefault="002D08D7">
      <w:pPr>
        <w:jc w:val="center"/>
        <w:rPr>
          <w:lang w:val="en-US"/>
        </w:rPr>
      </w:pPr>
    </w:p>
    <w:p w:rsidR="002D08D7" w:rsidRDefault="002D08D7" w:rsidP="008D7A76">
      <w:pPr>
        <w:jc w:val="both"/>
        <w:rPr>
          <w:lang w:val="en-US"/>
        </w:rPr>
      </w:pPr>
      <w:r>
        <w:rPr>
          <w:lang w:val="en-US"/>
        </w:rPr>
        <w:t xml:space="preserve">Equation </w:t>
      </w:r>
      <w:r w:rsidR="00FB223C">
        <w:rPr>
          <w:lang w:val="en-US"/>
        </w:rPr>
        <w:t>1</w:t>
      </w:r>
      <w:r>
        <w:rPr>
          <w:lang w:val="en-US"/>
        </w:rPr>
        <w:t xml:space="preserve"> is based on the fibers being in a hexagonal closed packed arrangement as shown in Figure </w:t>
      </w:r>
      <w:r w:rsidR="00FB223C">
        <w:rPr>
          <w:lang w:val="en-US"/>
        </w:rPr>
        <w:t>2</w:t>
      </w:r>
      <w:r>
        <w:rPr>
          <w:lang w:val="en-US"/>
        </w:rPr>
        <w:t xml:space="preserve">.  The fibers </w:t>
      </w:r>
      <w:r w:rsidR="002E5197">
        <w:rPr>
          <w:lang w:val="en-US"/>
        </w:rPr>
        <w:t>generally do</w:t>
      </w:r>
      <w:r>
        <w:rPr>
          <w:lang w:val="en-US"/>
        </w:rPr>
        <w:t xml:space="preserve"> not touch in which case the unit cell is larger and the packing less efficient, i.e., </w:t>
      </w:r>
      <w:r>
        <w:rPr>
          <w:i/>
          <w:lang w:val="en-US"/>
        </w:rPr>
        <w:t>η</w:t>
      </w:r>
      <w:r>
        <w:rPr>
          <w:lang w:val="en-US"/>
        </w:rPr>
        <w:t>&lt;1.  The total number of fibers in the system is given by:</w:t>
      </w:r>
    </w:p>
    <w:p w:rsidR="002D08D7" w:rsidRDefault="006E4937" w:rsidP="006E48A1">
      <w:pPr>
        <w:spacing w:line="360" w:lineRule="auto"/>
        <w:jc w:val="both"/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4656" behindDoc="0" locked="0" layoutInCell="0" allowOverlap="1">
            <wp:simplePos x="0" y="0"/>
            <wp:positionH relativeFrom="column">
              <wp:align>center</wp:align>
            </wp:positionH>
            <wp:positionV relativeFrom="paragraph">
              <wp:posOffset>320040</wp:posOffset>
            </wp:positionV>
            <wp:extent cx="1227455" cy="271145"/>
            <wp:effectExtent l="0" t="0" r="0" b="0"/>
            <wp:wrapSquare wrapText="right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7455" cy="2711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D08D7" w:rsidRDefault="002D08D7" w:rsidP="006E48A1">
      <w:pPr>
        <w:spacing w:line="360" w:lineRule="auto"/>
        <w:jc w:val="bot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(</w:t>
      </w:r>
      <w:r w:rsidR="00FB223C">
        <w:rPr>
          <w:lang w:val="en-US"/>
        </w:rPr>
        <w:t>2</w:t>
      </w:r>
      <w:r>
        <w:rPr>
          <w:lang w:val="en-US"/>
        </w:rPr>
        <w:t>)</w:t>
      </w:r>
    </w:p>
    <w:p w:rsidR="002D08D7" w:rsidRDefault="002D08D7" w:rsidP="006E48A1">
      <w:pPr>
        <w:spacing w:line="360" w:lineRule="auto"/>
        <w:jc w:val="both"/>
        <w:rPr>
          <w:lang w:val="en-US"/>
        </w:rPr>
      </w:pPr>
    </w:p>
    <w:p w:rsidR="002D08D7" w:rsidRDefault="002D08D7" w:rsidP="006E48A1">
      <w:p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Where </w:t>
      </w:r>
      <w:r>
        <w:rPr>
          <w:rFonts w:ascii="b" w:hAnsi="b"/>
          <w:i/>
          <w:lang w:val="en-US"/>
        </w:rPr>
        <w:t>N</w:t>
      </w:r>
      <w:r>
        <w:rPr>
          <w:vertAlign w:val="subscript"/>
          <w:lang w:val="en-US"/>
        </w:rPr>
        <w:t xml:space="preserve">mod </w:t>
      </w:r>
      <w:r>
        <w:rPr>
          <w:lang w:val="en-US"/>
        </w:rPr>
        <w:t>is the number of modules used in the system</w:t>
      </w:r>
      <w:r w:rsidR="003C3566">
        <w:rPr>
          <w:lang w:val="en-US"/>
        </w:rPr>
        <w:t xml:space="preserve"> (usually four)</w:t>
      </w:r>
      <w:r>
        <w:rPr>
          <w:lang w:val="en-US"/>
        </w:rPr>
        <w:t xml:space="preserve">.  The </w:t>
      </w:r>
      <w:r w:rsidR="00016AFD">
        <w:rPr>
          <w:lang w:val="en-US"/>
        </w:rPr>
        <w:t xml:space="preserve">total </w:t>
      </w:r>
      <w:r>
        <w:rPr>
          <w:lang w:val="en-US"/>
        </w:rPr>
        <w:t>membrane area is calculated using the following equation:</w:t>
      </w:r>
    </w:p>
    <w:p w:rsidR="002D08D7" w:rsidRDefault="007A6436">
      <w:pPr>
        <w:spacing w:line="480" w:lineRule="auto"/>
        <w:jc w:val="both"/>
        <w:rPr>
          <w:lang w:val="en-US"/>
        </w:rPr>
      </w:pPr>
      <w:r>
        <w:object w:dxaOrig="1440" w:dyaOrig="1440">
          <v:shape id="_x0000_s1053" type="#_x0000_t75" style="position:absolute;left:0;text-align:left;margin-left:0;margin-top:24pt;width:88pt;height:21.35pt;z-index:251655680;mso-position-horizontal:center" o:allowincell="f">
            <v:imagedata r:id="rId14" o:title=""/>
            <w10:wrap type="square" side="right"/>
          </v:shape>
          <o:OLEObject Type="Embed" ProgID="Equation.3" ShapeID="_x0000_s1053" DrawAspect="Content" ObjectID="_1501511120" r:id="rId15"/>
        </w:object>
      </w:r>
    </w:p>
    <w:p w:rsidR="002D08D7" w:rsidRDefault="002D08D7">
      <w:pPr>
        <w:spacing w:line="480" w:lineRule="auto"/>
        <w:jc w:val="bot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(</w:t>
      </w:r>
      <w:r w:rsidR="00FB223C">
        <w:rPr>
          <w:lang w:val="en-US"/>
        </w:rPr>
        <w:t>3</w:t>
      </w:r>
      <w:r>
        <w:rPr>
          <w:lang w:val="en-US"/>
        </w:rPr>
        <w:t>)</w:t>
      </w:r>
    </w:p>
    <w:p w:rsidR="002D08D7" w:rsidRDefault="002D08D7">
      <w:pPr>
        <w:spacing w:line="480" w:lineRule="auto"/>
        <w:jc w:val="both"/>
        <w:rPr>
          <w:lang w:val="en-US"/>
        </w:rPr>
      </w:pPr>
    </w:p>
    <w:p w:rsidR="002D08D7" w:rsidRDefault="00FB223C">
      <w:pPr>
        <w:spacing w:line="480" w:lineRule="auto"/>
        <w:jc w:val="both"/>
        <w:rPr>
          <w:lang w:val="en-US"/>
        </w:rPr>
      </w:pPr>
      <w:r>
        <w:rPr>
          <w:lang w:val="en-US"/>
        </w:rPr>
        <w:t xml:space="preserve">For </w:t>
      </w:r>
      <w:r w:rsidR="002D08D7">
        <w:rPr>
          <w:lang w:val="en-US"/>
        </w:rPr>
        <w:t xml:space="preserve">a </w:t>
      </w:r>
      <w:r>
        <w:rPr>
          <w:lang w:val="en-US"/>
        </w:rPr>
        <w:t>single</w:t>
      </w:r>
      <w:r w:rsidR="002D08D7">
        <w:rPr>
          <w:lang w:val="en-US"/>
        </w:rPr>
        <w:t xml:space="preserve"> component gas, then the gas transport equation can be written as:</w:t>
      </w:r>
    </w:p>
    <w:p w:rsidR="002D08D7" w:rsidRDefault="007A6436" w:rsidP="008D7A76">
      <w:pPr>
        <w:spacing w:line="480" w:lineRule="auto"/>
        <w:ind w:firstLine="720"/>
        <w:jc w:val="both"/>
        <w:rPr>
          <w:lang w:val="en-US"/>
        </w:rPr>
      </w:pPr>
      <w:r>
        <w:object w:dxaOrig="1440" w:dyaOrig="1440">
          <v:shape id="_x0000_s1052" type="#_x0000_t75" style="position:absolute;left:0;text-align:left;margin-left:159.3pt;margin-top:15.05pt;width:113.35pt;height:39.35pt;z-index:251656704" o:allowincell="f">
            <v:imagedata r:id="rId16" o:title=""/>
            <w10:wrap type="square" side="right"/>
          </v:shape>
          <o:OLEObject Type="Embed" ProgID="Equation.3" ShapeID="_x0000_s1052" DrawAspect="Content" ObjectID="_1501511121" r:id="rId17"/>
        </w:object>
      </w:r>
      <w:r w:rsidR="002D08D7">
        <w:rPr>
          <w:lang w:val="en-US"/>
        </w:rPr>
        <w:t>(</w:t>
      </w:r>
      <w:r w:rsidR="00FB223C">
        <w:rPr>
          <w:lang w:val="en-US"/>
        </w:rPr>
        <w:t>4</w:t>
      </w:r>
      <w:r w:rsidR="002D08D7">
        <w:rPr>
          <w:lang w:val="en-US"/>
        </w:rPr>
        <w:t>)</w:t>
      </w:r>
    </w:p>
    <w:p w:rsidR="002D08D7" w:rsidRDefault="002D08D7">
      <w:pPr>
        <w:spacing w:line="480" w:lineRule="auto"/>
        <w:jc w:val="both"/>
        <w:rPr>
          <w:lang w:val="en-US"/>
        </w:rPr>
      </w:pPr>
    </w:p>
    <w:p w:rsidR="002D08D7" w:rsidRDefault="002D08D7" w:rsidP="008D7A76">
      <w:pPr>
        <w:jc w:val="both"/>
        <w:rPr>
          <w:lang w:val="en-US"/>
        </w:rPr>
      </w:pPr>
      <w:r>
        <w:rPr>
          <w:lang w:val="en-US"/>
        </w:rPr>
        <w:t xml:space="preserve">where </w:t>
      </w:r>
      <w:r>
        <w:rPr>
          <w:i/>
          <w:lang w:val="en-US"/>
        </w:rPr>
        <w:t>A</w:t>
      </w:r>
      <w:r>
        <w:rPr>
          <w:lang w:val="en-US"/>
        </w:rPr>
        <w:t xml:space="preserve"> is the area (calculated using Equations </w:t>
      </w:r>
      <w:r w:rsidR="00FB223C">
        <w:rPr>
          <w:lang w:val="en-US"/>
        </w:rPr>
        <w:t>1-3</w:t>
      </w:r>
      <w:r>
        <w:rPr>
          <w:lang w:val="en-US"/>
        </w:rPr>
        <w:t xml:space="preserve">), </w:t>
      </w:r>
      <w:r>
        <w:rPr>
          <w:i/>
          <w:lang w:val="en-US"/>
        </w:rPr>
        <w:t>P</w:t>
      </w:r>
      <w:r>
        <w:rPr>
          <w:lang w:val="en-US"/>
        </w:rPr>
        <w:t xml:space="preserve"> is the </w:t>
      </w:r>
      <w:r w:rsidR="00016AFD">
        <w:rPr>
          <w:lang w:val="en-US"/>
        </w:rPr>
        <w:t>retentate</w:t>
      </w:r>
      <w:r>
        <w:rPr>
          <w:lang w:val="en-US"/>
        </w:rPr>
        <w:t xml:space="preserve"> pressure, </w:t>
      </w:r>
      <w:r>
        <w:rPr>
          <w:i/>
          <w:lang w:val="en-US"/>
        </w:rPr>
        <w:t>p</w:t>
      </w:r>
      <w:r w:rsidR="00016AFD">
        <w:rPr>
          <w:lang w:val="en-US"/>
        </w:rPr>
        <w:t xml:space="preserve"> is the permeate</w:t>
      </w:r>
      <w:r>
        <w:rPr>
          <w:lang w:val="en-US"/>
        </w:rPr>
        <w:t xml:space="preserve"> pressure</w:t>
      </w:r>
      <w:r w:rsidR="00016AFD">
        <w:rPr>
          <w:lang w:val="en-US"/>
        </w:rPr>
        <w:t>,</w:t>
      </w:r>
      <w:r>
        <w:rPr>
          <w:lang w:val="en-US"/>
        </w:rPr>
        <w:t xml:space="preserve"> </w:t>
      </w:r>
      <w:r>
        <w:rPr>
          <w:i/>
          <w:lang w:val="en-US"/>
        </w:rPr>
        <w:t>V</w:t>
      </w:r>
      <w:r>
        <w:rPr>
          <w:i/>
          <w:vertAlign w:val="subscript"/>
          <w:lang w:val="en-US"/>
        </w:rPr>
        <w:t>p</w:t>
      </w:r>
      <w:r>
        <w:rPr>
          <w:lang w:val="en-US"/>
        </w:rPr>
        <w:t xml:space="preserve"> is the permeate flow rate</w:t>
      </w:r>
      <w:r w:rsidR="00016AFD">
        <w:rPr>
          <w:lang w:val="en-US"/>
        </w:rPr>
        <w:t>,</w:t>
      </w:r>
      <w:r>
        <w:rPr>
          <w:lang w:val="en-US"/>
        </w:rPr>
        <w:t xml:space="preserve"> </w:t>
      </w:r>
      <w:r w:rsidR="00016AFD">
        <w:rPr>
          <w:lang w:val="en-US"/>
        </w:rPr>
        <w:t xml:space="preserve">Q is the permeability coefficient and </w:t>
      </w:r>
      <w:r w:rsidR="00016AFD">
        <w:rPr>
          <w:lang w:val="en-US"/>
        </w:rPr>
        <w:sym w:font="Symbol" w:char="F064"/>
      </w:r>
      <w:r w:rsidR="00016AFD">
        <w:rPr>
          <w:lang w:val="en-US"/>
        </w:rPr>
        <w:t xml:space="preserve"> is the </w:t>
      </w:r>
      <w:r w:rsidR="00854DA8">
        <w:rPr>
          <w:lang w:val="en-US"/>
        </w:rPr>
        <w:t xml:space="preserve">effective </w:t>
      </w:r>
      <w:r w:rsidR="00016AFD">
        <w:rPr>
          <w:lang w:val="en-US"/>
        </w:rPr>
        <w:t xml:space="preserve">thickness of the membrane.  </w:t>
      </w:r>
      <w:r>
        <w:rPr>
          <w:lang w:val="en-US"/>
        </w:rPr>
        <w:t xml:space="preserve">This is one expression of Darcy’s law for flow through porous media.  </w:t>
      </w:r>
      <w:r w:rsidR="00854DA8">
        <w:rPr>
          <w:lang w:val="en-US"/>
        </w:rPr>
        <w:t xml:space="preserve">Note that </w:t>
      </w:r>
      <w:r w:rsidR="00854DA8">
        <w:rPr>
          <w:lang w:val="en-US"/>
        </w:rPr>
        <w:sym w:font="Symbol" w:char="F064"/>
      </w:r>
      <w:r w:rsidR="00854DA8">
        <w:rPr>
          <w:lang w:val="en-US"/>
        </w:rPr>
        <w:t xml:space="preserve"> is not the membrane thickness, (D</w:t>
      </w:r>
      <w:r w:rsidR="00854DA8" w:rsidRPr="00854DA8">
        <w:rPr>
          <w:vertAlign w:val="subscript"/>
          <w:lang w:val="en-US"/>
        </w:rPr>
        <w:t>o</w:t>
      </w:r>
      <w:r w:rsidR="00854DA8">
        <w:rPr>
          <w:lang w:val="en-US"/>
        </w:rPr>
        <w:t>-D</w:t>
      </w:r>
      <w:r w:rsidR="00854DA8" w:rsidRPr="00854DA8">
        <w:rPr>
          <w:vertAlign w:val="subscript"/>
          <w:lang w:val="en-US"/>
        </w:rPr>
        <w:t>i</w:t>
      </w:r>
      <w:r w:rsidR="00854DA8">
        <w:rPr>
          <w:lang w:val="en-US"/>
        </w:rPr>
        <w:t>), but rather the distance over which the separation actually occurs.  In most membrane systems, this is a thin skin whose thickness can be difficult to determine.  As a result, t</w:t>
      </w:r>
      <w:r>
        <w:rPr>
          <w:lang w:val="en-US"/>
        </w:rPr>
        <w:t>he permeability coefficient</w:t>
      </w:r>
      <w:r w:rsidR="00016AFD">
        <w:rPr>
          <w:lang w:val="en-US"/>
        </w:rPr>
        <w:t xml:space="preserve">, Q, </w:t>
      </w:r>
      <w:r w:rsidR="00854DA8">
        <w:rPr>
          <w:lang w:val="en-US"/>
        </w:rPr>
        <w:t>is generally not determined, and instead, the permeance</w:t>
      </w:r>
      <w:r w:rsidR="002E5197">
        <w:rPr>
          <w:lang w:val="en-US"/>
        </w:rPr>
        <w:t>,</w:t>
      </w:r>
      <w:r w:rsidR="00016AFD">
        <w:rPr>
          <w:lang w:val="en-US"/>
        </w:rPr>
        <w:t xml:space="preserve"> (Q/</w:t>
      </w:r>
      <w:r w:rsidR="00016AFD">
        <w:rPr>
          <w:lang w:val="en-US"/>
        </w:rPr>
        <w:sym w:font="Symbol" w:char="F064"/>
      </w:r>
      <w:r w:rsidR="00016AFD">
        <w:rPr>
          <w:lang w:val="en-US"/>
        </w:rPr>
        <w:t>)</w:t>
      </w:r>
      <w:r w:rsidR="002E5197">
        <w:rPr>
          <w:lang w:val="en-US"/>
        </w:rPr>
        <w:t>,</w:t>
      </w:r>
      <w:r>
        <w:rPr>
          <w:lang w:val="en-US"/>
        </w:rPr>
        <w:t xml:space="preserve"> </w:t>
      </w:r>
      <w:r w:rsidR="00854DA8">
        <w:rPr>
          <w:lang w:val="en-US"/>
        </w:rPr>
        <w:t xml:space="preserve">is </w:t>
      </w:r>
      <w:r>
        <w:rPr>
          <w:lang w:val="en-US"/>
        </w:rPr>
        <w:t>calculated</w:t>
      </w:r>
      <w:r w:rsidR="00854DA8">
        <w:rPr>
          <w:lang w:val="en-US"/>
        </w:rPr>
        <w:t>.  Q/</w:t>
      </w:r>
      <w:r w:rsidR="00854DA8">
        <w:rPr>
          <w:lang w:val="en-US"/>
        </w:rPr>
        <w:sym w:font="Symbol" w:char="F064"/>
      </w:r>
      <w:r w:rsidR="00854DA8">
        <w:rPr>
          <w:lang w:val="en-US"/>
        </w:rPr>
        <w:t xml:space="preserve"> can be determined from Eq </w:t>
      </w:r>
      <w:r w:rsidR="00FB223C">
        <w:rPr>
          <w:lang w:val="en-US"/>
        </w:rPr>
        <w:t>4</w:t>
      </w:r>
      <w:r>
        <w:rPr>
          <w:lang w:val="en-US"/>
        </w:rPr>
        <w:t xml:space="preserve"> </w:t>
      </w:r>
      <w:r w:rsidR="00723ECD">
        <w:rPr>
          <w:lang w:val="en-US"/>
        </w:rPr>
        <w:t xml:space="preserve">using a pure gas </w:t>
      </w:r>
      <w:r>
        <w:rPr>
          <w:lang w:val="en-US"/>
        </w:rPr>
        <w:t xml:space="preserve">if the bore-side pressure drop along the fiber is negligible (i.e., if </w:t>
      </w:r>
      <w:r>
        <w:rPr>
          <w:i/>
          <w:lang w:val="en-US"/>
        </w:rPr>
        <w:t>ΔP</w:t>
      </w:r>
      <w:r>
        <w:rPr>
          <w:lang w:val="en-US"/>
        </w:rPr>
        <w:t xml:space="preserve"> across the membrane, for the entire fiber length, is constant).</w:t>
      </w:r>
    </w:p>
    <w:p w:rsidR="008D7A76" w:rsidRDefault="008D7A76" w:rsidP="008D7A76">
      <w:pPr>
        <w:jc w:val="both"/>
        <w:rPr>
          <w:lang w:val="en-US"/>
        </w:rPr>
      </w:pPr>
    </w:p>
    <w:p w:rsidR="002D08D7" w:rsidRDefault="002D08D7" w:rsidP="008D7A76">
      <w:pPr>
        <w:jc w:val="both"/>
        <w:rPr>
          <w:lang w:val="en-US"/>
        </w:rPr>
      </w:pPr>
      <w:r>
        <w:rPr>
          <w:b/>
          <w:lang w:val="en-US"/>
        </w:rPr>
        <w:t xml:space="preserve">The Relationship </w:t>
      </w:r>
      <w:r w:rsidR="00723ECD">
        <w:rPr>
          <w:b/>
          <w:lang w:val="en-US"/>
        </w:rPr>
        <w:t>between</w:t>
      </w:r>
      <w:r>
        <w:rPr>
          <w:b/>
          <w:lang w:val="en-US"/>
        </w:rPr>
        <w:t xml:space="preserve"> </w:t>
      </w:r>
      <w:r w:rsidR="00AD1005">
        <w:rPr>
          <w:b/>
          <w:lang w:val="en-US"/>
        </w:rPr>
        <w:t>Permeate</w:t>
      </w:r>
      <w:r>
        <w:rPr>
          <w:b/>
          <w:lang w:val="en-US"/>
        </w:rPr>
        <w:t xml:space="preserve"> Flow and Pressure</w:t>
      </w:r>
    </w:p>
    <w:p w:rsidR="002D08D7" w:rsidRDefault="002D08D7" w:rsidP="008D7A76">
      <w:pPr>
        <w:ind w:firstLine="418"/>
        <w:jc w:val="both"/>
        <w:rPr>
          <w:lang w:val="en-US"/>
        </w:rPr>
      </w:pPr>
      <w:r>
        <w:rPr>
          <w:lang w:val="en-US"/>
        </w:rPr>
        <w:t>The downstream pressure on the bore-side of the fiber is dependent on the flow rate of gas in the bore</w:t>
      </w:r>
      <w:r w:rsidR="00AD1005">
        <w:rPr>
          <w:lang w:val="en-US"/>
        </w:rPr>
        <w:t>(the permeate)</w:t>
      </w:r>
      <w:r w:rsidR="00E52B40">
        <w:rPr>
          <w:lang w:val="en-US"/>
        </w:rPr>
        <w:t>.  As stated in the prev</w:t>
      </w:r>
      <w:r>
        <w:rPr>
          <w:lang w:val="en-US"/>
        </w:rPr>
        <w:t>ious section, the permea</w:t>
      </w:r>
      <w:r w:rsidR="00854DA8">
        <w:rPr>
          <w:lang w:val="en-US"/>
        </w:rPr>
        <w:t>nce</w:t>
      </w:r>
      <w:r>
        <w:rPr>
          <w:lang w:val="en-US"/>
        </w:rPr>
        <w:t xml:space="preserve"> can be calculated easily if the bore-side pressure drop is negligible.</w:t>
      </w:r>
      <w:r w:rsidR="00854DA8">
        <w:rPr>
          <w:lang w:val="en-US"/>
        </w:rPr>
        <w:t xml:space="preserve">  </w:t>
      </w:r>
      <w:r>
        <w:rPr>
          <w:lang w:val="en-US"/>
        </w:rPr>
        <w:t>This property must be demonstrated</w:t>
      </w:r>
      <w:r w:rsidR="00E14A1B">
        <w:rPr>
          <w:lang w:val="en-US"/>
        </w:rPr>
        <w:t xml:space="preserve"> to prove that the permeance values obtained are valid</w:t>
      </w:r>
      <w:r>
        <w:rPr>
          <w:lang w:val="en-US"/>
        </w:rPr>
        <w:t>.</w:t>
      </w:r>
    </w:p>
    <w:p w:rsidR="002D08D7" w:rsidRDefault="002D08D7" w:rsidP="008D7A76">
      <w:pPr>
        <w:ind w:firstLine="418"/>
        <w:jc w:val="both"/>
        <w:rPr>
          <w:i/>
          <w:lang w:val="en-US"/>
        </w:rPr>
      </w:pPr>
      <w:r>
        <w:rPr>
          <w:lang w:val="en-US"/>
        </w:rPr>
        <w:t>The bore-side pressure can be determined by numerical integration.  The differential form of the flux expression (Equ</w:t>
      </w:r>
      <w:r w:rsidR="00FB223C">
        <w:rPr>
          <w:lang w:val="en-US"/>
        </w:rPr>
        <w:t>ation 4</w:t>
      </w:r>
      <w:r>
        <w:rPr>
          <w:lang w:val="en-US"/>
        </w:rPr>
        <w:t xml:space="preserve">) gives the change in permeate molar flow rate, </w:t>
      </w:r>
      <w:r>
        <w:rPr>
          <w:i/>
          <w:lang w:val="en-US"/>
        </w:rPr>
        <w:t>dV</w:t>
      </w:r>
      <w:r>
        <w:rPr>
          <w:lang w:val="en-US"/>
        </w:rPr>
        <w:t xml:space="preserve">, with respect to </w:t>
      </w:r>
      <w:r w:rsidR="00280A6D">
        <w:rPr>
          <w:lang w:val="en-US"/>
        </w:rPr>
        <w:t>an incremental</w:t>
      </w:r>
      <w:r w:rsidR="00671235">
        <w:rPr>
          <w:lang w:val="en-US"/>
        </w:rPr>
        <w:t xml:space="preserve"> fiber length</w:t>
      </w:r>
      <w:r>
        <w:rPr>
          <w:i/>
          <w:lang w:val="en-US"/>
        </w:rPr>
        <w:t>:</w:t>
      </w:r>
    </w:p>
    <w:p w:rsidR="002D08D7" w:rsidRDefault="002D08D7">
      <w:pPr>
        <w:spacing w:line="480" w:lineRule="auto"/>
        <w:ind w:firstLine="420"/>
        <w:jc w:val="both"/>
        <w:rPr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r w:rsidRPr="00AE2207">
        <w:rPr>
          <w:i/>
          <w:position w:val="-32"/>
          <w:lang w:val="en-US"/>
        </w:rPr>
        <w:object w:dxaOrig="3300" w:dyaOrig="780">
          <v:shape id="_x0000_i1026" type="#_x0000_t75" style="width:165pt;height:39pt" o:ole="" fillcolor="window">
            <v:imagedata r:id="rId18" o:title=""/>
          </v:shape>
          <o:OLEObject Type="Embed" ProgID="Equation.3" ShapeID="_x0000_i1026" DrawAspect="Content" ObjectID="_1501511116" r:id="rId19"/>
        </w:object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lang w:val="en-US"/>
        </w:rPr>
        <w:t>(</w:t>
      </w:r>
      <w:r w:rsidR="00FB223C">
        <w:rPr>
          <w:lang w:val="en-US"/>
        </w:rPr>
        <w:t>5</w:t>
      </w:r>
      <w:r>
        <w:rPr>
          <w:lang w:val="en-US"/>
        </w:rPr>
        <w:t>)</w:t>
      </w:r>
    </w:p>
    <w:p w:rsidR="002D08D7" w:rsidRDefault="002D08D7" w:rsidP="008D7A76">
      <w:pPr>
        <w:jc w:val="both"/>
        <w:rPr>
          <w:lang w:val="en-US"/>
        </w:rPr>
      </w:pPr>
      <w:r>
        <w:rPr>
          <w:lang w:val="en-US"/>
        </w:rPr>
        <w:t xml:space="preserve">where </w:t>
      </w:r>
      <w:r>
        <w:rPr>
          <w:i/>
          <w:lang w:val="en-US"/>
        </w:rPr>
        <w:t>dl</w:t>
      </w:r>
      <w:r>
        <w:rPr>
          <w:lang w:val="en-US"/>
        </w:rPr>
        <w:t xml:space="preserve"> is the </w:t>
      </w:r>
      <w:r w:rsidR="004A6372">
        <w:rPr>
          <w:lang w:val="en-US"/>
        </w:rPr>
        <w:t>incremental</w:t>
      </w:r>
      <w:r>
        <w:rPr>
          <w:lang w:val="en-US"/>
        </w:rPr>
        <w:t xml:space="preserve"> fiber length.  In this calculation, the feed pressure (</w:t>
      </w:r>
      <w:r>
        <w:rPr>
          <w:i/>
          <w:lang w:val="en-US"/>
        </w:rPr>
        <w:t>P</w:t>
      </w:r>
      <w:r>
        <w:rPr>
          <w:lang w:val="en-US"/>
        </w:rPr>
        <w:t xml:space="preserve">) is </w:t>
      </w:r>
      <w:r w:rsidR="00F00C21">
        <w:rPr>
          <w:lang w:val="en-US"/>
        </w:rPr>
        <w:t xml:space="preserve">assumed </w:t>
      </w:r>
      <w:r>
        <w:rPr>
          <w:lang w:val="en-US"/>
        </w:rPr>
        <w:t xml:space="preserve">constant while the </w:t>
      </w:r>
      <w:r w:rsidR="00AD1005">
        <w:rPr>
          <w:lang w:val="en-US"/>
        </w:rPr>
        <w:t>permeate</w:t>
      </w:r>
      <w:r>
        <w:rPr>
          <w:lang w:val="en-US"/>
        </w:rPr>
        <w:t xml:space="preserve"> pressure (</w:t>
      </w:r>
      <w:r>
        <w:rPr>
          <w:i/>
          <w:lang w:val="en-US"/>
        </w:rPr>
        <w:t>p</w:t>
      </w:r>
      <w:r>
        <w:rPr>
          <w:lang w:val="en-US"/>
        </w:rPr>
        <w:t xml:space="preserve">) </w:t>
      </w:r>
      <w:r w:rsidR="00F00C21">
        <w:rPr>
          <w:lang w:val="en-US"/>
        </w:rPr>
        <w:t>will</w:t>
      </w:r>
      <w:r>
        <w:rPr>
          <w:lang w:val="en-US"/>
        </w:rPr>
        <w:t xml:space="preserve"> vary over the length of the fiber.  If the viscosity, </w:t>
      </w:r>
      <w:r>
        <w:rPr>
          <w:i/>
          <w:lang w:val="en-US"/>
        </w:rPr>
        <w:t>μ</w:t>
      </w:r>
      <w:r>
        <w:rPr>
          <w:lang w:val="en-US"/>
        </w:rPr>
        <w:t>, is independent of pressure, then the Hagen-Poiseuille equation governs the pressure drop per unit length in the bore of the fiber.  Therefore, to a good approximation, one can write</w:t>
      </w:r>
    </w:p>
    <w:p w:rsidR="002D08D7" w:rsidRDefault="002D08D7">
      <w:pPr>
        <w:spacing w:line="480" w:lineRule="auto"/>
        <w:jc w:val="both"/>
        <w:rPr>
          <w:lang w:val="en-US"/>
        </w:rPr>
      </w:pPr>
    </w:p>
    <w:p w:rsidR="002D08D7" w:rsidRDefault="007A6436">
      <w:pPr>
        <w:spacing w:line="480" w:lineRule="auto"/>
        <w:ind w:firstLine="420"/>
        <w:jc w:val="both"/>
        <w:rPr>
          <w:lang w:val="en-US"/>
        </w:rPr>
      </w:pPr>
      <w:r>
        <w:object w:dxaOrig="1440" w:dyaOrig="1440">
          <v:shape id="_x0000_s1050" type="#_x0000_t75" style="position:absolute;left:0;text-align:left;margin-left:0;margin-top:-.7pt;width:81.35pt;height:40pt;z-index:251657728;mso-position-horizontal:center" o:allowincell="f">
            <v:imagedata r:id="rId20" o:title=""/>
            <w10:wrap type="square" side="right"/>
          </v:shape>
          <o:OLEObject Type="Embed" ProgID="Equation.3" ShapeID="_x0000_s1050" DrawAspect="Content" ObjectID="_1501511122" r:id="rId21"/>
        </w:object>
      </w:r>
      <w:r w:rsidR="002D08D7">
        <w:rPr>
          <w:lang w:val="en-US"/>
        </w:rPr>
        <w:tab/>
      </w:r>
      <w:r w:rsidR="002D08D7">
        <w:rPr>
          <w:lang w:val="en-US"/>
        </w:rPr>
        <w:tab/>
      </w:r>
      <w:r w:rsidR="002D08D7">
        <w:rPr>
          <w:lang w:val="en-US"/>
        </w:rPr>
        <w:tab/>
        <w:t>(</w:t>
      </w:r>
      <w:r w:rsidR="00FB223C">
        <w:rPr>
          <w:lang w:val="en-US"/>
        </w:rPr>
        <w:t>6</w:t>
      </w:r>
      <w:r w:rsidR="002D08D7">
        <w:rPr>
          <w:lang w:val="en-US"/>
        </w:rPr>
        <w:t>)</w:t>
      </w:r>
    </w:p>
    <w:p w:rsidR="002D08D7" w:rsidRDefault="002D08D7">
      <w:pPr>
        <w:spacing w:line="480" w:lineRule="auto"/>
        <w:jc w:val="both"/>
        <w:rPr>
          <w:lang w:val="en-US"/>
        </w:rPr>
      </w:pPr>
    </w:p>
    <w:p w:rsidR="002D08D7" w:rsidRDefault="002D08D7" w:rsidP="00E50B91">
      <w:p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where the area-average gas velocity, </w:t>
      </w:r>
      <w:r>
        <w:rPr>
          <w:i/>
          <w:lang w:val="en-US"/>
        </w:rPr>
        <w:t>u</w:t>
      </w:r>
      <w:r>
        <w:rPr>
          <w:lang w:val="en-US"/>
        </w:rPr>
        <w:t>,  is calculated using:</w:t>
      </w:r>
    </w:p>
    <w:p w:rsidR="002D08D7" w:rsidRDefault="007A6436" w:rsidP="00E50B91">
      <w:pPr>
        <w:spacing w:line="360" w:lineRule="auto"/>
        <w:jc w:val="both"/>
        <w:rPr>
          <w:lang w:val="en-US"/>
        </w:rPr>
      </w:pPr>
      <w:r>
        <w:object w:dxaOrig="1440" w:dyaOrig="1440">
          <v:shape id="_x0000_s1049" type="#_x0000_t75" style="position:absolute;left:0;text-align:left;margin-left:162pt;margin-top:17.45pt;width:91pt;height:40pt;z-index:251658752" o:allowincell="f">
            <v:imagedata r:id="rId22" o:title=""/>
            <w10:wrap type="square" side="right"/>
          </v:shape>
          <o:OLEObject Type="Embed" ProgID="Equation.3" ShapeID="_x0000_s1049" DrawAspect="Content" ObjectID="_1501511123" r:id="rId23"/>
        </w:object>
      </w:r>
    </w:p>
    <w:p w:rsidR="002D08D7" w:rsidRDefault="002D08D7" w:rsidP="00E50B91">
      <w:pPr>
        <w:spacing w:line="360" w:lineRule="auto"/>
        <w:jc w:val="bot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(</w:t>
      </w:r>
      <w:r w:rsidR="00FB223C">
        <w:rPr>
          <w:lang w:val="en-US"/>
        </w:rPr>
        <w:t>7</w:t>
      </w:r>
      <w:r>
        <w:rPr>
          <w:lang w:val="en-US"/>
        </w:rPr>
        <w:t>)</w:t>
      </w:r>
    </w:p>
    <w:p w:rsidR="002D08D7" w:rsidRDefault="002D08D7" w:rsidP="00E50B91">
      <w:pPr>
        <w:spacing w:line="360" w:lineRule="auto"/>
        <w:jc w:val="both"/>
        <w:rPr>
          <w:lang w:val="en-US"/>
        </w:rPr>
      </w:pPr>
    </w:p>
    <w:p w:rsidR="00D85FBD" w:rsidRDefault="00D85FBD" w:rsidP="00E50B91">
      <w:pPr>
        <w:spacing w:line="360" w:lineRule="auto"/>
        <w:jc w:val="both"/>
        <w:rPr>
          <w:lang w:val="en-US"/>
        </w:rPr>
      </w:pPr>
    </w:p>
    <w:p w:rsidR="002D08D7" w:rsidRDefault="002D08D7" w:rsidP="008D7A76">
      <w:pPr>
        <w:jc w:val="both"/>
        <w:rPr>
          <w:i/>
          <w:lang w:val="en-US"/>
        </w:rPr>
      </w:pPr>
      <w:r>
        <w:rPr>
          <w:i/>
          <w:lang w:val="en-US"/>
        </w:rPr>
        <w:t>.</w:t>
      </w:r>
      <w:r w:rsidR="00DF73C6">
        <w:rPr>
          <w:i/>
          <w:lang w:val="en-US"/>
        </w:rPr>
        <w:t xml:space="preserve">  NOTE:  The velocity is calculated by dividing the </w:t>
      </w:r>
      <w:r w:rsidR="002C32DB">
        <w:rPr>
          <w:i/>
          <w:lang w:val="en-US"/>
        </w:rPr>
        <w:t>volumetric flow rate by the total cross sectional area the gas flows through</w:t>
      </w:r>
      <w:r w:rsidR="00DF73C6">
        <w:rPr>
          <w:i/>
          <w:lang w:val="en-US"/>
        </w:rPr>
        <w:t xml:space="preserve">.  </w:t>
      </w:r>
      <w:r w:rsidR="002C32DB">
        <w:rPr>
          <w:i/>
          <w:lang w:val="en-US"/>
        </w:rPr>
        <w:t>Y</w:t>
      </w:r>
      <w:r w:rsidR="00DF73C6">
        <w:rPr>
          <w:i/>
          <w:lang w:val="en-US"/>
        </w:rPr>
        <w:t>ou h</w:t>
      </w:r>
      <w:r w:rsidR="002C32DB">
        <w:rPr>
          <w:i/>
          <w:lang w:val="en-US"/>
        </w:rPr>
        <w:t>ave V as a flow rate in</w:t>
      </w:r>
      <w:r w:rsidR="00DF73C6">
        <w:rPr>
          <w:i/>
          <w:lang w:val="en-US"/>
        </w:rPr>
        <w:t xml:space="preserve"> liters/minute</w:t>
      </w:r>
      <w:r w:rsidR="002C32DB">
        <w:rPr>
          <w:i/>
          <w:lang w:val="en-US"/>
        </w:rPr>
        <w:t xml:space="preserve"> – SO WATCH YOUR UNITS</w:t>
      </w:r>
      <w:r w:rsidR="00DF73C6">
        <w:rPr>
          <w:i/>
          <w:lang w:val="en-US"/>
        </w:rPr>
        <w:t>.</w:t>
      </w:r>
      <w:r w:rsidR="002C32DB">
        <w:rPr>
          <w:i/>
          <w:lang w:val="en-US"/>
        </w:rPr>
        <w:t xml:space="preserve">  </w:t>
      </w:r>
    </w:p>
    <w:p w:rsidR="002C32DB" w:rsidRDefault="002C32DB" w:rsidP="008D7A76">
      <w:pPr>
        <w:jc w:val="both"/>
        <w:rPr>
          <w:lang w:val="en-US"/>
        </w:rPr>
      </w:pPr>
    </w:p>
    <w:p w:rsidR="002D08D7" w:rsidRDefault="002D08D7" w:rsidP="008D7A76">
      <w:pPr>
        <w:jc w:val="both"/>
        <w:rPr>
          <w:lang w:val="en-US"/>
        </w:rPr>
      </w:pPr>
      <w:r>
        <w:rPr>
          <w:lang w:val="en-US"/>
        </w:rPr>
        <w:lastRenderedPageBreak/>
        <w:tab/>
        <w:t xml:space="preserve">You need to </w:t>
      </w:r>
      <w:r w:rsidR="002C32DB">
        <w:rPr>
          <w:lang w:val="en-US"/>
        </w:rPr>
        <w:t xml:space="preserve">numerically </w:t>
      </w:r>
      <w:r>
        <w:rPr>
          <w:lang w:val="en-US"/>
        </w:rPr>
        <w:t>integrate equations (</w:t>
      </w:r>
      <w:r w:rsidR="00FB223C">
        <w:rPr>
          <w:lang w:val="en-US"/>
        </w:rPr>
        <w:t>5</w:t>
      </w:r>
      <w:r>
        <w:rPr>
          <w:lang w:val="en-US"/>
        </w:rPr>
        <w:t>) and (</w:t>
      </w:r>
      <w:r w:rsidR="00FB223C">
        <w:rPr>
          <w:lang w:val="en-US"/>
        </w:rPr>
        <w:t>6</w:t>
      </w:r>
      <w:r>
        <w:rPr>
          <w:lang w:val="en-US"/>
        </w:rPr>
        <w:t xml:space="preserve">) </w:t>
      </w:r>
      <w:r w:rsidR="00C66B64">
        <w:rPr>
          <w:lang w:val="en-US"/>
        </w:rPr>
        <w:t xml:space="preserve">to find </w:t>
      </w:r>
      <w:r w:rsidR="00C66B64" w:rsidRPr="00C66B64">
        <w:rPr>
          <w:i/>
          <w:lang w:val="en-US"/>
        </w:rPr>
        <w:t>p</w:t>
      </w:r>
      <w:r>
        <w:rPr>
          <w:lang w:val="en-US"/>
        </w:rPr>
        <w:t xml:space="preserve">.  </w:t>
      </w:r>
      <w:r w:rsidR="003C3566">
        <w:rPr>
          <w:lang w:val="en-US"/>
        </w:rPr>
        <w:t>Then you can c</w:t>
      </w:r>
      <w:r>
        <w:rPr>
          <w:lang w:val="en-US"/>
        </w:rPr>
        <w:t xml:space="preserve">alculate the </w:t>
      </w:r>
      <w:r w:rsidR="00AD1005">
        <w:rPr>
          <w:lang w:val="en-US"/>
        </w:rPr>
        <w:t>permeate</w:t>
      </w:r>
      <w:r>
        <w:rPr>
          <w:lang w:val="en-US"/>
        </w:rPr>
        <w:t xml:space="preserve"> pressure of </w:t>
      </w:r>
      <w:r w:rsidR="003C3566">
        <w:rPr>
          <w:lang w:val="en-US"/>
        </w:rPr>
        <w:t>a</w:t>
      </w:r>
      <w:r>
        <w:rPr>
          <w:lang w:val="en-US"/>
        </w:rPr>
        <w:t xml:space="preserve"> module along the length of a fiber as D</w:t>
      </w:r>
      <w:r>
        <w:rPr>
          <w:vertAlign w:val="subscript"/>
          <w:lang w:val="en-US"/>
        </w:rPr>
        <w:t>i</w:t>
      </w:r>
      <w:r>
        <w:rPr>
          <w:lang w:val="en-US"/>
        </w:rPr>
        <w:t xml:space="preserve"> is changed.  Vary the inner diameter of the fiber between the limits of 40 and 400 </w:t>
      </w:r>
      <w:r>
        <w:rPr>
          <w:i/>
          <w:lang w:val="en-US"/>
        </w:rPr>
        <w:t>μm</w:t>
      </w:r>
      <w:r>
        <w:rPr>
          <w:lang w:val="en-US"/>
        </w:rPr>
        <w:t>.  The fiber o</w:t>
      </w:r>
      <w:r w:rsidR="00A43956">
        <w:rPr>
          <w:lang w:val="en-US"/>
        </w:rPr>
        <w:t xml:space="preserve">uter diameter can be calculated </w:t>
      </w:r>
      <w:r>
        <w:rPr>
          <w:lang w:val="en-US"/>
        </w:rPr>
        <w:t>using:</w:t>
      </w:r>
    </w:p>
    <w:p w:rsidR="00A43956" w:rsidRDefault="00A43956" w:rsidP="008D7A76">
      <w:pPr>
        <w:jc w:val="both"/>
        <w:rPr>
          <w:lang w:val="en-US"/>
        </w:rPr>
      </w:pPr>
    </w:p>
    <w:p w:rsidR="002D08D7" w:rsidRDefault="002D08D7" w:rsidP="008D7A76">
      <w:pPr>
        <w:ind w:left="8640"/>
        <w:jc w:val="both"/>
        <w:rPr>
          <w:lang w:val="en-US"/>
        </w:rPr>
      </w:pPr>
      <w:r>
        <w:rPr>
          <w:lang w:val="en-US"/>
        </w:rPr>
        <w:t xml:space="preserve">  </w:t>
      </w:r>
      <w:r w:rsidR="007A6436">
        <w:object w:dxaOrig="1440" w:dyaOrig="1440">
          <v:shape id="_x0000_s1048" type="#_x0000_t75" style="position:absolute;left:0;text-align:left;margin-left:0;margin-top:0;width:82pt;height:22pt;z-index:251659776;mso-position-horizontal:center;mso-position-horizontal-relative:text;mso-position-vertical-relative:text" o:allowincell="f">
            <v:imagedata r:id="rId24" o:title=""/>
            <w10:wrap type="square" side="right"/>
          </v:shape>
          <o:OLEObject Type="Embed" ProgID="Equation.3" ShapeID="_x0000_s1048" DrawAspect="Content" ObjectID="_1501511124" r:id="rId25"/>
        </w:object>
      </w:r>
      <w:r>
        <w:rPr>
          <w:lang w:val="en-US"/>
        </w:rPr>
        <w:t xml:space="preserve"> (</w:t>
      </w:r>
      <w:r w:rsidR="001E330D">
        <w:rPr>
          <w:lang w:val="en-US"/>
        </w:rPr>
        <w:t>8</w:t>
      </w:r>
      <w:r>
        <w:rPr>
          <w:lang w:val="en-US"/>
        </w:rPr>
        <w:t>)</w:t>
      </w:r>
    </w:p>
    <w:p w:rsidR="002D08D7" w:rsidRDefault="002D08D7" w:rsidP="008D7A76">
      <w:pPr>
        <w:jc w:val="both"/>
        <w:rPr>
          <w:lang w:val="en-US"/>
        </w:rPr>
      </w:pPr>
    </w:p>
    <w:p w:rsidR="002D08D7" w:rsidRDefault="00671235" w:rsidP="008D7A76">
      <w:pPr>
        <w:jc w:val="both"/>
        <w:rPr>
          <w:lang w:val="en-US"/>
        </w:rPr>
      </w:pPr>
      <w:r>
        <w:rPr>
          <w:lang w:val="en-US"/>
        </w:rPr>
        <w:t>Where the unit</w:t>
      </w:r>
      <w:r w:rsidR="002D08D7">
        <w:rPr>
          <w:lang w:val="en-US"/>
        </w:rPr>
        <w:t xml:space="preserve">s of </w:t>
      </w:r>
      <w:r w:rsidR="002D08D7">
        <w:rPr>
          <w:i/>
          <w:lang w:val="en-US"/>
        </w:rPr>
        <w:t>D</w:t>
      </w:r>
      <w:r w:rsidR="002D08D7">
        <w:rPr>
          <w:i/>
          <w:vertAlign w:val="subscript"/>
          <w:lang w:val="en-US"/>
        </w:rPr>
        <w:t xml:space="preserve">i </w:t>
      </w:r>
      <w:r w:rsidR="002D08D7">
        <w:rPr>
          <w:lang w:val="en-US"/>
        </w:rPr>
        <w:t xml:space="preserve">and </w:t>
      </w:r>
      <w:r w:rsidR="002D08D7">
        <w:rPr>
          <w:i/>
          <w:lang w:val="en-US"/>
        </w:rPr>
        <w:t>D</w:t>
      </w:r>
      <w:r w:rsidR="002D08D7">
        <w:rPr>
          <w:i/>
          <w:vertAlign w:val="subscript"/>
          <w:lang w:val="en-US"/>
        </w:rPr>
        <w:t xml:space="preserve">o </w:t>
      </w:r>
      <w:r w:rsidR="002D08D7">
        <w:rPr>
          <w:lang w:val="en-US"/>
        </w:rPr>
        <w:t xml:space="preserve">in the equation are </w:t>
      </w:r>
      <w:r w:rsidR="002D08D7">
        <w:rPr>
          <w:i/>
          <w:lang w:val="en-US"/>
        </w:rPr>
        <w:t>μm</w:t>
      </w:r>
      <w:r w:rsidR="002D08D7">
        <w:rPr>
          <w:lang w:val="en-US"/>
        </w:rPr>
        <w:t>.  The perm</w:t>
      </w:r>
      <w:r w:rsidR="00854DA8">
        <w:rPr>
          <w:lang w:val="en-US"/>
        </w:rPr>
        <w:t>eance</w:t>
      </w:r>
      <w:r w:rsidR="002D08D7">
        <w:rPr>
          <w:lang w:val="en-US"/>
        </w:rPr>
        <w:t xml:space="preserve"> is independent of the fiber diameter.  Keep in mind that the purpose of the calculation is to determine the conditions under which </w:t>
      </w:r>
      <w:r w:rsidR="002D08D7">
        <w:rPr>
          <w:i/>
          <w:lang w:val="en-US"/>
        </w:rPr>
        <w:t>P&gt;&gt;p</w:t>
      </w:r>
      <w:r w:rsidR="00602139">
        <w:rPr>
          <w:lang w:val="en-US"/>
        </w:rPr>
        <w:t xml:space="preserve"> and the variation in </w:t>
      </w:r>
      <w:r w:rsidR="00AD1005">
        <w:rPr>
          <w:lang w:val="en-US"/>
        </w:rPr>
        <w:t>permeate pressure</w:t>
      </w:r>
      <w:r w:rsidR="00FB223C">
        <w:rPr>
          <w:lang w:val="en-US"/>
        </w:rPr>
        <w:t xml:space="preserve"> (</w:t>
      </w:r>
      <w:r w:rsidR="00FB223C" w:rsidRPr="00FB223C">
        <w:rPr>
          <w:i/>
          <w:lang w:val="en-US"/>
        </w:rPr>
        <w:t>p</w:t>
      </w:r>
      <w:r w:rsidR="00FB223C">
        <w:rPr>
          <w:lang w:val="en-US"/>
        </w:rPr>
        <w:t>)</w:t>
      </w:r>
      <w:r w:rsidR="00602139">
        <w:rPr>
          <w:lang w:val="en-US"/>
        </w:rPr>
        <w:t xml:space="preserve"> is negligible</w:t>
      </w:r>
      <w:r w:rsidR="002D08D7">
        <w:rPr>
          <w:lang w:val="en-US"/>
        </w:rPr>
        <w:t>.</w:t>
      </w:r>
    </w:p>
    <w:p w:rsidR="006B1C4A" w:rsidRDefault="006B1C4A" w:rsidP="008D7A76">
      <w:pPr>
        <w:jc w:val="both"/>
        <w:rPr>
          <w:lang w:val="en-US"/>
        </w:rPr>
      </w:pPr>
    </w:p>
    <w:p w:rsidR="002D08D7" w:rsidRDefault="002D08D7" w:rsidP="008D7A76">
      <w:pPr>
        <w:jc w:val="both"/>
        <w:rPr>
          <w:lang w:val="en-US"/>
        </w:rPr>
      </w:pPr>
      <w:r>
        <w:rPr>
          <w:b/>
          <w:lang w:val="en-US"/>
        </w:rPr>
        <w:t>Safety Considerations</w:t>
      </w:r>
    </w:p>
    <w:p w:rsidR="002D08D7" w:rsidRDefault="00D85FBD" w:rsidP="008D7A76">
      <w:pPr>
        <w:jc w:val="both"/>
        <w:rPr>
          <w:lang w:val="en-US"/>
        </w:rPr>
      </w:pPr>
      <w:r>
        <w:rPr>
          <w:lang w:val="en-US"/>
        </w:rPr>
        <w:tab/>
      </w:r>
      <w:r w:rsidR="002D08D7">
        <w:rPr>
          <w:lang w:val="en-US"/>
        </w:rPr>
        <w:t>While the substances used in this experiment do not normally strike one as dangerous, several precautions must be take</w:t>
      </w:r>
      <w:r w:rsidR="00D63546">
        <w:rPr>
          <w:lang w:val="en-US"/>
        </w:rPr>
        <w:t>n</w:t>
      </w:r>
      <w:r w:rsidR="002D08D7">
        <w:rPr>
          <w:lang w:val="en-US"/>
        </w:rPr>
        <w:t xml:space="preserve">.  First of all, you are dealing with high pressure cylinders of gas which can do </w:t>
      </w:r>
      <w:r w:rsidR="00FB223C">
        <w:rPr>
          <w:lang w:val="en-US"/>
        </w:rPr>
        <w:t>considerable</w:t>
      </w:r>
      <w:r w:rsidR="002D08D7">
        <w:rPr>
          <w:lang w:val="en-US"/>
        </w:rPr>
        <w:t xml:space="preserve"> damage if the stem or regulators are damaged.  Therefore all cylinders must always be secured so </w:t>
      </w:r>
      <w:r w:rsidR="00D63546">
        <w:rPr>
          <w:lang w:val="en-US"/>
        </w:rPr>
        <w:t>they cannot fall and be damaged.</w:t>
      </w:r>
      <w:r w:rsidR="002D08D7">
        <w:rPr>
          <w:lang w:val="en-US"/>
        </w:rPr>
        <w:t xml:space="preserve">  All around you in the laboratory are experiments that may contain </w:t>
      </w:r>
      <w:r w:rsidR="00C00B32">
        <w:rPr>
          <w:lang w:val="en-US"/>
        </w:rPr>
        <w:t>hazardous chemicals</w:t>
      </w:r>
      <w:r w:rsidR="002D08D7">
        <w:rPr>
          <w:lang w:val="en-US"/>
        </w:rPr>
        <w:t xml:space="preserve">.  Therefore, you must wear your lab </w:t>
      </w:r>
      <w:r w:rsidR="00D04E1D">
        <w:rPr>
          <w:lang w:val="en-US"/>
        </w:rPr>
        <w:t>coat</w:t>
      </w:r>
      <w:r w:rsidR="002D08D7">
        <w:rPr>
          <w:lang w:val="en-US"/>
        </w:rPr>
        <w:t xml:space="preserve"> and safety glasses.  </w:t>
      </w:r>
      <w:r w:rsidR="00D63546">
        <w:rPr>
          <w:lang w:val="en-US"/>
        </w:rPr>
        <w:t>Your foreman’s report should also consider the hazards associated with pure oxygen and nitrogen and the physical lay-out of the apparatus.</w:t>
      </w:r>
    </w:p>
    <w:p w:rsidR="002D08D7" w:rsidRDefault="002D08D7" w:rsidP="008D7A76">
      <w:pPr>
        <w:jc w:val="both"/>
        <w:rPr>
          <w:lang w:val="en-US"/>
        </w:rPr>
      </w:pPr>
    </w:p>
    <w:p w:rsidR="002D08D7" w:rsidRDefault="002D08D7" w:rsidP="008D7A76">
      <w:pPr>
        <w:jc w:val="both"/>
        <w:rPr>
          <w:lang w:val="en-US"/>
        </w:rPr>
      </w:pPr>
      <w:r>
        <w:rPr>
          <w:b/>
          <w:lang w:val="en-US"/>
        </w:rPr>
        <w:t>F</w:t>
      </w:r>
      <w:r w:rsidR="006B1C4A">
        <w:rPr>
          <w:b/>
          <w:lang w:val="en-US"/>
        </w:rPr>
        <w:t>oreman’s Report</w:t>
      </w:r>
    </w:p>
    <w:p w:rsidR="002D08D7" w:rsidRDefault="002D08D7" w:rsidP="008D7A76">
      <w:pPr>
        <w:ind w:firstLine="420"/>
        <w:jc w:val="both"/>
        <w:rPr>
          <w:lang w:val="en-US"/>
        </w:rPr>
      </w:pPr>
      <w:r>
        <w:rPr>
          <w:lang w:val="en-US"/>
        </w:rPr>
        <w:t xml:space="preserve">In the Foreman’s report, you must outline all the </w:t>
      </w:r>
      <w:r w:rsidR="00D63546">
        <w:rPr>
          <w:lang w:val="en-US"/>
        </w:rPr>
        <w:t>experimental runs required</w:t>
      </w:r>
      <w:r>
        <w:rPr>
          <w:lang w:val="en-US"/>
        </w:rPr>
        <w:t xml:space="preserve"> in order to calculate the </w:t>
      </w:r>
      <w:r w:rsidR="006D5252">
        <w:rPr>
          <w:lang w:val="en-US"/>
        </w:rPr>
        <w:t xml:space="preserve">pure gas </w:t>
      </w:r>
      <w:r>
        <w:rPr>
          <w:lang w:val="en-US"/>
        </w:rPr>
        <w:t>permea</w:t>
      </w:r>
      <w:r w:rsidR="00723ECD">
        <w:rPr>
          <w:lang w:val="en-US"/>
        </w:rPr>
        <w:t>nces</w:t>
      </w:r>
      <w:r w:rsidR="00C66B64">
        <w:rPr>
          <w:lang w:val="en-US"/>
        </w:rPr>
        <w:t>,</w:t>
      </w:r>
      <w:r>
        <w:rPr>
          <w:lang w:val="en-US"/>
        </w:rPr>
        <w:t xml:space="preserve"> and for air separation, </w:t>
      </w:r>
      <w:r w:rsidR="00D63546">
        <w:rPr>
          <w:lang w:val="en-US"/>
        </w:rPr>
        <w:t>to determine the effect</w:t>
      </w:r>
      <w:r w:rsidR="00D04E1D">
        <w:rPr>
          <w:lang w:val="en-US"/>
        </w:rPr>
        <w:t>s</w:t>
      </w:r>
      <w:r w:rsidR="00D63546">
        <w:rPr>
          <w:lang w:val="en-US"/>
        </w:rPr>
        <w:t xml:space="preserve"> of </w:t>
      </w:r>
      <w:r>
        <w:rPr>
          <w:lang w:val="en-US"/>
        </w:rPr>
        <w:t xml:space="preserve">the </w:t>
      </w:r>
      <w:r w:rsidR="00D63546">
        <w:rPr>
          <w:lang w:val="en-US"/>
        </w:rPr>
        <w:t xml:space="preserve">retentate </w:t>
      </w:r>
      <w:r>
        <w:rPr>
          <w:lang w:val="en-US"/>
        </w:rPr>
        <w:t>press</w:t>
      </w:r>
      <w:r w:rsidR="00D63546">
        <w:rPr>
          <w:lang w:val="en-US"/>
        </w:rPr>
        <w:t>ure and stage cut</w:t>
      </w:r>
      <w:r>
        <w:rPr>
          <w:lang w:val="en-US"/>
        </w:rPr>
        <w:t xml:space="preserve">.  </w:t>
      </w:r>
      <w:r w:rsidR="00280A6D">
        <w:rPr>
          <w:lang w:val="en-US"/>
        </w:rPr>
        <w:t>For a given retentate pressure, the permeate flow rate is essentially constant.  This</w:t>
      </w:r>
      <w:r>
        <w:rPr>
          <w:lang w:val="en-US"/>
        </w:rPr>
        <w:t xml:space="preserve"> mean</w:t>
      </w:r>
      <w:r w:rsidR="00280A6D">
        <w:rPr>
          <w:lang w:val="en-US"/>
        </w:rPr>
        <w:t>s</w:t>
      </w:r>
      <w:r>
        <w:rPr>
          <w:lang w:val="en-US"/>
        </w:rPr>
        <w:t xml:space="preserve"> that you must </w:t>
      </w:r>
      <w:r w:rsidR="006C2D53">
        <w:rPr>
          <w:lang w:val="en-US"/>
        </w:rPr>
        <w:t>change</w:t>
      </w:r>
      <w:r w:rsidR="008F6583">
        <w:rPr>
          <w:lang w:val="en-US"/>
        </w:rPr>
        <w:t xml:space="preserve"> the feed gas flow rate </w:t>
      </w:r>
      <w:r w:rsidR="00280A6D">
        <w:rPr>
          <w:lang w:val="en-US"/>
        </w:rPr>
        <w:t>to control the stage cut</w:t>
      </w:r>
      <w:r>
        <w:rPr>
          <w:lang w:val="en-US"/>
        </w:rPr>
        <w:t xml:space="preserve">.  Supply </w:t>
      </w:r>
      <w:r w:rsidR="006B1C4A">
        <w:rPr>
          <w:lang w:val="en-US"/>
        </w:rPr>
        <w:t>an Excel spreadsheet</w:t>
      </w:r>
      <w:r>
        <w:rPr>
          <w:lang w:val="en-US"/>
        </w:rPr>
        <w:t xml:space="preserve"> for the different studies</w:t>
      </w:r>
      <w:r w:rsidR="00280A6D">
        <w:rPr>
          <w:lang w:val="en-US"/>
        </w:rPr>
        <w:t xml:space="preserve"> in your Foreman’s report</w:t>
      </w:r>
      <w:r>
        <w:rPr>
          <w:lang w:val="en-US"/>
        </w:rPr>
        <w:t>.</w:t>
      </w:r>
      <w:r w:rsidR="003870F3">
        <w:rPr>
          <w:lang w:val="en-US"/>
        </w:rPr>
        <w:t xml:space="preserve"> </w:t>
      </w:r>
      <w:r>
        <w:rPr>
          <w:lang w:val="en-US"/>
        </w:rPr>
        <w:t xml:space="preserve"> These data tables must include all parameters you expect to measure in that section of the experiment</w:t>
      </w:r>
      <w:r w:rsidR="00280A6D">
        <w:rPr>
          <w:lang w:val="en-US"/>
        </w:rPr>
        <w:t xml:space="preserve"> and any </w:t>
      </w:r>
      <w:r w:rsidR="006B1C4A">
        <w:rPr>
          <w:lang w:val="en-US"/>
        </w:rPr>
        <w:t>formulas for values</w:t>
      </w:r>
      <w:r w:rsidR="00280A6D">
        <w:rPr>
          <w:lang w:val="en-US"/>
        </w:rPr>
        <w:t xml:space="preserve"> you may need to calculate</w:t>
      </w:r>
      <w:r>
        <w:rPr>
          <w:lang w:val="en-US"/>
        </w:rPr>
        <w:t xml:space="preserve">.  </w:t>
      </w:r>
    </w:p>
    <w:p w:rsidR="00842E58" w:rsidRDefault="00842E58" w:rsidP="008D7A76">
      <w:pPr>
        <w:ind w:firstLine="420"/>
        <w:jc w:val="both"/>
        <w:rPr>
          <w:lang w:val="en-US"/>
        </w:rPr>
      </w:pPr>
    </w:p>
    <w:p w:rsidR="00842E58" w:rsidRPr="00842E58" w:rsidRDefault="00842E58" w:rsidP="008D7A76">
      <w:pPr>
        <w:jc w:val="both"/>
        <w:rPr>
          <w:b/>
          <w:lang w:val="en-US"/>
        </w:rPr>
      </w:pPr>
      <w:r w:rsidRPr="00842E58">
        <w:rPr>
          <w:b/>
          <w:lang w:val="en-US"/>
        </w:rPr>
        <w:t>Final Comments</w:t>
      </w:r>
    </w:p>
    <w:p w:rsidR="00842E58" w:rsidRDefault="00842E58" w:rsidP="008D7A76">
      <w:pPr>
        <w:jc w:val="both"/>
        <w:rPr>
          <w:lang w:val="en-US"/>
        </w:rPr>
      </w:pPr>
      <w:r>
        <w:rPr>
          <w:lang w:val="en-US"/>
        </w:rPr>
        <w:tab/>
      </w:r>
      <w:r w:rsidR="006D5252">
        <w:rPr>
          <w:lang w:val="en-US"/>
        </w:rPr>
        <w:t>In designing your process,</w:t>
      </w:r>
      <w:r>
        <w:rPr>
          <w:lang w:val="en-US"/>
        </w:rPr>
        <w:t xml:space="preserve"> flow rates and the composition of the exit streams can be specified using the perfect mixing model if the following parameters are supplied:</w:t>
      </w:r>
    </w:p>
    <w:p w:rsidR="008D7A76" w:rsidRDefault="008D7A76" w:rsidP="008D7A76">
      <w:pPr>
        <w:jc w:val="both"/>
        <w:rPr>
          <w:lang w:val="en-US"/>
        </w:rPr>
      </w:pPr>
    </w:p>
    <w:p w:rsidR="00842E58" w:rsidRDefault="00842E58" w:rsidP="008D7A76">
      <w:pPr>
        <w:numPr>
          <w:ilvl w:val="1"/>
          <w:numId w:val="3"/>
        </w:numPr>
        <w:jc w:val="both"/>
        <w:rPr>
          <w:lang w:val="en-US"/>
        </w:rPr>
      </w:pPr>
      <w:r>
        <w:rPr>
          <w:lang w:val="en-US"/>
        </w:rPr>
        <w:t>Membrane Area</w:t>
      </w:r>
    </w:p>
    <w:p w:rsidR="00842E58" w:rsidRDefault="00842E58" w:rsidP="008D7A76">
      <w:pPr>
        <w:numPr>
          <w:ilvl w:val="1"/>
          <w:numId w:val="3"/>
        </w:numPr>
        <w:jc w:val="both"/>
        <w:rPr>
          <w:lang w:val="en-US"/>
        </w:rPr>
      </w:pPr>
      <w:r>
        <w:rPr>
          <w:lang w:val="en-US"/>
        </w:rPr>
        <w:t xml:space="preserve">Mole Fraction of </w:t>
      </w:r>
      <w:r>
        <w:rPr>
          <w:i/>
          <w:lang w:val="en-US"/>
        </w:rPr>
        <w:t>O</w:t>
      </w:r>
      <w:r>
        <w:rPr>
          <w:vertAlign w:val="subscript"/>
          <w:lang w:val="en-US"/>
        </w:rPr>
        <w:t>2</w:t>
      </w:r>
      <w:r>
        <w:rPr>
          <w:lang w:val="en-US"/>
        </w:rPr>
        <w:t xml:space="preserve"> in Feed:  </w:t>
      </w:r>
      <w:r>
        <w:rPr>
          <w:i/>
          <w:lang w:val="en-US"/>
        </w:rPr>
        <w:t>z</w:t>
      </w:r>
    </w:p>
    <w:p w:rsidR="00842E58" w:rsidRDefault="00842E58" w:rsidP="008D7A76">
      <w:pPr>
        <w:numPr>
          <w:ilvl w:val="1"/>
          <w:numId w:val="3"/>
        </w:numPr>
        <w:jc w:val="both"/>
        <w:rPr>
          <w:lang w:val="en-US"/>
        </w:rPr>
      </w:pPr>
      <w:r>
        <w:rPr>
          <w:lang w:val="en-US"/>
        </w:rPr>
        <w:t>Permeances:  (</w:t>
      </w:r>
      <w:r>
        <w:rPr>
          <w:i/>
          <w:lang w:val="en-US"/>
        </w:rPr>
        <w:t>Q</w:t>
      </w:r>
      <w:r>
        <w:rPr>
          <w:i/>
          <w:vertAlign w:val="subscript"/>
          <w:lang w:val="en-US"/>
        </w:rPr>
        <w:t>O2</w:t>
      </w:r>
      <w:r w:rsidR="00C7001F">
        <w:rPr>
          <w:i/>
          <w:vertAlign w:val="subscript"/>
          <w:lang w:val="en-US"/>
        </w:rPr>
        <w:t xml:space="preserve"> </w:t>
      </w:r>
      <w:r w:rsidR="00C7001F">
        <w:rPr>
          <w:i/>
          <w:lang w:val="en-US"/>
        </w:rPr>
        <w:t>/</w:t>
      </w:r>
      <w:r>
        <w:rPr>
          <w:i/>
          <w:lang w:val="en-US"/>
        </w:rPr>
        <w:t xml:space="preserve"> δ</w:t>
      </w:r>
      <w:r>
        <w:rPr>
          <w:lang w:val="en-US"/>
        </w:rPr>
        <w:t>) and (</w:t>
      </w:r>
      <w:r>
        <w:rPr>
          <w:i/>
          <w:lang w:val="en-US"/>
        </w:rPr>
        <w:t>Q</w:t>
      </w:r>
      <w:r>
        <w:rPr>
          <w:i/>
          <w:vertAlign w:val="subscript"/>
          <w:lang w:val="en-US"/>
        </w:rPr>
        <w:t>N2</w:t>
      </w:r>
      <w:r w:rsidR="00C7001F">
        <w:rPr>
          <w:i/>
          <w:lang w:val="en-US"/>
        </w:rPr>
        <w:t xml:space="preserve"> /</w:t>
      </w:r>
      <w:r>
        <w:rPr>
          <w:i/>
          <w:lang w:val="en-US"/>
        </w:rPr>
        <w:t xml:space="preserve"> δ</w:t>
      </w:r>
      <w:r>
        <w:rPr>
          <w:lang w:val="en-US"/>
        </w:rPr>
        <w:t>)</w:t>
      </w:r>
    </w:p>
    <w:p w:rsidR="00842E58" w:rsidRDefault="00842E58" w:rsidP="008D7A76">
      <w:pPr>
        <w:numPr>
          <w:ilvl w:val="1"/>
          <w:numId w:val="3"/>
        </w:numPr>
        <w:jc w:val="both"/>
        <w:rPr>
          <w:lang w:val="en-US"/>
        </w:rPr>
      </w:pPr>
      <w:r>
        <w:rPr>
          <w:lang w:val="en-US"/>
        </w:rPr>
        <w:t>Feed-Re</w:t>
      </w:r>
      <w:r w:rsidR="006D5252">
        <w:rPr>
          <w:lang w:val="en-US"/>
        </w:rPr>
        <w:t>tentate</w:t>
      </w:r>
      <w:r>
        <w:rPr>
          <w:lang w:val="en-US"/>
        </w:rPr>
        <w:t xml:space="preserve"> Pressure:  </w:t>
      </w:r>
      <w:r>
        <w:rPr>
          <w:i/>
          <w:lang w:val="en-US"/>
        </w:rPr>
        <w:t>P</w:t>
      </w:r>
    </w:p>
    <w:p w:rsidR="00842E58" w:rsidRPr="00842E58" w:rsidRDefault="00842E58" w:rsidP="008D7A76">
      <w:pPr>
        <w:numPr>
          <w:ilvl w:val="1"/>
          <w:numId w:val="3"/>
        </w:numPr>
        <w:jc w:val="both"/>
        <w:rPr>
          <w:lang w:val="en-US"/>
        </w:rPr>
      </w:pPr>
      <w:r>
        <w:rPr>
          <w:lang w:val="en-US"/>
        </w:rPr>
        <w:t xml:space="preserve">Permeate Pressure (Bore-side Pressure):  </w:t>
      </w:r>
      <w:r>
        <w:rPr>
          <w:i/>
          <w:lang w:val="en-US"/>
        </w:rPr>
        <w:t>p</w:t>
      </w:r>
    </w:p>
    <w:p w:rsidR="00842E58" w:rsidRDefault="00842E58" w:rsidP="008D7A76">
      <w:pPr>
        <w:numPr>
          <w:ilvl w:val="1"/>
          <w:numId w:val="3"/>
        </w:numPr>
        <w:jc w:val="both"/>
        <w:rPr>
          <w:lang w:val="en-US"/>
        </w:rPr>
      </w:pPr>
      <w:r w:rsidRPr="00842E58">
        <w:rPr>
          <w:lang w:val="en-US"/>
        </w:rPr>
        <w:t>Feed Flow Rate, F</w:t>
      </w:r>
    </w:p>
    <w:p w:rsidR="008D7A76" w:rsidRPr="00842E58" w:rsidRDefault="008D7A76" w:rsidP="008D7A76">
      <w:pPr>
        <w:jc w:val="both"/>
        <w:rPr>
          <w:lang w:val="en-US"/>
        </w:rPr>
      </w:pPr>
    </w:p>
    <w:p w:rsidR="00ED0D7A" w:rsidRDefault="00842E58" w:rsidP="008D7A76">
      <w:pPr>
        <w:ind w:firstLine="420"/>
        <w:jc w:val="both"/>
        <w:rPr>
          <w:lang w:val="en-US"/>
        </w:rPr>
      </w:pPr>
      <w:r>
        <w:rPr>
          <w:lang w:val="en-US"/>
        </w:rPr>
        <w:t xml:space="preserve">In ECHE 361, the general procedure for handling membrane separation problems was </w:t>
      </w:r>
      <w:r w:rsidR="004E2EBD">
        <w:rPr>
          <w:lang w:val="en-US"/>
        </w:rPr>
        <w:t xml:space="preserve">that the stage cut was given, and </w:t>
      </w:r>
      <w:r w:rsidR="00175685">
        <w:rPr>
          <w:lang w:val="en-US"/>
        </w:rPr>
        <w:t>a graphical technique</w:t>
      </w:r>
      <w:r w:rsidR="004E2EBD">
        <w:rPr>
          <w:lang w:val="en-US"/>
        </w:rPr>
        <w:t xml:space="preserve"> was used </w:t>
      </w:r>
      <w:r>
        <w:rPr>
          <w:lang w:val="en-US"/>
        </w:rPr>
        <w:t>to solve the RT and mass balance equations for x</w:t>
      </w:r>
      <w:r w:rsidRPr="00842E58">
        <w:rPr>
          <w:vertAlign w:val="subscript"/>
          <w:lang w:val="en-US"/>
        </w:rPr>
        <w:t>r</w:t>
      </w:r>
      <w:r>
        <w:rPr>
          <w:lang w:val="en-US"/>
        </w:rPr>
        <w:t xml:space="preserve"> and y</w:t>
      </w:r>
      <w:r w:rsidRPr="00842E58">
        <w:rPr>
          <w:vertAlign w:val="subscript"/>
          <w:lang w:val="en-US"/>
        </w:rPr>
        <w:t>p</w:t>
      </w:r>
      <w:r w:rsidR="004E2EBD">
        <w:rPr>
          <w:lang w:val="en-US"/>
        </w:rPr>
        <w:t>,</w:t>
      </w:r>
      <w:r>
        <w:rPr>
          <w:lang w:val="en-US"/>
        </w:rPr>
        <w:t xml:space="preserve"> the composition of the permeate and retentate.  The</w:t>
      </w:r>
      <w:r w:rsidR="004E2EBD">
        <w:rPr>
          <w:lang w:val="en-US"/>
        </w:rPr>
        <w:t xml:space="preserve"> stage cut and feed flow rate were </w:t>
      </w:r>
      <w:r w:rsidR="00175685">
        <w:rPr>
          <w:lang w:val="en-US"/>
        </w:rPr>
        <w:t xml:space="preserve">then </w:t>
      </w:r>
      <w:r>
        <w:rPr>
          <w:lang w:val="en-US"/>
        </w:rPr>
        <w:t>used to find L</w:t>
      </w:r>
      <w:r w:rsidRPr="00842E58">
        <w:rPr>
          <w:vertAlign w:val="subscript"/>
          <w:lang w:val="en-US"/>
        </w:rPr>
        <w:t>r</w:t>
      </w:r>
      <w:r>
        <w:rPr>
          <w:lang w:val="en-US"/>
        </w:rPr>
        <w:t xml:space="preserve"> and V</w:t>
      </w:r>
      <w:r w:rsidRPr="00842E58">
        <w:rPr>
          <w:vertAlign w:val="subscript"/>
          <w:lang w:val="en-US"/>
        </w:rPr>
        <w:t>p</w:t>
      </w:r>
      <w:r>
        <w:rPr>
          <w:lang w:val="en-US"/>
        </w:rPr>
        <w:t xml:space="preserve">, the retentate and permeate flow rates.  Finally, the </w:t>
      </w:r>
      <w:r w:rsidR="004E2EBD">
        <w:rPr>
          <w:lang w:val="en-US"/>
        </w:rPr>
        <w:t xml:space="preserve">membrane area was found using the </w:t>
      </w:r>
      <w:r>
        <w:rPr>
          <w:lang w:val="en-US"/>
        </w:rPr>
        <w:t>flux equation and the known values of y</w:t>
      </w:r>
      <w:r w:rsidRPr="00842E58">
        <w:rPr>
          <w:vertAlign w:val="subscript"/>
          <w:lang w:val="en-US"/>
        </w:rPr>
        <w:t>p</w:t>
      </w:r>
      <w:r>
        <w:rPr>
          <w:lang w:val="en-US"/>
        </w:rPr>
        <w:t xml:space="preserve"> and V</w:t>
      </w:r>
      <w:r w:rsidRPr="00842E58">
        <w:rPr>
          <w:vertAlign w:val="subscript"/>
          <w:lang w:val="en-US"/>
        </w:rPr>
        <w:t>p</w:t>
      </w:r>
      <w:r>
        <w:rPr>
          <w:lang w:val="en-US"/>
        </w:rPr>
        <w:t xml:space="preserve">.  </w:t>
      </w:r>
    </w:p>
    <w:p w:rsidR="00842E58" w:rsidRDefault="006D5252" w:rsidP="008D7A76">
      <w:pPr>
        <w:ind w:firstLine="420"/>
        <w:jc w:val="both"/>
        <w:rPr>
          <w:lang w:val="en-US"/>
        </w:rPr>
      </w:pPr>
      <w:r>
        <w:rPr>
          <w:lang w:val="en-US"/>
        </w:rPr>
        <w:lastRenderedPageBreak/>
        <w:t>However, i</w:t>
      </w:r>
      <w:r w:rsidR="00842E58">
        <w:rPr>
          <w:lang w:val="en-US"/>
        </w:rPr>
        <w:t xml:space="preserve">n </w:t>
      </w:r>
      <w:r w:rsidR="00C66B64">
        <w:rPr>
          <w:lang w:val="en-US"/>
        </w:rPr>
        <w:t>your design calculations</w:t>
      </w:r>
      <w:r w:rsidR="00842E58">
        <w:rPr>
          <w:lang w:val="en-US"/>
        </w:rPr>
        <w:t>, the membrane area is fixed.  For a given feed flow rate, there is only one possible set of x</w:t>
      </w:r>
      <w:r w:rsidR="00842E58" w:rsidRPr="00842E58">
        <w:rPr>
          <w:vertAlign w:val="subscript"/>
          <w:lang w:val="en-US"/>
        </w:rPr>
        <w:t>r</w:t>
      </w:r>
      <w:r w:rsidR="00842E58">
        <w:rPr>
          <w:lang w:val="en-US"/>
        </w:rPr>
        <w:t>, y</w:t>
      </w:r>
      <w:r w:rsidR="00842E58" w:rsidRPr="00842E58">
        <w:rPr>
          <w:vertAlign w:val="subscript"/>
          <w:lang w:val="en-US"/>
        </w:rPr>
        <w:t>p</w:t>
      </w:r>
      <w:r w:rsidR="00842E58">
        <w:rPr>
          <w:lang w:val="en-US"/>
        </w:rPr>
        <w:t>, L</w:t>
      </w:r>
      <w:r w:rsidR="00842E58" w:rsidRPr="00842E58">
        <w:rPr>
          <w:vertAlign w:val="subscript"/>
          <w:lang w:val="en-US"/>
        </w:rPr>
        <w:t>r</w:t>
      </w:r>
      <w:r w:rsidR="00842E58">
        <w:rPr>
          <w:lang w:val="en-US"/>
        </w:rPr>
        <w:t xml:space="preserve"> and V</w:t>
      </w:r>
      <w:r w:rsidR="00842E58" w:rsidRPr="00842E58">
        <w:rPr>
          <w:vertAlign w:val="subscript"/>
          <w:lang w:val="en-US"/>
        </w:rPr>
        <w:t>p</w:t>
      </w:r>
      <w:r w:rsidR="00842E58">
        <w:rPr>
          <w:lang w:val="en-US"/>
        </w:rPr>
        <w:t xml:space="preserve"> values that will satisfy the RT equation, the mass balance equations</w:t>
      </w:r>
      <w:r w:rsidR="00175685">
        <w:rPr>
          <w:lang w:val="en-US"/>
        </w:rPr>
        <w:t>,</w:t>
      </w:r>
      <w:r w:rsidR="00842E58">
        <w:rPr>
          <w:lang w:val="en-US"/>
        </w:rPr>
        <w:t xml:space="preserve"> and the flux equation</w:t>
      </w:r>
      <w:r w:rsidR="00C66B64">
        <w:rPr>
          <w:lang w:val="en-US"/>
        </w:rPr>
        <w:t>.  I</w:t>
      </w:r>
      <w:r w:rsidR="00175685">
        <w:rPr>
          <w:lang w:val="en-US"/>
        </w:rPr>
        <w:t>n other words, the stage cut is not a variable</w:t>
      </w:r>
      <w:r w:rsidR="008D7A76">
        <w:rPr>
          <w:lang w:val="en-US"/>
        </w:rPr>
        <w:t xml:space="preserve"> when the </w:t>
      </w:r>
      <w:r w:rsidR="00166F77">
        <w:rPr>
          <w:lang w:val="en-US"/>
        </w:rPr>
        <w:t xml:space="preserve">membrane </w:t>
      </w:r>
      <w:r w:rsidR="008D7A76">
        <w:rPr>
          <w:lang w:val="en-US"/>
        </w:rPr>
        <w:t>area and feed flow rate are specified</w:t>
      </w:r>
      <w:r w:rsidR="00F55567">
        <w:rPr>
          <w:lang w:val="en-US"/>
        </w:rPr>
        <w:t xml:space="preserve"> in the design</w:t>
      </w:r>
      <w:r w:rsidR="008D7A76">
        <w:rPr>
          <w:lang w:val="en-US"/>
        </w:rPr>
        <w:t>.</w:t>
      </w:r>
      <w:r>
        <w:rPr>
          <w:lang w:val="en-US"/>
        </w:rPr>
        <w:t xml:space="preserve">  Write out the four equations and look at what variables appear in each.  There is a relatively simply iterative procedure that will allow you to solve for the four unknowns.</w:t>
      </w:r>
    </w:p>
    <w:p w:rsidR="0087123E" w:rsidRDefault="0087123E" w:rsidP="008D7A76">
      <w:pPr>
        <w:ind w:firstLine="420"/>
        <w:jc w:val="both"/>
        <w:rPr>
          <w:lang w:val="en-US"/>
        </w:rPr>
      </w:pPr>
    </w:p>
    <w:p w:rsidR="0087123E" w:rsidRPr="0087123E" w:rsidRDefault="0087123E" w:rsidP="008D7A76">
      <w:pPr>
        <w:jc w:val="both"/>
        <w:rPr>
          <w:b/>
          <w:lang w:val="en-US"/>
        </w:rPr>
      </w:pPr>
      <w:r w:rsidRPr="0087123E">
        <w:rPr>
          <w:b/>
          <w:lang w:val="en-US"/>
        </w:rPr>
        <w:t>Units</w:t>
      </w:r>
    </w:p>
    <w:p w:rsidR="0087123E" w:rsidRDefault="0087123E" w:rsidP="008D7A76">
      <w:pPr>
        <w:jc w:val="both"/>
        <w:rPr>
          <w:lang w:val="en-US"/>
        </w:rPr>
      </w:pPr>
      <w:r>
        <w:rPr>
          <w:lang w:val="en-US"/>
        </w:rPr>
        <w:t>Please use the following units for this laboratory:</w:t>
      </w:r>
    </w:p>
    <w:p w:rsidR="0087123E" w:rsidRDefault="0087123E" w:rsidP="008D7A76">
      <w:pPr>
        <w:jc w:val="both"/>
        <w:rPr>
          <w:lang w:val="en-US"/>
        </w:rPr>
      </w:pPr>
      <w:r>
        <w:rPr>
          <w:lang w:val="en-US"/>
        </w:rPr>
        <w:t>Gas flow rates:</w:t>
      </w:r>
      <w:r>
        <w:rPr>
          <w:lang w:val="en-US"/>
        </w:rPr>
        <w:tab/>
      </w:r>
      <w:r w:rsidR="00A668B5">
        <w:rPr>
          <w:lang w:val="en-US"/>
        </w:rPr>
        <w:t>slpm</w:t>
      </w:r>
      <w:r>
        <w:rPr>
          <w:lang w:val="en-US"/>
        </w:rPr>
        <w:t xml:space="preserve">   (standard </w:t>
      </w:r>
      <w:r w:rsidR="00A668B5">
        <w:rPr>
          <w:lang w:val="en-US"/>
        </w:rPr>
        <w:t>liters</w:t>
      </w:r>
      <w:r>
        <w:rPr>
          <w:lang w:val="en-US"/>
        </w:rPr>
        <w:t xml:space="preserve"> / minute)</w:t>
      </w:r>
    </w:p>
    <w:p w:rsidR="0087123E" w:rsidRDefault="0087123E" w:rsidP="008D7A76">
      <w:pPr>
        <w:jc w:val="both"/>
        <w:rPr>
          <w:lang w:val="en-US"/>
        </w:rPr>
      </w:pPr>
      <w:r>
        <w:rPr>
          <w:lang w:val="en-US"/>
        </w:rPr>
        <w:t>Pressure:</w:t>
      </w:r>
      <w:r>
        <w:rPr>
          <w:lang w:val="en-US"/>
        </w:rPr>
        <w:tab/>
      </w:r>
      <w:r>
        <w:rPr>
          <w:lang w:val="en-US"/>
        </w:rPr>
        <w:tab/>
        <w:t>Psia</w:t>
      </w:r>
    </w:p>
    <w:p w:rsidR="00A20C95" w:rsidRDefault="00A20C95" w:rsidP="008D7A76">
      <w:pPr>
        <w:jc w:val="both"/>
        <w:rPr>
          <w:lang w:val="en-US"/>
        </w:rPr>
      </w:pPr>
      <w:r>
        <w:rPr>
          <w:lang w:val="en-US"/>
        </w:rPr>
        <w:t>O</w:t>
      </w:r>
      <w:r w:rsidRPr="00A20C95">
        <w:rPr>
          <w:vertAlign w:val="subscript"/>
          <w:lang w:val="en-US"/>
        </w:rPr>
        <w:t>2</w:t>
      </w:r>
      <w:r>
        <w:rPr>
          <w:lang w:val="en-US"/>
        </w:rPr>
        <w:t>, N</w:t>
      </w:r>
      <w:r w:rsidRPr="00A20C95">
        <w:rPr>
          <w:vertAlign w:val="subscript"/>
          <w:lang w:val="en-US"/>
        </w:rPr>
        <w:t>2</w:t>
      </w:r>
      <w:r>
        <w:rPr>
          <w:lang w:val="en-US"/>
        </w:rPr>
        <w:t xml:space="preserve"> concentration</w:t>
      </w:r>
      <w:r>
        <w:rPr>
          <w:lang w:val="en-US"/>
        </w:rPr>
        <w:tab/>
        <w:t>mol fraction or mol%</w:t>
      </w:r>
    </w:p>
    <w:p w:rsidR="00A20C95" w:rsidRDefault="00A20C95" w:rsidP="008D7A76">
      <w:pPr>
        <w:jc w:val="both"/>
        <w:rPr>
          <w:lang w:val="en-US"/>
        </w:rPr>
      </w:pPr>
      <w:r>
        <w:rPr>
          <w:lang w:val="en-US"/>
        </w:rPr>
        <w:t>O</w:t>
      </w:r>
      <w:r w:rsidRPr="00A20C95">
        <w:rPr>
          <w:vertAlign w:val="subscript"/>
          <w:lang w:val="en-US"/>
        </w:rPr>
        <w:t>2</w:t>
      </w:r>
      <w:r>
        <w:rPr>
          <w:lang w:val="en-US"/>
        </w:rPr>
        <w:t>, N</w:t>
      </w:r>
      <w:r w:rsidRPr="00A20C95">
        <w:rPr>
          <w:vertAlign w:val="subscript"/>
          <w:lang w:val="en-US"/>
        </w:rPr>
        <w:t>2</w:t>
      </w:r>
      <w:r>
        <w:rPr>
          <w:vertAlign w:val="subscript"/>
          <w:lang w:val="en-US"/>
        </w:rPr>
        <w:t xml:space="preserve"> </w:t>
      </w:r>
      <w:r>
        <w:rPr>
          <w:lang w:val="en-US"/>
        </w:rPr>
        <w:t>permeance</w:t>
      </w:r>
      <w:r>
        <w:rPr>
          <w:lang w:val="en-US"/>
        </w:rPr>
        <w:tab/>
      </w:r>
      <w:r w:rsidR="00A668B5">
        <w:rPr>
          <w:lang w:val="en-US"/>
        </w:rPr>
        <w:t>slpm</w:t>
      </w:r>
      <w:r>
        <w:rPr>
          <w:lang w:val="en-US"/>
        </w:rPr>
        <w:t>/psia m</w:t>
      </w:r>
      <w:r w:rsidRPr="00A20C95">
        <w:rPr>
          <w:vertAlign w:val="superscript"/>
          <w:lang w:val="en-US"/>
        </w:rPr>
        <w:t>2</w:t>
      </w:r>
    </w:p>
    <w:p w:rsidR="00FC307A" w:rsidRDefault="00FC307A" w:rsidP="008D7A76">
      <w:pPr>
        <w:jc w:val="both"/>
        <w:rPr>
          <w:lang w:val="en-US"/>
        </w:rPr>
      </w:pPr>
    </w:p>
    <w:p w:rsidR="00FC307A" w:rsidRDefault="00FC307A" w:rsidP="008D7A76">
      <w:pPr>
        <w:jc w:val="both"/>
        <w:rPr>
          <w:lang w:val="en-US"/>
        </w:rPr>
      </w:pPr>
    </w:p>
    <w:p w:rsidR="00FC307A" w:rsidRPr="006D5252" w:rsidRDefault="00FC307A" w:rsidP="008D7A76">
      <w:pPr>
        <w:jc w:val="both"/>
        <w:rPr>
          <w:i/>
          <w:lang w:val="en-US"/>
        </w:rPr>
      </w:pPr>
      <w:r w:rsidRPr="006D5252">
        <w:rPr>
          <w:i/>
          <w:lang w:val="en-US"/>
        </w:rPr>
        <w:t xml:space="preserve">Note:  the rotameters in the lab are calibrated for liters/min at P = 1 atm and T = 70F.  Standard conditions in SI systems are </w:t>
      </w:r>
      <w:r w:rsidR="004179E7" w:rsidRPr="006D5252">
        <w:rPr>
          <w:i/>
          <w:lang w:val="en-US"/>
        </w:rPr>
        <w:t xml:space="preserve">generally taken as </w:t>
      </w:r>
      <w:r w:rsidRPr="006D5252">
        <w:rPr>
          <w:i/>
          <w:lang w:val="en-US"/>
        </w:rPr>
        <w:t>P = 1 atm and T = 273K, equivalent to 22.4 liters at STP = 1 mol</w:t>
      </w:r>
      <w:r w:rsidR="00D04E1D">
        <w:rPr>
          <w:i/>
          <w:lang w:val="en-US"/>
        </w:rPr>
        <w:t>e</w:t>
      </w:r>
      <w:r w:rsidRPr="006D5252">
        <w:rPr>
          <w:i/>
          <w:lang w:val="en-US"/>
        </w:rPr>
        <w:t xml:space="preserve">.  In historical engineering practice, the </w:t>
      </w:r>
      <w:r w:rsidR="006D5252">
        <w:rPr>
          <w:i/>
          <w:lang w:val="en-US"/>
        </w:rPr>
        <w:t>‘</w:t>
      </w:r>
      <w:r w:rsidRPr="006D5252">
        <w:rPr>
          <w:i/>
          <w:lang w:val="en-US"/>
        </w:rPr>
        <w:t>standard</w:t>
      </w:r>
      <w:r w:rsidR="006D5252">
        <w:rPr>
          <w:i/>
          <w:lang w:val="en-US"/>
        </w:rPr>
        <w:t>’</w:t>
      </w:r>
      <w:r w:rsidRPr="006D5252">
        <w:rPr>
          <w:i/>
          <w:lang w:val="en-US"/>
        </w:rPr>
        <w:t xml:space="preserve"> condition </w:t>
      </w:r>
      <w:r w:rsidR="004179E7" w:rsidRPr="006D5252">
        <w:rPr>
          <w:i/>
          <w:lang w:val="en-US"/>
        </w:rPr>
        <w:t xml:space="preserve">has been defined in many different ways, (T = 32F, 60F, 68F, </w:t>
      </w:r>
      <w:r w:rsidR="006E3B3D" w:rsidRPr="006D5252">
        <w:rPr>
          <w:i/>
          <w:lang w:val="en-US"/>
        </w:rPr>
        <w:t>or 70F, P = 101,325 Pa or</w:t>
      </w:r>
      <w:r w:rsidR="004179E7" w:rsidRPr="006D5252">
        <w:rPr>
          <w:i/>
          <w:lang w:val="en-US"/>
        </w:rPr>
        <w:t xml:space="preserve"> 100,000 Pa</w:t>
      </w:r>
      <w:r w:rsidR="006E3B3D" w:rsidRPr="006D5252">
        <w:rPr>
          <w:i/>
          <w:lang w:val="en-US"/>
        </w:rPr>
        <w:t>, etc).  For the purposes of this lab, we will ignore the difference and assume that the rotameter readings in liters/min are equivalent to standard liters/min.</w:t>
      </w:r>
    </w:p>
    <w:p w:rsidR="0087123E" w:rsidRPr="006D5252" w:rsidRDefault="0087123E" w:rsidP="0087123E">
      <w:pPr>
        <w:spacing w:line="360" w:lineRule="auto"/>
        <w:jc w:val="both"/>
        <w:rPr>
          <w:i/>
          <w:lang w:val="en-US"/>
        </w:rPr>
      </w:pPr>
    </w:p>
    <w:sectPr w:rsidR="0087123E" w:rsidRPr="006D5252" w:rsidSect="00AB4E07">
      <w:footerReference w:type="even" r:id="rId26"/>
      <w:footerReference w:type="default" r:id="rId2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A6436" w:rsidRDefault="007A6436">
      <w:r>
        <w:separator/>
      </w:r>
    </w:p>
  </w:endnote>
  <w:endnote w:type="continuationSeparator" w:id="0">
    <w:p w:rsidR="007A6436" w:rsidRDefault="007A64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">
    <w:altName w:val="Times New Roman"/>
    <w:panose1 w:val="00000000000000000000"/>
    <w:charset w:val="00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D08D7" w:rsidRDefault="00AE2207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2D08D7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2D08D7" w:rsidRDefault="002D08D7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D08D7" w:rsidRDefault="00AE2207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2D08D7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874CAC">
      <w:rPr>
        <w:rStyle w:val="PageNumber"/>
        <w:noProof/>
      </w:rPr>
      <w:t>7</w:t>
    </w:r>
    <w:r>
      <w:rPr>
        <w:rStyle w:val="PageNumber"/>
      </w:rPr>
      <w:fldChar w:fldCharType="end"/>
    </w:r>
  </w:p>
  <w:p w:rsidR="002D08D7" w:rsidRDefault="002D08D7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A6436" w:rsidRDefault="007A6436">
      <w:r>
        <w:separator/>
      </w:r>
    </w:p>
  </w:footnote>
  <w:footnote w:type="continuationSeparator" w:id="0">
    <w:p w:rsidR="007A6436" w:rsidRDefault="007A643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892F6A"/>
    <w:multiLevelType w:val="multilevel"/>
    <w:tmpl w:val="3E082AF6"/>
    <w:lvl w:ilvl="0">
      <w:start w:val="8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" w15:restartNumberingAfterBreak="0">
    <w:nsid w:val="2CA03EE4"/>
    <w:multiLevelType w:val="hybridMultilevel"/>
    <w:tmpl w:val="6C14D70A"/>
    <w:lvl w:ilvl="0" w:tplc="F8FECE58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7BE0B6C6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703C4580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BC5EE7C0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6DC8EC20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4DF07B7A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9AA89A60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C964A79A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67300894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 w15:restartNumberingAfterBreak="0">
    <w:nsid w:val="3C107BA3"/>
    <w:multiLevelType w:val="hybridMultilevel"/>
    <w:tmpl w:val="5816C982"/>
    <w:lvl w:ilvl="0" w:tplc="A3907ABE">
      <w:start w:val="1"/>
      <w:numFmt w:val="decimal"/>
      <w:lvlText w:val="%1."/>
      <w:lvlJc w:val="left"/>
      <w:pPr>
        <w:tabs>
          <w:tab w:val="num" w:pos="840"/>
        </w:tabs>
        <w:ind w:left="840" w:hanging="480"/>
      </w:pPr>
      <w:rPr>
        <w:rFonts w:hint="default"/>
      </w:rPr>
    </w:lvl>
    <w:lvl w:ilvl="1" w:tplc="48D47318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E2D0E48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766104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39A5E6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FEE2F1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83E5BE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C08E6A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BCFCB3D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5F017A66"/>
    <w:multiLevelType w:val="hybridMultilevel"/>
    <w:tmpl w:val="A30CA90A"/>
    <w:lvl w:ilvl="0" w:tplc="239C9FF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A0684458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75F4A5C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4BE0F5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984EC8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7FC8C058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6552689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7CE9CB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6840C02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5F95"/>
    <w:rsid w:val="000124A9"/>
    <w:rsid w:val="00016AFD"/>
    <w:rsid w:val="000411DC"/>
    <w:rsid w:val="00064F6E"/>
    <w:rsid w:val="00093A2D"/>
    <w:rsid w:val="001442AF"/>
    <w:rsid w:val="00166F77"/>
    <w:rsid w:val="00175685"/>
    <w:rsid w:val="001E330D"/>
    <w:rsid w:val="0023468F"/>
    <w:rsid w:val="002452CB"/>
    <w:rsid w:val="00280A6D"/>
    <w:rsid w:val="002A1F5D"/>
    <w:rsid w:val="002C32DB"/>
    <w:rsid w:val="002D08D7"/>
    <w:rsid w:val="002E5197"/>
    <w:rsid w:val="00381F61"/>
    <w:rsid w:val="003870F3"/>
    <w:rsid w:val="003C3566"/>
    <w:rsid w:val="003E13EF"/>
    <w:rsid w:val="003F7BB5"/>
    <w:rsid w:val="00405856"/>
    <w:rsid w:val="004179E7"/>
    <w:rsid w:val="004439AB"/>
    <w:rsid w:val="004A5924"/>
    <w:rsid w:val="004A6372"/>
    <w:rsid w:val="004E2EBD"/>
    <w:rsid w:val="00517A62"/>
    <w:rsid w:val="00521064"/>
    <w:rsid w:val="0053140D"/>
    <w:rsid w:val="00571518"/>
    <w:rsid w:val="00572395"/>
    <w:rsid w:val="005F5651"/>
    <w:rsid w:val="00602139"/>
    <w:rsid w:val="00613011"/>
    <w:rsid w:val="00671235"/>
    <w:rsid w:val="006B1C4A"/>
    <w:rsid w:val="006C2D53"/>
    <w:rsid w:val="006D2F69"/>
    <w:rsid w:val="006D4495"/>
    <w:rsid w:val="006D5252"/>
    <w:rsid w:val="006E3B3D"/>
    <w:rsid w:val="006E48A1"/>
    <w:rsid w:val="006E4937"/>
    <w:rsid w:val="00704EE0"/>
    <w:rsid w:val="00723ECD"/>
    <w:rsid w:val="007315FC"/>
    <w:rsid w:val="00750B2E"/>
    <w:rsid w:val="007A6436"/>
    <w:rsid w:val="007B1289"/>
    <w:rsid w:val="007C4DCB"/>
    <w:rsid w:val="007D12BA"/>
    <w:rsid w:val="007D4961"/>
    <w:rsid w:val="007E3BB2"/>
    <w:rsid w:val="007E5BCE"/>
    <w:rsid w:val="0080322E"/>
    <w:rsid w:val="00842E58"/>
    <w:rsid w:val="00853ECE"/>
    <w:rsid w:val="00854DA8"/>
    <w:rsid w:val="0087123E"/>
    <w:rsid w:val="00874CAC"/>
    <w:rsid w:val="008A7DE4"/>
    <w:rsid w:val="008D7A76"/>
    <w:rsid w:val="008F6583"/>
    <w:rsid w:val="0091075E"/>
    <w:rsid w:val="00945D48"/>
    <w:rsid w:val="00956479"/>
    <w:rsid w:val="0097580F"/>
    <w:rsid w:val="00991055"/>
    <w:rsid w:val="009961A7"/>
    <w:rsid w:val="00A0277A"/>
    <w:rsid w:val="00A20C95"/>
    <w:rsid w:val="00A43956"/>
    <w:rsid w:val="00A668B5"/>
    <w:rsid w:val="00AB4E07"/>
    <w:rsid w:val="00AC2A5D"/>
    <w:rsid w:val="00AD1005"/>
    <w:rsid w:val="00AE2207"/>
    <w:rsid w:val="00AF29FA"/>
    <w:rsid w:val="00B32812"/>
    <w:rsid w:val="00BE31E5"/>
    <w:rsid w:val="00C00B32"/>
    <w:rsid w:val="00C13A42"/>
    <w:rsid w:val="00C34659"/>
    <w:rsid w:val="00C64AAD"/>
    <w:rsid w:val="00C66B64"/>
    <w:rsid w:val="00C7001F"/>
    <w:rsid w:val="00CE38ED"/>
    <w:rsid w:val="00D04E1D"/>
    <w:rsid w:val="00D15F95"/>
    <w:rsid w:val="00D60319"/>
    <w:rsid w:val="00D63546"/>
    <w:rsid w:val="00D85FBD"/>
    <w:rsid w:val="00DB0944"/>
    <w:rsid w:val="00DE603D"/>
    <w:rsid w:val="00DF73C6"/>
    <w:rsid w:val="00E14A1B"/>
    <w:rsid w:val="00E50B91"/>
    <w:rsid w:val="00E52B40"/>
    <w:rsid w:val="00E55ABD"/>
    <w:rsid w:val="00E61A87"/>
    <w:rsid w:val="00E9773A"/>
    <w:rsid w:val="00ED0D7A"/>
    <w:rsid w:val="00EE0FA7"/>
    <w:rsid w:val="00EE6B46"/>
    <w:rsid w:val="00F00C21"/>
    <w:rsid w:val="00F1429C"/>
    <w:rsid w:val="00F26F54"/>
    <w:rsid w:val="00F55567"/>
    <w:rsid w:val="00F7130A"/>
    <w:rsid w:val="00F91709"/>
    <w:rsid w:val="00FB223C"/>
    <w:rsid w:val="00FC3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57"/>
    <o:shapelayout v:ext="edit">
      <o:idmap v:ext="edit" data="1"/>
    </o:shapelayout>
  </w:shapeDefaults>
  <w:doNotEmbedSmartTags/>
  <w:decimalSymbol w:val="."/>
  <w:listSeparator w:val=","/>
  <w15:docId w15:val="{AABDC3F3-DF1E-491D-A22D-734FB2041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ListParagraph">
    <w:name w:val="List Paragraph"/>
    <w:basedOn w:val="Normal"/>
    <w:uiPriority w:val="34"/>
    <w:qFormat/>
    <w:rsid w:val="00166F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image" Target="media/image7.wmf"/><Relationship Id="rId26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oleObject" Target="embeddings/oleObject7.bin"/><Relationship Id="rId7" Type="http://schemas.openxmlformats.org/officeDocument/2006/relationships/image" Target="media/image1.png"/><Relationship Id="rId12" Type="http://schemas.openxmlformats.org/officeDocument/2006/relationships/oleObject" Target="embeddings/oleObject3.bin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image" Target="media/image10.wmf"/><Relationship Id="rId5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fontTable" Target="fontTable.xml"/><Relationship Id="rId10" Type="http://schemas.openxmlformats.org/officeDocument/2006/relationships/oleObject" Target="embeddings/oleObject2.bin"/><Relationship Id="rId19" Type="http://schemas.openxmlformats.org/officeDocument/2006/relationships/oleObject" Target="embeddings/oleObject6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1648</Words>
  <Characters>9396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TO:</vt:lpstr>
    </vt:vector>
  </TitlesOfParts>
  <Company>Case Western Reserve University</Company>
  <LinksUpToDate>false</LinksUpToDate>
  <CharactersWithSpaces>11022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TO:</dc:title>
  <dc:subject/>
  <dc:creator>graduate</dc:creator>
  <cp:keywords/>
  <dc:description/>
  <cp:lastModifiedBy>Jesse</cp:lastModifiedBy>
  <cp:revision>2</cp:revision>
  <cp:lastPrinted>2010-08-25T12:50:00Z</cp:lastPrinted>
  <dcterms:created xsi:type="dcterms:W3CDTF">2015-08-19T21:39:00Z</dcterms:created>
  <dcterms:modified xsi:type="dcterms:W3CDTF">2015-08-19T21:39:00Z</dcterms:modified>
</cp:coreProperties>
</file>