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E4" w:rsidRDefault="00367B04" w:rsidP="00AF79E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ChEn 513</w:t>
      </w:r>
      <w:bookmarkStart w:id="0" w:name="_GoBack"/>
      <w:bookmarkEnd w:id="0"/>
    </w:p>
    <w:p w:rsidR="00AF79E4" w:rsidRDefault="00485369" w:rsidP="00AF79E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Homework #7</w:t>
      </w:r>
    </w:p>
    <w:p w:rsidR="00AF79E4" w:rsidRDefault="00AF79E4" w:rsidP="00AF79E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20F330" wp14:editId="2D1E313C">
                <wp:simplePos x="0" y="0"/>
                <wp:positionH relativeFrom="column">
                  <wp:posOffset>-95250</wp:posOffset>
                </wp:positionH>
                <wp:positionV relativeFrom="paragraph">
                  <wp:posOffset>8890</wp:posOffset>
                </wp:positionV>
                <wp:extent cx="5895975" cy="0"/>
                <wp:effectExtent l="9525" t="8890" r="9525" b="1016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.7pt;width:464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n+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"/>
            </w:pict>
          </mc:Fallback>
        </mc:AlternateContent>
      </w:r>
    </w:p>
    <w:p w:rsidR="00AF79E4" w:rsidRDefault="00AF79E4" w:rsidP="00AF79E4">
      <w:r>
        <w:rPr>
          <w:b/>
          <w:u w:val="single"/>
        </w:rPr>
        <w:t>Problem #1</w:t>
      </w:r>
    </w:p>
    <w:p w:rsidR="00AF79E4" w:rsidRDefault="00AF79E4" w:rsidP="00AF79E4">
      <w:r>
        <w:t>Do problem #4 from Section 9.9.1.</w:t>
      </w:r>
    </w:p>
    <w:p w:rsidR="00AF79E4" w:rsidRDefault="00AF79E4" w:rsidP="00AF79E4"/>
    <w:p w:rsidR="00AF79E4" w:rsidRDefault="00AF79E4" w:rsidP="00AF79E4">
      <w:r>
        <w:rPr>
          <w:b/>
          <w:u w:val="single"/>
        </w:rPr>
        <w:t>Problem #2</w:t>
      </w:r>
    </w:p>
    <w:p w:rsidR="00AF79E4" w:rsidRDefault="00AF79E4" w:rsidP="00AF79E4">
      <w:r>
        <w:t>Do problem #5 from Section 9.9.1.</w:t>
      </w:r>
    </w:p>
    <w:p w:rsidR="00AF79E4" w:rsidRDefault="00AF79E4" w:rsidP="00AF79E4"/>
    <w:p w:rsidR="00AF79E4" w:rsidRDefault="00AF79E4" w:rsidP="00482D99">
      <w:pPr>
        <w:rPr>
          <w:b/>
          <w:u w:val="single"/>
        </w:rPr>
      </w:pPr>
      <w:r w:rsidRPr="001901F5">
        <w:rPr>
          <w:b/>
          <w:u w:val="single"/>
        </w:rPr>
        <w:t>Problem #3</w:t>
      </w:r>
    </w:p>
    <w:p w:rsidR="00D37439" w:rsidRDefault="00482D99" w:rsidP="00482D99">
      <w:r>
        <w:t>U</w:t>
      </w:r>
      <w:r w:rsidR="00D37439">
        <w:t>se the Transport Simulator Workbook to determine the diffusion coefficient for Ar at 300 K and 10 MPa.  Find values using the MSD and the autocorrelation function methods.</w:t>
      </w:r>
    </w:p>
    <w:p w:rsidR="004A1A8E" w:rsidRDefault="004A1A8E" w:rsidP="00DD7A08">
      <w:pPr>
        <w:pStyle w:val="BodyText"/>
        <w:rPr>
          <w:sz w:val="24"/>
          <w:szCs w:val="24"/>
        </w:rPr>
      </w:pPr>
    </w:p>
    <w:p w:rsidR="00AF79E4" w:rsidRDefault="00AF79E4" w:rsidP="00AF79E4">
      <w:pPr>
        <w:rPr>
          <w:b/>
          <w:u w:val="single"/>
        </w:rPr>
      </w:pPr>
      <w:r w:rsidRPr="001901F5">
        <w:rPr>
          <w:b/>
          <w:u w:val="single"/>
        </w:rPr>
        <w:t>Problem #</w:t>
      </w:r>
      <w:r w:rsidR="0065655B"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1561ACF" wp14:editId="1F4F4A5F">
                <wp:simplePos x="0" y="0"/>
                <wp:positionH relativeFrom="column">
                  <wp:posOffset>3371850</wp:posOffset>
                </wp:positionH>
                <wp:positionV relativeFrom="paragraph">
                  <wp:posOffset>59055</wp:posOffset>
                </wp:positionV>
                <wp:extent cx="2114550" cy="1524000"/>
                <wp:effectExtent l="0" t="1905" r="0" b="0"/>
                <wp:wrapSquare wrapText="bothSides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82"/>
                        <wpg:cNvGrpSpPr>
                          <a:grpSpLocks/>
                        </wpg:cNvGrpSpPr>
                        <wpg:grpSpPr bwMode="auto">
                          <a:xfrm>
                            <a:off x="69342" y="133350"/>
                            <a:ext cx="1972056" cy="1191006"/>
                            <a:chOff x="3650" y="5425"/>
                            <a:chExt cx="2588" cy="1563"/>
                          </a:xfrm>
                        </wpg:grpSpPr>
                        <wps:wsp>
                          <wps:cNvPr id="2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3" y="6988"/>
                              <a:ext cx="2337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3" y="5538"/>
                              <a:ext cx="362" cy="362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4F81BD"/>
                                </a:gs>
                                <a:gs pos="10000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8" y="6488"/>
                              <a:ext cx="362" cy="362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4F81BD"/>
                                </a:gs>
                                <a:gs pos="10000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5675"/>
                              <a:ext cx="362" cy="363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4F81BD"/>
                                </a:gs>
                                <a:gs pos="10000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0" y="6038"/>
                              <a:ext cx="363" cy="362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4F81BD"/>
                                </a:gs>
                                <a:gs pos="10000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3650" y="5425"/>
                              <a:ext cx="2500" cy="1563"/>
                              <a:chOff x="3650" y="5425"/>
                              <a:chExt cx="2500" cy="1563"/>
                            </a:xfrm>
                          </wpg:grpSpPr>
                          <wps:wsp>
                            <wps:cNvPr id="8" name="AutoShap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3" y="5425"/>
                                <a:ext cx="233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25" y="6125"/>
                                <a:ext cx="363" cy="36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0" y="5838"/>
                                <a:ext cx="363" cy="362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0" y="6625"/>
                                <a:ext cx="363" cy="36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0" y="5538"/>
                                <a:ext cx="363" cy="362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63" y="6550"/>
                                <a:ext cx="362" cy="36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0" y="5900"/>
                                <a:ext cx="363" cy="36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F81BD"/>
                                  </a:gs>
                                  <a:gs pos="10000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550"/>
                              <a:ext cx="363" cy="363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4F81BD"/>
                                </a:gs>
                                <a:gs pos="10000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6" o:spid="_x0000_s1026" editas="canvas" style="position:absolute;margin-left:265.5pt;margin-top:4.65pt;width:166.5pt;height:120pt;z-index:251657728" coordsize="2114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145;height:15240;visibility:visible;mso-wrap-style:square">
                  <v:fill o:detectmouseclick="t"/>
                  <v:path o:connecttype="none"/>
                </v:shape>
                <v:group id="Group 82" o:spid="_x0000_s1028" style="position:absolute;left:693;top:1333;width:19720;height:11910" coordorigin="3650,5425" coordsize="2588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AutoShape 69" o:spid="_x0000_s1029" type="#_x0000_t32" style="position:absolute;left:3813;top:6988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2JIMMAAADaAAAADwAAAGRycy9kb3ducmV2LnhtbESPQWvCQBSE7wX/w/KE3pqNEmwbXUUE&#10;UQQrpkWvj+xrEpp9G7LbJP57t1DwOMzMN8xiNZhadNS6yrKCSRSDIM6trrhQ8PW5fXkD4Tyyxtoy&#10;KbiRg9Vy9LTAVNuez9RlvhABwi5FBaX3TSqly0sy6CLbEAfv27YGfZBtIXWLfYCbWk7jeCYNVhwW&#10;SmxoU1L+k/0aBd3p8vG6bbrdyReX5HxI3q9ojko9j4f1HISnwT/C/+29VjCFvyvhBs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NiSDDAAAA2gAAAA8AAAAAAAAAAAAA&#10;AAAAoQIAAGRycy9kb3ducmV2LnhtbFBLBQYAAAAABAAEAPkAAACRAwAAAAA=&#10;" strokeweight="2pt"/>
                  <v:oval id="Oval 73" o:spid="_x0000_s1030" style="position:absolute;left:5513;top:553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RzsIA&#10;AADaAAAADwAAAGRycy9kb3ducmV2LnhtbESPQWvCQBSE74X+h+UVeqsbFYpEV6mFUq9JBD2+ZF+T&#10;tNm36e6apP++Kwgeh5n5htnsJtOJgZxvLSuYzxIQxJXVLdcKjsXHywqED8gaO8uk4I887LaPDxtM&#10;tR05oyEPtYgQ9ikqaELoUyl91ZBBP7M9cfS+rDMYonS11A7HCDedXCTJqzTYclxosKf3hqqf/GIi&#10;xS1+Wz5m5Wd5OU9jcvr2+6pQ6vlpeluDCDSFe/jWPmgFS7hei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xHOwgAAANoAAAAPAAAAAAAAAAAAAAAAAJgCAABkcnMvZG93&#10;bnJldi54bWxQSwUGAAAAAAQABAD1AAAAhwMAAAAA&#10;" fillcolor="#4f81bd">
                    <v:fill color2="#2f4d71" focusposition=".5,.5" focussize="" focus="100%" type="gradientRadial"/>
                  </v:oval>
                  <v:oval id="Oval 75" o:spid="_x0000_s1031" style="position:absolute;left:5288;top:648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JusIA&#10;AADaAAAADwAAAGRycy9kb3ducmV2LnhtbESPQWvCQBSE74X+h+UVeqsbRYpEV6mFUq9JBD2+ZF+T&#10;tNm36e6apP++Kwgeh5n5htnsJtOJgZxvLSuYzxIQxJXVLdcKjsXHywqED8gaO8uk4I887LaPDxtM&#10;tR05oyEPtYgQ9ikqaELoUyl91ZBBP7M9cfS+rDMYonS11A7HCDedXCTJqzTYclxosKf3hqqf/GIi&#10;xS1+Wz5m5Wd5OU9jcvr2+6pQ6vlpeluDCDSFe/jWPmgFS7hei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om6wgAAANoAAAAPAAAAAAAAAAAAAAAAAJgCAABkcnMvZG93&#10;bnJldi54bWxQSwUGAAAAAAQABAD1AAAAhwMAAAAA&#10;" fillcolor="#4f81bd">
                    <v:fill color2="#2f4d71" focusposition=".5,.5" focussize="" focus="100%" type="gradientRadial"/>
                  </v:oval>
                  <v:oval id="Oval 76" o:spid="_x0000_s1032" style="position:absolute;left:5013;top:5675;width:362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sIcIA&#10;AADaAAAADwAAAGRycy9kb3ducmV2LnhtbESPQWvCQBSE74X+h+UVeqsbBYtEV6mFUq9JBD2+ZF+T&#10;tNm36e6apP++Kwgeh5n5htnsJtOJgZxvLSuYzxIQxJXVLdcKjsXHywqED8gaO8uk4I887LaPDxtM&#10;tR05oyEPtYgQ9ikqaELoUyl91ZBBP7M9cfS+rDMYonS11A7HCDedXCTJqzTYclxosKf3hqqf/GIi&#10;xS1+Wz5m5Wd5OU9jcvr2+6pQ6vlpeluDCDSFe/jWPmgFS7hei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iwhwgAAANoAAAAPAAAAAAAAAAAAAAAAAJgCAABkcnMvZG93&#10;bnJldi54bWxQSwUGAAAAAAQABAD1AAAAhwMAAAAA&#10;" fillcolor="#4f81bd">
                    <v:fill color2="#2f4d71" focusposition=".5,.5" focussize="" focus="100%" type="gradientRadial"/>
                  </v:oval>
                  <v:oval id="Oval 78" o:spid="_x0000_s1033" style="position:absolute;left:5650;top:6038;width:36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yVr8A&#10;AADaAAAADwAAAGRycy9kb3ducmV2LnhtbESPzarCMBSE94LvEI7gTlNdiFSj3CuIbv0BXR6bY9t7&#10;m5OaRFvf3giCy2FmvmHmy9ZU4kHOl5YVjIYJCOLM6pJzBcfDejAF4QOyxsoyKXiSh+Wi25ljqm3D&#10;O3rsQy4ihH2KCooQ6lRKnxVk0A9tTRy9q3UGQ5Qul9phE+GmkuMkmUiDJceFAmtaFZT97+8mUtz4&#10;VvJxd9lc7ue2SU5//jc7KNXvtT8zEIHa8A1/2lutYAL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LJWvwAAANoAAAAPAAAAAAAAAAAAAAAAAJgCAABkcnMvZG93bnJl&#10;di54bWxQSwUGAAAAAAQABAD1AAAAhAMAAAAA&#10;" fillcolor="#4f81bd">
                    <v:fill color2="#2f4d71" focusposition=".5,.5" focussize="" focus="100%" type="gradientRadial"/>
                  </v:oval>
                  <v:group id="Group 81" o:spid="_x0000_s1034" style="position:absolute;left:3650;top:5425;width:2500;height:1563" coordorigin="3650,5425" coordsize="2500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AutoShape 68" o:spid="_x0000_s1035" type="#_x0000_t32" style="position:absolute;left:3813;top:5425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W+ysEAAADaAAAADwAAAGRycy9kb3ducmV2LnhtbERPTWvCQBC9C/6HZYTedGMJ2qbZiBSk&#10;RaiStNjrkB2TYHY2ZLdJ+u+7h4LHx/tOd5NpxUC9aywrWK8iEMSl1Q1XCr4+D8snEM4ja2wtk4Jf&#10;crDL5rMUE21HzmkofCVCCLsEFdTed4mUrqzJoFvZjjhwV9sb9AH2ldQ9jiHctPIxijbSYMOhocaO&#10;Xmsqb8WPUTCcL6ftoRvezr66xPkxfv5G86HUw2Lav4DwNPm7+N/9rhWEreFKuA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b7KwQAAANoAAAAPAAAAAAAAAAAAAAAA&#10;AKECAABkcnMvZG93bnJldi54bWxQSwUGAAAAAAQABAD5AAAAjwMAAAAA&#10;" strokeweight="2pt"/>
                    <v:oval id="Oval 70" o:spid="_x0000_s1036" style="position:absolute;left:4725;top:6125;width:36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mJMIA&#10;AADaAAAADwAAAGRycy9kb3ducmV2LnhtbESPQWvCQBSE74X+h+UVeqsbPUiNrlILpV6TCHp8yb4m&#10;abNv0901Sf99VxA8DjPzDbPZTaYTAznfWlYwnyUgiCurW64VHIuPl1cQPiBr7CyTgj/ysNs+Pmww&#10;1XbkjIY81CJC2KeooAmhT6X0VUMG/cz2xNH7ss5giNLVUjscI9x0cpEkS2mw5bjQYE/vDVU/+cVE&#10;ilv8tnzMys/ycp7G5PTt91Wh1PPT9LYGEWgK9/CtfdAKVnC9Em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+yYkwgAAANoAAAAPAAAAAAAAAAAAAAAAAJgCAABkcnMvZG93&#10;bnJldi54bWxQSwUGAAAAAAQABAD1AAAAhwMAAAAA&#10;" fillcolor="#4f81bd">
                      <v:fill color2="#2f4d71" focusposition=".5,.5" focussize="" focus="100%" type="gradientRadial"/>
                    </v:oval>
                    <v:oval id="Oval 71" o:spid="_x0000_s1037" style="position:absolute;left:3650;top:5838;width:36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nBsIA&#10;AADbAAAADwAAAGRycy9kb3ducmV2LnhtbESPT2/CMAzF75P4DpGRuI0UDmgqBARIE1z5I42jaUxb&#10;aJwuCbT79vNh0m7P8vPP7y1WvWvUi0KsPRuYjDNQxIW3NZcGzqfP9w9QMSFbbDyTgR+KsFoO3haY&#10;W9/xgV7HVCqBcMzRQJVSm2sdi4ocxrFviWV388FhkjGU2gbsBO4aPc2ymXZYs3yosKVtRcXj+HRC&#10;CdPvms+H6+76vPRd9nWPm+JkzGjYr+egEvXp3/x3vbcSX9JLFxG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6cGwgAAANsAAAAPAAAAAAAAAAAAAAAAAJgCAABkcnMvZG93&#10;bnJldi54bWxQSwUGAAAAAAQABAD1AAAAhwMAAAAA&#10;" fillcolor="#4f81bd">
                      <v:fill color2="#2f4d71" focusposition=".5,.5" focussize="" focus="100%" type="gradientRadial"/>
                    </v:oval>
                    <v:oval id="Oval 72" o:spid="_x0000_s1038" style="position:absolute;left:3900;top:6625;width:36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CncMA&#10;AADbAAAADwAAAGRycy9kb3ducmV2LnhtbESPQWvDMAyF74P9B6PCbquTHkZJ64atMLZrksJ6VGM1&#10;SRvLme0m2b+vB4PdJN57n562+Wx6MZLznWUF6TIBQVxb3XGj4FC9P69B+ICssbdMCn7IQ757fNhi&#10;pu3EBY1laESEsM9QQRvCkEnp65YM+qUdiKN2ts5giKtrpHY4Rbjp5SpJXqTBjuOFFgfat1Rfy5uJ&#10;FLf67vhQnD5Ot+M8JV8X/1ZXSj0t5tcNiEBz+Df/pT91rJ/C7y9x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8CncMAAADbAAAADwAAAAAAAAAAAAAAAACYAgAAZHJzL2Rv&#10;d25yZXYueG1sUEsFBgAAAAAEAAQA9QAAAIgDAAAAAA==&#10;" fillcolor="#4f81bd">
                      <v:fill color2="#2f4d71" focusposition=".5,.5" focussize="" focus="100%" type="gradientRadial"/>
                    </v:oval>
                    <v:oval id="Oval 74" o:spid="_x0000_s1039" style="position:absolute;left:4450;top:5538;width:36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c6sIA&#10;AADbAAAADwAAAGRycy9kb3ducmV2LnhtbESPT4vCMBDF74LfIYzgzab2INI1yiqIXv0D7nFsZtvu&#10;NpOaRFu/vVlY8DbDe+83bxar3jTiQc7XlhVMkxQEcWF1zaWC82k7mYPwAVljY5kUPMnDajkcLDDX&#10;tuMDPY6hFBHCPkcFVQhtLqUvKjLoE9sSR+3bOoMhrq6U2mEX4aaRWZrOpMGa44UKW9pUVPwe7yZS&#10;XHar+Xy47q73r75LLz9+XZyUGo/6zw8QgfrwNv+n9zrWz+Dvlzi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bZzqwgAAANsAAAAPAAAAAAAAAAAAAAAAAJgCAABkcnMvZG93&#10;bnJldi54bWxQSwUGAAAAAAQABAD1AAAAhwMAAAAA&#10;" fillcolor="#4f81bd">
                      <v:fill color2="#2f4d71" focusposition=".5,.5" focussize="" focus="100%" type="gradientRadial"/>
                    </v:oval>
                    <v:oval id="Oval 77" o:spid="_x0000_s1040" style="position:absolute;left:4563;top:6550;width:362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5ccMA&#10;AADbAAAADwAAAGRycy9kb3ducmV2LnhtbESPQWvDMAyF74P9B6PBbqvTFkZJ65Z1MNZrkkJ7VGIt&#10;yRbLme0m2b+fC4XeJN57n542u8l0YiDnW8sK5rMEBHFldcu1gmPx8bIC4QOyxs4yKfgjD7vt48MG&#10;U21HzmjIQy0ihH2KCpoQ+lRKXzVk0M9sTxy1L+sMhri6WmqHY4SbTi6S5FUabDleaLCn94aqn/xi&#10;IsUtfls+ZuVneTlPY3L69vuqUOr5aXpbgwg0hbv5lj7oWH8J11/iAH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E5ccMAAADbAAAADwAAAAAAAAAAAAAAAACYAgAAZHJzL2Rv&#10;d25yZXYueG1sUEsFBgAAAAAEAAQA9QAAAIgDAAAAAA==&#10;" fillcolor="#4f81bd">
                      <v:fill color2="#2f4d71" focusposition=".5,.5" focussize="" focus="100%" type="gradientRadial"/>
                    </v:oval>
                    <v:oval id="Oval 79" o:spid="_x0000_s1041" style="position:absolute;left:4200;top:5900;width:36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hBcMA&#10;AADbAAAADwAAAGRycy9kb3ducmV2LnhtbESPQWvDMAyF74P9B6PBbqvTUkZJ65Z1MNZrkkJ7VGIt&#10;yRbLme0m2b+fC4XeJN57n542u8l0YiDnW8sK5rMEBHFldcu1gmPx8bIC4QOyxs4yKfgjD7vt48MG&#10;U21HzmjIQy0ihH2KCpoQ+lRKXzVk0M9sTxy1L+sMhri6WmqHY4SbTi6S5FUabDleaLCn94aqn/xi&#10;IsUtfls+ZuVneTlPY3L69vuqUOr5aXpbgwg0hbv5lj7oWH8J11/iAH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ihBcMAAADbAAAADwAAAAAAAAAAAAAAAACYAgAAZHJzL2Rv&#10;d25yZXYueG1sUEsFBgAAAAAEAAQA9QAAAIgDAAAAAA==&#10;" fillcolor="#4f81bd">
                      <v:fill color2="#2f4d71" focusposition=".5,.5" focussize="" focus="100%" type="gradientRadial"/>
                    </v:oval>
                  </v:group>
                  <v:oval id="Oval 80" o:spid="_x0000_s1042" style="position:absolute;left:5875;top:6550;width:36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QEnsMA&#10;AADbAAAADwAAAGRycy9kb3ducmV2LnhtbESPQWvDMAyF74P9B6PBbqvTQkdJ65Z1MNZrkkJ7VGIt&#10;yRbLme0m2b+fC4XeJN57n542u8l0YiDnW8sK5rMEBHFldcu1gmPx8bIC4QOyxs4yKfgjD7vt48MG&#10;U21HzmjIQy0ihH2KCpoQ+lRKXzVk0M9sTxy1L+sMhri6WmqHY4SbTi6S5FUabDleaLCn94aqn/xi&#10;IsUtfls+ZuVneTlPY3L69vuqUOr5aXpbgwg0hbv5lj7oWH8J11/iAH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QEnsMAAADbAAAADwAAAAAAAAAAAAAAAACYAgAAZHJzL2Rv&#10;d25yZXYueG1sUEsFBgAAAAAEAAQA9QAAAIgDAAAAAA==&#10;" fillcolor="#4f81bd">
                    <v:fill color2="#2f4d71" focusposition=".5,.5" focussize="" focus="100%" type="gradientRadial"/>
                  </v:oval>
                </v:group>
                <w10:wrap type="square"/>
              </v:group>
            </w:pict>
          </mc:Fallback>
        </mc:AlternateContent>
      </w:r>
      <w:r>
        <w:rPr>
          <w:b/>
          <w:u w:val="single"/>
        </w:rPr>
        <w:t>4</w:t>
      </w:r>
    </w:p>
    <w:p w:rsidR="0093001C" w:rsidRDefault="0093001C" w:rsidP="00AF79E4">
      <w:r>
        <w:t>Set up a 3-</w:t>
      </w:r>
      <w:r w:rsidR="00485369">
        <w:t>D</w:t>
      </w:r>
      <w:r>
        <w:t xml:space="preserve"> MD simulation of LJ molecules in a cubic cell that is periodic in the x and y directions but has a solid surface at the top and bottom of the cell in the z direction as shown in the figure at the right.  The dimensionless LJ potential model should be used for the interactions between the molecules, but the interactions between the molecules and </w:t>
      </w:r>
      <w:r w:rsidR="004E5A24">
        <w:t>the wall should be modeled with</w:t>
      </w:r>
    </w:p>
    <w:p w:rsidR="004E5A24" w:rsidRDefault="004E5A24" w:rsidP="00AF79E4"/>
    <w:p w:rsidR="004E5A24" w:rsidRDefault="00367B04" w:rsidP="00AF79E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=4b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</m:oMath>
      </m:oMathPara>
    </w:p>
    <w:p w:rsidR="0093001C" w:rsidRDefault="0093001C" w:rsidP="004E5A24">
      <w:pPr>
        <w:pStyle w:val="BodyText"/>
        <w:rPr>
          <w:sz w:val="24"/>
          <w:szCs w:val="24"/>
        </w:rPr>
      </w:pPr>
    </w:p>
    <w:p w:rsidR="00C7271B" w:rsidRDefault="00C7271B" w:rsidP="0093001C">
      <w:pPr>
        <w:pStyle w:val="BodyText"/>
        <w:rPr>
          <w:sz w:val="24"/>
          <w:szCs w:val="24"/>
        </w:rPr>
      </w:pPr>
    </w:p>
    <w:p w:rsidR="0093001C" w:rsidRPr="00731C88" w:rsidRDefault="0093001C" w:rsidP="0093001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is the molecule-wall energy well depth divided by the </w:t>
      </w:r>
      <w:r w:rsidR="00731C88">
        <w:rPr>
          <w:sz w:val="24"/>
          <w:szCs w:val="24"/>
        </w:rPr>
        <w:t xml:space="preserve">molecule-molecule energy well depth and </w:t>
      </w:r>
      <w:r w:rsidR="00731C88">
        <w:rPr>
          <w:i/>
          <w:sz w:val="24"/>
          <w:szCs w:val="24"/>
        </w:rPr>
        <w:t>z</w:t>
      </w:r>
      <w:r w:rsidR="00731C88" w:rsidRPr="00731C88">
        <w:rPr>
          <w:sz w:val="24"/>
          <w:szCs w:val="24"/>
          <w:vertAlign w:val="superscript"/>
        </w:rPr>
        <w:t>+</w:t>
      </w:r>
      <w:r w:rsidR="00731C88">
        <w:rPr>
          <w:sz w:val="24"/>
          <w:szCs w:val="24"/>
        </w:rPr>
        <w:t xml:space="preserve"> is the perpendicular distance of the molecule from </w:t>
      </w:r>
      <w:r w:rsidR="000832BA">
        <w:rPr>
          <w:sz w:val="24"/>
          <w:szCs w:val="24"/>
        </w:rPr>
        <w:t>a point 0.5 dimensionless units beyond the wall</w:t>
      </w:r>
      <w:r w:rsidR="00731C88">
        <w:rPr>
          <w:sz w:val="24"/>
          <w:szCs w:val="24"/>
        </w:rPr>
        <w:t xml:space="preserve">.  </w:t>
      </w:r>
      <w:r w:rsidR="000832BA">
        <w:rPr>
          <w:sz w:val="24"/>
          <w:szCs w:val="24"/>
        </w:rPr>
        <w:t xml:space="preserve">Note that by centering the LJ interaction site for the wall at </w:t>
      </w:r>
      <w:r w:rsidR="000832BA">
        <w:rPr>
          <w:i/>
          <w:sz w:val="24"/>
          <w:szCs w:val="24"/>
        </w:rPr>
        <w:t>z</w:t>
      </w:r>
      <w:r w:rsidR="000832BA" w:rsidRPr="00731C88">
        <w:rPr>
          <w:sz w:val="24"/>
          <w:szCs w:val="24"/>
          <w:vertAlign w:val="superscript"/>
        </w:rPr>
        <w:t>+</w:t>
      </w:r>
      <w:r w:rsidR="000832BA">
        <w:rPr>
          <w:sz w:val="24"/>
          <w:szCs w:val="24"/>
        </w:rPr>
        <w:t xml:space="preserve"> = -0.5 and </w:t>
      </w:r>
      <w:r w:rsidR="000832BA">
        <w:rPr>
          <w:i/>
          <w:sz w:val="24"/>
          <w:szCs w:val="24"/>
        </w:rPr>
        <w:t>z</w:t>
      </w:r>
      <w:r w:rsidR="000832BA" w:rsidRPr="00731C88">
        <w:rPr>
          <w:sz w:val="24"/>
          <w:szCs w:val="24"/>
          <w:vertAlign w:val="superscript"/>
        </w:rPr>
        <w:t>+</w:t>
      </w:r>
      <w:r w:rsidR="000832BA">
        <w:rPr>
          <w:sz w:val="24"/>
          <w:szCs w:val="24"/>
        </w:rPr>
        <w:t xml:space="preserve"> = </w:t>
      </w:r>
      <w:r w:rsidR="000832BA" w:rsidRPr="000832BA">
        <w:rPr>
          <w:i/>
          <w:sz w:val="24"/>
          <w:szCs w:val="24"/>
        </w:rPr>
        <w:t>L</w:t>
      </w:r>
      <w:r w:rsidR="000832BA">
        <w:rPr>
          <w:sz w:val="24"/>
          <w:szCs w:val="24"/>
        </w:rPr>
        <w:t xml:space="preserve"> + 0.5, this will allow the molecules to touch the wall’s surface. </w:t>
      </w:r>
      <w:r w:rsidR="00731C88">
        <w:rPr>
          <w:sz w:val="24"/>
          <w:szCs w:val="24"/>
        </w:rPr>
        <w:t xml:space="preserve">You should run your simulation for the case of </w:t>
      </w:r>
      <w:r w:rsidR="00731C88" w:rsidRPr="00C7271B">
        <w:rPr>
          <w:i/>
          <w:sz w:val="24"/>
          <w:szCs w:val="24"/>
        </w:rPr>
        <w:t>T</w:t>
      </w:r>
      <w:r w:rsidR="00731C88" w:rsidRPr="00C7271B">
        <w:rPr>
          <w:i/>
          <w:sz w:val="24"/>
          <w:szCs w:val="24"/>
          <w:vertAlign w:val="superscript"/>
        </w:rPr>
        <w:t>+</w:t>
      </w:r>
      <w:r w:rsidR="00731C88">
        <w:rPr>
          <w:sz w:val="24"/>
          <w:szCs w:val="24"/>
        </w:rPr>
        <w:t xml:space="preserve"> = 1.0, </w:t>
      </w:r>
      <w:r w:rsidR="00731C88" w:rsidRPr="00C7271B">
        <w:rPr>
          <w:rFonts w:ascii="Symbol" w:hAnsi="Symbol"/>
          <w:i/>
          <w:sz w:val="24"/>
          <w:szCs w:val="24"/>
        </w:rPr>
        <w:t></w:t>
      </w:r>
      <w:r w:rsidR="00731C88" w:rsidRPr="00C7271B">
        <w:rPr>
          <w:rFonts w:ascii="Symbol" w:hAnsi="Symbol"/>
          <w:i/>
          <w:sz w:val="24"/>
          <w:szCs w:val="24"/>
          <w:vertAlign w:val="superscript"/>
        </w:rPr>
        <w:t></w:t>
      </w:r>
      <w:r w:rsidR="00731C88">
        <w:rPr>
          <w:rFonts w:ascii="Symbol" w:hAnsi="Symbol"/>
          <w:sz w:val="24"/>
          <w:szCs w:val="24"/>
        </w:rPr>
        <w:t></w:t>
      </w:r>
      <w:r w:rsidR="00731C88">
        <w:rPr>
          <w:rFonts w:ascii="Symbol" w:hAnsi="Symbol"/>
          <w:sz w:val="24"/>
          <w:szCs w:val="24"/>
        </w:rPr>
        <w:t></w:t>
      </w:r>
      <w:r w:rsidR="00731C88">
        <w:rPr>
          <w:rFonts w:ascii="Symbol" w:hAnsi="Symbol"/>
          <w:sz w:val="24"/>
          <w:szCs w:val="24"/>
        </w:rPr>
        <w:t></w:t>
      </w:r>
      <w:r w:rsidR="00731C88">
        <w:rPr>
          <w:sz w:val="24"/>
          <w:szCs w:val="24"/>
        </w:rPr>
        <w:t xml:space="preserve">0.6 and </w:t>
      </w:r>
      <w:r w:rsidR="00731C88">
        <w:rPr>
          <w:i/>
          <w:sz w:val="24"/>
          <w:szCs w:val="24"/>
        </w:rPr>
        <w:t>b</w:t>
      </w:r>
      <w:r w:rsidR="00731C88">
        <w:rPr>
          <w:sz w:val="24"/>
          <w:szCs w:val="24"/>
        </w:rPr>
        <w:t xml:space="preserve"> = 3.  Prepare a histogram of average number of molecules versus the dimensionless </w:t>
      </w:r>
      <w:r w:rsidR="00731C88">
        <w:rPr>
          <w:i/>
          <w:sz w:val="24"/>
          <w:szCs w:val="24"/>
        </w:rPr>
        <w:t>z</w:t>
      </w:r>
      <w:r w:rsidR="00731C88">
        <w:rPr>
          <w:sz w:val="24"/>
          <w:szCs w:val="24"/>
        </w:rPr>
        <w:t xml:space="preserve"> coordinate and explain any observed nonuniformity in density in the </w:t>
      </w:r>
      <w:r w:rsidR="00731C88">
        <w:rPr>
          <w:i/>
          <w:sz w:val="24"/>
          <w:szCs w:val="24"/>
        </w:rPr>
        <w:t>z</w:t>
      </w:r>
      <w:r w:rsidR="00731C88">
        <w:rPr>
          <w:sz w:val="24"/>
          <w:szCs w:val="24"/>
        </w:rPr>
        <w:t xml:space="preserve"> direction.</w:t>
      </w:r>
      <w:r w:rsidR="000832BA">
        <w:rPr>
          <w:sz w:val="24"/>
          <w:szCs w:val="24"/>
        </w:rPr>
        <w:t xml:space="preserve"> </w:t>
      </w:r>
      <w:r w:rsidR="00DF33A6">
        <w:rPr>
          <w:sz w:val="24"/>
          <w:szCs w:val="24"/>
        </w:rPr>
        <w:t xml:space="preserve">Hint: You will likely need to make a change in subroutine grider so that the initial centers of the molecules are not close to the either </w:t>
      </w:r>
      <w:r w:rsidR="00DF33A6" w:rsidRPr="00DF33A6">
        <w:rPr>
          <w:i/>
          <w:sz w:val="24"/>
          <w:szCs w:val="24"/>
        </w:rPr>
        <w:t>z</w:t>
      </w:r>
      <w:r w:rsidR="00DF33A6">
        <w:rPr>
          <w:sz w:val="24"/>
          <w:szCs w:val="24"/>
        </w:rPr>
        <w:t xml:space="preserve"> boundary or the wall-molecule potential will be very high due to overlap of the molecule with the wall.</w:t>
      </w:r>
    </w:p>
    <w:sectPr w:rsidR="0093001C" w:rsidRPr="00731C88" w:rsidSect="007A7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DD"/>
    <w:multiLevelType w:val="multilevel"/>
    <w:tmpl w:val="5950D1FC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8D45E1"/>
    <w:multiLevelType w:val="multilevel"/>
    <w:tmpl w:val="0E90131E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095CA4"/>
    <w:multiLevelType w:val="hybridMultilevel"/>
    <w:tmpl w:val="7B94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6B42"/>
    <w:multiLevelType w:val="multilevel"/>
    <w:tmpl w:val="0409001D"/>
    <w:numStyleLink w:val="1ai"/>
  </w:abstractNum>
  <w:abstractNum w:abstractNumId="4">
    <w:nsid w:val="168B77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5F5A44"/>
    <w:multiLevelType w:val="hybridMultilevel"/>
    <w:tmpl w:val="7676F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9280A"/>
    <w:multiLevelType w:val="hybridMultilevel"/>
    <w:tmpl w:val="8A7089C4"/>
    <w:lvl w:ilvl="0" w:tplc="6C625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29615B"/>
    <w:multiLevelType w:val="hybridMultilevel"/>
    <w:tmpl w:val="91F0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C3029"/>
    <w:multiLevelType w:val="hybridMultilevel"/>
    <w:tmpl w:val="731A1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20F47"/>
    <w:multiLevelType w:val="hybridMultilevel"/>
    <w:tmpl w:val="9A788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096CC6"/>
    <w:multiLevelType w:val="singleLevel"/>
    <w:tmpl w:val="6E88E2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5A9C5C2B"/>
    <w:multiLevelType w:val="multilevel"/>
    <w:tmpl w:val="3EDA86B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CC95E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24121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1C602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8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0E"/>
    <w:rsid w:val="000832BA"/>
    <w:rsid w:val="000D2346"/>
    <w:rsid w:val="0010011F"/>
    <w:rsid w:val="00103183"/>
    <w:rsid w:val="001D1C8A"/>
    <w:rsid w:val="002200DF"/>
    <w:rsid w:val="00237F75"/>
    <w:rsid w:val="00286DBE"/>
    <w:rsid w:val="00367B04"/>
    <w:rsid w:val="003C0864"/>
    <w:rsid w:val="00482D99"/>
    <w:rsid w:val="00485369"/>
    <w:rsid w:val="004A1A8E"/>
    <w:rsid w:val="004E5A24"/>
    <w:rsid w:val="005C01DA"/>
    <w:rsid w:val="005E4B8F"/>
    <w:rsid w:val="0065655B"/>
    <w:rsid w:val="00731C88"/>
    <w:rsid w:val="007A7ADE"/>
    <w:rsid w:val="008C1620"/>
    <w:rsid w:val="008F630E"/>
    <w:rsid w:val="0093001C"/>
    <w:rsid w:val="009771F9"/>
    <w:rsid w:val="009801B6"/>
    <w:rsid w:val="009A3E1F"/>
    <w:rsid w:val="00A040BC"/>
    <w:rsid w:val="00AD13AA"/>
    <w:rsid w:val="00AF79E4"/>
    <w:rsid w:val="00B36960"/>
    <w:rsid w:val="00C37AD3"/>
    <w:rsid w:val="00C600BD"/>
    <w:rsid w:val="00C7271B"/>
    <w:rsid w:val="00C87810"/>
    <w:rsid w:val="00D153B1"/>
    <w:rsid w:val="00D37439"/>
    <w:rsid w:val="00DD7A08"/>
    <w:rsid w:val="00DE48A0"/>
    <w:rsid w:val="00DF33A6"/>
    <w:rsid w:val="00E271EE"/>
    <w:rsid w:val="00E610BC"/>
    <w:rsid w:val="00E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A7ADE"/>
    <w:rPr>
      <w:rFonts w:ascii="Courier New" w:hAnsi="Courier New"/>
      <w:szCs w:val="20"/>
    </w:rPr>
  </w:style>
  <w:style w:type="paragraph" w:styleId="BalloonText">
    <w:name w:val="Balloon Text"/>
    <w:basedOn w:val="Normal"/>
    <w:semiHidden/>
    <w:rsid w:val="001001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1F9"/>
    <w:pPr>
      <w:ind w:left="720"/>
    </w:pPr>
  </w:style>
  <w:style w:type="numbering" w:styleId="1ai">
    <w:name w:val="Outline List 1"/>
    <w:basedOn w:val="NoList"/>
    <w:rsid w:val="009A3E1F"/>
    <w:pPr>
      <w:numPr>
        <w:numId w:val="10"/>
      </w:numPr>
    </w:pPr>
  </w:style>
  <w:style w:type="paragraph" w:styleId="BodyText">
    <w:name w:val="Body Text"/>
    <w:basedOn w:val="Normal"/>
    <w:link w:val="BodyTextChar"/>
    <w:rsid w:val="00DD7A08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D7A0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E5A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A7ADE"/>
    <w:rPr>
      <w:rFonts w:ascii="Courier New" w:hAnsi="Courier New"/>
      <w:szCs w:val="20"/>
    </w:rPr>
  </w:style>
  <w:style w:type="paragraph" w:styleId="BalloonText">
    <w:name w:val="Balloon Text"/>
    <w:basedOn w:val="Normal"/>
    <w:semiHidden/>
    <w:rsid w:val="001001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1F9"/>
    <w:pPr>
      <w:ind w:left="720"/>
    </w:pPr>
  </w:style>
  <w:style w:type="numbering" w:styleId="1ai">
    <w:name w:val="Outline List 1"/>
    <w:basedOn w:val="NoList"/>
    <w:rsid w:val="009A3E1F"/>
    <w:pPr>
      <w:numPr>
        <w:numId w:val="10"/>
      </w:numPr>
    </w:pPr>
  </w:style>
  <w:style w:type="paragraph" w:styleId="BodyText">
    <w:name w:val="Body Text"/>
    <w:basedOn w:val="Normal"/>
    <w:link w:val="BodyTextChar"/>
    <w:rsid w:val="00DD7A08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D7A0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E5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 631 W05</vt:lpstr>
    </vt:vector>
  </TitlesOfParts>
  <Company>Brigham Young University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631 W05</dc:title>
  <dc:creator>Richard L. Rowley</dc:creator>
  <cp:lastModifiedBy>Thomas Knotts</cp:lastModifiedBy>
  <cp:revision>6</cp:revision>
  <cp:lastPrinted>2010-02-27T17:15:00Z</cp:lastPrinted>
  <dcterms:created xsi:type="dcterms:W3CDTF">2012-03-13T14:16:00Z</dcterms:created>
  <dcterms:modified xsi:type="dcterms:W3CDTF">2013-01-07T18:38:00Z</dcterms:modified>
</cp:coreProperties>
</file>