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2D" w:rsidRPr="000043C0" w:rsidRDefault="009355DE" w:rsidP="000043C0">
      <w:pPr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proofErr w:type="spellStart"/>
      <w:r w:rsidRPr="000043C0">
        <w:rPr>
          <w:rFonts w:ascii="Arial" w:hAnsi="Arial" w:cs="Arial"/>
          <w:b/>
          <w:sz w:val="52"/>
          <w:szCs w:val="52"/>
        </w:rPr>
        <w:t>Onco</w:t>
      </w:r>
      <w:proofErr w:type="spellEnd"/>
      <w:r w:rsidRPr="000043C0">
        <w:rPr>
          <w:rFonts w:ascii="Arial" w:hAnsi="Arial" w:cs="Arial"/>
          <w:b/>
          <w:sz w:val="52"/>
          <w:szCs w:val="52"/>
        </w:rPr>
        <w:t xml:space="preserve">-Wiki </w:t>
      </w:r>
      <w:r w:rsidR="00D56537">
        <w:rPr>
          <w:rFonts w:ascii="Arial" w:hAnsi="Arial" w:cs="Arial"/>
          <w:b/>
          <w:sz w:val="52"/>
          <w:szCs w:val="52"/>
        </w:rPr>
        <w:t>Manual Manipulation</w:t>
      </w:r>
    </w:p>
    <w:p w:rsidR="00FE0471" w:rsidRPr="008F67EE" w:rsidRDefault="0074091C" w:rsidP="002E3D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Variability</w:t>
      </w:r>
    </w:p>
    <w:p w:rsidR="00D56537" w:rsidRDefault="00D56537" w:rsidP="00325C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a spreadsheet package such as Excel, open the </w:t>
      </w:r>
      <w:r w:rsidR="000C008A">
        <w:rPr>
          <w:rFonts w:ascii="Arial" w:hAnsi="Arial" w:cs="Arial"/>
          <w:sz w:val="20"/>
          <w:szCs w:val="20"/>
        </w:rPr>
        <w:t>Healthy</w:t>
      </w:r>
      <w:r>
        <w:rPr>
          <w:rFonts w:ascii="Arial" w:hAnsi="Arial" w:cs="Arial"/>
          <w:sz w:val="20"/>
          <w:szCs w:val="20"/>
        </w:rPr>
        <w:t xml:space="preserve"> dataset file (</w:t>
      </w:r>
      <w:hyperlink r:id="rId6" w:history="1">
        <w:r w:rsidR="000C008A" w:rsidRPr="00A26A81">
          <w:rPr>
            <w:rStyle w:val="Hyperlink"/>
            <w:rFonts w:ascii="Arial" w:hAnsi="Arial" w:cs="Arial"/>
            <w:b/>
            <w:sz w:val="20"/>
            <w:szCs w:val="20"/>
          </w:rPr>
          <w:t>http://oncowiki.co.uk/support/healthy.xlsx</w:t>
        </w:r>
      </w:hyperlink>
      <w:r>
        <w:rPr>
          <w:rFonts w:ascii="Arial" w:hAnsi="Arial" w:cs="Arial"/>
          <w:sz w:val="20"/>
          <w:szCs w:val="20"/>
        </w:rPr>
        <w:t>). Manually adjust fold changes for each corresponding gene.</w:t>
      </w:r>
    </w:p>
    <w:p w:rsidR="00A81306" w:rsidRPr="00A81306" w:rsidRDefault="00D56537" w:rsidP="00F7526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Considerations</w:t>
      </w:r>
    </w:p>
    <w:p w:rsidR="002665DE" w:rsidRDefault="00D56537" w:rsidP="00D56537">
      <w:pPr>
        <w:rPr>
          <w:rFonts w:ascii="Arial" w:hAnsi="Arial" w:cs="Arial"/>
          <w:sz w:val="20"/>
          <w:szCs w:val="20"/>
        </w:rPr>
      </w:pPr>
      <w:r w:rsidRPr="00D56537">
        <w:rPr>
          <w:rFonts w:ascii="Arial" w:hAnsi="Arial" w:cs="Arial"/>
          <w:sz w:val="20"/>
          <w:szCs w:val="20"/>
        </w:rPr>
        <w:t xml:space="preserve">Since, this is the </w:t>
      </w:r>
      <w:r w:rsidR="000C008A">
        <w:rPr>
          <w:rFonts w:ascii="Arial" w:hAnsi="Arial" w:cs="Arial"/>
          <w:sz w:val="20"/>
          <w:szCs w:val="20"/>
        </w:rPr>
        <w:t>Healthy Dataset,</w:t>
      </w:r>
      <w:r w:rsidRPr="00D56537">
        <w:rPr>
          <w:rFonts w:ascii="Arial" w:hAnsi="Arial" w:cs="Arial"/>
          <w:sz w:val="20"/>
          <w:szCs w:val="20"/>
        </w:rPr>
        <w:t xml:space="preserve"> we would ideally expect little to no fold change expression for </w:t>
      </w:r>
      <w:r>
        <w:rPr>
          <w:rFonts w:ascii="Arial" w:hAnsi="Arial" w:cs="Arial"/>
          <w:sz w:val="20"/>
          <w:szCs w:val="20"/>
        </w:rPr>
        <w:t>most genes. However, since this dataset originated from real patients and the human genome is known to be very heterogeneous, we have variations in gene expression levels.</w:t>
      </w:r>
    </w:p>
    <w:p w:rsidR="00D56537" w:rsidRDefault="00D56537" w:rsidP="00D565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particular genes are known to be implicated but not necessarily mutated in your particular cancer, it may be worth increasing the upregulation / downregulation of those genes to illustrate involvement. This will help to draw up molecular pathways which are consistent with our current understanding and expectation.</w:t>
      </w:r>
    </w:p>
    <w:p w:rsidR="00A70AD7" w:rsidRPr="00735E24" w:rsidRDefault="00A70AD7" w:rsidP="007331D6">
      <w:pPr>
        <w:rPr>
          <w:rFonts w:ascii="Arial" w:hAnsi="Arial" w:cs="Arial"/>
          <w:sz w:val="20"/>
          <w:szCs w:val="20"/>
        </w:rPr>
      </w:pPr>
    </w:p>
    <w:sectPr w:rsidR="00A70AD7" w:rsidRPr="0073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580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B2961"/>
    <w:multiLevelType w:val="hybridMultilevel"/>
    <w:tmpl w:val="3280A480"/>
    <w:lvl w:ilvl="0" w:tplc="8FF884A6">
      <w:start w:val="4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4023F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866BC"/>
    <w:multiLevelType w:val="hybridMultilevel"/>
    <w:tmpl w:val="D5A0EF92"/>
    <w:lvl w:ilvl="0" w:tplc="7F28AE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57F8A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E495B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15D12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755FD"/>
    <w:multiLevelType w:val="hybridMultilevel"/>
    <w:tmpl w:val="B55C30C0"/>
    <w:lvl w:ilvl="0" w:tplc="B868FEC0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E3737"/>
    <w:multiLevelType w:val="hybridMultilevel"/>
    <w:tmpl w:val="AD80AFD6"/>
    <w:lvl w:ilvl="0" w:tplc="9BA4767A">
      <w:start w:val="4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47585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47779"/>
    <w:multiLevelType w:val="hybridMultilevel"/>
    <w:tmpl w:val="8C0EA0A4"/>
    <w:lvl w:ilvl="0" w:tplc="61A8C05E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B5341"/>
    <w:multiLevelType w:val="hybridMultilevel"/>
    <w:tmpl w:val="0E88F560"/>
    <w:lvl w:ilvl="0" w:tplc="0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3061D"/>
    <w:multiLevelType w:val="hybridMultilevel"/>
    <w:tmpl w:val="9006C50C"/>
    <w:lvl w:ilvl="0" w:tplc="DED8BECE">
      <w:start w:val="5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505D06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6D66FD"/>
    <w:multiLevelType w:val="hybridMultilevel"/>
    <w:tmpl w:val="A0849538"/>
    <w:lvl w:ilvl="0" w:tplc="001227B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714A2"/>
    <w:multiLevelType w:val="hybridMultilevel"/>
    <w:tmpl w:val="1B96B77E"/>
    <w:lvl w:ilvl="0" w:tplc="6D26B91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212205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87493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C04867"/>
    <w:multiLevelType w:val="hybridMultilevel"/>
    <w:tmpl w:val="F6CA480A"/>
    <w:lvl w:ilvl="0" w:tplc="56B4D1D8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54CD8"/>
    <w:multiLevelType w:val="hybridMultilevel"/>
    <w:tmpl w:val="178A497E"/>
    <w:lvl w:ilvl="0" w:tplc="68C014FA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5445F"/>
    <w:multiLevelType w:val="hybridMultilevel"/>
    <w:tmpl w:val="9BCC4714"/>
    <w:lvl w:ilvl="0" w:tplc="D8BC36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4"/>
  </w:num>
  <w:num w:numId="5">
    <w:abstractNumId w:val="0"/>
  </w:num>
  <w:num w:numId="6">
    <w:abstractNumId w:val="18"/>
  </w:num>
  <w:num w:numId="7">
    <w:abstractNumId w:val="19"/>
  </w:num>
  <w:num w:numId="8">
    <w:abstractNumId w:val="6"/>
  </w:num>
  <w:num w:numId="9">
    <w:abstractNumId w:val="10"/>
  </w:num>
  <w:num w:numId="10">
    <w:abstractNumId w:val="8"/>
  </w:num>
  <w:num w:numId="11">
    <w:abstractNumId w:val="2"/>
  </w:num>
  <w:num w:numId="12">
    <w:abstractNumId w:val="12"/>
  </w:num>
  <w:num w:numId="13">
    <w:abstractNumId w:val="20"/>
  </w:num>
  <w:num w:numId="14">
    <w:abstractNumId w:val="3"/>
  </w:num>
  <w:num w:numId="15">
    <w:abstractNumId w:val="9"/>
  </w:num>
  <w:num w:numId="16">
    <w:abstractNumId w:val="11"/>
  </w:num>
  <w:num w:numId="17">
    <w:abstractNumId w:val="7"/>
  </w:num>
  <w:num w:numId="18">
    <w:abstractNumId w:val="16"/>
  </w:num>
  <w:num w:numId="19">
    <w:abstractNumId w:val="5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44"/>
    <w:rsid w:val="000043C0"/>
    <w:rsid w:val="00006FC7"/>
    <w:rsid w:val="00044CA9"/>
    <w:rsid w:val="00060140"/>
    <w:rsid w:val="000C008A"/>
    <w:rsid w:val="000C52FF"/>
    <w:rsid w:val="000D2370"/>
    <w:rsid w:val="000E79E0"/>
    <w:rsid w:val="00177325"/>
    <w:rsid w:val="001A087A"/>
    <w:rsid w:val="00225E1D"/>
    <w:rsid w:val="00236C6F"/>
    <w:rsid w:val="002665DE"/>
    <w:rsid w:val="002B7FB1"/>
    <w:rsid w:val="002C2A15"/>
    <w:rsid w:val="002C7A42"/>
    <w:rsid w:val="002E3007"/>
    <w:rsid w:val="002E3D67"/>
    <w:rsid w:val="002F4B6B"/>
    <w:rsid w:val="00325CCE"/>
    <w:rsid w:val="00330CB6"/>
    <w:rsid w:val="00384BFE"/>
    <w:rsid w:val="003A37DB"/>
    <w:rsid w:val="003D2617"/>
    <w:rsid w:val="003F6B40"/>
    <w:rsid w:val="00413D2B"/>
    <w:rsid w:val="00444449"/>
    <w:rsid w:val="0045134A"/>
    <w:rsid w:val="004728C5"/>
    <w:rsid w:val="00495231"/>
    <w:rsid w:val="004B25B7"/>
    <w:rsid w:val="004C51CC"/>
    <w:rsid w:val="004F53AA"/>
    <w:rsid w:val="004F67F2"/>
    <w:rsid w:val="005000AF"/>
    <w:rsid w:val="005006F9"/>
    <w:rsid w:val="00520502"/>
    <w:rsid w:val="00567CEE"/>
    <w:rsid w:val="00571159"/>
    <w:rsid w:val="005831FE"/>
    <w:rsid w:val="005F0EE5"/>
    <w:rsid w:val="005F649C"/>
    <w:rsid w:val="00604911"/>
    <w:rsid w:val="0066734E"/>
    <w:rsid w:val="006B30B9"/>
    <w:rsid w:val="006D2A36"/>
    <w:rsid w:val="00712E41"/>
    <w:rsid w:val="007331D6"/>
    <w:rsid w:val="00735E24"/>
    <w:rsid w:val="0074091C"/>
    <w:rsid w:val="00755AEC"/>
    <w:rsid w:val="00787688"/>
    <w:rsid w:val="007A3717"/>
    <w:rsid w:val="007E2CDA"/>
    <w:rsid w:val="008033E8"/>
    <w:rsid w:val="008227CA"/>
    <w:rsid w:val="00823CD3"/>
    <w:rsid w:val="00827AA1"/>
    <w:rsid w:val="0083733B"/>
    <w:rsid w:val="0088105F"/>
    <w:rsid w:val="008C0098"/>
    <w:rsid w:val="008C48AA"/>
    <w:rsid w:val="008D4416"/>
    <w:rsid w:val="008F0B2C"/>
    <w:rsid w:val="008F67EE"/>
    <w:rsid w:val="009007AB"/>
    <w:rsid w:val="00920F87"/>
    <w:rsid w:val="009355DE"/>
    <w:rsid w:val="009517DB"/>
    <w:rsid w:val="009C0A9E"/>
    <w:rsid w:val="009F7ECE"/>
    <w:rsid w:val="00A0330E"/>
    <w:rsid w:val="00A0719F"/>
    <w:rsid w:val="00A15F38"/>
    <w:rsid w:val="00A46BA8"/>
    <w:rsid w:val="00A70AD7"/>
    <w:rsid w:val="00A81306"/>
    <w:rsid w:val="00B12D3B"/>
    <w:rsid w:val="00B242DE"/>
    <w:rsid w:val="00B256E1"/>
    <w:rsid w:val="00B3082D"/>
    <w:rsid w:val="00B47F7F"/>
    <w:rsid w:val="00B547F3"/>
    <w:rsid w:val="00B66E06"/>
    <w:rsid w:val="00B703B6"/>
    <w:rsid w:val="00B810CF"/>
    <w:rsid w:val="00BA1B5D"/>
    <w:rsid w:val="00C22D1E"/>
    <w:rsid w:val="00C33239"/>
    <w:rsid w:val="00D3180C"/>
    <w:rsid w:val="00D5245A"/>
    <w:rsid w:val="00D56537"/>
    <w:rsid w:val="00DE66E6"/>
    <w:rsid w:val="00E42557"/>
    <w:rsid w:val="00EA0A44"/>
    <w:rsid w:val="00EE7AFD"/>
    <w:rsid w:val="00F049B2"/>
    <w:rsid w:val="00F059B3"/>
    <w:rsid w:val="00F23F77"/>
    <w:rsid w:val="00F67CE4"/>
    <w:rsid w:val="00F75264"/>
    <w:rsid w:val="00FB398D"/>
    <w:rsid w:val="00FC013A"/>
    <w:rsid w:val="00FD56A6"/>
    <w:rsid w:val="00FE047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A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A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2370"/>
    <w:rPr>
      <w:b/>
      <w:bCs/>
    </w:rPr>
  </w:style>
  <w:style w:type="table" w:styleId="TableGrid">
    <w:name w:val="Table Grid"/>
    <w:basedOn w:val="TableNormal"/>
    <w:uiPriority w:val="59"/>
    <w:rsid w:val="00B3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07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F75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F75264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6D2A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D2A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A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A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2370"/>
    <w:rPr>
      <w:b/>
      <w:bCs/>
    </w:rPr>
  </w:style>
  <w:style w:type="table" w:styleId="TableGrid">
    <w:name w:val="Table Grid"/>
    <w:basedOn w:val="TableNormal"/>
    <w:uiPriority w:val="59"/>
    <w:rsid w:val="00B3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07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F75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F75264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6D2A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D2A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cowiki.co.uk/support/healthy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Keaan</dc:creator>
  <cp:lastModifiedBy>Keaan</cp:lastModifiedBy>
  <cp:revision>4</cp:revision>
  <dcterms:created xsi:type="dcterms:W3CDTF">2016-02-24T17:11:00Z</dcterms:created>
  <dcterms:modified xsi:type="dcterms:W3CDTF">2016-03-27T11:18:00Z</dcterms:modified>
</cp:coreProperties>
</file>