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application build process by 50% utilizing jest, webpack, and AWS CDK.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Implemented single-spa for micro frontends, improving application modularity by 40% and integrating MUI, react testing library, and mockito for efficient testing.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user interface functionality by 35% through the application of react and typescript in multiple projects.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