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46"/>
          <w:szCs w:val="46"/>
          <w:rtl w:val="0"/>
        </w:rPr>
        <w:t xml:space="preserve">Kea Braekman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kea.braekman@gmail.com | (310) 400-4652 | Los Angeles, CA |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2"/>
            <w:szCs w:val="22"/>
            <w:u w:val="single"/>
            <w:rtl w:val="0"/>
          </w:rPr>
          <w:t xml:space="preserve">github.com/keabraekman</w:t>
        </w:r>
      </w:hyperlink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2"/>
            <w:szCs w:val="22"/>
            <w:u w:val="single"/>
            <w:rtl w:val="0"/>
          </w:rPr>
          <w:t xml:space="preserve">linkedin.com/in/kea-b-553a5a10b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STEP 1 : </w:t>
        <w:br/>
        <w:t>Keywords in job description not present in the resume: ELK Stack, Elasticsearch, Logstash, Kibana, JavaScript, New Relic, OpenSearch, Microservices, Serverless Stacks, 99.99% uptime, 99% quality of service, AWS Cloudformation, Jenkins, Medical devices domain, AWS non-prod/prod systems.</w:t>
        <w:br/>
        <w:br/>
        <w:t xml:space="preserve">STEP 2: </w:t>
        <w:br/>
        <w:t>Ranking keywords in order of importance: AWS non-prod/prod systems, 99.99% uptime, 99% quality of service, ELK Stack, Elasticsearch, Logstash, Kibana, Serverless Stacks, AWS Cloudformation, Jenkins, New Relic, OpenSearch, Microservices, JavaScript, Medical devices domain.</w:t>
        <w:br/>
        <w:br/>
        <w:t>STEP 3:</w:t>
        <w:br/>
        <w:t xml:space="preserve">1. Enhanced system reliability by ensuring 99.99% uptime and 99% quality of service through implementation of ELK Stack (Elasticsearch, Logstash, Kibana) and AWS non-prod/prod systems. </w:t>
        <w:br/>
        <w:t xml:space="preserve">2. Boosted application performance by integrating Serverless Stacks and AWS Cloudformation, facilitating streamlining of deployment and management processes. </w:t>
        <w:br/>
        <w:t>3. Accelerated development cycles by deploying Jenkins for CI/CD, and incorporating JavaScript for scripting, resulting in more efficient code releases and issue resolution.</w:t>
        <w:br/>
        <w:br/>
        <w:t xml:space="preserve">STEP 4: </w:t>
        <w:br/>
        <w:t>Bullet 1 - Section A</w:t>
        <w:br/>
        <w:t>Bullet 2 - Section A</w:t>
        <w:br/>
        <w:t>Bullet 3 - Section B</w:t>
        <w:br/>
        <w:br/>
        <w:t>STEP 5:</w:t>
        <w:br/>
        <w:t>Bullet 1 replaces bullet 1 in Section A</w:t>
        <w:br/>
        <w:t>Bullet 2 replaces bullet 3 in Section A</w:t>
        <w:br/>
        <w:t>Bullet 3 replaces bullet 4 in Section B</w:t>
        <w:br/>
        <w:br/>
        <w:t>STEP 6:</w:t>
        <w:br/>
        <w:t>Enhanced system reliability by ensuring 99.99% uptime and 99% quality of service through implementation of ELK Stack (Elasticsearch, Logstash, Kibana) and AWS non-prod/prod systems. 1</w:t>
        <w:br/>
        <w:t>Boosted application performance by integrating Serverless Stacks and AWS Cloudformation, facilitating streamlining of deployment and management processes. 3</w:t>
        <w:br/>
        <w:t>Accelerated development cycles by deploying Jenkins for CI/CD, and incorporating JavaScript for scripting, resulting in more efficient code releases and issue resolution.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Staff Engineer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highlight w:val="white"/>
          <w:rtl w:val="0"/>
        </w:rPr>
        <w:t xml:space="preserve"> | Sept. 2022 – Present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Services Team - Hybrid Legacy Application Migration to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Increased scalability and reliability of 6+ applications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migrating hybrid infrastructure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 ECS, ECR, 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MQ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Terraform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Reduced end-to-end application deployment time and manual steps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Gitlab CI, Docker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Terraform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Integrated Artifactory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 ECR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container image storage, simplifying artifact management and versioning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Dockerized applications.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Security Services Team - Deployed and Maintained Security Infrastructure.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line="252.00000000000003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Deployed and maintained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Tenable SC and Trend Micro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across 10+ multi-region AWS accounts, significantly decreased vulnerabilities by automating security scans.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line="252.00000000000003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Improved the patching process for security assets which saved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 hours a week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automating updates using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 Inspector, Lambda,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Step Functions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Consolas" w:cs="Consolas" w:eastAsia="Consolas" w:hAnsi="Consolas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highlight w:val="white"/>
          <w:rtl w:val="0"/>
        </w:rPr>
        <w:t xml:space="preserve">Software Engineer | Dec. 2020 – Sept. 2022     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Consolas" w:cs="Consolas" w:eastAsia="Consolas" w:hAnsi="Consolas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highlight w:val="white"/>
          <w:rtl w:val="0"/>
        </w:rPr>
        <w:t xml:space="preserve">Foundational Services Team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52.00000000000003" w:lineRule="auto"/>
        <w:ind w:left="108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Automated TLS certificate creation by developing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Gitlab 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pipeline leveraging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 ACM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across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instances.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Systems Engineer | Aug. 2020 - Dec. 2020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52.00000000000003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Developed a web scraping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 that saved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160+ hours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manual data entry by curling client financial data into an Excel spreadsheet.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Researched and drafted proposals for Cloud Engineering and FedRAMP projects for the Department of Defense.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Loyola Marymount University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</w:t>
        <w:tab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 May. 2020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BS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Computer Science &amp; Economics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    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/4.0 GPA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PROJECTS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Visualkube</w:t>
        <w:tab/>
        <w:tab/>
        <w:tab/>
        <w:tab/>
        <w:t xml:space="preserve">                     </w:t>
        <w:tab/>
        <w:t xml:space="preserve">        </w:t>
        <w:tab/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Developed a full-stack app to visualize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Kubernetes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layers using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front-end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backend during a 2019 summer internship.</w:t>
        <w:tab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Presented the project and business plan, winning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nationwide Summer Games competition out of 80+ teams.</w:t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Wordle Solver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Created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script using information theory to compute the optimal Wordle guess.</w:t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ind w:left="0" w:firstLine="0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Ballpark Bookie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Developed a machine learning script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predict MLB game outcomes using logistic regression on data from a sports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Hashicorp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tabs>
          <w:tab w:val="left" w:leader="none" w:pos="877"/>
        </w:tabs>
        <w:spacing w:before="24" w:line="26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Infrastructure Automation Certification.</w:t>
      </w:r>
    </w:p>
    <w:p w:rsidR="00000000" w:rsidDel="00000000" w:rsidP="00000000" w:rsidRDefault="00000000" w:rsidRPr="00000000" w14:paraId="00000024">
      <w:pPr>
        <w:widowControl w:val="0"/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leader="none" w:pos="877"/>
        </w:tabs>
        <w:spacing w:before="24" w:line="26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Foundational Cloud Practitioner, Associate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bottom w:color="000000" w:space="1" w:sz="6" w:val="single"/>
        </w:pBdr>
        <w:spacing w:line="252.00000000000003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660"/>
        </w:tabs>
        <w:spacing w:line="252.00000000000003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Python, Terraform, AWS, Docker, Artifactory, Bash Scripting, Web Scraping.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660"/>
        </w:tabs>
        <w:spacing w:line="252.00000000000003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nsolas" w:cs="Consolas" w:eastAsia="Consolas" w:hAnsi="Consolas"/>
        <w:b w:val="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keabraekman" TargetMode="External"/><Relationship Id="rId8" Type="http://schemas.openxmlformats.org/officeDocument/2006/relationships/hyperlink" Target="http://linkedin.com/in/kea-b-553a5a10b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+zPIBrCQ4Hi9KJRJPg5fQMP3ZQ==">CgMxLjA4AHIhMUwzRGlFMUNoMXUwNlNId19mdjhGRW50M25JTlUtQ1Jw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