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题目类型：中等题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背景：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***在玩一款商业游戏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，他已经成为了整个服务器的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产业大亨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占有了许多产业。由于良好的发展策略，***的所有产业都是相连的，并且恰好形成了树形。但是并不是所有的产业都是盈利的，有许多产业亏损十分巨大，所以***打算卖掉一些产业。但是***并不想破坏掉自己的发展策略，所以想使剩下的所有产业也是相连，当然作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产业大亨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的尊严不允许他一个产业都不剩下。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题目描述：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***共有n个产业，每个产业的盈利能力是a</w:t>
      </w:r>
      <w:r>
        <w:rPr>
          <w:rFonts w:hint="eastAsia" w:ascii="微软雅黑" w:hAnsi="微软雅黑" w:eastAsia="微软雅黑" w:cs="微软雅黑"/>
          <w:sz w:val="28"/>
          <w:szCs w:val="28"/>
          <w:vertAlign w:val="subscript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，-1000&lt;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&lt;1000，</w:t>
      </w:r>
    </w:p>
    <w:p>
      <w:pP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为负数说明该产业是亏损的。n个产业由n-1条边相连，形成树形结构。现在***想卖掉一些产业使得剩下的产业是相连的并且盈利能力和最大。</w:t>
      </w:r>
    </w:p>
    <w:p>
      <w:pP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输入描述：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第一行一个整数T，表示有T组数据。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对于每组数据：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第一行一个整数n（&lt;16000）。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接下来n-1行，i j 表示 第i个产业和第j个产业直接相连。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输出描述：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vertAlign w:val="baseline"/>
          <w:lang w:val="en-US" w:eastAsia="zh-CN"/>
        </w:rPr>
        <w:t>一个整数，表示剩下产业的最大盈利能力和。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输入样例：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3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-1 -2 -3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1 2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2 3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-1 1 3 1 -1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4 1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4 5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输出样例: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-1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619BF"/>
    <w:rsid w:val="0341336C"/>
    <w:rsid w:val="0845013F"/>
    <w:rsid w:val="090574CB"/>
    <w:rsid w:val="306951EA"/>
    <w:rsid w:val="412619BF"/>
    <w:rsid w:val="7A765B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2016-05-25T03:46:00Z</dcterms:created>
  <dc:creator>keam</dc:creator>
  <cp:lastModifiedBy>keam</cp:lastModifiedBy>
  <dcterms:modified xsi:type="dcterms:W3CDTF">2016-05-25T06:45:41Z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