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B309" w14:textId="77777777" w:rsidR="00F9314F" w:rsidRDefault="006B437F">
      <w:pPr>
        <w:pStyle w:val="Heading1"/>
      </w:pPr>
      <w:bookmarkStart w:id="0" w:name="biographical-sketch"/>
      <w:r>
        <w:t>Biographical Sketch</w:t>
      </w:r>
      <w:bookmarkEnd w:id="0"/>
    </w:p>
    <w:p w14:paraId="71E1B30A" w14:textId="77777777" w:rsidR="00F9314F" w:rsidRDefault="006B437F" w:rsidP="00F047C8">
      <w:pPr>
        <w:pStyle w:val="FirstParagraph"/>
        <w:jc w:val="center"/>
      </w:pPr>
      <w:r>
        <w:t>Keana Richards</w:t>
      </w:r>
    </w:p>
    <w:p w14:paraId="71E1B30B" w14:textId="77777777" w:rsidR="00F9314F" w:rsidRDefault="006B437F" w:rsidP="00F047C8">
      <w:pPr>
        <w:pStyle w:val="BodyText"/>
        <w:spacing w:before="0" w:after="0"/>
        <w:jc w:val="center"/>
      </w:pPr>
      <w:r>
        <w:t>PhD candidate in Psychology, University of Pennsylvania</w:t>
      </w:r>
    </w:p>
    <w:p w14:paraId="71E1B30C" w14:textId="77777777" w:rsidR="00F9314F" w:rsidRDefault="006B437F" w:rsidP="00F047C8">
      <w:pPr>
        <w:pStyle w:val="BodyText"/>
        <w:spacing w:before="0" w:after="0"/>
        <w:jc w:val="center"/>
      </w:pPr>
      <w:r>
        <w:t>MA candidate in Statistics, University of Pennsylvania</w:t>
      </w:r>
    </w:p>
    <w:p w14:paraId="461C193F" w14:textId="77777777" w:rsidR="00F047C8" w:rsidRDefault="00F047C8" w:rsidP="00F047C8">
      <w:pPr>
        <w:pStyle w:val="BodyText"/>
        <w:spacing w:before="0" w:after="0"/>
        <w:jc w:val="center"/>
      </w:pPr>
    </w:p>
    <w:p w14:paraId="0D3CCF81" w14:textId="18A30A48" w:rsidR="006B437F" w:rsidRPr="006B437F" w:rsidRDefault="00F047C8" w:rsidP="006B437F">
      <w:pPr>
        <w:pStyle w:val="Heading2"/>
        <w:spacing w:after="0"/>
      </w:pPr>
      <w:bookmarkStart w:id="1" w:name="professional-preparation"/>
      <w:r>
        <w:t xml:space="preserve">A. </w:t>
      </w:r>
      <w:r w:rsidR="006B437F">
        <w:t>Professional Preparation</w:t>
      </w:r>
      <w:bookmarkEnd w:id="1"/>
    </w:p>
    <w:p w14:paraId="0AC40E90" w14:textId="77777777" w:rsidR="004A2681" w:rsidRDefault="006B437F" w:rsidP="006E5B45">
      <w:pPr>
        <w:pStyle w:val="FirstParagraph"/>
      </w:pPr>
      <w:r>
        <w:t>BA, University of Maryland, College Park, College Park, MD (Psychology), 2017</w:t>
      </w:r>
    </w:p>
    <w:p w14:paraId="71E1B30E" w14:textId="7B3A6866" w:rsidR="00F9314F" w:rsidRDefault="006B437F" w:rsidP="006E5B45">
      <w:pPr>
        <w:pStyle w:val="FirstParagraph"/>
      </w:pPr>
      <w:r>
        <w:t>MA, University of Pennsylvania, Philadelphia, PA (Psychology), 2018</w:t>
      </w:r>
    </w:p>
    <w:p w14:paraId="067C6FAA" w14:textId="77777777" w:rsidR="009912B7" w:rsidRDefault="009912B7">
      <w:pPr>
        <w:pStyle w:val="Heading2"/>
      </w:pPr>
      <w:bookmarkStart w:id="2" w:name="appointments"/>
    </w:p>
    <w:p w14:paraId="71E1B30F" w14:textId="30068DD8" w:rsidR="00F9314F" w:rsidRDefault="000C6A85" w:rsidP="006E5B45">
      <w:pPr>
        <w:pStyle w:val="Heading2"/>
        <w:spacing w:after="0"/>
      </w:pPr>
      <w:r>
        <w:t xml:space="preserve">B. </w:t>
      </w:r>
      <w:r w:rsidR="006B437F">
        <w:t>Appointments</w:t>
      </w:r>
      <w:bookmarkEnd w:id="2"/>
    </w:p>
    <w:p w14:paraId="1EB9F860" w14:textId="77777777" w:rsidR="0036317C" w:rsidRDefault="006B437F" w:rsidP="006E5B45">
      <w:pPr>
        <w:pStyle w:val="FirstParagraph"/>
      </w:pPr>
      <w:r>
        <w:t xml:space="preserve">PhD candidate, University of Pennsylvania, Philadelphia PA (Psychology), 2017-present </w:t>
      </w:r>
    </w:p>
    <w:p w14:paraId="71E1B310" w14:textId="0F99EA30" w:rsidR="00F9314F" w:rsidRDefault="006B437F" w:rsidP="006E5B45">
      <w:pPr>
        <w:pStyle w:val="FirstParagraph"/>
      </w:pPr>
      <w:r>
        <w:t>MA candidate, University of Pennsylvania, Philadelphia PA (Statistics), 2017-present</w:t>
      </w:r>
    </w:p>
    <w:p w14:paraId="19B7E5BD" w14:textId="77777777" w:rsidR="009912B7" w:rsidRDefault="009912B7" w:rsidP="006E5B45">
      <w:pPr>
        <w:pStyle w:val="Heading2"/>
        <w:spacing w:after="0"/>
      </w:pPr>
      <w:bookmarkStart w:id="3" w:name="most-relevant-product"/>
    </w:p>
    <w:p w14:paraId="71E1B311" w14:textId="13A5AD1B" w:rsidR="00F9314F" w:rsidRDefault="00AE2513" w:rsidP="006E5B45">
      <w:pPr>
        <w:pStyle w:val="Heading2"/>
        <w:spacing w:after="0"/>
      </w:pPr>
      <w:r>
        <w:t xml:space="preserve">C. </w:t>
      </w:r>
      <w:bookmarkEnd w:id="3"/>
      <w:r w:rsidR="0064435A">
        <w:t>Products</w:t>
      </w:r>
    </w:p>
    <w:p w14:paraId="621F6731" w14:textId="7B4F1A8C" w:rsidR="00F87453" w:rsidRDefault="006B437F" w:rsidP="00F87453">
      <w:pPr>
        <w:pStyle w:val="FirstParagraph"/>
        <w:ind w:left="720" w:hanging="720"/>
        <w:rPr>
          <w:i/>
        </w:rPr>
      </w:pPr>
      <w:r>
        <w:t>Richards, K., Nave, G., Apicella, C. (</w:t>
      </w:r>
      <w:r w:rsidR="0093777B">
        <w:t>in prep</w:t>
      </w:r>
      <w:bookmarkStart w:id="4" w:name="_GoBack"/>
      <w:bookmarkEnd w:id="4"/>
      <w:r>
        <w:t xml:space="preserve">). The effects of preparation on gender differences in willingness to compete. </w:t>
      </w:r>
      <w:r>
        <w:rPr>
          <w:i/>
        </w:rPr>
        <w:t>To be submitted to Psychological Science</w:t>
      </w:r>
      <w:bookmarkStart w:id="5" w:name="synergistic-activities"/>
    </w:p>
    <w:p w14:paraId="44B765E4" w14:textId="77777777" w:rsidR="00F87453" w:rsidRDefault="00F87453" w:rsidP="006E5B45">
      <w:pPr>
        <w:pStyle w:val="Heading2"/>
        <w:spacing w:after="0"/>
      </w:pPr>
    </w:p>
    <w:p w14:paraId="71E1B313" w14:textId="5CCD22A8" w:rsidR="00F9314F" w:rsidRDefault="003227EA" w:rsidP="006E5B45">
      <w:pPr>
        <w:pStyle w:val="Heading2"/>
        <w:spacing w:after="0"/>
      </w:pPr>
      <w:r>
        <w:t>D</w:t>
      </w:r>
      <w:r w:rsidR="00AE2513">
        <w:t xml:space="preserve">. </w:t>
      </w:r>
      <w:r w:rsidR="006B437F">
        <w:t>Synergistic activities</w:t>
      </w:r>
      <w:bookmarkEnd w:id="5"/>
    </w:p>
    <w:p w14:paraId="71E1B314" w14:textId="77777777" w:rsidR="00F9314F" w:rsidRPr="00AE2513" w:rsidRDefault="006B437F" w:rsidP="006E5B45">
      <w:pPr>
        <w:pStyle w:val="FirstParagraph"/>
        <w:jc w:val="left"/>
        <w:rPr>
          <w:i/>
          <w:iCs/>
        </w:rPr>
      </w:pPr>
      <w:r w:rsidRPr="00AE2513">
        <w:rPr>
          <w:i/>
          <w:iCs/>
        </w:rPr>
        <w:t>Teaching</w:t>
      </w:r>
    </w:p>
    <w:p w14:paraId="71E1B315" w14:textId="77777777" w:rsidR="00F9314F" w:rsidRPr="00AE2513" w:rsidRDefault="006B437F" w:rsidP="006E5B45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AE2513">
        <w:rPr>
          <w:rFonts w:ascii="Times New Roman" w:hAnsi="Times New Roman" w:cs="Times New Roman"/>
          <w:sz w:val="22"/>
          <w:szCs w:val="22"/>
        </w:rPr>
        <w:t>I have taught 200 students in Social Psychology about the principles of intergroup biases for 1.5 hour invited lectures (4/9/2019 &amp; 11/7/2019), including concepts which overlap with the current research.</w:t>
      </w:r>
    </w:p>
    <w:p w14:paraId="71E1B316" w14:textId="2A50F0C2" w:rsidR="00F9314F" w:rsidRDefault="006B437F" w:rsidP="006E5B45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AE2513">
        <w:rPr>
          <w:rFonts w:ascii="Times New Roman" w:hAnsi="Times New Roman" w:cs="Times New Roman"/>
          <w:sz w:val="22"/>
          <w:szCs w:val="22"/>
        </w:rPr>
        <w:t>I organized and led data management training in R for 10 research assistants in the Social and Behavioral Science Initiative (2019). During the training, I taught students the principles of cleaning data, including data selection, filtering, arrangement, mutation, and summarization, using the tidy packages in R.</w:t>
      </w:r>
    </w:p>
    <w:p w14:paraId="7E310C94" w14:textId="77777777" w:rsidR="006F59F1" w:rsidRPr="00AE2513" w:rsidRDefault="006F59F1" w:rsidP="006F59F1">
      <w:pPr>
        <w:spacing w:after="0"/>
        <w:ind w:left="720"/>
        <w:rPr>
          <w:rFonts w:ascii="Times New Roman" w:hAnsi="Times New Roman" w:cs="Times New Roman"/>
          <w:sz w:val="22"/>
          <w:szCs w:val="22"/>
        </w:rPr>
      </w:pPr>
    </w:p>
    <w:p w14:paraId="71E1B317" w14:textId="77777777" w:rsidR="00F9314F" w:rsidRPr="00AE2513" w:rsidRDefault="006B437F" w:rsidP="006E5B45">
      <w:pPr>
        <w:pStyle w:val="FirstParagraph"/>
        <w:jc w:val="left"/>
        <w:rPr>
          <w:i/>
          <w:iCs/>
        </w:rPr>
      </w:pPr>
      <w:r w:rsidRPr="00AE2513">
        <w:rPr>
          <w:i/>
          <w:iCs/>
        </w:rPr>
        <w:t>Mentorship</w:t>
      </w:r>
    </w:p>
    <w:p w14:paraId="71E1B318" w14:textId="6831E2E0" w:rsidR="00F9314F" w:rsidRDefault="006B437F" w:rsidP="006E5B45">
      <w:pPr>
        <w:pStyle w:val="Compact"/>
        <w:numPr>
          <w:ilvl w:val="0"/>
          <w:numId w:val="18"/>
        </w:numPr>
        <w:spacing w:before="0" w:after="0"/>
        <w:jc w:val="left"/>
      </w:pPr>
      <w:r>
        <w:t>I serve as a mentor for underrepresented students in STEM through the University of Pennsylvania’s College Achievement Program Graduate School Mentoring Initiative. As a mentor, I assist fellow</w:t>
      </w:r>
      <w:r w:rsidR="004B3F07">
        <w:t xml:space="preserve"> </w:t>
      </w:r>
      <w:r>
        <w:t>Black female students navigate the graduate school application process during one-on-one monthly meetings.</w:t>
      </w:r>
    </w:p>
    <w:p w14:paraId="71E1B319" w14:textId="77777777" w:rsidR="00F9314F" w:rsidRDefault="006B437F" w:rsidP="006E5B45">
      <w:pPr>
        <w:pStyle w:val="Compact"/>
        <w:numPr>
          <w:ilvl w:val="0"/>
          <w:numId w:val="18"/>
        </w:numPr>
        <w:spacing w:before="0" w:after="0"/>
        <w:jc w:val="left"/>
      </w:pPr>
      <w:r>
        <w:t>I have mentored a female honor student on her senior thesis. The study examined men’s reactions to competitive wins and losses.</w:t>
      </w:r>
    </w:p>
    <w:sectPr w:rsidR="00F9314F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C7D62" w14:textId="77777777" w:rsidR="005B582B" w:rsidRDefault="006B437F">
      <w:pPr>
        <w:spacing w:after="0"/>
      </w:pPr>
      <w:r>
        <w:separator/>
      </w:r>
    </w:p>
  </w:endnote>
  <w:endnote w:type="continuationSeparator" w:id="0">
    <w:p w14:paraId="509A3FFD" w14:textId="77777777" w:rsidR="005B582B" w:rsidRDefault="006B437F">
      <w:pPr>
        <w:spacing w:after="0"/>
      </w:pPr>
      <w:r>
        <w:continuationSeparator/>
      </w:r>
    </w:p>
  </w:endnote>
  <w:endnote w:type="continuationNotice" w:id="1">
    <w:p w14:paraId="40FFC63C" w14:textId="77777777" w:rsidR="00F047C8" w:rsidRDefault="00F047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1B31C" w14:textId="77777777" w:rsidR="00E7211E" w:rsidRDefault="0093777B" w:rsidP="00964AB7">
    <w:pPr>
      <w:pStyle w:val="Footer"/>
    </w:pPr>
  </w:p>
  <w:p w14:paraId="71E1B31D" w14:textId="77777777" w:rsidR="00E7211E" w:rsidRDefault="00937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B0AFF" w14:textId="77777777" w:rsidR="00F9314F" w:rsidRDefault="006B437F">
      <w:r>
        <w:separator/>
      </w:r>
    </w:p>
  </w:footnote>
  <w:footnote w:type="continuationSeparator" w:id="0">
    <w:p w14:paraId="140A095F" w14:textId="77777777" w:rsidR="00F9314F" w:rsidRDefault="006B437F">
      <w:r>
        <w:continuationSeparator/>
      </w:r>
    </w:p>
  </w:footnote>
  <w:footnote w:type="continuationNotice" w:id="1">
    <w:p w14:paraId="30982082" w14:textId="77777777" w:rsidR="00F047C8" w:rsidRDefault="00F047C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B9E0F3C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2BAAA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19882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4545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A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15A0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6E1C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DC04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F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6A0C4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8245C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2D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5792F4B"/>
    <w:multiLevelType w:val="hybridMultilevel"/>
    <w:tmpl w:val="13B2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</w:num>
  <w:num w:numId="16">
    <w:abstractNumId w:val="0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6A85"/>
    <w:rsid w:val="001C3EFB"/>
    <w:rsid w:val="003227EA"/>
    <w:rsid w:val="0036317C"/>
    <w:rsid w:val="003F1DCE"/>
    <w:rsid w:val="004148A5"/>
    <w:rsid w:val="004A2681"/>
    <w:rsid w:val="004B3F07"/>
    <w:rsid w:val="004E29B3"/>
    <w:rsid w:val="00587107"/>
    <w:rsid w:val="00590D07"/>
    <w:rsid w:val="005B582B"/>
    <w:rsid w:val="0064435A"/>
    <w:rsid w:val="006A52F6"/>
    <w:rsid w:val="006B437F"/>
    <w:rsid w:val="006E5B45"/>
    <w:rsid w:val="006F59F1"/>
    <w:rsid w:val="00784D58"/>
    <w:rsid w:val="008040A6"/>
    <w:rsid w:val="00874CA5"/>
    <w:rsid w:val="008B6555"/>
    <w:rsid w:val="008D6863"/>
    <w:rsid w:val="0093777B"/>
    <w:rsid w:val="009912B7"/>
    <w:rsid w:val="00A8686E"/>
    <w:rsid w:val="00AE2513"/>
    <w:rsid w:val="00B86B75"/>
    <w:rsid w:val="00BC48D5"/>
    <w:rsid w:val="00C36279"/>
    <w:rsid w:val="00E315A3"/>
    <w:rsid w:val="00F047C8"/>
    <w:rsid w:val="00F87453"/>
    <w:rsid w:val="00F931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B309"/>
  <w15:docId w15:val="{99976369-7FAC-462B-930F-A495BDB7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63A0C"/>
    <w:pPr>
      <w:keepNext/>
      <w:keepLines/>
      <w:spacing w:before="480" w:after="120"/>
      <w:jc w:val="center"/>
      <w:outlineLvl w:val="0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5A418F"/>
    <w:pPr>
      <w:keepNext/>
      <w:keepLines/>
      <w:spacing w:after="24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D19DD"/>
    <w:pPr>
      <w:keepNext/>
      <w:keepLines/>
      <w:spacing w:after="0"/>
      <w:outlineLvl w:val="2"/>
    </w:pPr>
    <w:rPr>
      <w:rFonts w:ascii="Times New Roman" w:eastAsiaTheme="majorEastAsia" w:hAnsi="Times New Roman" w:cs="Times New Roman"/>
      <w:b/>
      <w:bCs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278B"/>
    <w:pPr>
      <w:spacing w:before="180" w:after="18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950267"/>
    <w:pPr>
      <w:spacing w:before="0" w:after="0"/>
    </w:pPr>
  </w:style>
  <w:style w:type="paragraph" w:customStyle="1" w:styleId="Compact">
    <w:name w:val="Compact"/>
    <w:basedOn w:val="BodyText"/>
    <w:qFormat/>
    <w:rsid w:val="0065712F"/>
    <w:pPr>
      <w:numPr>
        <w:numId w:val="13"/>
      </w:numPr>
      <w:spacing w:before="36" w:after="36"/>
      <w:jc w:val="center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E703A"/>
    <w:pPr>
      <w:spacing w:line="480" w:lineRule="auto"/>
      <w:ind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BodyText"/>
    <w:uiPriority w:val="9"/>
    <w:unhideWhenUsed/>
    <w:qFormat/>
    <w:rsid w:val="001F3BD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DA58DA"/>
    <w:pPr>
      <w:spacing w:before="120"/>
    </w:pPr>
    <w:rPr>
      <w:rFonts w:ascii="Times New Roman" w:hAnsi="Times New Roman"/>
      <w:i w:val="0"/>
      <w:sz w:val="1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A4038B"/>
    <w:pPr>
      <w:keepNext/>
    </w:pPr>
    <w:rPr>
      <w:noProof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8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3EB5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211E"/>
  </w:style>
  <w:style w:type="paragraph" w:styleId="Footer">
    <w:name w:val="footer"/>
    <w:basedOn w:val="Normal"/>
    <w:link w:val="FooterChar"/>
    <w:uiPriority w:val="99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11E"/>
  </w:style>
  <w:style w:type="character" w:customStyle="1" w:styleId="BodyTextChar">
    <w:name w:val="Body Text Char"/>
    <w:basedOn w:val="DefaultParagraphFont"/>
    <w:link w:val="BodyText"/>
    <w:rsid w:val="0003278B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471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DB4B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4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gender differences in effort before competition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Richards, Keana</cp:lastModifiedBy>
  <cp:revision>22</cp:revision>
  <cp:lastPrinted>2020-08-13T21:41:00Z</cp:lastPrinted>
  <dcterms:created xsi:type="dcterms:W3CDTF">2020-08-13T21:28:00Z</dcterms:created>
  <dcterms:modified xsi:type="dcterms:W3CDTF">2020-08-13T21:46:00Z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output">
    <vt:lpwstr/>
  </property>
</Properties>
</file>