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management-plan"/>
      <w:r>
        <w:t xml:space="preserve">Data management plan</w:t>
      </w:r>
      <w:bookmarkEnd w:id="20"/>
    </w:p>
    <w:p>
      <w:pPr>
        <w:pStyle w:val="FirstParagraph"/>
      </w:pPr>
      <w:r>
        <w:rPr>
          <w:b/>
        </w:rPr>
        <w:t xml:space="preserve">Types of data:</w:t>
      </w:r>
      <w:r>
        <w:t xml:space="preserve"> </w:t>
      </w:r>
      <w:r>
        <w:t xml:space="preserve">The research data will be downloaded from the Qualtrics survey software as a .csv file, which will include the participants’ responses, along with administrative data produced by Qualtrics (e.g., date, end date, response type, progress, duration, longitude and latitude). The administrative data produced by Qualtrics will be deleted during data cleaning, leaving only the participants’ responses in the clean versions of the data available during distribution.</w:t>
      </w:r>
    </w:p>
    <w:p>
      <w:pPr>
        <w:pStyle w:val="BodyText"/>
      </w:pPr>
      <w:r>
        <w:rPr>
          <w:b/>
        </w:rPr>
        <w:t xml:space="preserve">Storage:</w:t>
      </w:r>
      <w:r>
        <w:t xml:space="preserve"> </w:t>
      </w:r>
      <w:r>
        <w:t xml:space="preserve">The raw data will be stored on password-protected computers only accessible to the study personnel during data analysis. After finishing the pre-registered data analysis plan, the cleaned data (excluding administrative data produced by Qualtrics) will be stored on cloud-based storage through the public online repository Open Science Framework (</w:t>
      </w:r>
      <w:hyperlink r:id="rId21">
        <w:r>
          <w:rPr>
            <w:rStyle w:val="Hyperlink"/>
          </w:rPr>
          <w:t xml:space="preserve">OSF</w:t>
        </w:r>
      </w:hyperlink>
      <w:r>
        <w:t xml:space="preserve">). In the clean data, participants will only be identified by unique subject ID numbers. Only key personnel will have access to the data. We do not plan on deleting the data at any point.</w:t>
      </w:r>
    </w:p>
    <w:p>
      <w:pPr>
        <w:pStyle w:val="BodyText"/>
      </w:pPr>
      <w:r>
        <w:rPr>
          <w:b/>
        </w:rPr>
        <w:t xml:space="preserve">Distribution:</w:t>
      </w:r>
      <w:r>
        <w:t xml:space="preserve"> </w:t>
      </w:r>
      <w:r>
        <w:t xml:space="preserve">Following emerging norms in the field, the cleaned research data (as a .csv file), code for analysis (as a .R file), and materials for the studies (as the .pdf and .qsf version of the downloaded Qualtrics survey) will be posted to OSF within a short period after finishing data analysis. Additionally, the cleaned data may be shared for research purposes, including but not limited to: publication, presentation, or in correspondence with colleagues who request the data. The clean data will not include any personal identifying information and all distribution will be in accordance with the Institutional Review Board protocol.</w:t>
      </w:r>
    </w:p>
    <w:sectPr w:rsidR="001D44DD">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4B055" w14:textId="61E74BFE" w:rsidR="00E7211E" w:rsidRDefault="00964AB7" w:rsidP="00964AB7">
    <w:pPr>
      <w:pStyle w:val="Footer"/>
    </w:pPr>
  </w:p>
  <w:p w14:paraId="5714B056" w14:textId="77777777" w:rsidR="00E7211E" w:rsidRDefault="00964AB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9E0F3C"/>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2BAAA2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19882A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454556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9A2554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15A014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26E1C8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4DC041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5FC27A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6A0C4F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245C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2D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63A0C"/>
    <w:pPr>
      <w:keepNext/>
      <w:keepLines/>
      <w:spacing w:before="480" w:after="120"/>
      <w:jc w:val="center"/>
      <w:outlineLvl w:val="0"/>
    </w:pPr>
    <w:rPr>
      <w:rFonts w:ascii="Times New Roman" w:eastAsiaTheme="majorEastAsia" w:hAnsi="Times New Roman" w:cs="Times New Roman"/>
      <w:b/>
      <w:bCs/>
      <w:sz w:val="26"/>
      <w:szCs w:val="26"/>
    </w:rPr>
  </w:style>
  <w:style w:type="paragraph" w:styleId="Heading2">
    <w:name w:val="heading 2"/>
    <w:basedOn w:val="Normal"/>
    <w:next w:val="BodyText"/>
    <w:uiPriority w:val="9"/>
    <w:unhideWhenUsed/>
    <w:qFormat/>
    <w:rsid w:val="005A418F"/>
    <w:pPr>
      <w:keepNext/>
      <w:keepLines/>
      <w:spacing w:after="240"/>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rsid w:val="007D19DD"/>
    <w:pPr>
      <w:keepNext/>
      <w:keepLines/>
      <w:spacing w:after="0"/>
      <w:outlineLvl w:val="2"/>
    </w:pPr>
    <w:rPr>
      <w:rFonts w:ascii="Times New Roman" w:eastAsiaTheme="majorEastAsia" w:hAnsi="Times New Roman" w:cs="Times New Roman"/>
      <w:b/>
      <w:bCs/>
      <w:sz w:val="22"/>
      <w:szCs w:val="2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3278B"/>
    <w:pPr>
      <w:spacing w:before="180" w:after="180"/>
      <w:jc w:val="both"/>
    </w:pPr>
    <w:rPr>
      <w:rFonts w:ascii="Times New Roman" w:hAnsi="Times New Roman" w:cs="Times New Roman"/>
      <w:sz w:val="22"/>
      <w:szCs w:val="22"/>
    </w:rPr>
  </w:style>
  <w:style w:type="paragraph" w:customStyle="1" w:styleId="FirstParagraph">
    <w:name w:val="First Paragraph"/>
    <w:basedOn w:val="BodyText"/>
    <w:next w:val="BodyText"/>
    <w:qFormat/>
    <w:rsid w:val="00950267"/>
    <w:pPr>
      <w:spacing w:before="0" w:after="0"/>
    </w:pPr>
  </w:style>
  <w:style w:type="paragraph" w:customStyle="1" w:styleId="Compact">
    <w:name w:val="Compact"/>
    <w:basedOn w:val="BodyText"/>
    <w:qFormat/>
    <w:rsid w:val="0065712F"/>
    <w:pPr>
      <w:numPr>
        <w:numId w:val="13"/>
      </w:numPr>
      <w:spacing w:before="36" w:after="36"/>
      <w:jc w:val="center"/>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E703A"/>
    <w:pPr>
      <w:spacing w:line="480" w:lineRule="auto"/>
      <w:ind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BodyText"/>
    <w:uiPriority w:val="9"/>
    <w:unhideWhenUsed/>
    <w:qFormat/>
    <w:rsid w:val="001F3BDE"/>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DA58DA"/>
    <w:pPr>
      <w:spacing w:before="120"/>
    </w:pPr>
    <w:rPr>
      <w:rFonts w:ascii="Times New Roman" w:hAnsi="Times New Roman"/>
      <w:i w:val="0"/>
      <w:sz w:val="16"/>
    </w:rPr>
  </w:style>
  <w:style w:type="paragraph" w:customStyle="1" w:styleId="Figure">
    <w:name w:val="Figure"/>
    <w:basedOn w:val="Normal"/>
  </w:style>
  <w:style w:type="paragraph" w:customStyle="1" w:styleId="CaptionedFigure">
    <w:name w:val="Captioned Figure"/>
    <w:basedOn w:val="Figure"/>
    <w:rsid w:val="00A4038B"/>
    <w:pPr>
      <w:keepNext/>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83EB5"/>
    <w:pPr>
      <w:spacing w:after="100"/>
    </w:pPr>
  </w:style>
  <w:style w:type="paragraph" w:styleId="TOC2">
    <w:name w:val="toc 2"/>
    <w:basedOn w:val="Normal"/>
    <w:next w:val="Normal"/>
    <w:autoRedefine/>
    <w:uiPriority w:val="39"/>
    <w:unhideWhenUsed/>
    <w:rsid w:val="00583EB5"/>
    <w:pPr>
      <w:spacing w:after="100"/>
      <w:ind w:left="240"/>
    </w:pPr>
  </w:style>
  <w:style w:type="paragraph" w:styleId="TOC3">
    <w:name w:val="toc 3"/>
    <w:basedOn w:val="Normal"/>
    <w:next w:val="Normal"/>
    <w:autoRedefine/>
    <w:uiPriority w:val="39"/>
    <w:unhideWhenUsed/>
    <w:rsid w:val="00583EB5"/>
    <w:pPr>
      <w:spacing w:after="100"/>
      <w:ind w:left="480"/>
    </w:pPr>
  </w:style>
  <w:style w:type="paragraph" w:styleId="Header">
    <w:name w:val="header"/>
    <w:basedOn w:val="Normal"/>
    <w:link w:val="HeaderChar"/>
    <w:unhideWhenUsed/>
    <w:rsid w:val="00E7211E"/>
    <w:pPr>
      <w:tabs>
        <w:tab w:val="center" w:pos="4680"/>
        <w:tab w:val="right" w:pos="9360"/>
      </w:tabs>
      <w:spacing w:after="0"/>
    </w:pPr>
  </w:style>
  <w:style w:type="character" w:customStyle="1" w:styleId="HeaderChar">
    <w:name w:val="Header Char"/>
    <w:basedOn w:val="DefaultParagraphFont"/>
    <w:link w:val="Header"/>
    <w:rsid w:val="00E7211E"/>
  </w:style>
  <w:style w:type="paragraph" w:styleId="Footer">
    <w:name w:val="footer"/>
    <w:basedOn w:val="Normal"/>
    <w:link w:val="FooterChar"/>
    <w:uiPriority w:val="99"/>
    <w:unhideWhenUsed/>
    <w:rsid w:val="00E7211E"/>
    <w:pPr>
      <w:tabs>
        <w:tab w:val="center" w:pos="4680"/>
        <w:tab w:val="right" w:pos="9360"/>
      </w:tabs>
      <w:spacing w:after="0"/>
    </w:pPr>
  </w:style>
  <w:style w:type="character" w:customStyle="1" w:styleId="FooterChar">
    <w:name w:val="Footer Char"/>
    <w:basedOn w:val="DefaultParagraphFont"/>
    <w:link w:val="Footer"/>
    <w:uiPriority w:val="99"/>
    <w:rsid w:val="00E7211E"/>
  </w:style>
  <w:style w:type="character" w:customStyle="1" w:styleId="BodyTextChar">
    <w:name w:val="Body Text Char"/>
    <w:basedOn w:val="DefaultParagraphFont"/>
    <w:link w:val="BodyText"/>
    <w:rsid w:val="0003278B"/>
    <w:rPr>
      <w:rFonts w:ascii="Times New Roman" w:hAnsi="Times New Roman" w:cs="Times New Roman"/>
      <w:sz w:val="22"/>
      <w:szCs w:val="22"/>
    </w:rPr>
  </w:style>
  <w:style w:type="table" w:styleId="TableGrid">
    <w:name w:val="Table Grid"/>
    <w:basedOn w:val="TableNormal"/>
    <w:rsid w:val="00471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471D3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471D3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rsid w:val="00F008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F0088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F0088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F008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DB4BF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B4B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62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1" Target="https://osf.io/" TargetMode="External" /></Relationships>
</file>

<file path=word/_rels/footnotes.xml.rels><?xml version="1.0" encoding="UTF-8"?>
<Relationships xmlns="http://schemas.openxmlformats.org/package/2006/relationships"><Relationship Type="http://schemas.openxmlformats.org/officeDocument/2006/relationships/hyperlink" Id="rId21" Target="https://osf.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25</Pages>
  <Words>10741</Words>
  <Characters>61224</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Exploring gender differences in effort before competition</vt:lpstr>
    </vt:vector>
  </TitlesOfParts>
  <Company/>
  <LinksUpToDate>false</LinksUpToDate>
  <CharactersWithSpaces>71822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2020-08-13T21:06:18Z</dcterms:created>
  <dcterms:modified xsi:type="dcterms:W3CDTF">2020-08-13T21:06:18Z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output">
    <vt:lpwstr/>
  </property>
</Properties>
</file>