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AE8D5" w14:textId="139A5D51" w:rsidR="00345DAC" w:rsidRPr="00FB1701" w:rsidRDefault="00345DAC" w:rsidP="00345DAC">
      <w:pPr>
        <w:pStyle w:val="Normal1"/>
        <w:ind w:left="1080"/>
        <w:jc w:val="center"/>
        <w:rPr>
          <w:rFonts w:ascii="Times New Roman" w:hAnsi="Times New Roman" w:cs="Times New Roman"/>
          <w:b/>
        </w:rPr>
      </w:pPr>
      <w:r>
        <w:rPr>
          <w:rFonts w:ascii="Times New Roman" w:hAnsi="Times New Roman" w:cs="Times New Roman"/>
          <w:b/>
        </w:rPr>
        <w:t>Closing the Gender Gap with Practice: Pilot study</w:t>
      </w:r>
    </w:p>
    <w:p w14:paraId="1B630BB9" w14:textId="77777777" w:rsidR="00345DAC" w:rsidRPr="00FB1701" w:rsidRDefault="00345DAC" w:rsidP="00345DAC">
      <w:pPr>
        <w:pStyle w:val="Normal1"/>
        <w:contextualSpacing/>
        <w:jc w:val="center"/>
        <w:rPr>
          <w:rFonts w:ascii="Times New Roman" w:hAnsi="Times New Roman" w:cs="Times New Roman"/>
          <w:b/>
        </w:rPr>
      </w:pPr>
    </w:p>
    <w:p w14:paraId="41C5719A" w14:textId="77777777" w:rsidR="00345DAC" w:rsidRPr="00FB1701" w:rsidRDefault="00345DAC" w:rsidP="00345DAC">
      <w:pPr>
        <w:pStyle w:val="Normal1"/>
        <w:contextualSpacing/>
        <w:rPr>
          <w:rFonts w:ascii="Times New Roman" w:hAnsi="Times New Roman" w:cs="Times New Roman"/>
          <w:b/>
        </w:rPr>
      </w:pPr>
      <w:r w:rsidRPr="00FB1701">
        <w:rPr>
          <w:rFonts w:ascii="Times New Roman" w:hAnsi="Times New Roman" w:cs="Times New Roman"/>
          <w:b/>
        </w:rPr>
        <w:t>Authors</w:t>
      </w:r>
    </w:p>
    <w:p w14:paraId="4EA40007" w14:textId="2AE491FB" w:rsidR="00345DAC" w:rsidRPr="00FB1701" w:rsidRDefault="00345DAC" w:rsidP="00345DAC">
      <w:pPr>
        <w:pStyle w:val="Normal1"/>
        <w:contextualSpacing/>
        <w:rPr>
          <w:rFonts w:ascii="Times New Roman" w:hAnsi="Times New Roman" w:cs="Times New Roman"/>
        </w:rPr>
      </w:pPr>
      <w:r w:rsidRPr="00FB1701">
        <w:rPr>
          <w:rFonts w:ascii="Times New Roman" w:hAnsi="Times New Roman" w:cs="Times New Roman"/>
        </w:rPr>
        <w:t>Keana Richards, Dr. Coren Apicella</w:t>
      </w:r>
    </w:p>
    <w:p w14:paraId="04A1F9A4" w14:textId="77777777" w:rsidR="00345DAC" w:rsidRPr="00FB1701" w:rsidRDefault="00345DAC" w:rsidP="00345DAC">
      <w:pPr>
        <w:pStyle w:val="Normal1"/>
        <w:ind w:left="1080"/>
        <w:rPr>
          <w:rFonts w:ascii="Times New Roman" w:hAnsi="Times New Roman" w:cs="Times New Roman"/>
        </w:rPr>
      </w:pPr>
    </w:p>
    <w:p w14:paraId="61950BA3" w14:textId="744DCD5B" w:rsidR="00B34DD8" w:rsidRDefault="00345DAC" w:rsidP="00345DAC">
      <w:pPr>
        <w:jc w:val="both"/>
        <w:rPr>
          <w:rFonts w:ascii="Times New Roman" w:hAnsi="Times New Roman" w:cs="Times New Roman"/>
          <w:b/>
        </w:rPr>
      </w:pPr>
      <w:r w:rsidRPr="00FB1701">
        <w:rPr>
          <w:rFonts w:ascii="Times New Roman" w:hAnsi="Times New Roman" w:cs="Times New Roman"/>
          <w:b/>
        </w:rPr>
        <w:t>Overview</w:t>
      </w:r>
    </w:p>
    <w:p w14:paraId="01D717B9" w14:textId="0273703C" w:rsidR="00345DAC" w:rsidRPr="00150049" w:rsidRDefault="00345DAC" w:rsidP="00345DAC">
      <w:pPr>
        <w:rPr>
          <w:rFonts w:ascii="Times New Roman" w:hAnsi="Times New Roman" w:cs="Times New Roman"/>
        </w:rPr>
      </w:pPr>
      <w:r w:rsidRPr="00150049">
        <w:rPr>
          <w:rFonts w:ascii="Times New Roman" w:hAnsi="Times New Roman" w:cs="Times New Roman"/>
        </w:rPr>
        <w:t xml:space="preserve">The objective of this study is to determine whether </w:t>
      </w:r>
      <w:r w:rsidR="00F7731F">
        <w:rPr>
          <w:rFonts w:ascii="Times New Roman" w:hAnsi="Times New Roman" w:cs="Times New Roman"/>
        </w:rPr>
        <w:t>there</w:t>
      </w:r>
      <w:r w:rsidRPr="00150049">
        <w:rPr>
          <w:rFonts w:ascii="Times New Roman" w:hAnsi="Times New Roman" w:cs="Times New Roman"/>
        </w:rPr>
        <w:t xml:space="preserve"> </w:t>
      </w:r>
      <w:r w:rsidR="00B7195B">
        <w:rPr>
          <w:rFonts w:ascii="Times New Roman" w:hAnsi="Times New Roman" w:cs="Times New Roman"/>
        </w:rPr>
        <w:t>is a gender gap in willingness to compete using a novel real-effort task</w:t>
      </w:r>
      <w:r w:rsidR="00F55A2E">
        <w:rPr>
          <w:rFonts w:ascii="Times New Roman" w:hAnsi="Times New Roman" w:cs="Times New Roman"/>
        </w:rPr>
        <w:t xml:space="preserve"> (i.e., a </w:t>
      </w:r>
      <w:r w:rsidR="00702960">
        <w:rPr>
          <w:rFonts w:ascii="Times New Roman" w:hAnsi="Times New Roman" w:cs="Times New Roman"/>
        </w:rPr>
        <w:t>key-</w:t>
      </w:r>
      <w:r w:rsidR="00DB2DF3">
        <w:rPr>
          <w:rFonts w:ascii="Times New Roman" w:hAnsi="Times New Roman" w:cs="Times New Roman"/>
        </w:rPr>
        <w:t>entry</w:t>
      </w:r>
      <w:r w:rsidR="0054292C">
        <w:rPr>
          <w:rFonts w:ascii="Times New Roman" w:hAnsi="Times New Roman" w:cs="Times New Roman"/>
        </w:rPr>
        <w:t xml:space="preserve"> </w:t>
      </w:r>
      <w:r w:rsidR="00A370AA">
        <w:rPr>
          <w:rFonts w:ascii="Times New Roman" w:hAnsi="Times New Roman" w:cs="Times New Roman"/>
        </w:rPr>
        <w:t>task</w:t>
      </w:r>
      <w:r w:rsidR="00702960">
        <w:rPr>
          <w:rFonts w:ascii="Times New Roman" w:hAnsi="Times New Roman" w:cs="Times New Roman"/>
        </w:rPr>
        <w:t>)</w:t>
      </w:r>
      <w:r w:rsidRPr="00150049">
        <w:rPr>
          <w:rFonts w:ascii="Times New Roman" w:hAnsi="Times New Roman" w:cs="Times New Roman"/>
        </w:rPr>
        <w:t xml:space="preserve">. It is predicted that </w:t>
      </w:r>
      <w:r w:rsidR="00F55A2E">
        <w:rPr>
          <w:rFonts w:ascii="Times New Roman" w:hAnsi="Times New Roman" w:cs="Times New Roman"/>
        </w:rPr>
        <w:t xml:space="preserve">women will </w:t>
      </w:r>
      <w:r w:rsidR="00D93A7D">
        <w:rPr>
          <w:rFonts w:ascii="Times New Roman" w:hAnsi="Times New Roman" w:cs="Times New Roman"/>
        </w:rPr>
        <w:t xml:space="preserve">be less willing to compete compared to men, </w:t>
      </w:r>
      <w:r w:rsidR="000D42DA">
        <w:rPr>
          <w:rFonts w:ascii="Times New Roman" w:hAnsi="Times New Roman" w:cs="Times New Roman"/>
        </w:rPr>
        <w:t>independent of their per</w:t>
      </w:r>
      <w:r w:rsidR="0063233D">
        <w:rPr>
          <w:rFonts w:ascii="Times New Roman" w:hAnsi="Times New Roman" w:cs="Times New Roman"/>
        </w:rPr>
        <w:t>formance.</w:t>
      </w:r>
      <w:r w:rsidR="006F57DE">
        <w:rPr>
          <w:rFonts w:ascii="Times New Roman" w:hAnsi="Times New Roman" w:cs="Times New Roman"/>
        </w:rPr>
        <w:t xml:space="preserve"> Also, we predict that confidence and risk aversion will explain part of the gender gap.</w:t>
      </w:r>
    </w:p>
    <w:p w14:paraId="33B5CFA0" w14:textId="77777777" w:rsidR="00345DAC" w:rsidRPr="00FB1701" w:rsidRDefault="00345DAC" w:rsidP="00345DAC">
      <w:pPr>
        <w:jc w:val="both"/>
        <w:rPr>
          <w:rFonts w:ascii="Times New Roman" w:hAnsi="Times New Roman" w:cs="Times New Roman"/>
        </w:rPr>
      </w:pPr>
    </w:p>
    <w:p w14:paraId="38868B0E" w14:textId="19A49D2C" w:rsidR="00B34DD8" w:rsidRDefault="00345DAC" w:rsidP="00B34DD8">
      <w:pPr>
        <w:jc w:val="both"/>
        <w:rPr>
          <w:rFonts w:ascii="Times New Roman" w:hAnsi="Times New Roman" w:cs="Times New Roman"/>
          <w:b/>
        </w:rPr>
      </w:pPr>
      <w:r w:rsidRPr="00FB1701">
        <w:rPr>
          <w:rFonts w:ascii="Times New Roman" w:hAnsi="Times New Roman" w:cs="Times New Roman"/>
          <w:b/>
        </w:rPr>
        <w:t>Motivation</w:t>
      </w:r>
    </w:p>
    <w:p w14:paraId="070387D0" w14:textId="08D92E3B" w:rsidR="00345DAC" w:rsidRDefault="00B34DD8" w:rsidP="00C20151">
      <w:pPr>
        <w:jc w:val="both"/>
        <w:rPr>
          <w:rFonts w:ascii="Times New Roman" w:hAnsi="Times New Roman" w:cs="Times New Roman"/>
          <w:sz w:val="24"/>
          <w:szCs w:val="24"/>
        </w:rPr>
      </w:pPr>
      <w:r w:rsidRPr="00B34DD8">
        <w:rPr>
          <w:rFonts w:ascii="Times New Roman" w:hAnsi="Times New Roman" w:cs="Times New Roman"/>
          <w:sz w:val="24"/>
          <w:szCs w:val="24"/>
        </w:rPr>
        <w:t xml:space="preserve">Previous research suggests that women are less willing to compete than men, even when they are equally, if not more, qualified (Niederle &amp; Vesterlund, 2011). This has detrimental effects upon labor market outcomes for women (Altonji &amp; Blank, 1999). Previous </w:t>
      </w:r>
      <w:r w:rsidRPr="00EC7C75">
        <w:rPr>
          <w:rFonts w:ascii="Times New Roman" w:hAnsi="Times New Roman" w:cs="Times New Roman"/>
          <w:color w:val="auto"/>
          <w:sz w:val="24"/>
          <w:szCs w:val="24"/>
        </w:rPr>
        <w:t xml:space="preserve">tasks have been conducted in the lab, typically using an arithmetic task (Niederle &amp; Vesterlund, 2011). We will test whether the gender </w:t>
      </w:r>
      <w:r w:rsidR="00A04B50" w:rsidRPr="00EC7C75">
        <w:rPr>
          <w:rFonts w:ascii="Times New Roman" w:hAnsi="Times New Roman" w:cs="Times New Roman"/>
          <w:color w:val="auto"/>
          <w:sz w:val="24"/>
          <w:szCs w:val="24"/>
        </w:rPr>
        <w:t xml:space="preserve">gap </w:t>
      </w:r>
      <w:r w:rsidRPr="00EC7C75">
        <w:rPr>
          <w:rFonts w:ascii="Times New Roman" w:hAnsi="Times New Roman" w:cs="Times New Roman"/>
          <w:color w:val="auto"/>
          <w:sz w:val="24"/>
          <w:szCs w:val="24"/>
        </w:rPr>
        <w:t>in competitiveness</w:t>
      </w:r>
      <w:r w:rsidR="00956F94" w:rsidRPr="00EC7C75">
        <w:rPr>
          <w:rFonts w:ascii="Times New Roman" w:hAnsi="Times New Roman" w:cs="Times New Roman"/>
          <w:color w:val="auto"/>
          <w:sz w:val="24"/>
          <w:szCs w:val="24"/>
        </w:rPr>
        <w:t xml:space="preserve"> is replicated using a new real-effort task</w:t>
      </w:r>
      <w:r w:rsidRPr="00EC7C75">
        <w:rPr>
          <w:rFonts w:ascii="Times New Roman" w:hAnsi="Times New Roman" w:cs="Times New Roman"/>
          <w:color w:val="auto"/>
          <w:sz w:val="24"/>
          <w:szCs w:val="24"/>
        </w:rPr>
        <w:t xml:space="preserve"> with </w:t>
      </w:r>
      <w:r w:rsidR="00BE3087" w:rsidRPr="00EC7C75">
        <w:rPr>
          <w:rFonts w:ascii="Times New Roman" w:hAnsi="Times New Roman" w:cs="Times New Roman"/>
          <w:color w:val="auto"/>
          <w:sz w:val="24"/>
          <w:szCs w:val="24"/>
        </w:rPr>
        <w:t>320</w:t>
      </w:r>
      <w:r w:rsidRPr="00EC7C75">
        <w:rPr>
          <w:rFonts w:ascii="Times New Roman" w:hAnsi="Times New Roman" w:cs="Times New Roman"/>
          <w:color w:val="auto"/>
          <w:sz w:val="24"/>
          <w:szCs w:val="24"/>
        </w:rPr>
        <w:t xml:space="preserve"> participants on Amazon Mechanical Turk (AMT) who will participate in a series of rounds with the opportunity </w:t>
      </w:r>
      <w:r w:rsidRPr="00B34DD8">
        <w:rPr>
          <w:rFonts w:ascii="Times New Roman" w:hAnsi="Times New Roman" w:cs="Times New Roman"/>
          <w:sz w:val="24"/>
          <w:szCs w:val="24"/>
        </w:rPr>
        <w:t xml:space="preserve">to compete. </w:t>
      </w:r>
      <w:r w:rsidR="00E728AC" w:rsidRPr="000165DD">
        <w:rPr>
          <w:rFonts w:ascii="Times New Roman" w:hAnsi="Times New Roman" w:cs="Times New Roman"/>
          <w:sz w:val="24"/>
          <w:szCs w:val="24"/>
        </w:rPr>
        <w:t>We will examine whether there is a gender gap in the willingness to compete, which will allow us to proceed with future studies online using the task.</w:t>
      </w:r>
    </w:p>
    <w:p w14:paraId="1A0027A2" w14:textId="77777777" w:rsidR="00C20151" w:rsidRPr="00C20151" w:rsidRDefault="00C20151" w:rsidP="00C20151">
      <w:pPr>
        <w:jc w:val="both"/>
        <w:rPr>
          <w:rFonts w:ascii="Times New Roman" w:hAnsi="Times New Roman" w:cs="Times New Roman"/>
          <w:sz w:val="24"/>
          <w:szCs w:val="24"/>
        </w:rPr>
      </w:pPr>
    </w:p>
    <w:p w14:paraId="52183859" w14:textId="6700E85F" w:rsidR="00345DAC" w:rsidRPr="00B42BBF" w:rsidRDefault="00345DAC" w:rsidP="00345DAC">
      <w:pPr>
        <w:pStyle w:val="Normal1"/>
        <w:contextualSpacing/>
        <w:rPr>
          <w:rFonts w:ascii="Times New Roman" w:hAnsi="Times New Roman" w:cs="Times New Roman"/>
          <w:b/>
        </w:rPr>
      </w:pPr>
      <w:r w:rsidRPr="00FB1701">
        <w:rPr>
          <w:rFonts w:ascii="Times New Roman" w:hAnsi="Times New Roman" w:cs="Times New Roman"/>
          <w:b/>
        </w:rPr>
        <w:t>Hypotheses</w:t>
      </w:r>
    </w:p>
    <w:p w14:paraId="06368EFE" w14:textId="77777777" w:rsidR="00345DAC" w:rsidRPr="00FB1701" w:rsidRDefault="00345DAC" w:rsidP="00345DAC">
      <w:pPr>
        <w:pStyle w:val="Normal1"/>
        <w:contextualSpacing/>
        <w:rPr>
          <w:rFonts w:ascii="Times New Roman" w:hAnsi="Times New Roman" w:cs="Times New Roman"/>
          <w:u w:val="single"/>
        </w:rPr>
      </w:pPr>
      <w:r w:rsidRPr="00FB1701">
        <w:rPr>
          <w:rFonts w:ascii="Times New Roman" w:hAnsi="Times New Roman" w:cs="Times New Roman"/>
          <w:u w:val="single"/>
        </w:rPr>
        <w:t>Primary Hypothesis I</w:t>
      </w:r>
    </w:p>
    <w:p w14:paraId="761865E2" w14:textId="3C6B4E5E" w:rsidR="00345DAC" w:rsidRPr="00150049" w:rsidRDefault="003C3500" w:rsidP="00345DAC">
      <w:pPr>
        <w:rPr>
          <w:rFonts w:ascii="Times New Roman" w:hAnsi="Times New Roman" w:cs="Times New Roman"/>
        </w:rPr>
      </w:pPr>
      <w:r>
        <w:rPr>
          <w:rFonts w:ascii="Times New Roman" w:hAnsi="Times New Roman" w:cs="Times New Roman"/>
        </w:rPr>
        <w:t xml:space="preserve">Women will be less willing to compete compared to men, regardless of their performance. </w:t>
      </w:r>
    </w:p>
    <w:p w14:paraId="21099779" w14:textId="77777777" w:rsidR="00345DAC" w:rsidRPr="00FB1701" w:rsidRDefault="00345DAC" w:rsidP="00345DAC">
      <w:pPr>
        <w:pStyle w:val="Normal1"/>
        <w:contextualSpacing/>
        <w:rPr>
          <w:rFonts w:ascii="Times New Roman" w:hAnsi="Times New Roman" w:cs="Times New Roman"/>
        </w:rPr>
      </w:pPr>
    </w:p>
    <w:p w14:paraId="0804C6EA" w14:textId="77777777" w:rsidR="00345DAC" w:rsidRPr="00FB1701" w:rsidRDefault="00345DAC" w:rsidP="00345DAC">
      <w:pPr>
        <w:pStyle w:val="Normal1"/>
        <w:contextualSpacing/>
        <w:rPr>
          <w:rFonts w:ascii="Times New Roman" w:hAnsi="Times New Roman" w:cs="Times New Roman"/>
        </w:rPr>
      </w:pPr>
      <w:r w:rsidRPr="00FB1701">
        <w:rPr>
          <w:rFonts w:ascii="Times New Roman" w:hAnsi="Times New Roman" w:cs="Times New Roman"/>
          <w:u w:val="single"/>
        </w:rPr>
        <w:t>Secondary Hypothesis I</w:t>
      </w:r>
    </w:p>
    <w:p w14:paraId="2D8D37B3" w14:textId="25D7C8D9" w:rsidR="00345DAC" w:rsidRDefault="00782943" w:rsidP="00345DAC">
      <w:pPr>
        <w:rPr>
          <w:rFonts w:ascii="Times New Roman" w:hAnsi="Times New Roman" w:cs="Times New Roman"/>
        </w:rPr>
      </w:pPr>
      <w:r>
        <w:rPr>
          <w:rFonts w:ascii="Times New Roman" w:hAnsi="Times New Roman" w:cs="Times New Roman"/>
        </w:rPr>
        <w:t xml:space="preserve">Confidence and risk aversion will explain part of the gender gap. </w:t>
      </w:r>
    </w:p>
    <w:p w14:paraId="6240F5A9" w14:textId="711D4383" w:rsidR="00DA75E0" w:rsidRDefault="00DA75E0" w:rsidP="00345DAC">
      <w:pPr>
        <w:rPr>
          <w:rFonts w:ascii="Times New Roman" w:hAnsi="Times New Roman" w:cs="Times New Roman"/>
        </w:rPr>
      </w:pPr>
    </w:p>
    <w:p w14:paraId="0AB3E0BE" w14:textId="6FC7E294" w:rsidR="00DA75E0" w:rsidRPr="00DD2BED" w:rsidRDefault="00DA75E0" w:rsidP="00345DAC">
      <w:pPr>
        <w:rPr>
          <w:rFonts w:ascii="Times New Roman" w:hAnsi="Times New Roman" w:cs="Times New Roman"/>
          <w:u w:val="single"/>
        </w:rPr>
      </w:pPr>
      <w:r w:rsidRPr="00DD2BED">
        <w:rPr>
          <w:rFonts w:ascii="Times New Roman" w:hAnsi="Times New Roman" w:cs="Times New Roman"/>
          <w:u w:val="single"/>
        </w:rPr>
        <w:t>Secondary Hypothesis II</w:t>
      </w:r>
    </w:p>
    <w:p w14:paraId="624C28DF" w14:textId="003EA685" w:rsidR="00DA75E0" w:rsidRDefault="00DA75E0" w:rsidP="00345DAC">
      <w:pPr>
        <w:rPr>
          <w:rFonts w:ascii="Times New Roman" w:hAnsi="Times New Roman" w:cs="Times New Roman"/>
        </w:rPr>
      </w:pPr>
      <w:r>
        <w:rPr>
          <w:rFonts w:ascii="Times New Roman" w:hAnsi="Times New Roman" w:cs="Times New Roman"/>
        </w:rPr>
        <w:t>Performance will improve across rounds.</w:t>
      </w:r>
    </w:p>
    <w:p w14:paraId="3CFF8D00" w14:textId="77777777" w:rsidR="001D69F6" w:rsidRPr="00007EAD" w:rsidRDefault="001D69F6" w:rsidP="00345DAC">
      <w:pPr>
        <w:rPr>
          <w:rFonts w:ascii="Times New Roman" w:hAnsi="Times New Roman" w:cs="Times New Roman"/>
        </w:rPr>
      </w:pPr>
    </w:p>
    <w:p w14:paraId="1D9EA16D" w14:textId="77777777" w:rsidR="00345DAC" w:rsidRPr="00007EAD" w:rsidRDefault="00345DAC" w:rsidP="00345DAC">
      <w:pPr>
        <w:pStyle w:val="Normal1"/>
        <w:rPr>
          <w:rFonts w:ascii="Times New Roman" w:hAnsi="Times New Roman" w:cs="Times New Roman"/>
        </w:rPr>
      </w:pPr>
      <w:r w:rsidRPr="00007EAD">
        <w:rPr>
          <w:rFonts w:ascii="Times New Roman" w:hAnsi="Times New Roman" w:cs="Times New Roman"/>
          <w:b/>
        </w:rPr>
        <w:t>Sampling Plan</w:t>
      </w:r>
    </w:p>
    <w:p w14:paraId="690A85E1" w14:textId="1B119A1C" w:rsidR="00345DAC" w:rsidRPr="00E70AFE" w:rsidRDefault="00345DAC" w:rsidP="00345DAC">
      <w:pPr>
        <w:rPr>
          <w:rFonts w:ascii="Times New Roman" w:hAnsi="Times New Roman" w:cs="Times New Roman"/>
        </w:rPr>
      </w:pPr>
      <w:r>
        <w:rPr>
          <w:rFonts w:ascii="Times New Roman" w:hAnsi="Times New Roman" w:cs="Times New Roman"/>
        </w:rPr>
        <w:t>Data collection for this project has not yet begun.</w:t>
      </w:r>
      <w:r w:rsidR="00183D93">
        <w:rPr>
          <w:rFonts w:ascii="Times New Roman" w:hAnsi="Times New Roman" w:cs="Times New Roman"/>
        </w:rPr>
        <w:t xml:space="preserve"> We plan to recruit </w:t>
      </w:r>
      <w:r w:rsidR="00C62BCE">
        <w:rPr>
          <w:rFonts w:ascii="Times New Roman" w:hAnsi="Times New Roman" w:cs="Times New Roman"/>
        </w:rPr>
        <w:t>320</w:t>
      </w:r>
      <w:r w:rsidR="00415B17">
        <w:rPr>
          <w:rFonts w:ascii="Times New Roman" w:hAnsi="Times New Roman" w:cs="Times New Roman"/>
        </w:rPr>
        <w:t xml:space="preserve"> </w:t>
      </w:r>
      <w:r w:rsidR="00183D93">
        <w:rPr>
          <w:rFonts w:ascii="Times New Roman" w:hAnsi="Times New Roman" w:cs="Times New Roman"/>
        </w:rPr>
        <w:t>participants on Amazon Mechanical</w:t>
      </w:r>
      <w:r w:rsidR="00CF3553">
        <w:rPr>
          <w:rFonts w:ascii="Times New Roman" w:hAnsi="Times New Roman" w:cs="Times New Roman"/>
        </w:rPr>
        <w:t xml:space="preserve"> </w:t>
      </w:r>
      <w:r w:rsidR="00183D93">
        <w:rPr>
          <w:rFonts w:ascii="Times New Roman" w:hAnsi="Times New Roman" w:cs="Times New Roman"/>
        </w:rPr>
        <w:t xml:space="preserve">Turk to </w:t>
      </w:r>
      <w:r w:rsidR="008059AF">
        <w:rPr>
          <w:rFonts w:ascii="Times New Roman" w:hAnsi="Times New Roman" w:cs="Times New Roman"/>
        </w:rPr>
        <w:t xml:space="preserve">complete a study examining </w:t>
      </w:r>
      <w:r w:rsidR="004211D6">
        <w:rPr>
          <w:rFonts w:ascii="Times New Roman" w:hAnsi="Times New Roman" w:cs="Times New Roman"/>
        </w:rPr>
        <w:t>“</w:t>
      </w:r>
      <w:r w:rsidR="008059AF">
        <w:rPr>
          <w:rFonts w:ascii="Times New Roman" w:hAnsi="Times New Roman" w:cs="Times New Roman"/>
        </w:rPr>
        <w:t>decision-making.</w:t>
      </w:r>
      <w:r w:rsidR="004211D6">
        <w:rPr>
          <w:rFonts w:ascii="Times New Roman" w:hAnsi="Times New Roman" w:cs="Times New Roman"/>
        </w:rPr>
        <w:t>”</w:t>
      </w:r>
    </w:p>
    <w:p w14:paraId="07FA6CD9" w14:textId="77777777" w:rsidR="00472365" w:rsidRDefault="00472365" w:rsidP="00472365">
      <w:pPr>
        <w:pStyle w:val="Normal1"/>
        <w:rPr>
          <w:rFonts w:ascii="Times New Roman" w:hAnsi="Times New Roman" w:cs="Times New Roman"/>
          <w:b/>
        </w:rPr>
      </w:pPr>
    </w:p>
    <w:p w14:paraId="6187C593" w14:textId="244BB8BA" w:rsidR="00345DAC" w:rsidRPr="00472365" w:rsidRDefault="00345DAC" w:rsidP="00472365">
      <w:pPr>
        <w:pStyle w:val="Normal1"/>
        <w:rPr>
          <w:rFonts w:ascii="Times New Roman" w:hAnsi="Times New Roman" w:cs="Times New Roman"/>
        </w:rPr>
      </w:pPr>
      <w:r w:rsidRPr="00E70AFE">
        <w:rPr>
          <w:rFonts w:ascii="Times New Roman" w:hAnsi="Times New Roman" w:cs="Times New Roman"/>
          <w:b/>
        </w:rPr>
        <w:t>Variables</w:t>
      </w:r>
    </w:p>
    <w:p w14:paraId="32124DB6" w14:textId="61537936" w:rsidR="00345DAC" w:rsidRDefault="00345DAC" w:rsidP="00345DAC">
      <w:pPr>
        <w:pStyle w:val="Normal1"/>
        <w:contextualSpacing/>
        <w:rPr>
          <w:rFonts w:ascii="Times New Roman" w:hAnsi="Times New Roman" w:cs="Times New Roman"/>
          <w:u w:val="single"/>
        </w:rPr>
      </w:pPr>
      <w:r w:rsidRPr="004B5EE4">
        <w:rPr>
          <w:rFonts w:ascii="Times New Roman" w:hAnsi="Times New Roman" w:cs="Times New Roman"/>
          <w:u w:val="single"/>
        </w:rPr>
        <w:t>Measured variables</w:t>
      </w:r>
      <w:r>
        <w:rPr>
          <w:rFonts w:ascii="Times New Roman" w:hAnsi="Times New Roman" w:cs="Times New Roman"/>
          <w:u w:val="single"/>
        </w:rPr>
        <w:t xml:space="preserve"> </w:t>
      </w:r>
    </w:p>
    <w:p w14:paraId="5A5DFDE8" w14:textId="4A6FF8DF" w:rsidR="00960FCD" w:rsidRDefault="00960FCD" w:rsidP="00345DAC">
      <w:pPr>
        <w:pStyle w:val="Normal1"/>
        <w:contextualSpacing/>
        <w:rPr>
          <w:rFonts w:ascii="Times New Roman" w:hAnsi="Times New Roman" w:cs="Times New Roman"/>
        </w:rPr>
      </w:pPr>
      <w:r>
        <w:rPr>
          <w:rFonts w:ascii="Times New Roman" w:hAnsi="Times New Roman" w:cs="Times New Roman"/>
          <w:i/>
        </w:rPr>
        <w:t xml:space="preserve">Willingness to compete: </w:t>
      </w:r>
      <w:r>
        <w:rPr>
          <w:rFonts w:ascii="Times New Roman" w:hAnsi="Times New Roman" w:cs="Times New Roman"/>
        </w:rPr>
        <w:t xml:space="preserve">We will </w:t>
      </w:r>
      <w:r w:rsidR="00FE7E7F">
        <w:rPr>
          <w:rFonts w:ascii="Times New Roman" w:hAnsi="Times New Roman" w:cs="Times New Roman"/>
        </w:rPr>
        <w:t>determine the number of participants that choose t</w:t>
      </w:r>
      <w:r w:rsidR="00AB2806">
        <w:rPr>
          <w:rFonts w:ascii="Times New Roman" w:hAnsi="Times New Roman" w:cs="Times New Roman"/>
        </w:rPr>
        <w:t xml:space="preserve">he tournament payment scheme compared to the piece-rate payment scheme in round 3. </w:t>
      </w:r>
    </w:p>
    <w:p w14:paraId="44AB561B" w14:textId="77777777" w:rsidR="003165CA" w:rsidRPr="00960FCD" w:rsidRDefault="003165CA" w:rsidP="00345DAC">
      <w:pPr>
        <w:pStyle w:val="Normal1"/>
        <w:contextualSpacing/>
        <w:rPr>
          <w:rFonts w:ascii="Times New Roman" w:hAnsi="Times New Roman" w:cs="Times New Roman"/>
        </w:rPr>
      </w:pPr>
    </w:p>
    <w:p w14:paraId="55B53E49" w14:textId="7C133481" w:rsidR="00345DAC" w:rsidRDefault="00964C6A" w:rsidP="00345DAC">
      <w:pPr>
        <w:pStyle w:val="Normal1"/>
        <w:rPr>
          <w:rFonts w:ascii="Times New Roman" w:hAnsi="Times New Roman" w:cs="Times New Roman"/>
        </w:rPr>
      </w:pPr>
      <w:r>
        <w:rPr>
          <w:rFonts w:ascii="Times New Roman" w:hAnsi="Times New Roman" w:cs="Times New Roman"/>
          <w:i/>
        </w:rPr>
        <w:t xml:space="preserve">Confidence: </w:t>
      </w:r>
      <w:r w:rsidR="007861F5">
        <w:rPr>
          <w:rFonts w:ascii="Times New Roman" w:hAnsi="Times New Roman" w:cs="Times New Roman"/>
        </w:rPr>
        <w:t>After completing the tasks, participants will respond to questions about their perceptions of their relative performance</w:t>
      </w:r>
      <w:r w:rsidR="00206FB5">
        <w:rPr>
          <w:rFonts w:ascii="Times New Roman" w:hAnsi="Times New Roman" w:cs="Times New Roman"/>
        </w:rPr>
        <w:t xml:space="preserve"> compared to their partner</w:t>
      </w:r>
      <w:r w:rsidR="007861F5">
        <w:rPr>
          <w:rFonts w:ascii="Times New Roman" w:hAnsi="Times New Roman" w:cs="Times New Roman"/>
        </w:rPr>
        <w:t xml:space="preserve">.  </w:t>
      </w:r>
    </w:p>
    <w:p w14:paraId="07D22BE2" w14:textId="77777777" w:rsidR="003165CA" w:rsidRPr="007861F5" w:rsidRDefault="003165CA" w:rsidP="00345DAC">
      <w:pPr>
        <w:pStyle w:val="Normal1"/>
        <w:rPr>
          <w:rFonts w:ascii="Times New Roman" w:hAnsi="Times New Roman" w:cs="Times New Roman"/>
        </w:rPr>
      </w:pPr>
    </w:p>
    <w:p w14:paraId="7C7268D3" w14:textId="490BB412" w:rsidR="00964C6A" w:rsidRDefault="007861F5" w:rsidP="00345DAC">
      <w:pPr>
        <w:pStyle w:val="Normal1"/>
        <w:rPr>
          <w:rFonts w:ascii="Helvetica" w:hAnsi="Helvetica"/>
          <w:color w:val="404040"/>
          <w:sz w:val="23"/>
          <w:szCs w:val="23"/>
          <w:shd w:val="clear" w:color="auto" w:fill="FFFFFF"/>
        </w:rPr>
      </w:pPr>
      <w:r>
        <w:rPr>
          <w:rFonts w:ascii="Times New Roman" w:hAnsi="Times New Roman" w:cs="Times New Roman"/>
          <w:i/>
        </w:rPr>
        <w:lastRenderedPageBreak/>
        <w:t xml:space="preserve">Risk aversion: </w:t>
      </w:r>
      <w:r w:rsidR="00E208DF">
        <w:rPr>
          <w:rFonts w:ascii="Times New Roman" w:hAnsi="Times New Roman" w:cs="Times New Roman"/>
        </w:rPr>
        <w:t>We will use the typical operationalization of risk aversion used in previous studies, where participants will respond to the question “</w:t>
      </w:r>
      <w:r w:rsidR="00E208DF" w:rsidRPr="00913CC6">
        <w:rPr>
          <w:rFonts w:ascii="Times New Roman" w:hAnsi="Times New Roman" w:cs="Times New Roman"/>
        </w:rPr>
        <w:t>How do you see yourself: Are you generally a person who is fully prepared to take risks or do you try to avoid taking risks?” on a 1-10 scale.</w:t>
      </w:r>
      <w:r w:rsidR="00E208DF">
        <w:rPr>
          <w:rFonts w:ascii="Helvetica" w:hAnsi="Helvetica"/>
          <w:color w:val="404040"/>
          <w:sz w:val="23"/>
          <w:szCs w:val="23"/>
          <w:shd w:val="clear" w:color="auto" w:fill="FFFFFF"/>
        </w:rPr>
        <w:t xml:space="preserve"> </w:t>
      </w:r>
    </w:p>
    <w:p w14:paraId="6107E968" w14:textId="079236F1" w:rsidR="006328C5" w:rsidRDefault="006328C5" w:rsidP="00345DAC">
      <w:pPr>
        <w:pStyle w:val="Normal1"/>
        <w:rPr>
          <w:rFonts w:ascii="Helvetica" w:hAnsi="Helvetica"/>
          <w:color w:val="404040"/>
          <w:sz w:val="23"/>
          <w:szCs w:val="23"/>
          <w:shd w:val="clear" w:color="auto" w:fill="FFFFFF"/>
        </w:rPr>
      </w:pPr>
    </w:p>
    <w:p w14:paraId="0F526E35" w14:textId="6039E431" w:rsidR="006328C5" w:rsidRPr="005D5DDC" w:rsidRDefault="006328C5" w:rsidP="00345DAC">
      <w:pPr>
        <w:pStyle w:val="Normal1"/>
        <w:rPr>
          <w:rFonts w:ascii="Times New Roman" w:hAnsi="Times New Roman" w:cs="Times New Roman"/>
        </w:rPr>
      </w:pPr>
      <w:r w:rsidRPr="005D5DDC">
        <w:rPr>
          <w:rFonts w:ascii="Times New Roman" w:hAnsi="Times New Roman" w:cs="Times New Roman"/>
          <w:i/>
        </w:rPr>
        <w:t>Performance:</w:t>
      </w:r>
      <w:r w:rsidRPr="005D5DDC">
        <w:rPr>
          <w:rFonts w:ascii="Times New Roman" w:hAnsi="Times New Roman" w:cs="Times New Roman"/>
        </w:rPr>
        <w:t xml:space="preserve"> Every correct </w:t>
      </w:r>
      <w:r w:rsidR="00A757B2">
        <w:rPr>
          <w:rFonts w:ascii="Times New Roman" w:hAnsi="Times New Roman" w:cs="Times New Roman"/>
        </w:rPr>
        <w:t>key sequence</w:t>
      </w:r>
      <w:r w:rsidR="000D2199">
        <w:rPr>
          <w:rFonts w:ascii="Times New Roman" w:hAnsi="Times New Roman" w:cs="Times New Roman"/>
        </w:rPr>
        <w:t xml:space="preserve"> entered</w:t>
      </w:r>
      <w:r w:rsidRPr="005D5DDC">
        <w:rPr>
          <w:rFonts w:ascii="Times New Roman" w:hAnsi="Times New Roman" w:cs="Times New Roman"/>
        </w:rPr>
        <w:t xml:space="preserve"> will correspond to a point earned during the task. Performance will be quantified by counting the number of points earned. </w:t>
      </w:r>
    </w:p>
    <w:p w14:paraId="624A2937" w14:textId="77777777" w:rsidR="00186E44" w:rsidRDefault="00186E44" w:rsidP="00FE7E7F">
      <w:pPr>
        <w:pStyle w:val="Normal1"/>
        <w:rPr>
          <w:rStyle w:val="Strong"/>
          <w:rFonts w:ascii="Helvetica" w:hAnsi="Helvetica" w:cs="Helvetica"/>
          <w:color w:val="404040"/>
          <w:sz w:val="23"/>
          <w:szCs w:val="23"/>
          <w:shd w:val="clear" w:color="auto" w:fill="FFFFFF"/>
        </w:rPr>
      </w:pPr>
    </w:p>
    <w:p w14:paraId="71F3587C" w14:textId="7FA7C554" w:rsidR="00FE7E7F" w:rsidRDefault="00345DAC" w:rsidP="00FE7E7F">
      <w:pPr>
        <w:pStyle w:val="Normal1"/>
        <w:rPr>
          <w:rFonts w:ascii="Times New Roman" w:hAnsi="Times New Roman" w:cs="Times New Roman"/>
          <w:b/>
        </w:rPr>
      </w:pPr>
      <w:r w:rsidRPr="00CC094E">
        <w:rPr>
          <w:rFonts w:ascii="Times New Roman" w:hAnsi="Times New Roman" w:cs="Times New Roman"/>
          <w:b/>
        </w:rPr>
        <w:t>Design Plan</w:t>
      </w:r>
    </w:p>
    <w:p w14:paraId="6169EEAA" w14:textId="157E3189" w:rsidR="00345DAC" w:rsidRPr="00CC094E" w:rsidRDefault="00FE7E7F" w:rsidP="00FE7E7F">
      <w:pPr>
        <w:pStyle w:val="Normal1"/>
        <w:rPr>
          <w:rFonts w:ascii="Times New Roman" w:hAnsi="Times New Roman" w:cs="Times New Roman"/>
        </w:rPr>
      </w:pPr>
      <w:r>
        <w:rPr>
          <w:rFonts w:ascii="Times New Roman" w:hAnsi="Times New Roman" w:cs="Times New Roman"/>
        </w:rPr>
        <w:t>Participants will iterate through three rounds of a key-</w:t>
      </w:r>
      <w:r w:rsidR="003D1760">
        <w:rPr>
          <w:rFonts w:ascii="Times New Roman" w:hAnsi="Times New Roman" w:cs="Times New Roman"/>
        </w:rPr>
        <w:t>entry</w:t>
      </w:r>
      <w:r>
        <w:rPr>
          <w:rFonts w:ascii="Times New Roman" w:hAnsi="Times New Roman" w:cs="Times New Roman"/>
        </w:rPr>
        <w:t xml:space="preserve"> task. The payment schemes will vary from round 1 (piece-rate payment scheme) to round 2 (tournament payment scheme), and </w:t>
      </w:r>
      <w:r w:rsidR="00AF4F42">
        <w:rPr>
          <w:rFonts w:ascii="Times New Roman" w:hAnsi="Times New Roman" w:cs="Times New Roman"/>
        </w:rPr>
        <w:t>participants</w:t>
      </w:r>
      <w:r>
        <w:rPr>
          <w:rFonts w:ascii="Times New Roman" w:hAnsi="Times New Roman" w:cs="Times New Roman"/>
        </w:rPr>
        <w:t xml:space="preserve"> will have the option to choose between the two payment schemes in round 3.</w:t>
      </w:r>
    </w:p>
    <w:p w14:paraId="37F5ED43" w14:textId="77777777" w:rsidR="00345DAC" w:rsidRPr="00CC094E" w:rsidRDefault="00345DAC" w:rsidP="00345DAC">
      <w:pPr>
        <w:rPr>
          <w:rFonts w:ascii="Times New Roman" w:hAnsi="Times New Roman" w:cs="Times New Roman"/>
        </w:rPr>
      </w:pPr>
    </w:p>
    <w:p w14:paraId="709C06B1" w14:textId="77777777" w:rsidR="00345DAC" w:rsidRPr="00CC094E" w:rsidRDefault="00345DAC" w:rsidP="00345DAC">
      <w:pPr>
        <w:pStyle w:val="Normal1"/>
        <w:rPr>
          <w:rFonts w:ascii="Times New Roman" w:hAnsi="Times New Roman" w:cs="Times New Roman"/>
          <w:b/>
        </w:rPr>
      </w:pPr>
      <w:r w:rsidRPr="00CC094E">
        <w:rPr>
          <w:rFonts w:ascii="Times New Roman" w:hAnsi="Times New Roman" w:cs="Times New Roman"/>
          <w:b/>
        </w:rPr>
        <w:t>Analysis Plan</w:t>
      </w:r>
    </w:p>
    <w:p w14:paraId="2CB9AEF6" w14:textId="77777777" w:rsidR="00345DAC" w:rsidRPr="009F61C4" w:rsidRDefault="00345DAC" w:rsidP="00345DAC">
      <w:pPr>
        <w:pStyle w:val="Normal1"/>
        <w:contextualSpacing/>
        <w:rPr>
          <w:rFonts w:ascii="Times New Roman" w:hAnsi="Times New Roman" w:cs="Times New Roman"/>
          <w:u w:val="single"/>
        </w:rPr>
      </w:pPr>
      <w:r w:rsidRPr="009F61C4">
        <w:rPr>
          <w:rFonts w:ascii="Times New Roman" w:hAnsi="Times New Roman" w:cs="Times New Roman"/>
          <w:u w:val="single"/>
        </w:rPr>
        <w:t>Primary Hypothesis I</w:t>
      </w:r>
    </w:p>
    <w:p w14:paraId="6A79D42E" w14:textId="416F8352" w:rsidR="00345DAC" w:rsidRPr="00CC094E" w:rsidRDefault="00345DAC" w:rsidP="00345DAC">
      <w:pPr>
        <w:pStyle w:val="Normal1"/>
        <w:contextualSpacing/>
        <w:rPr>
          <w:rFonts w:ascii="Times New Roman" w:hAnsi="Times New Roman" w:cs="Times New Roman"/>
        </w:rPr>
      </w:pPr>
      <w:r w:rsidRPr="00CC094E">
        <w:rPr>
          <w:rFonts w:ascii="Times New Roman" w:hAnsi="Times New Roman" w:cs="Times New Roman"/>
        </w:rPr>
        <w:t xml:space="preserve">Model type: </w:t>
      </w:r>
      <w:r w:rsidR="002A3427">
        <w:rPr>
          <w:rFonts w:ascii="Times New Roman" w:hAnsi="Times New Roman" w:cs="Times New Roman"/>
        </w:rPr>
        <w:t>Logistic regression</w:t>
      </w:r>
    </w:p>
    <w:p w14:paraId="5ECDC71E" w14:textId="5BDA11C7" w:rsidR="00345DAC" w:rsidRPr="00CC094E" w:rsidRDefault="00345DAC" w:rsidP="00345DAC">
      <w:pPr>
        <w:pStyle w:val="Normal1"/>
        <w:contextualSpacing/>
        <w:rPr>
          <w:rFonts w:ascii="Times New Roman" w:hAnsi="Times New Roman" w:cs="Times New Roman"/>
        </w:rPr>
      </w:pPr>
      <w:r w:rsidRPr="00CC094E">
        <w:rPr>
          <w:rFonts w:ascii="Times New Roman" w:hAnsi="Times New Roman" w:cs="Times New Roman"/>
        </w:rPr>
        <w:t xml:space="preserve">Predictors: </w:t>
      </w:r>
      <w:r w:rsidR="00A85AFF">
        <w:rPr>
          <w:rFonts w:ascii="Times New Roman" w:hAnsi="Times New Roman" w:cs="Times New Roman"/>
        </w:rPr>
        <w:t>Gender</w:t>
      </w:r>
    </w:p>
    <w:p w14:paraId="285314B3" w14:textId="720243BA" w:rsidR="00721264" w:rsidRDefault="00345DAC" w:rsidP="00345DAC">
      <w:pPr>
        <w:pStyle w:val="Normal1"/>
        <w:contextualSpacing/>
        <w:rPr>
          <w:rFonts w:ascii="Times New Roman" w:hAnsi="Times New Roman" w:cs="Times New Roman"/>
        </w:rPr>
      </w:pPr>
      <w:r w:rsidRPr="00CC094E">
        <w:rPr>
          <w:rFonts w:ascii="Times New Roman" w:hAnsi="Times New Roman" w:cs="Times New Roman"/>
        </w:rPr>
        <w:t>Outcome</w:t>
      </w:r>
      <w:r w:rsidRPr="00CC094E">
        <w:rPr>
          <w:rFonts w:ascii="Times New Roman" w:hAnsi="Times New Roman" w:cs="Times New Roman"/>
          <w:i/>
        </w:rPr>
        <w:t>:</w:t>
      </w:r>
      <w:r w:rsidRPr="00CC094E">
        <w:rPr>
          <w:rFonts w:ascii="Times New Roman" w:hAnsi="Times New Roman" w:cs="Times New Roman"/>
        </w:rPr>
        <w:t xml:space="preserve"> </w:t>
      </w:r>
      <w:r w:rsidR="00C0635A">
        <w:rPr>
          <w:rFonts w:ascii="Times New Roman" w:hAnsi="Times New Roman" w:cs="Times New Roman"/>
        </w:rPr>
        <w:t xml:space="preserve">Willingness to compete in Round 3 </w:t>
      </w:r>
    </w:p>
    <w:p w14:paraId="5BED1B59" w14:textId="77777777" w:rsidR="009E2B5D" w:rsidRPr="009E2B5D" w:rsidRDefault="009E2B5D" w:rsidP="00345DAC">
      <w:pPr>
        <w:pStyle w:val="Normal1"/>
        <w:contextualSpacing/>
        <w:rPr>
          <w:rFonts w:ascii="Times New Roman" w:hAnsi="Times New Roman" w:cs="Times New Roman"/>
        </w:rPr>
      </w:pPr>
    </w:p>
    <w:p w14:paraId="2D7BBD89" w14:textId="77777777" w:rsidR="00345DAC" w:rsidRPr="00751E5B" w:rsidRDefault="00345DAC" w:rsidP="00345DAC">
      <w:pPr>
        <w:pStyle w:val="Normal1"/>
        <w:contextualSpacing/>
        <w:rPr>
          <w:rFonts w:ascii="Times New Roman" w:hAnsi="Times New Roman" w:cs="Times New Roman"/>
          <w:u w:val="single"/>
        </w:rPr>
      </w:pPr>
      <w:r w:rsidRPr="00751E5B">
        <w:rPr>
          <w:rFonts w:ascii="Times New Roman" w:hAnsi="Times New Roman" w:cs="Times New Roman"/>
          <w:u w:val="single"/>
        </w:rPr>
        <w:t>Secondary hypothesis I</w:t>
      </w:r>
    </w:p>
    <w:p w14:paraId="7F23019D" w14:textId="42B262B8" w:rsidR="00345DAC" w:rsidRPr="006C1CC6" w:rsidRDefault="00345DAC" w:rsidP="00345DAC">
      <w:pPr>
        <w:pStyle w:val="Normal1"/>
        <w:contextualSpacing/>
        <w:rPr>
          <w:rFonts w:ascii="Times New Roman" w:hAnsi="Times New Roman" w:cs="Times New Roman"/>
        </w:rPr>
      </w:pPr>
      <w:r w:rsidRPr="006C1CC6">
        <w:rPr>
          <w:rFonts w:ascii="Times New Roman" w:hAnsi="Times New Roman" w:cs="Times New Roman"/>
        </w:rPr>
        <w:t xml:space="preserve">Model: </w:t>
      </w:r>
      <w:r w:rsidR="008D5A37">
        <w:rPr>
          <w:rFonts w:ascii="Times New Roman" w:hAnsi="Times New Roman" w:cs="Times New Roman"/>
        </w:rPr>
        <w:t>Logistic regression</w:t>
      </w:r>
    </w:p>
    <w:p w14:paraId="7D01E3DC" w14:textId="526DB5B6" w:rsidR="00345DAC" w:rsidRPr="006C1CC6" w:rsidRDefault="00345DAC" w:rsidP="00345DAC">
      <w:pPr>
        <w:pStyle w:val="Normal1"/>
        <w:contextualSpacing/>
        <w:rPr>
          <w:rFonts w:ascii="Times New Roman" w:hAnsi="Times New Roman" w:cs="Times New Roman"/>
        </w:rPr>
      </w:pPr>
      <w:r w:rsidRPr="006C1CC6">
        <w:rPr>
          <w:rFonts w:ascii="Times New Roman" w:hAnsi="Times New Roman" w:cs="Times New Roman"/>
        </w:rPr>
        <w:t xml:space="preserve">Predictors: </w:t>
      </w:r>
      <w:r w:rsidR="00D168F1">
        <w:rPr>
          <w:rFonts w:ascii="Times New Roman" w:hAnsi="Times New Roman" w:cs="Times New Roman"/>
        </w:rPr>
        <w:t>Gender</w:t>
      </w:r>
    </w:p>
    <w:p w14:paraId="2751E81B" w14:textId="77777777" w:rsidR="00E94A50" w:rsidRPr="00CC094E" w:rsidRDefault="00345DAC" w:rsidP="00E94A50">
      <w:pPr>
        <w:pStyle w:val="Normal1"/>
        <w:contextualSpacing/>
        <w:rPr>
          <w:rFonts w:ascii="Times New Roman" w:hAnsi="Times New Roman" w:cs="Times New Roman"/>
        </w:rPr>
      </w:pPr>
      <w:r w:rsidRPr="006C1CC6">
        <w:rPr>
          <w:rFonts w:ascii="Times New Roman" w:hAnsi="Times New Roman" w:cs="Times New Roman"/>
        </w:rPr>
        <w:t xml:space="preserve">Outcome: </w:t>
      </w:r>
      <w:r w:rsidR="00E94A50">
        <w:rPr>
          <w:rFonts w:ascii="Times New Roman" w:hAnsi="Times New Roman" w:cs="Times New Roman"/>
        </w:rPr>
        <w:t xml:space="preserve">Willingness to compete in Round 3 </w:t>
      </w:r>
    </w:p>
    <w:p w14:paraId="3DD7FC16" w14:textId="1FE8214A" w:rsidR="00345DAC" w:rsidRDefault="00D168F1" w:rsidP="00B112C8">
      <w:pPr>
        <w:pStyle w:val="Normal1"/>
        <w:contextualSpacing/>
        <w:rPr>
          <w:rFonts w:ascii="Times New Roman" w:hAnsi="Times New Roman" w:cs="Times New Roman"/>
        </w:rPr>
      </w:pPr>
      <w:r>
        <w:rPr>
          <w:rFonts w:ascii="Times New Roman" w:hAnsi="Times New Roman" w:cs="Times New Roman"/>
        </w:rPr>
        <w:t>Control(s): Confidence and risk aversion</w:t>
      </w:r>
    </w:p>
    <w:p w14:paraId="00CC6F4E" w14:textId="04BE0CD9" w:rsidR="00B112C8" w:rsidRDefault="00B112C8" w:rsidP="00B112C8">
      <w:pPr>
        <w:pStyle w:val="Normal1"/>
        <w:contextualSpacing/>
        <w:rPr>
          <w:rFonts w:ascii="Times New Roman" w:hAnsi="Times New Roman" w:cs="Times New Roman"/>
        </w:rPr>
      </w:pPr>
    </w:p>
    <w:p w14:paraId="69F36E28" w14:textId="507264F8" w:rsidR="004652D4" w:rsidRPr="00751E5B" w:rsidRDefault="004652D4" w:rsidP="004652D4">
      <w:pPr>
        <w:pStyle w:val="Normal1"/>
        <w:contextualSpacing/>
        <w:rPr>
          <w:rFonts w:ascii="Times New Roman" w:hAnsi="Times New Roman" w:cs="Times New Roman"/>
          <w:u w:val="single"/>
        </w:rPr>
      </w:pPr>
      <w:r w:rsidRPr="00751E5B">
        <w:rPr>
          <w:rFonts w:ascii="Times New Roman" w:hAnsi="Times New Roman" w:cs="Times New Roman"/>
          <w:u w:val="single"/>
        </w:rPr>
        <w:t>Secondary hypothesis I</w:t>
      </w:r>
      <w:r>
        <w:rPr>
          <w:rFonts w:ascii="Times New Roman" w:hAnsi="Times New Roman" w:cs="Times New Roman"/>
          <w:u w:val="single"/>
        </w:rPr>
        <w:t>I</w:t>
      </w:r>
    </w:p>
    <w:p w14:paraId="3AD5D1F8" w14:textId="4DD0010F" w:rsidR="004652D4" w:rsidRPr="006C1CC6" w:rsidRDefault="004652D4" w:rsidP="004652D4">
      <w:pPr>
        <w:pStyle w:val="Normal1"/>
        <w:contextualSpacing/>
        <w:rPr>
          <w:rFonts w:ascii="Times New Roman" w:hAnsi="Times New Roman" w:cs="Times New Roman"/>
        </w:rPr>
      </w:pPr>
      <w:r w:rsidRPr="006C1CC6">
        <w:rPr>
          <w:rFonts w:ascii="Times New Roman" w:hAnsi="Times New Roman" w:cs="Times New Roman"/>
        </w:rPr>
        <w:t xml:space="preserve">Model: </w:t>
      </w:r>
      <w:r w:rsidR="00992613">
        <w:rPr>
          <w:rFonts w:ascii="Times New Roman" w:hAnsi="Times New Roman" w:cs="Times New Roman"/>
        </w:rPr>
        <w:t xml:space="preserve">Linear regression </w:t>
      </w:r>
    </w:p>
    <w:p w14:paraId="37E4DDFA" w14:textId="7A7837D2" w:rsidR="004652D4" w:rsidRPr="006C1CC6" w:rsidRDefault="004652D4" w:rsidP="004652D4">
      <w:pPr>
        <w:pStyle w:val="Normal1"/>
        <w:contextualSpacing/>
        <w:rPr>
          <w:rFonts w:ascii="Times New Roman" w:hAnsi="Times New Roman" w:cs="Times New Roman"/>
        </w:rPr>
      </w:pPr>
      <w:r w:rsidRPr="006C1CC6">
        <w:rPr>
          <w:rFonts w:ascii="Times New Roman" w:hAnsi="Times New Roman" w:cs="Times New Roman"/>
        </w:rPr>
        <w:t>Predictors:</w:t>
      </w:r>
      <w:r w:rsidR="00992613">
        <w:rPr>
          <w:rFonts w:ascii="Times New Roman" w:hAnsi="Times New Roman" w:cs="Times New Roman"/>
        </w:rPr>
        <w:t xml:space="preserve"> Round </w:t>
      </w:r>
    </w:p>
    <w:p w14:paraId="3F9FA115" w14:textId="5D84B64E" w:rsidR="004652D4" w:rsidRDefault="004652D4" w:rsidP="00B112C8">
      <w:pPr>
        <w:pStyle w:val="Normal1"/>
        <w:contextualSpacing/>
        <w:rPr>
          <w:rFonts w:ascii="Times New Roman" w:hAnsi="Times New Roman" w:cs="Times New Roman"/>
        </w:rPr>
      </w:pPr>
      <w:r w:rsidRPr="006C1CC6">
        <w:rPr>
          <w:rFonts w:ascii="Times New Roman" w:hAnsi="Times New Roman" w:cs="Times New Roman"/>
        </w:rPr>
        <w:t xml:space="preserve">Outcome: </w:t>
      </w:r>
      <w:r w:rsidR="00992613">
        <w:rPr>
          <w:rFonts w:ascii="Times New Roman" w:hAnsi="Times New Roman" w:cs="Times New Roman"/>
        </w:rPr>
        <w:t>Performance</w:t>
      </w:r>
      <w:r>
        <w:rPr>
          <w:rFonts w:ascii="Times New Roman" w:hAnsi="Times New Roman" w:cs="Times New Roman"/>
        </w:rPr>
        <w:t xml:space="preserve"> </w:t>
      </w:r>
    </w:p>
    <w:p w14:paraId="4752B0B7" w14:textId="77777777" w:rsidR="00AF47D8" w:rsidRPr="00B112C8" w:rsidRDefault="00AF47D8" w:rsidP="00B112C8">
      <w:pPr>
        <w:pStyle w:val="Normal1"/>
        <w:contextualSpacing/>
        <w:rPr>
          <w:rFonts w:ascii="Times New Roman" w:hAnsi="Times New Roman" w:cs="Times New Roman"/>
        </w:rPr>
      </w:pPr>
    </w:p>
    <w:p w14:paraId="21EEBF2C" w14:textId="77777777" w:rsidR="00345DAC" w:rsidRPr="006C1CC6" w:rsidRDefault="00345DAC" w:rsidP="00345DAC">
      <w:pPr>
        <w:rPr>
          <w:rFonts w:ascii="Times New Roman" w:hAnsi="Times New Roman" w:cs="Times New Roman"/>
          <w:b/>
        </w:rPr>
      </w:pPr>
      <w:r w:rsidRPr="006C1CC6">
        <w:rPr>
          <w:rFonts w:ascii="Times New Roman" w:hAnsi="Times New Roman" w:cs="Times New Roman"/>
          <w:b/>
        </w:rPr>
        <w:t>Inference Criteria</w:t>
      </w:r>
    </w:p>
    <w:p w14:paraId="5F28B307" w14:textId="77777777" w:rsidR="00345DAC" w:rsidRPr="006C1CC6" w:rsidRDefault="00345DAC" w:rsidP="00345DAC">
      <w:pPr>
        <w:pStyle w:val="Normal1"/>
        <w:rPr>
          <w:rFonts w:ascii="Times New Roman" w:hAnsi="Times New Roman" w:cs="Times New Roman"/>
        </w:rPr>
      </w:pPr>
      <w:r w:rsidRPr="006C1CC6">
        <w:rPr>
          <w:rFonts w:ascii="Times New Roman" w:hAnsi="Times New Roman" w:cs="Times New Roman"/>
        </w:rPr>
        <w:t xml:space="preserve">Significance will be set at </w:t>
      </w:r>
      <w:r w:rsidRPr="00D26849">
        <w:rPr>
          <w:rFonts w:ascii="Times New Roman" w:hAnsi="Times New Roman" w:cs="Times New Roman"/>
          <w:i/>
        </w:rPr>
        <w:t>p</w:t>
      </w:r>
      <w:r w:rsidRPr="006C1CC6">
        <w:rPr>
          <w:rFonts w:ascii="Times New Roman" w:hAnsi="Times New Roman" w:cs="Times New Roman"/>
        </w:rPr>
        <w:t xml:space="preserve"> &lt;.05 for the primary hypotheses and</w:t>
      </w:r>
      <w:r>
        <w:rPr>
          <w:rFonts w:ascii="Times New Roman" w:hAnsi="Times New Roman" w:cs="Times New Roman"/>
        </w:rPr>
        <w:t xml:space="preserve"> </w:t>
      </w:r>
      <w:r>
        <w:rPr>
          <w:rFonts w:ascii="Times New Roman" w:hAnsi="Times New Roman" w:cs="Times New Roman"/>
          <w:i/>
        </w:rPr>
        <w:t xml:space="preserve">p </w:t>
      </w:r>
      <w:r>
        <w:rPr>
          <w:rFonts w:ascii="Times New Roman" w:hAnsi="Times New Roman" w:cs="Times New Roman"/>
        </w:rPr>
        <w:t>&lt;</w:t>
      </w:r>
      <w:r w:rsidRPr="006C1CC6">
        <w:rPr>
          <w:rFonts w:ascii="Times New Roman" w:hAnsi="Times New Roman" w:cs="Times New Roman"/>
        </w:rPr>
        <w:t xml:space="preserve"> .01 for the secondary and exploratory hypotheses</w:t>
      </w:r>
      <w:r>
        <w:rPr>
          <w:rFonts w:ascii="Times New Roman" w:hAnsi="Times New Roman" w:cs="Times New Roman"/>
        </w:rPr>
        <w:t xml:space="preserve"> (to control for multiple hypothesis testing)</w:t>
      </w:r>
      <w:r w:rsidRPr="006C1CC6">
        <w:rPr>
          <w:rFonts w:ascii="Times New Roman" w:hAnsi="Times New Roman" w:cs="Times New Roman"/>
        </w:rPr>
        <w:t xml:space="preserve">. We will be using two-tailed tests for all of the analyses. </w:t>
      </w:r>
    </w:p>
    <w:p w14:paraId="37690EA7" w14:textId="77777777" w:rsidR="00345DAC" w:rsidRPr="006C1CC6" w:rsidRDefault="00345DAC" w:rsidP="00345DAC">
      <w:pPr>
        <w:rPr>
          <w:rFonts w:ascii="Times New Roman" w:hAnsi="Times New Roman" w:cs="Times New Roman"/>
        </w:rPr>
      </w:pPr>
    </w:p>
    <w:p w14:paraId="5463E0DA" w14:textId="14768FBA" w:rsidR="00345DAC" w:rsidRPr="006C1CC6" w:rsidRDefault="0058603F" w:rsidP="00345DAC">
      <w:pPr>
        <w:rPr>
          <w:rFonts w:ascii="Times New Roman" w:hAnsi="Times New Roman" w:cs="Times New Roman"/>
          <w:b/>
        </w:rPr>
      </w:pPr>
      <w:r>
        <w:rPr>
          <w:rFonts w:ascii="Times New Roman" w:hAnsi="Times New Roman" w:cs="Times New Roman"/>
          <w:b/>
        </w:rPr>
        <w:t>Screening and d</w:t>
      </w:r>
      <w:r w:rsidR="00345DAC" w:rsidRPr="006C1CC6">
        <w:rPr>
          <w:rFonts w:ascii="Times New Roman" w:hAnsi="Times New Roman" w:cs="Times New Roman"/>
          <w:b/>
        </w:rPr>
        <w:t>ata exclusion</w:t>
      </w:r>
    </w:p>
    <w:p w14:paraId="16B5F047" w14:textId="2419CAEA" w:rsidR="00345DAC" w:rsidRPr="006C1CC6" w:rsidRDefault="00E90E9C" w:rsidP="00345DAC">
      <w:pPr>
        <w:pStyle w:val="Normal1"/>
        <w:contextualSpacing/>
        <w:rPr>
          <w:rFonts w:ascii="Times New Roman" w:hAnsi="Times New Roman" w:cs="Times New Roman"/>
        </w:rPr>
      </w:pPr>
      <w:r w:rsidRPr="00E90E9C">
        <w:rPr>
          <w:rFonts w:ascii="Times New Roman" w:hAnsi="Times New Roman" w:cs="Times New Roman"/>
        </w:rPr>
        <w:t>The workers who opted into the study had to pass several screening questions to be included as participants in the paid portion of the study. Specifically, participants included in the study had to (i) pass three comprehension questions for the task they would be completing, (ii) be using a computer (rather than a phone or tablet), (iii) identify their nationality as American and live in the United States (to control for gender differences in competitiveness across cultures), and (iv) indicate that they were male or female (instead of responding "Other" when asked about their gender). Also, we excluded the second response for participants who had an identical IP address, MTurkID, and gender.</w:t>
      </w:r>
      <w:r w:rsidR="001E031C">
        <w:rPr>
          <w:rFonts w:ascii="Times New Roman" w:hAnsi="Times New Roman" w:cs="Times New Roman"/>
        </w:rPr>
        <w:t xml:space="preserve"> </w:t>
      </w:r>
      <w:r w:rsidR="004B2349">
        <w:rPr>
          <w:rFonts w:ascii="Times New Roman" w:hAnsi="Times New Roman" w:cs="Times New Roman"/>
        </w:rPr>
        <w:t>Additionally</w:t>
      </w:r>
      <w:r w:rsidR="00213546">
        <w:rPr>
          <w:rFonts w:ascii="Times New Roman" w:hAnsi="Times New Roman" w:cs="Times New Roman"/>
        </w:rPr>
        <w:t>, for participants who did not enter valid MTurkIDs</w:t>
      </w:r>
      <w:r w:rsidR="00454EB1">
        <w:rPr>
          <w:rFonts w:ascii="Times New Roman" w:hAnsi="Times New Roman" w:cs="Times New Roman"/>
        </w:rPr>
        <w:t xml:space="preserve"> but had the same IP address</w:t>
      </w:r>
      <w:r w:rsidR="00213546">
        <w:rPr>
          <w:rFonts w:ascii="Times New Roman" w:hAnsi="Times New Roman" w:cs="Times New Roman"/>
        </w:rPr>
        <w:t>, we deleted</w:t>
      </w:r>
      <w:r w:rsidR="00213546">
        <w:rPr>
          <w:rFonts w:ascii="Times New Roman" w:hAnsi="Times New Roman" w:cs="Times New Roman"/>
        </w:rPr>
        <w:t xml:space="preserve"> the second response. </w:t>
      </w:r>
      <w:r w:rsidR="001E031C">
        <w:rPr>
          <w:rFonts w:ascii="Times New Roman" w:hAnsi="Times New Roman" w:cs="Times New Roman"/>
        </w:rPr>
        <w:t>If participants had the same IP address but a different MTurkID, both</w:t>
      </w:r>
      <w:r w:rsidR="00AD1308">
        <w:rPr>
          <w:rFonts w:ascii="Times New Roman" w:hAnsi="Times New Roman" w:cs="Times New Roman"/>
        </w:rPr>
        <w:t xml:space="preserve"> responses</w:t>
      </w:r>
      <w:bookmarkStart w:id="0" w:name="_GoBack"/>
      <w:bookmarkEnd w:id="0"/>
      <w:r w:rsidR="001E031C">
        <w:rPr>
          <w:rFonts w:ascii="Times New Roman" w:hAnsi="Times New Roman" w:cs="Times New Roman"/>
        </w:rPr>
        <w:t xml:space="preserve"> were included in the data. </w:t>
      </w:r>
    </w:p>
    <w:p w14:paraId="64AD2F70" w14:textId="77777777" w:rsidR="00345DAC" w:rsidRDefault="00345DAC"/>
    <w:sectPr w:rsidR="0034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3sDA3MzM3sjAxMTVS0lEKTi0uzszPAykwrQUAkUn4vSwAAAA="/>
  </w:docVars>
  <w:rsids>
    <w:rsidRoot w:val="00345DAC"/>
    <w:rsid w:val="000165DD"/>
    <w:rsid w:val="00091D6D"/>
    <w:rsid w:val="000C0558"/>
    <w:rsid w:val="000C2189"/>
    <w:rsid w:val="000D2199"/>
    <w:rsid w:val="000D42DA"/>
    <w:rsid w:val="001011A9"/>
    <w:rsid w:val="00145C3B"/>
    <w:rsid w:val="0016440B"/>
    <w:rsid w:val="00171813"/>
    <w:rsid w:val="00183D93"/>
    <w:rsid w:val="00186E44"/>
    <w:rsid w:val="001D69F6"/>
    <w:rsid w:val="001E031C"/>
    <w:rsid w:val="00206FB5"/>
    <w:rsid w:val="00213546"/>
    <w:rsid w:val="002A3427"/>
    <w:rsid w:val="003165CA"/>
    <w:rsid w:val="00345DAC"/>
    <w:rsid w:val="003C3500"/>
    <w:rsid w:val="003D1760"/>
    <w:rsid w:val="003E6853"/>
    <w:rsid w:val="00415B17"/>
    <w:rsid w:val="00415EB4"/>
    <w:rsid w:val="004211D6"/>
    <w:rsid w:val="00446FDF"/>
    <w:rsid w:val="00454EB1"/>
    <w:rsid w:val="004652D4"/>
    <w:rsid w:val="00472365"/>
    <w:rsid w:val="004B2349"/>
    <w:rsid w:val="004B501F"/>
    <w:rsid w:val="004B6D8B"/>
    <w:rsid w:val="004F47C6"/>
    <w:rsid w:val="0054292C"/>
    <w:rsid w:val="005630A4"/>
    <w:rsid w:val="0058603F"/>
    <w:rsid w:val="005D5DDC"/>
    <w:rsid w:val="005E5ABF"/>
    <w:rsid w:val="0063233D"/>
    <w:rsid w:val="006328C5"/>
    <w:rsid w:val="00642F8E"/>
    <w:rsid w:val="0064403C"/>
    <w:rsid w:val="00647FDF"/>
    <w:rsid w:val="006C3C40"/>
    <w:rsid w:val="006F57DE"/>
    <w:rsid w:val="00702960"/>
    <w:rsid w:val="00721264"/>
    <w:rsid w:val="00732328"/>
    <w:rsid w:val="00782943"/>
    <w:rsid w:val="007861F5"/>
    <w:rsid w:val="007D2ABF"/>
    <w:rsid w:val="008059AF"/>
    <w:rsid w:val="008B4FB6"/>
    <w:rsid w:val="008C20D6"/>
    <w:rsid w:val="008D5A37"/>
    <w:rsid w:val="00913CC6"/>
    <w:rsid w:val="00956F94"/>
    <w:rsid w:val="00960FCD"/>
    <w:rsid w:val="00962E2C"/>
    <w:rsid w:val="00964C6A"/>
    <w:rsid w:val="00992613"/>
    <w:rsid w:val="009E2B5D"/>
    <w:rsid w:val="009E4C3D"/>
    <w:rsid w:val="00A04B50"/>
    <w:rsid w:val="00A175C2"/>
    <w:rsid w:val="00A370AA"/>
    <w:rsid w:val="00A47C15"/>
    <w:rsid w:val="00A757B2"/>
    <w:rsid w:val="00A85AFF"/>
    <w:rsid w:val="00AB2806"/>
    <w:rsid w:val="00AD1308"/>
    <w:rsid w:val="00AF47D8"/>
    <w:rsid w:val="00AF4F42"/>
    <w:rsid w:val="00AF79FD"/>
    <w:rsid w:val="00B10565"/>
    <w:rsid w:val="00B112C8"/>
    <w:rsid w:val="00B34DD8"/>
    <w:rsid w:val="00B42BBF"/>
    <w:rsid w:val="00B52775"/>
    <w:rsid w:val="00B7195B"/>
    <w:rsid w:val="00BA2263"/>
    <w:rsid w:val="00BD0B6B"/>
    <w:rsid w:val="00BE3087"/>
    <w:rsid w:val="00BF4545"/>
    <w:rsid w:val="00C0635A"/>
    <w:rsid w:val="00C20151"/>
    <w:rsid w:val="00C41172"/>
    <w:rsid w:val="00C62BCE"/>
    <w:rsid w:val="00CF3553"/>
    <w:rsid w:val="00D168F1"/>
    <w:rsid w:val="00D93A7D"/>
    <w:rsid w:val="00DA75E0"/>
    <w:rsid w:val="00DB2DF3"/>
    <w:rsid w:val="00DD2BED"/>
    <w:rsid w:val="00E208DF"/>
    <w:rsid w:val="00E728AC"/>
    <w:rsid w:val="00E90E9C"/>
    <w:rsid w:val="00E94A50"/>
    <w:rsid w:val="00EC7C75"/>
    <w:rsid w:val="00F129FC"/>
    <w:rsid w:val="00F55A2E"/>
    <w:rsid w:val="00F7731F"/>
    <w:rsid w:val="00F841FA"/>
    <w:rsid w:val="00FB63F7"/>
    <w:rsid w:val="00FE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78D2"/>
  <w15:chartTrackingRefBased/>
  <w15:docId w15:val="{EFF8D20D-A9CD-4D25-B999-377E6B7B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AC"/>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45DAC"/>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345DAC"/>
    <w:rPr>
      <w:color w:val="0563C1" w:themeColor="hyperlink"/>
      <w:u w:val="single"/>
    </w:rPr>
  </w:style>
  <w:style w:type="character" w:styleId="CommentReference">
    <w:name w:val="annotation reference"/>
    <w:basedOn w:val="DefaultParagraphFont"/>
    <w:uiPriority w:val="99"/>
    <w:semiHidden/>
    <w:unhideWhenUsed/>
    <w:rsid w:val="00732328"/>
    <w:rPr>
      <w:sz w:val="16"/>
      <w:szCs w:val="16"/>
    </w:rPr>
  </w:style>
  <w:style w:type="paragraph" w:styleId="CommentText">
    <w:name w:val="annotation text"/>
    <w:basedOn w:val="Normal"/>
    <w:link w:val="CommentTextChar"/>
    <w:uiPriority w:val="99"/>
    <w:semiHidden/>
    <w:unhideWhenUsed/>
    <w:rsid w:val="00732328"/>
    <w:pPr>
      <w:spacing w:line="240" w:lineRule="auto"/>
    </w:pPr>
    <w:rPr>
      <w:sz w:val="20"/>
      <w:szCs w:val="20"/>
    </w:rPr>
  </w:style>
  <w:style w:type="character" w:customStyle="1" w:styleId="CommentTextChar">
    <w:name w:val="Comment Text Char"/>
    <w:basedOn w:val="DefaultParagraphFont"/>
    <w:link w:val="CommentText"/>
    <w:uiPriority w:val="99"/>
    <w:semiHidden/>
    <w:rsid w:val="00732328"/>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32328"/>
    <w:rPr>
      <w:b/>
      <w:bCs/>
    </w:rPr>
  </w:style>
  <w:style w:type="character" w:customStyle="1" w:styleId="CommentSubjectChar">
    <w:name w:val="Comment Subject Char"/>
    <w:basedOn w:val="CommentTextChar"/>
    <w:link w:val="CommentSubject"/>
    <w:uiPriority w:val="99"/>
    <w:semiHidden/>
    <w:rsid w:val="00732328"/>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323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328"/>
    <w:rPr>
      <w:rFonts w:ascii="Segoe UI" w:eastAsia="Arial" w:hAnsi="Segoe UI" w:cs="Segoe UI"/>
      <w:color w:val="000000"/>
      <w:sz w:val="18"/>
      <w:szCs w:val="18"/>
    </w:rPr>
  </w:style>
  <w:style w:type="character" w:styleId="Strong">
    <w:name w:val="Strong"/>
    <w:basedOn w:val="DefaultParagraphFont"/>
    <w:uiPriority w:val="22"/>
    <w:qFormat/>
    <w:rsid w:val="00A757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Keana</dc:creator>
  <cp:keywords/>
  <dc:description/>
  <cp:lastModifiedBy>Richards, Keana</cp:lastModifiedBy>
  <cp:revision>103</cp:revision>
  <cp:lastPrinted>2018-11-06T01:29:00Z</cp:lastPrinted>
  <dcterms:created xsi:type="dcterms:W3CDTF">2018-09-30T13:46:00Z</dcterms:created>
  <dcterms:modified xsi:type="dcterms:W3CDTF">2020-08-18T16:22:00Z</dcterms:modified>
</cp:coreProperties>
</file>