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widowControl w:val="0"/>
        <w:rPr>
          <w:sz w:val="26"/>
          <w:szCs w:val="26"/>
        </w:rPr>
      </w:pPr>
      <w:bookmarkStart w:colFirst="0" w:colLast="0" w:name="_ro9crgqrh47c" w:id="0"/>
      <w:bookmarkEnd w:id="0"/>
      <w:r w:rsidDel="00000000" w:rsidR="00000000" w:rsidRPr="00000000">
        <w:rPr>
          <w:sz w:val="26"/>
          <w:szCs w:val="26"/>
          <w:rtl w:val="0"/>
        </w:rPr>
        <w:t xml:space="preserve">Kenya : Systèmes de gestion des déchets utilisant l'IoT</w:t>
      </w:r>
    </w:p>
    <w:p w:rsidR="00000000" w:rsidDel="00000000" w:rsidP="00000000" w:rsidRDefault="00000000" w:rsidRPr="00000000" w14:paraId="00000002">
      <w:pPr>
        <w:widowControl w:val="0"/>
        <w:spacing w:after="240" w:before="240" w:lineRule="auto"/>
        <w:rPr>
          <w:b w:val="1"/>
          <w:bCs w:val="1"/>
        </w:rPr>
      </w:pPr>
      <w:r w:rsidDel="00000000" w:rsidR="00000000" w:rsidRPr="00000000">
        <w:rPr>
          <w:b w:val="1"/>
          <w:bCs w:val="1"/>
          <w:rtl w:val="0"/>
        </w:rPr>
        <w:t xml:space="preserve">Gestion efficace et rentable</w:t>
      </w:r>
    </w:p>
    <w:p w:rsidR="00000000" w:rsidDel="00000000" w:rsidP="00000000" w:rsidRDefault="00000000" w:rsidRPr="00000000" w14:paraId="00000003">
      <w:pPr>
        <w:widowControl w:val="0"/>
        <w:spacing w:after="240" w:before="240" w:lineRule="auto"/>
        <w:rPr/>
      </w:pPr>
      <w:r w:rsidDel="00000000" w:rsidR="00000000" w:rsidRPr="00000000">
        <w:rPr>
          <w:rtl w:val="0"/>
        </w:rPr>
        <w:t xml:space="preserve">Au Kenya, l'IoT est utilisé pour gérer les déchets de manière efficace et économique. Certaines entreprises ont mis au point des systèmes basés sur des capteurs pour surveiller la quantité de déchets dans les bacs à travers le pays. Ces capteurs transmettent des données via des cartes SIM IoT à un système centralisé, qui déclenche des alertes lorsque les bacs atteignent un certain niveau. Ces alertes permettent aux entreprises de gestion des déchets de collecter et d'éliminer rapidement les déchets excédentaires.</w:t>
      </w:r>
    </w:p>
    <w:p w:rsidR="00000000" w:rsidDel="00000000" w:rsidP="00000000" w:rsidRDefault="00000000" w:rsidRPr="00000000" w14:paraId="00000004">
      <w:pPr>
        <w:widowControl w:val="0"/>
        <w:spacing w:after="240" w:before="240" w:lineRule="auto"/>
        <w:rPr>
          <w:b w:val="1"/>
          <w:bCs w:val="1"/>
        </w:rPr>
      </w:pPr>
      <w:r w:rsidDel="00000000" w:rsidR="00000000" w:rsidRPr="00000000">
        <w:rPr>
          <w:b w:val="1"/>
          <w:bCs w:val="1"/>
          <w:rtl w:val="0"/>
        </w:rPr>
        <w:t xml:space="preserve">Avantages économiques et environnementaux</w:t>
      </w:r>
    </w:p>
    <w:p w:rsidR="00000000" w:rsidDel="00000000" w:rsidP="00000000" w:rsidRDefault="00000000" w:rsidRPr="00000000" w14:paraId="00000005">
      <w:pPr>
        <w:widowControl w:val="0"/>
        <w:spacing w:after="240" w:before="240" w:lineRule="auto"/>
        <w:rPr/>
      </w:pPr>
      <w:r w:rsidDel="00000000" w:rsidR="00000000" w:rsidRPr="00000000">
        <w:rPr>
          <w:rtl w:val="0"/>
        </w:rPr>
        <w:t xml:space="preserve">Ce système permet de réduire les coûts de gestion des déchets jusqu'à 40%, ce qui en fait une solution efficace et respectueuse de l'environnement au Kenya.</w:t>
      </w:r>
    </w:p>
    <w:p w:rsidR="00000000" w:rsidDel="00000000" w:rsidP="00000000" w:rsidRDefault="00000000" w:rsidRPr="00000000" w14:paraId="00000006">
      <w:pPr>
        <w:widowControl w:val="0"/>
        <w:spacing w:after="240" w:before="240" w:lineRule="auto"/>
        <w:rPr>
          <w:b w:val="1"/>
          <w:bCs w:val="1"/>
        </w:rPr>
      </w:pPr>
      <w:r w:rsidDel="00000000" w:rsidR="00000000" w:rsidRPr="00000000">
        <w:rPr>
          <w:b w:val="1"/>
          <w:bCs w:val="1"/>
          <w:rtl w:val="0"/>
        </w:rPr>
        <w:t xml:space="preserve">Collaboration avec IBM dans le comté de Nairobi</w:t>
      </w:r>
    </w:p>
    <w:p w:rsidR="00000000" w:rsidDel="00000000" w:rsidP="00000000" w:rsidRDefault="00000000" w:rsidRPr="00000000" w14:paraId="00000007">
      <w:pPr>
        <w:widowControl w:val="0"/>
        <w:spacing w:after="240" w:before="240" w:lineRule="auto"/>
        <w:rPr/>
      </w:pPr>
      <w:r w:rsidDel="00000000" w:rsidR="00000000" w:rsidRPr="00000000">
        <w:rPr>
          <w:rtl w:val="0"/>
        </w:rPr>
        <w:t xml:space="preserve">Dans le comté de Nairobi, IBM a contribué à l'introduction d'une solution de gestion des déchets basée sur l'IoT. Cette solution implique l'installation de capteurs intelligents dans la flotte de collecte des déchets, permettant de surveiller les camions en temps réel et de créer une carte numérique des rues de Nairobi. Ces capteurs vérifient également les décharges, suivent l'emplacement des camions, le temps passé dans le trafic et le temps consacré à la collecte des déchets.</w:t>
      </w:r>
    </w:p>
    <w:p w:rsidR="00000000" w:rsidDel="00000000" w:rsidP="00000000" w:rsidRDefault="00000000" w:rsidRPr="00000000" w14:paraId="00000008">
      <w:pPr>
        <w:widowControl w:val="0"/>
        <w:spacing w:after="240" w:before="240" w:lineRule="auto"/>
        <w:rPr>
          <w:b w:val="1"/>
          <w:bCs w:val="1"/>
        </w:rPr>
      </w:pPr>
      <w:r w:rsidDel="00000000" w:rsidR="00000000" w:rsidRPr="00000000">
        <w:rPr>
          <w:b w:val="1"/>
          <w:bCs w:val="1"/>
          <w:rtl w:val="0"/>
        </w:rPr>
        <w:t xml:space="preserve">Avantages élargis</w:t>
      </w:r>
    </w:p>
    <w:p w:rsidR="00000000" w:rsidDel="00000000" w:rsidP="00000000" w:rsidRDefault="00000000" w:rsidRPr="00000000" w14:paraId="00000009">
      <w:pPr>
        <w:widowControl w:val="0"/>
        <w:spacing w:after="240" w:before="240" w:lineRule="auto"/>
        <w:rPr/>
      </w:pPr>
      <w:r w:rsidDel="00000000" w:rsidR="00000000" w:rsidRPr="00000000">
        <w:rPr>
          <w:rtl w:val="0"/>
        </w:rPr>
        <w:t xml:space="preserve">La solution offre également des avantages supplémentaires, comme la surveillance du comportement des conducteurs, la détection des dos d'âne et des nids-de-poule, et la vérification de la consommation de carburant. Pendant la période d'essai, le volume des déchets collectés a considérablement augmenté grâce aux capteurs intelligents, soulignant les avantages et l'efficacité de l'adoption de la technologie IoT dans la gestion des déchets.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Manque de sensibilisation des populations :</w:t>
      </w:r>
      <w:r w:rsidDel="00000000" w:rsidR="00000000" w:rsidRPr="00000000">
        <w:rPr>
          <w:rFonts w:ascii="Times New Roman" w:cs="Times New Roman" w:eastAsia="Times New Roman" w:hAnsi="Times New Roman"/>
          <w:sz w:val="24"/>
          <w:szCs w:val="24"/>
          <w:rtl w:val="0"/>
        </w:rPr>
        <w:t xml:space="preserve"> Une sensibilisation insuffisante des populations aux pratiques de gestion des déchets entrave les efforts de réduction et de recyclage des déchets.</w:t>
      </w:r>
    </w:p>
    <w:p w:rsidR="00000000" w:rsidDel="00000000" w:rsidP="00000000" w:rsidRDefault="00000000" w:rsidRPr="00000000" w14:paraId="0000000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Utilisation excessive de plastiques :</w:t>
      </w:r>
      <w:r w:rsidDel="00000000" w:rsidR="00000000" w:rsidRPr="00000000">
        <w:rPr>
          <w:rFonts w:ascii="Times New Roman" w:cs="Times New Roman" w:eastAsia="Times New Roman" w:hAnsi="Times New Roman"/>
          <w:sz w:val="24"/>
          <w:szCs w:val="24"/>
          <w:rtl w:val="0"/>
        </w:rPr>
        <w:t xml:space="preserve"> L'usage généralisé et excessif de produits plastiques non biodégradables contribue de manière significative à la pollution et complique les efforts de gestion des déchets.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DIOP DIRECTEUR CARTOGRAPHIE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mansour diallo assistant technique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QUE LES SENEGALAIS ONT UN SYSTEME D'ALERTE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existe des points de collectent sur la zone pikine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mobilier urbain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 propre et bacs de rue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chaque heure il y a un camion qui passe dans un circuit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ONT DES AXES DE BALAYAGES ; CHAQUE CIRCUIT A UN SUPERVISEUR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CHAQUE BALAYEUR A UN 500M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CHAQUE SUP A 25 AGENTS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RESPONSABLE DE LA COLLECTE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CONTROLEUR DE BALAYAGE QUI NE FAIT PAS PARTI DU SYSTEME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COLLECETE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SOUHAITENET FAIRE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BALAYAGE MATIN, SOIR ET NUIT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circuit de collectent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