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A0A8E" w14:textId="26445568" w:rsidR="00581394" w:rsidRPr="00AA270A" w:rsidRDefault="00581394" w:rsidP="00581394">
      <w:pPr>
        <w:rPr>
          <w:rFonts w:ascii="Garamond" w:hAnsi="Garamond"/>
          <w:b/>
          <w:bCs/>
        </w:rPr>
      </w:pPr>
      <w:r w:rsidRPr="00AA270A">
        <w:rPr>
          <w:rFonts w:ascii="Garamond" w:hAnsi="Garamond"/>
          <w:b/>
          <w:bCs/>
        </w:rPr>
        <w:t>The Facial Recognition Dilemma</w:t>
      </w:r>
    </w:p>
    <w:p w14:paraId="3EA3B749" w14:textId="77777777" w:rsidR="00581394" w:rsidRPr="00AA270A" w:rsidRDefault="00581394" w:rsidP="00581394">
      <w:pPr>
        <w:rPr>
          <w:rFonts w:ascii="Garamond" w:hAnsi="Garamond"/>
          <w:b/>
          <w:bCs/>
        </w:rPr>
      </w:pPr>
      <w:r w:rsidRPr="00AA270A">
        <w:rPr>
          <w:rFonts w:ascii="Garamond" w:hAnsi="Garamond"/>
          <w:b/>
          <w:bCs/>
        </w:rPr>
        <w:t>Background</w:t>
      </w:r>
    </w:p>
    <w:p w14:paraId="29BB5339" w14:textId="77777777" w:rsidR="00581394" w:rsidRPr="00AA270A" w:rsidRDefault="00581394" w:rsidP="00581394">
      <w:pPr>
        <w:rPr>
          <w:rFonts w:ascii="Garamond" w:hAnsi="Garamond"/>
        </w:rPr>
      </w:pPr>
      <w:r w:rsidRPr="00AA270A">
        <w:rPr>
          <w:rFonts w:ascii="Garamond" w:hAnsi="Garamond"/>
        </w:rPr>
        <w:t xml:space="preserve">You are a software engineer at a rapidly growing tech startup called </w:t>
      </w:r>
      <w:proofErr w:type="spellStart"/>
      <w:r w:rsidRPr="00AA270A">
        <w:rPr>
          <w:rFonts w:ascii="Garamond" w:hAnsi="Garamond"/>
          <w:b/>
          <w:bCs/>
        </w:rPr>
        <w:t>FaceTrace</w:t>
      </w:r>
      <w:proofErr w:type="spellEnd"/>
      <w:r w:rsidRPr="00AA270A">
        <w:rPr>
          <w:rFonts w:ascii="Garamond" w:hAnsi="Garamond"/>
          <w:b/>
          <w:bCs/>
        </w:rPr>
        <w:t xml:space="preserve"> Inc.</w:t>
      </w:r>
      <w:r w:rsidRPr="00AA270A">
        <w:rPr>
          <w:rFonts w:ascii="Garamond" w:hAnsi="Garamond"/>
        </w:rPr>
        <w:t>, which specializes in developing facial recognition technology for use in security systems. Your team has created a powerful algorithm capable of identifying individuals in real-time, with a high accuracy rate, even in crowded or low-light environments.</w:t>
      </w:r>
    </w:p>
    <w:p w14:paraId="1274742C" w14:textId="77777777" w:rsidR="00581394" w:rsidRPr="00AA270A" w:rsidRDefault="00581394" w:rsidP="00581394">
      <w:pPr>
        <w:rPr>
          <w:rFonts w:ascii="Garamond" w:hAnsi="Garamond"/>
        </w:rPr>
      </w:pPr>
      <w:r w:rsidRPr="00AA270A">
        <w:rPr>
          <w:rFonts w:ascii="Garamond" w:hAnsi="Garamond"/>
        </w:rPr>
        <w:t>The company recently signed a lucrative contract with a national government known for strict surveillance policies. Your software will be integrated into public camera networks in several major cities to help law enforcement track “suspicious activity.”</w:t>
      </w:r>
    </w:p>
    <w:p w14:paraId="189973E2" w14:textId="77777777" w:rsidR="00581394" w:rsidRPr="00AA270A" w:rsidRDefault="00581394" w:rsidP="00581394">
      <w:pPr>
        <w:rPr>
          <w:rFonts w:ascii="Garamond" w:hAnsi="Garamond"/>
          <w:b/>
          <w:bCs/>
        </w:rPr>
      </w:pPr>
      <w:r w:rsidRPr="00AA270A">
        <w:rPr>
          <w:rFonts w:ascii="Garamond" w:hAnsi="Garamond"/>
          <w:b/>
          <w:bCs/>
        </w:rPr>
        <w:t>The Dilemma</w:t>
      </w:r>
    </w:p>
    <w:p w14:paraId="51FF6BE8" w14:textId="77777777" w:rsidR="00581394" w:rsidRPr="00AA270A" w:rsidRDefault="00581394" w:rsidP="00581394">
      <w:pPr>
        <w:rPr>
          <w:rFonts w:ascii="Garamond" w:hAnsi="Garamond"/>
        </w:rPr>
      </w:pPr>
      <w:r w:rsidRPr="00AA270A">
        <w:rPr>
          <w:rFonts w:ascii="Garamond" w:hAnsi="Garamond"/>
        </w:rPr>
        <w:t>Soon after the announcement, independent news outlets and human rights organizations raise concerns. They claim that the government has a history of using surveillance to suppress political dissent, target minority groups, and invade the privacy of its citizens. Some employees, including yourself, are now questioning the morality of continuing the project.</w:t>
      </w:r>
    </w:p>
    <w:p w14:paraId="4EDB9612" w14:textId="77777777" w:rsidR="00581394" w:rsidRPr="00AA270A" w:rsidRDefault="00581394" w:rsidP="00581394">
      <w:pPr>
        <w:rPr>
          <w:rFonts w:ascii="Garamond" w:hAnsi="Garamond"/>
        </w:rPr>
      </w:pPr>
      <w:r w:rsidRPr="00AA270A">
        <w:rPr>
          <w:rFonts w:ascii="Garamond" w:hAnsi="Garamond"/>
        </w:rPr>
        <w:t>You are aware that withdrawing from the contract could financially damage your company and possibly lead to layoffs. But participating may contribute to the oppression of innocent people.</w:t>
      </w:r>
    </w:p>
    <w:p w14:paraId="591914DE" w14:textId="086E6F0B" w:rsidR="00581394" w:rsidRPr="00AA270A" w:rsidRDefault="00581394" w:rsidP="00581394">
      <w:pPr>
        <w:rPr>
          <w:rFonts w:ascii="Garamond" w:hAnsi="Garamond"/>
          <w:b/>
          <w:bCs/>
        </w:rPr>
      </w:pPr>
      <w:r w:rsidRPr="00AA270A">
        <w:rPr>
          <w:rFonts w:ascii="Garamond" w:hAnsi="Garamond"/>
          <w:b/>
          <w:bCs/>
        </w:rPr>
        <w:t>Natural Moral Law (NML)</w:t>
      </w:r>
    </w:p>
    <w:p w14:paraId="32426ACE" w14:textId="77777777" w:rsidR="00581394" w:rsidRDefault="00581394" w:rsidP="00581394">
      <w:pPr>
        <w:rPr>
          <w:rFonts w:ascii="Garamond" w:hAnsi="Garamond"/>
        </w:rPr>
      </w:pPr>
      <w:r w:rsidRPr="00AA270A">
        <w:rPr>
          <w:rFonts w:ascii="Garamond" w:hAnsi="Garamond"/>
        </w:rPr>
        <w:t xml:space="preserve">Natural Moral Law, as derived from Thomas Aquinas, is based on the idea that humans can discern objective moral truths through reason, grounded in the natural order and aimed toward human flourishing (the </w:t>
      </w:r>
      <w:r w:rsidRPr="00AA270A">
        <w:rPr>
          <w:rFonts w:ascii="Garamond" w:hAnsi="Garamond"/>
          <w:i/>
          <w:iCs/>
        </w:rPr>
        <w:t>telos</w:t>
      </w:r>
      <w:r w:rsidRPr="00AA270A">
        <w:rPr>
          <w:rFonts w:ascii="Garamond" w:hAnsi="Garamond"/>
        </w:rPr>
        <w:t xml:space="preserve"> of humanity). According to NML, moral actions must align with fundamental precepts like preserving life, promoting truth, and living in society harmoniously.</w:t>
      </w:r>
    </w:p>
    <w:p w14:paraId="390838BA" w14:textId="77777777" w:rsidR="00581394" w:rsidRPr="004E2A88" w:rsidRDefault="00581394" w:rsidP="00581394">
      <w:pPr>
        <w:pStyle w:val="NormalWeb"/>
        <w:numPr>
          <w:ilvl w:val="0"/>
          <w:numId w:val="1"/>
        </w:numPr>
        <w:spacing w:before="0" w:beforeAutospacing="0" w:after="0" w:afterAutospacing="0"/>
        <w:rPr>
          <w:rFonts w:ascii="Garamond" w:hAnsi="Garamond"/>
          <w:i/>
          <w:iCs/>
        </w:rPr>
      </w:pPr>
      <w:r w:rsidRPr="00D21C68">
        <w:rPr>
          <w:rFonts w:ascii="Garamond" w:hAnsi="Garamond"/>
        </w:rPr>
        <w:t xml:space="preserve">Outline the three levels of </w:t>
      </w:r>
      <w:r w:rsidRPr="00D17D5A">
        <w:rPr>
          <w:rFonts w:ascii="Garamond" w:hAnsi="Garamond"/>
        </w:rPr>
        <w:t>Natural Moral Law</w:t>
      </w:r>
      <w:r w:rsidRPr="00D21C68">
        <w:rPr>
          <w:rFonts w:ascii="Garamond" w:hAnsi="Garamond"/>
        </w:rPr>
        <w:t>.</w:t>
      </w:r>
    </w:p>
    <w:p w14:paraId="7EE9B3C9" w14:textId="03D7BEE4" w:rsidR="004E2A88" w:rsidRPr="00132E9B" w:rsidRDefault="00B51FE0" w:rsidP="00581394">
      <w:pPr>
        <w:pStyle w:val="NormalWeb"/>
        <w:numPr>
          <w:ilvl w:val="0"/>
          <w:numId w:val="1"/>
        </w:numPr>
        <w:spacing w:before="0" w:beforeAutospacing="0" w:after="0" w:afterAutospacing="0"/>
        <w:rPr>
          <w:rStyle w:val="Emphasis"/>
          <w:rFonts w:ascii="Garamond" w:hAnsi="Garamond"/>
        </w:rPr>
      </w:pPr>
      <w:r w:rsidRPr="00132E9B">
        <w:rPr>
          <w:rFonts w:ascii="Garamond" w:hAnsi="Garamond"/>
        </w:rPr>
        <w:t xml:space="preserve">Outline </w:t>
      </w:r>
      <w:r w:rsidR="00132E9B" w:rsidRPr="00132E9B">
        <w:rPr>
          <w:rFonts w:ascii="Garamond" w:hAnsi="Garamond"/>
        </w:rPr>
        <w:t>any</w:t>
      </w:r>
      <w:r w:rsidRPr="00132E9B">
        <w:rPr>
          <w:rFonts w:ascii="Garamond" w:hAnsi="Garamond"/>
        </w:rPr>
        <w:t xml:space="preserve"> four characteristics of natural moral law.</w:t>
      </w:r>
    </w:p>
    <w:p w14:paraId="0B7513E3" w14:textId="77777777" w:rsidR="00581394" w:rsidRDefault="00581394" w:rsidP="00581394">
      <w:pPr>
        <w:pStyle w:val="ListParagraph"/>
        <w:numPr>
          <w:ilvl w:val="0"/>
          <w:numId w:val="1"/>
        </w:numPr>
        <w:rPr>
          <w:rFonts w:ascii="Garamond" w:hAnsi="Garamond"/>
        </w:rPr>
      </w:pPr>
      <w:r w:rsidRPr="00D17D5A">
        <w:rPr>
          <w:rFonts w:ascii="Garamond" w:hAnsi="Garamond"/>
        </w:rPr>
        <w:t>Which of the primary precepts of Natural Moral Law are most relevant in this case?</w:t>
      </w:r>
    </w:p>
    <w:p w14:paraId="2588968D" w14:textId="77777777" w:rsidR="00581394" w:rsidRDefault="00581394" w:rsidP="00581394">
      <w:pPr>
        <w:pStyle w:val="ListParagraph"/>
        <w:numPr>
          <w:ilvl w:val="0"/>
          <w:numId w:val="1"/>
        </w:numPr>
        <w:rPr>
          <w:rFonts w:ascii="Garamond" w:hAnsi="Garamond"/>
        </w:rPr>
      </w:pPr>
      <w:r w:rsidRPr="00D17D5A">
        <w:rPr>
          <w:rFonts w:ascii="Garamond" w:hAnsi="Garamond"/>
        </w:rPr>
        <w:t>Natural Moral Law is rooted in objective morality. Based on this framework, can the decision to deploy facial recognition technology in this context be morally justified, regardless of its legal or economic consequences?</w:t>
      </w:r>
    </w:p>
    <w:p w14:paraId="040463B6" w14:textId="77777777" w:rsidR="00581394" w:rsidRPr="00AA270A" w:rsidRDefault="00581394" w:rsidP="00581394">
      <w:pPr>
        <w:numPr>
          <w:ilvl w:val="0"/>
          <w:numId w:val="1"/>
        </w:numPr>
        <w:rPr>
          <w:rFonts w:ascii="Garamond" w:hAnsi="Garamond"/>
        </w:rPr>
      </w:pPr>
      <w:r w:rsidRPr="00AA270A">
        <w:rPr>
          <w:rFonts w:ascii="Garamond" w:hAnsi="Garamond"/>
        </w:rPr>
        <w:t>Can the principle of double effect be applied here? For instance, is the intention (e.g., improving public safety) enough to morally justify unintended harmful side effects (e.g., potential human rights violations)?</w:t>
      </w:r>
    </w:p>
    <w:p w14:paraId="3771F158" w14:textId="77777777" w:rsidR="00581394" w:rsidRPr="00AA270A" w:rsidRDefault="00581394" w:rsidP="00581394">
      <w:pPr>
        <w:numPr>
          <w:ilvl w:val="0"/>
          <w:numId w:val="1"/>
        </w:numPr>
        <w:rPr>
          <w:rFonts w:ascii="Garamond" w:hAnsi="Garamond"/>
        </w:rPr>
      </w:pPr>
      <w:r w:rsidRPr="00AA270A">
        <w:rPr>
          <w:rFonts w:ascii="Garamond" w:hAnsi="Garamond"/>
        </w:rPr>
        <w:t xml:space="preserve">NML emphasizes the use of reason to determine moral actions. What would be a </w:t>
      </w:r>
      <w:r w:rsidRPr="00AA270A">
        <w:rPr>
          <w:rFonts w:ascii="Garamond" w:hAnsi="Garamond"/>
          <w:i/>
          <w:iCs/>
        </w:rPr>
        <w:t>rational</w:t>
      </w:r>
      <w:r w:rsidRPr="00AA270A">
        <w:rPr>
          <w:rFonts w:ascii="Garamond" w:hAnsi="Garamond"/>
        </w:rPr>
        <w:t xml:space="preserve"> course of action that supports human dignity and the common good?</w:t>
      </w:r>
    </w:p>
    <w:p w14:paraId="29448799" w14:textId="77777777" w:rsidR="00581394" w:rsidRDefault="00581394" w:rsidP="00581394">
      <w:pPr>
        <w:numPr>
          <w:ilvl w:val="0"/>
          <w:numId w:val="1"/>
        </w:numPr>
        <w:rPr>
          <w:rFonts w:ascii="Garamond" w:hAnsi="Garamond"/>
        </w:rPr>
      </w:pPr>
      <w:r w:rsidRPr="00AA270A">
        <w:rPr>
          <w:rFonts w:ascii="Garamond" w:hAnsi="Garamond"/>
        </w:rPr>
        <w:t>From an NML perspective, is there a moral obligation to speak out against the company’s actions or refuse to participate?</w:t>
      </w:r>
    </w:p>
    <w:p w14:paraId="384AF159" w14:textId="77777777" w:rsidR="00F677BB" w:rsidRDefault="00F677BB"/>
    <w:sectPr w:rsidR="00F67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F7387"/>
    <w:multiLevelType w:val="hybridMultilevel"/>
    <w:tmpl w:val="B9CEB208"/>
    <w:lvl w:ilvl="0" w:tplc="71E6E61E">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126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394"/>
    <w:rsid w:val="0003152D"/>
    <w:rsid w:val="000A2CF0"/>
    <w:rsid w:val="00132E9B"/>
    <w:rsid w:val="001E7FBC"/>
    <w:rsid w:val="004B010B"/>
    <w:rsid w:val="004E2A88"/>
    <w:rsid w:val="00581394"/>
    <w:rsid w:val="00B51FE0"/>
    <w:rsid w:val="00BD0779"/>
    <w:rsid w:val="00CF2F64"/>
    <w:rsid w:val="00F67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589A"/>
  <w15:chartTrackingRefBased/>
  <w15:docId w15:val="{F45F74F6-8A14-42ED-BC30-2FEA32D7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394"/>
  </w:style>
  <w:style w:type="paragraph" w:styleId="Heading1">
    <w:name w:val="heading 1"/>
    <w:basedOn w:val="Normal"/>
    <w:next w:val="Normal"/>
    <w:link w:val="Heading1Char"/>
    <w:uiPriority w:val="9"/>
    <w:qFormat/>
    <w:rsid w:val="00581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394"/>
    <w:rPr>
      <w:rFonts w:eastAsiaTheme="majorEastAsia" w:cstheme="majorBidi"/>
      <w:color w:val="272727" w:themeColor="text1" w:themeTint="D8"/>
    </w:rPr>
  </w:style>
  <w:style w:type="paragraph" w:styleId="Title">
    <w:name w:val="Title"/>
    <w:basedOn w:val="Normal"/>
    <w:next w:val="Normal"/>
    <w:link w:val="TitleChar"/>
    <w:uiPriority w:val="10"/>
    <w:qFormat/>
    <w:rsid w:val="00581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394"/>
    <w:pPr>
      <w:spacing w:before="160"/>
      <w:jc w:val="center"/>
    </w:pPr>
    <w:rPr>
      <w:i/>
      <w:iCs/>
      <w:color w:val="404040" w:themeColor="text1" w:themeTint="BF"/>
    </w:rPr>
  </w:style>
  <w:style w:type="character" w:customStyle="1" w:styleId="QuoteChar">
    <w:name w:val="Quote Char"/>
    <w:basedOn w:val="DefaultParagraphFont"/>
    <w:link w:val="Quote"/>
    <w:uiPriority w:val="29"/>
    <w:rsid w:val="00581394"/>
    <w:rPr>
      <w:i/>
      <w:iCs/>
      <w:color w:val="404040" w:themeColor="text1" w:themeTint="BF"/>
    </w:rPr>
  </w:style>
  <w:style w:type="paragraph" w:styleId="ListParagraph">
    <w:name w:val="List Paragraph"/>
    <w:basedOn w:val="Normal"/>
    <w:uiPriority w:val="34"/>
    <w:qFormat/>
    <w:rsid w:val="00581394"/>
    <w:pPr>
      <w:ind w:left="720"/>
      <w:contextualSpacing/>
    </w:pPr>
  </w:style>
  <w:style w:type="character" w:styleId="IntenseEmphasis">
    <w:name w:val="Intense Emphasis"/>
    <w:basedOn w:val="DefaultParagraphFont"/>
    <w:uiPriority w:val="21"/>
    <w:qFormat/>
    <w:rsid w:val="00581394"/>
    <w:rPr>
      <w:i/>
      <w:iCs/>
      <w:color w:val="0F4761" w:themeColor="accent1" w:themeShade="BF"/>
    </w:rPr>
  </w:style>
  <w:style w:type="paragraph" w:styleId="IntenseQuote">
    <w:name w:val="Intense Quote"/>
    <w:basedOn w:val="Normal"/>
    <w:next w:val="Normal"/>
    <w:link w:val="IntenseQuoteChar"/>
    <w:uiPriority w:val="30"/>
    <w:qFormat/>
    <w:rsid w:val="00581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394"/>
    <w:rPr>
      <w:i/>
      <w:iCs/>
      <w:color w:val="0F4761" w:themeColor="accent1" w:themeShade="BF"/>
    </w:rPr>
  </w:style>
  <w:style w:type="character" w:styleId="IntenseReference">
    <w:name w:val="Intense Reference"/>
    <w:basedOn w:val="DefaultParagraphFont"/>
    <w:uiPriority w:val="32"/>
    <w:qFormat/>
    <w:rsid w:val="00581394"/>
    <w:rPr>
      <w:b/>
      <w:bCs/>
      <w:smallCaps/>
      <w:color w:val="0F4761" w:themeColor="accent1" w:themeShade="BF"/>
      <w:spacing w:val="5"/>
    </w:rPr>
  </w:style>
  <w:style w:type="paragraph" w:styleId="NormalWeb">
    <w:name w:val="Normal (Web)"/>
    <w:basedOn w:val="Normal"/>
    <w:uiPriority w:val="99"/>
    <w:unhideWhenUsed/>
    <w:rsid w:val="005813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813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josphat oyigo</dc:creator>
  <cp:keywords/>
  <dc:description/>
  <cp:lastModifiedBy>josphat oyigo</cp:lastModifiedBy>
  <cp:revision>6</cp:revision>
  <dcterms:created xsi:type="dcterms:W3CDTF">2025-06-09T10:56:00Z</dcterms:created>
  <dcterms:modified xsi:type="dcterms:W3CDTF">2025-07-02T17:10:00Z</dcterms:modified>
</cp:coreProperties>
</file>