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414293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62F" w:rsidRDefault="000A062F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2D740BF" wp14:editId="16DB82C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DCEB61404A04C2DAA245A5B7D3B8C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62F" w:rsidRDefault="004C64B3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Blueasy</w:t>
              </w:r>
              <w:r w:rsidR="008D196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Acceptatietest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E48EDD91C54337B6E8D20524B0CD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62F" w:rsidRDefault="002817D7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817D7">
                <w:rPr>
                  <w:color w:val="5B9BD5" w:themeColor="accent1"/>
                  <w:sz w:val="28"/>
                  <w:szCs w:val="28"/>
                </w:rPr>
                <w:t>http://keanujanssen.radiusdev.nl/blueEasy/</w:t>
              </w:r>
            </w:p>
          </w:sdtContent>
        </w:sdt>
        <w:p w:rsidR="000A062F" w:rsidRDefault="000A062F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3F5C3" wp14:editId="2A682D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62F" w:rsidRDefault="002817D7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</w:t>
                                    </w:r>
                                    <w:r w:rsidR="000A062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maart 2016</w:t>
                                    </w:r>
                                  </w:p>
                                </w:sdtContent>
                              </w:sdt>
                              <w:p w:rsidR="000A062F" w:rsidRDefault="004C64B3" w:rsidP="000A062F">
                                <w:pPr>
                                  <w:pStyle w:val="Geenafstand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062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Development: K.R. Janssen</w:t>
                                    </w:r>
                                  </w:sdtContent>
                                </w:sdt>
                              </w:p>
                              <w:p w:rsidR="008D196C" w:rsidRDefault="008D196C" w:rsidP="000A062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3F5C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62F" w:rsidRDefault="002817D7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</w:t>
                              </w:r>
                              <w:r w:rsidR="000A062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maart 2016</w:t>
                              </w:r>
                            </w:p>
                          </w:sdtContent>
                        </w:sdt>
                        <w:p w:rsidR="000A062F" w:rsidRDefault="00BC6A39" w:rsidP="000A062F">
                          <w:pPr>
                            <w:pStyle w:val="Geenafstand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A062F">
                                <w:rPr>
                                  <w:caps/>
                                  <w:color w:val="5B9BD5" w:themeColor="accent1"/>
                                </w:rPr>
                                <w:t>Development: K.R. Janssen</w:t>
                              </w:r>
                            </w:sdtContent>
                          </w:sdt>
                        </w:p>
                        <w:p w:rsidR="008D196C" w:rsidRDefault="008D196C" w:rsidP="000A062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9B5DEB1" wp14:editId="512D1C1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62F" w:rsidRDefault="000A062F">
          <w:pPr>
            <w:spacing w:line="259" w:lineRule="auto"/>
          </w:pPr>
          <w:r>
            <w:br w:type="page"/>
          </w:r>
        </w:p>
      </w:sdtContent>
    </w:sdt>
    <w:p w:rsidR="000A062F" w:rsidRDefault="000A062F" w:rsidP="000A062F">
      <w:pPr>
        <w:pStyle w:val="Kop2"/>
      </w:pPr>
      <w:r>
        <w:lastRenderedPageBreak/>
        <w:t>Home</w:t>
      </w:r>
      <w:r w:rsidR="00CB09C7">
        <w:t>page</w:t>
      </w:r>
    </w:p>
    <w:p w:rsidR="000A062F" w:rsidRPr="000A062F" w:rsidRDefault="000A062F" w:rsidP="000A062F"/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0A062F" w:rsidTr="00F202E7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CB09C7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0A062F" w:rsidRDefault="000A062F" w:rsidP="000A062F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0A062F" w:rsidTr="00F202E7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95475A">
            <w:pPr>
              <w:spacing w:line="240" w:lineRule="auto"/>
            </w:pPr>
            <w:r>
              <w:t>De homepag</w:t>
            </w:r>
            <w:r w:rsidR="0095475A">
              <w:t>e</w:t>
            </w:r>
            <w:r>
              <w:t xml:space="preserve"> is geopend op verschillende apparaten. (bijv. telefoon, laptop en tablet).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95475A">
            <w:pPr>
              <w:spacing w:line="240" w:lineRule="auto"/>
            </w:pPr>
            <w:r>
              <w:t>De</w:t>
            </w:r>
            <w:r w:rsidR="0095475A">
              <w:t xml:space="preserve"> webpagina past zich netjes aan</w:t>
            </w:r>
            <w:r>
              <w:t xml:space="preserve"> </w:t>
            </w:r>
            <w:r w:rsidR="0095475A">
              <w:t>naar</w:t>
            </w:r>
            <w:r>
              <w:t xml:space="preserve"> het formaat van het scherm waarop u de webpagina bekijkt.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A95799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Open de w</w:t>
            </w:r>
            <w:r w:rsidR="0095475A">
              <w:t xml:space="preserve">ebpagina op meerdere apparaten </w:t>
            </w:r>
            <w:r>
              <w:t xml:space="preserve">met </w:t>
            </w:r>
            <w:r w:rsidR="00A95799">
              <w:t>schermen van verschillende formaten.</w:t>
            </w:r>
            <w:r w:rsidR="00F07932">
              <w:t xml:space="preserve"> (Minstens 2)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8D196C" w:rsidRDefault="008D196C" w:rsidP="0095475A">
            <w:pPr>
              <w:spacing w:line="240" w:lineRule="auto"/>
            </w:pPr>
            <w:r>
              <w:t>Past de pagina zich netjes aan</w:t>
            </w:r>
            <w:r w:rsidR="0095475A">
              <w:t xml:space="preserve"> naar</w:t>
            </w:r>
            <w:r>
              <w:t xml:space="preserve"> het formaat van het scherm waarop de webpagina bekeken wordt?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062F" w:rsidRPr="0095475A" w:rsidRDefault="000A062F" w:rsidP="0095475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2E50CC" w:rsidTr="00F202E7">
        <w:trPr>
          <w:trHeight w:val="1710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0A062F">
            <w:pPr>
              <w:spacing w:line="240" w:lineRule="auto"/>
            </w:pPr>
            <w:r>
              <w:t>U wilt naar een andere webpagina.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B8009E">
            <w:pPr>
              <w:spacing w:line="240" w:lineRule="auto"/>
            </w:pPr>
            <w:r>
              <w:t>Wanneer u over een knop van het menu heen gaat</w:t>
            </w:r>
            <w:r w:rsidR="0095475A">
              <w:t>,</w:t>
            </w:r>
            <w:r>
              <w:t xml:space="preserve"> is er een handje in plaats van een pijltje te zien.</w:t>
            </w:r>
          </w:p>
          <w:p w:rsidR="002E50CC" w:rsidRDefault="002E50CC" w:rsidP="00B8009E">
            <w:pPr>
              <w:spacing w:line="240" w:lineRule="auto"/>
            </w:pPr>
          </w:p>
          <w:p w:rsidR="002E50CC" w:rsidRDefault="002E50CC" w:rsidP="00A768CE">
            <w:pPr>
              <w:spacing w:line="240" w:lineRule="auto"/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2E50CC" w:rsidP="008D196C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knoppen van het hoofdmenu.</w:t>
            </w:r>
          </w:p>
          <w:p w:rsidR="002E50CC" w:rsidRDefault="002E50CC" w:rsidP="00A768CE">
            <w:pPr>
              <w:spacing w:line="240" w:lineRule="auto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Default="001F7EC0" w:rsidP="000A062F">
            <w:pPr>
              <w:spacing w:line="240" w:lineRule="auto"/>
            </w:pPr>
            <w:r>
              <w:t xml:space="preserve">Krijgt u, </w:t>
            </w:r>
            <w:r w:rsidR="002E50CC">
              <w:t>wanneer u met uw muis over de knoppen van het menu gaat</w:t>
            </w:r>
            <w:r>
              <w:t>,</w:t>
            </w:r>
            <w:r w:rsidR="002E50CC">
              <w:t xml:space="preserve"> een handje </w:t>
            </w:r>
            <w:r>
              <w:t>te zien in plaats van een pijltje?</w:t>
            </w:r>
          </w:p>
          <w:p w:rsidR="002E50CC" w:rsidRDefault="002E50CC" w:rsidP="000A062F">
            <w:pPr>
              <w:spacing w:line="240" w:lineRule="auto"/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CC" w:rsidRPr="001F7EC0" w:rsidRDefault="002E50CC" w:rsidP="000A062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202E7" w:rsidTr="00F202E7">
        <w:trPr>
          <w:trHeight w:val="1160"/>
        </w:trPr>
        <w:tc>
          <w:tcPr>
            <w:tcW w:w="2733" w:type="dxa"/>
            <w:vMerge w:val="restart"/>
          </w:tcPr>
          <w:p w:rsidR="00F202E7" w:rsidRDefault="00F202E7" w:rsidP="00785241">
            <w:pPr>
              <w:spacing w:line="240" w:lineRule="auto"/>
            </w:pPr>
            <w:r>
              <w:t>U wilt een ‘portfolio-item’ bekijken.</w:t>
            </w:r>
          </w:p>
        </w:tc>
        <w:tc>
          <w:tcPr>
            <w:tcW w:w="3534" w:type="dxa"/>
            <w:vMerge w:val="restart"/>
          </w:tcPr>
          <w:p w:rsidR="00F202E7" w:rsidRDefault="00F202E7" w:rsidP="00785241">
            <w:pPr>
              <w:spacing w:line="240" w:lineRule="auto"/>
            </w:pPr>
            <w:r>
              <w:t>Wanneer u over een item heen gaat, is er een handje</w:t>
            </w:r>
            <w:r w:rsidRPr="001F7EC0">
              <w:t xml:space="preserve"> te zien</w:t>
            </w:r>
            <w:r>
              <w:t xml:space="preserve"> in plaats van een pijltje.</w:t>
            </w: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  <w:r>
              <w:t>Wanneer u over een item heen gaat, wordt de afbeelding van het item donker en is er een plusje te zien.</w:t>
            </w:r>
          </w:p>
        </w:tc>
        <w:tc>
          <w:tcPr>
            <w:tcW w:w="3268" w:type="dxa"/>
            <w:vMerge w:val="restart"/>
          </w:tcPr>
          <w:p w:rsidR="00F202E7" w:rsidRDefault="00F202E7" w:rsidP="00785241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 van het kopje ‘portfolio’.</w:t>
            </w: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>Ga met uw muis over de items van het kopje ‘portfolio’.</w:t>
            </w:r>
          </w:p>
        </w:tc>
        <w:tc>
          <w:tcPr>
            <w:tcW w:w="2223" w:type="dxa"/>
          </w:tcPr>
          <w:p w:rsidR="00F202E7" w:rsidRDefault="00F202E7" w:rsidP="00785241">
            <w:r>
              <w:t>Veranderd uw pijltje in een handje?</w:t>
            </w:r>
          </w:p>
        </w:tc>
        <w:tc>
          <w:tcPr>
            <w:tcW w:w="2044" w:type="dxa"/>
          </w:tcPr>
          <w:p w:rsidR="00F202E7" w:rsidRPr="001F7EC0" w:rsidRDefault="00F202E7" w:rsidP="00785241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202E7" w:rsidTr="00F202E7">
        <w:trPr>
          <w:trHeight w:val="2085"/>
        </w:trPr>
        <w:tc>
          <w:tcPr>
            <w:tcW w:w="2733" w:type="dxa"/>
            <w:vMerge/>
          </w:tcPr>
          <w:p w:rsidR="00F202E7" w:rsidRDefault="00F202E7" w:rsidP="00785241">
            <w:pPr>
              <w:spacing w:line="240" w:lineRule="auto"/>
            </w:pPr>
          </w:p>
        </w:tc>
        <w:tc>
          <w:tcPr>
            <w:tcW w:w="3534" w:type="dxa"/>
            <w:vMerge/>
          </w:tcPr>
          <w:p w:rsidR="00F202E7" w:rsidRDefault="00F202E7" w:rsidP="00785241">
            <w:pPr>
              <w:spacing w:line="240" w:lineRule="auto"/>
            </w:pPr>
          </w:p>
        </w:tc>
        <w:tc>
          <w:tcPr>
            <w:tcW w:w="3268" w:type="dxa"/>
            <w:vMerge/>
          </w:tcPr>
          <w:p w:rsidR="00F202E7" w:rsidRDefault="00F202E7" w:rsidP="00785241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23" w:type="dxa"/>
          </w:tcPr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</w:p>
          <w:p w:rsidR="00F202E7" w:rsidRDefault="00F202E7" w:rsidP="00785241">
            <w:pPr>
              <w:spacing w:line="240" w:lineRule="auto"/>
            </w:pPr>
            <w:r>
              <w:t>Wordt de afbeelding van de items donker en is er een plusje te zien?</w:t>
            </w:r>
          </w:p>
        </w:tc>
        <w:tc>
          <w:tcPr>
            <w:tcW w:w="2044" w:type="dxa"/>
          </w:tcPr>
          <w:p w:rsidR="00F202E7" w:rsidRPr="001F7EC0" w:rsidRDefault="00F202E7" w:rsidP="00785241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307B55" w:rsidRDefault="00307B55" w:rsidP="00307B55">
      <w:pPr>
        <w:pStyle w:val="Kop2"/>
      </w:pPr>
    </w:p>
    <w:tbl>
      <w:tblPr>
        <w:tblStyle w:val="Tabelraster"/>
        <w:tblW w:w="13802" w:type="dxa"/>
        <w:tblInd w:w="0" w:type="dxa"/>
        <w:tblLook w:val="04A0" w:firstRow="1" w:lastRow="0" w:firstColumn="1" w:lastColumn="0" w:noHBand="0" w:noVBand="1"/>
      </w:tblPr>
      <w:tblGrid>
        <w:gridCol w:w="2733"/>
        <w:gridCol w:w="3534"/>
        <w:gridCol w:w="3268"/>
        <w:gridCol w:w="2223"/>
        <w:gridCol w:w="2044"/>
      </w:tblGrid>
      <w:tr w:rsidR="006A13A4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791BBF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Beginsituatie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Verwachte resultaat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6A13A4" w:rsidRDefault="006A13A4" w:rsidP="00EF418D">
            <w:pPr>
              <w:spacing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Antwoord of </w:t>
            </w:r>
            <w:r w:rsidR="00CB09C7">
              <w:rPr>
                <w:b/>
                <w:color w:val="FFFFFF" w:themeColor="background1"/>
              </w:rPr>
              <w:t>opmerking</w:t>
            </w:r>
          </w:p>
        </w:tc>
      </w:tr>
      <w:tr w:rsidR="006A13A4" w:rsidTr="00EF418D">
        <w:trPr>
          <w:trHeight w:val="856"/>
        </w:trPr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24420F" w:rsidP="00EF418D">
            <w:pPr>
              <w:spacing w:line="240" w:lineRule="auto"/>
            </w:pPr>
            <w:r>
              <w:t>Blueasy</w:t>
            </w:r>
            <w:r w:rsidR="006A13A4">
              <w:t xml:space="preserve"> is gebouwd volgens de w3c standaard.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BC6A39" w:rsidP="00791BBF">
            <w:pPr>
              <w:spacing w:line="240" w:lineRule="auto"/>
            </w:pPr>
            <w:r>
              <w:t>Wanneer u de webpagina</w:t>
            </w:r>
            <w:r w:rsidR="006A13A4">
              <w:t xml:space="preserve"> door de </w:t>
            </w:r>
            <w:r w:rsidR="00791BBF">
              <w:t>‘</w:t>
            </w:r>
            <w:r w:rsidR="006A13A4">
              <w:t>w3c validator</w:t>
            </w:r>
            <w:r w:rsidR="00791BBF">
              <w:t>’</w:t>
            </w:r>
            <w:r w:rsidR="006A13A4">
              <w:t xml:space="preserve"> haalt zijn er geen errors.</w:t>
            </w:r>
            <w:r w:rsidR="00791BBF">
              <w:t xml:space="preserve"> </w:t>
            </w:r>
            <w:r w:rsidR="006A13A4">
              <w:t>(</w:t>
            </w:r>
            <w:r w:rsidR="00791BBF">
              <w:t>W</w:t>
            </w:r>
            <w:r w:rsidR="006A13A4">
              <w:t>arnings mogen wel).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Ga naar </w:t>
            </w:r>
            <w:hyperlink r:id="rId9" w:history="1">
              <w:r w:rsidRPr="004614EE">
                <w:rPr>
                  <w:rStyle w:val="Hyperlink"/>
                </w:rPr>
                <w:t>https://validator.w3.org/</w:t>
              </w:r>
            </w:hyperlink>
          </w:p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Klik op </w:t>
            </w:r>
            <w:r>
              <w:rPr>
                <w:i/>
              </w:rPr>
              <w:t>more options.</w:t>
            </w:r>
          </w:p>
          <w:p w:rsidR="006A13A4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Zet het </w:t>
            </w:r>
            <w:r w:rsidR="00CB09C7">
              <w:t>‘</w:t>
            </w:r>
            <w:r>
              <w:t>doctype</w:t>
            </w:r>
            <w:r w:rsidR="00CB09C7">
              <w:t>’</w:t>
            </w:r>
            <w:r>
              <w:t xml:space="preserve"> op </w:t>
            </w:r>
            <w:r>
              <w:rPr>
                <w:i/>
              </w:rPr>
              <w:t>HTML5 (experimental).</w:t>
            </w:r>
          </w:p>
          <w:p w:rsidR="006A13A4" w:rsidRPr="008D196C" w:rsidRDefault="006A13A4" w:rsidP="006A13A4">
            <w:pPr>
              <w:pStyle w:val="Lijstalinea"/>
              <w:numPr>
                <w:ilvl w:val="0"/>
                <w:numId w:val="1"/>
              </w:numPr>
              <w:spacing w:line="240" w:lineRule="auto"/>
            </w:pPr>
            <w:r>
              <w:t xml:space="preserve">Geef voor elke pagina </w:t>
            </w:r>
            <w:r w:rsidR="00CB09C7">
              <w:t>apart</w:t>
            </w:r>
            <w:r>
              <w:t xml:space="preserve"> een url op en check deze.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8D196C" w:rsidRDefault="00BC6A39" w:rsidP="00BC6A39">
            <w:pPr>
              <w:spacing w:line="240" w:lineRule="auto"/>
            </w:pPr>
            <w:r>
              <w:t>Is de pagina</w:t>
            </w:r>
            <w:r w:rsidR="006A13A4">
              <w:t xml:space="preserve"> html5 gevalideerd volgens de </w:t>
            </w:r>
            <w:r w:rsidR="00CB09C7">
              <w:t>w3c standaard</w:t>
            </w:r>
            <w:r w:rsidR="006A13A4">
              <w:t xml:space="preserve"> (</w:t>
            </w:r>
            <w:r w:rsidR="00CB09C7">
              <w:t>zijn er</w:t>
            </w:r>
            <w:r w:rsidR="006A13A4">
              <w:t xml:space="preserve"> geen errors)</w:t>
            </w:r>
            <w:r w:rsidR="00CB09C7">
              <w:t>?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13A4" w:rsidRPr="00791BBF" w:rsidRDefault="006A13A4" w:rsidP="00EF418D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6A13A4" w:rsidRPr="006A13A4" w:rsidRDefault="006A13A4" w:rsidP="006A13A4"/>
    <w:p w:rsidR="004161B0" w:rsidRDefault="004161B0" w:rsidP="00A3046A">
      <w:pPr>
        <w:pStyle w:val="Kop2"/>
      </w:pPr>
    </w:p>
    <w:p w:rsidR="000F25AB" w:rsidRDefault="000F25AB" w:rsidP="004161B0">
      <w:pPr>
        <w:pStyle w:val="Kop2"/>
      </w:pPr>
    </w:p>
    <w:p w:rsidR="000F25AB" w:rsidRDefault="000F25AB">
      <w:pPr>
        <w:spacing w:line="259" w:lineRule="auto"/>
      </w:pPr>
    </w:p>
    <w:p w:rsidR="006230E3" w:rsidRDefault="006230E3" w:rsidP="000A062F">
      <w:r>
        <w:t xml:space="preserve">Webpagina: </w:t>
      </w:r>
      <w:hyperlink r:id="rId10" w:history="1">
        <w:r w:rsidR="00BC6A39" w:rsidRPr="001B2FE3">
          <w:rPr>
            <w:rStyle w:val="Hyperlink"/>
          </w:rPr>
          <w:t>http://keanujanssen.radiusdev.nl/blueasy/</w:t>
        </w:r>
      </w:hyperlink>
    </w:p>
    <w:p w:rsidR="006230E3" w:rsidRDefault="006230E3" w:rsidP="000A062F">
      <w:r>
        <w:t>Tester:</w:t>
      </w:r>
      <w:r>
        <w:br/>
      </w:r>
    </w:p>
    <w:p w:rsidR="006230E3" w:rsidRDefault="006230E3" w:rsidP="000A062F">
      <w:r>
        <w:t>Developer: K.R. Janssen.</w:t>
      </w:r>
    </w:p>
    <w:p w:rsidR="006230E3" w:rsidRDefault="006230E3" w:rsidP="000A062F"/>
    <w:p w:rsidR="006230E3" w:rsidRDefault="00CB09C7" w:rsidP="000A062F">
      <w:r>
        <w:t>Paragraaf Tester: _</w:t>
      </w:r>
      <w:r w:rsidR="0058388F">
        <w:rPr>
          <w:u w:val="single"/>
        </w:rPr>
        <w:t>__________________________________</w:t>
      </w:r>
      <w:r>
        <w:t>_</w:t>
      </w:r>
      <w:r w:rsidR="006230E3">
        <w:t>__</w:t>
      </w:r>
    </w:p>
    <w:sectPr w:rsidR="006230E3" w:rsidSect="000A062F"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86845"/>
    <w:multiLevelType w:val="hybridMultilevel"/>
    <w:tmpl w:val="F2DC9084"/>
    <w:lvl w:ilvl="0" w:tplc="49FCB1B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78"/>
    <w:rsid w:val="000A062F"/>
    <w:rsid w:val="000F25AB"/>
    <w:rsid w:val="00144469"/>
    <w:rsid w:val="00196DF6"/>
    <w:rsid w:val="001D4D13"/>
    <w:rsid w:val="001F3E9D"/>
    <w:rsid w:val="001F7EC0"/>
    <w:rsid w:val="00236528"/>
    <w:rsid w:val="0024420F"/>
    <w:rsid w:val="002817D7"/>
    <w:rsid w:val="002E50CC"/>
    <w:rsid w:val="00307B55"/>
    <w:rsid w:val="00341893"/>
    <w:rsid w:val="003544E9"/>
    <w:rsid w:val="00365907"/>
    <w:rsid w:val="004161B0"/>
    <w:rsid w:val="00467BFD"/>
    <w:rsid w:val="004C64B3"/>
    <w:rsid w:val="0058388F"/>
    <w:rsid w:val="006079DE"/>
    <w:rsid w:val="006230E3"/>
    <w:rsid w:val="00685C7A"/>
    <w:rsid w:val="00690277"/>
    <w:rsid w:val="006A13A4"/>
    <w:rsid w:val="006A6FC0"/>
    <w:rsid w:val="007162B3"/>
    <w:rsid w:val="00791BBF"/>
    <w:rsid w:val="007D6C97"/>
    <w:rsid w:val="008A39D6"/>
    <w:rsid w:val="008D196C"/>
    <w:rsid w:val="008F706A"/>
    <w:rsid w:val="009125BD"/>
    <w:rsid w:val="0095475A"/>
    <w:rsid w:val="00971929"/>
    <w:rsid w:val="00A3046A"/>
    <w:rsid w:val="00A768CE"/>
    <w:rsid w:val="00A95799"/>
    <w:rsid w:val="00AE5D64"/>
    <w:rsid w:val="00AF5E78"/>
    <w:rsid w:val="00B12BD4"/>
    <w:rsid w:val="00B53BE1"/>
    <w:rsid w:val="00B8009E"/>
    <w:rsid w:val="00BC4338"/>
    <w:rsid w:val="00BC6A39"/>
    <w:rsid w:val="00CB09C7"/>
    <w:rsid w:val="00D46791"/>
    <w:rsid w:val="00D95E21"/>
    <w:rsid w:val="00DE10C6"/>
    <w:rsid w:val="00E319FC"/>
    <w:rsid w:val="00EF0FF7"/>
    <w:rsid w:val="00F04474"/>
    <w:rsid w:val="00F07932"/>
    <w:rsid w:val="00F202E7"/>
    <w:rsid w:val="00F21A39"/>
    <w:rsid w:val="00F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FA97-E2A1-4B12-8684-56D955FC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A13A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A0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4D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96DF6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3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30E3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A0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A0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0A062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62F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D196C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791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keanujanssen.radiusdev.nl/blueasy/" TargetMode="External"/><Relationship Id="rId4" Type="http://schemas.openxmlformats.org/officeDocument/2006/relationships/styles" Target="styles.xml"/><Relationship Id="rId9" Type="http://schemas.openxmlformats.org/officeDocument/2006/relationships/hyperlink" Target="https://validator.w3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CEB61404A04C2DAA245A5B7D3B8C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029E4E-85DB-454F-900A-AA470F35847D}"/>
      </w:docPartPr>
      <w:docPartBody>
        <w:p w:rsidR="00FE0008" w:rsidRDefault="00316338" w:rsidP="00316338">
          <w:pPr>
            <w:pStyle w:val="8DCEB61404A04C2DAA245A5B7D3B8C0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D3E48EDD91C54337B6E8D20524B0CD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2E9F6B-CBEB-4EF9-B9AA-E0CEA5406C10}"/>
      </w:docPartPr>
      <w:docPartBody>
        <w:p w:rsidR="00FE0008" w:rsidRDefault="00316338" w:rsidP="00316338">
          <w:pPr>
            <w:pStyle w:val="D3E48EDD91C54337B6E8D20524B0CDAE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38"/>
    <w:rsid w:val="00316338"/>
    <w:rsid w:val="003221E2"/>
    <w:rsid w:val="00436BA7"/>
    <w:rsid w:val="004C67C7"/>
    <w:rsid w:val="008806F0"/>
    <w:rsid w:val="00A07FBC"/>
    <w:rsid w:val="00DA4DF3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DCEB61404A04C2DAA245A5B7D3B8C03">
    <w:name w:val="8DCEB61404A04C2DAA245A5B7D3B8C03"/>
    <w:rsid w:val="00316338"/>
  </w:style>
  <w:style w:type="paragraph" w:customStyle="1" w:styleId="D3E48EDD91C54337B6E8D20524B0CDAE">
    <w:name w:val="D3E48EDD91C54337B6E8D20524B0CDAE"/>
    <w:rsid w:val="00316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2016-03-26T00:00:00</PublishDate>
  <Abstract/>
  <CompanyAddress>4675ch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3A863-64D7-44EC-B0BC-C4A64DF0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Jetro Acceptatietest</vt:lpstr>
    </vt:vector>
  </TitlesOfParts>
  <Company>Development: K.R. Janssen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Blueasy Acceptatietest</dc:title>
  <dc:subject>http://keanujanssen.radiusdev.nl/blueEasy/</dc:subject>
  <dc:creator>Keanu en Sabine Janssen-van den Broek</dc:creator>
  <cp:keywords/>
  <dc:description/>
  <cp:lastModifiedBy>Keanu en Sabine Janssen-van den Broek</cp:lastModifiedBy>
  <cp:revision>11</cp:revision>
  <cp:lastPrinted>2016-03-21T15:00:00Z</cp:lastPrinted>
  <dcterms:created xsi:type="dcterms:W3CDTF">2016-03-25T23:41:00Z</dcterms:created>
  <dcterms:modified xsi:type="dcterms:W3CDTF">2016-03-26T15:47:00Z</dcterms:modified>
</cp:coreProperties>
</file>