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625A58" w:rsidRDefault="00A106A1" w:rsidP="00FF1900">
      <w:pPr>
        <w:spacing w:line="360" w:lineRule="auto"/>
        <w:rPr>
          <w:rFonts w:ascii="Helvetica" w:hAnsi="Helvetica" w:cs="Times New Roman"/>
          <w:b/>
          <w:bCs/>
          <w:color w:val="000000" w:themeColor="text1"/>
        </w:rPr>
      </w:pPr>
    </w:p>
    <w:p w14:paraId="617626AF" w14:textId="79A7EC58" w:rsidR="00A106A1" w:rsidRPr="00625A58" w:rsidRDefault="00A106A1" w:rsidP="002C6AEE">
      <w:pPr>
        <w:spacing w:line="360" w:lineRule="auto"/>
        <w:jc w:val="center"/>
        <w:rPr>
          <w:rFonts w:ascii="Helvetica" w:hAnsi="Helvetica" w:cs="Times New Roman"/>
          <w:b/>
          <w:bCs/>
          <w:color w:val="000000" w:themeColor="text1"/>
        </w:rPr>
      </w:pPr>
      <w:r w:rsidRPr="00625A58">
        <w:rPr>
          <w:rFonts w:ascii="Helvetica" w:hAnsi="Helvetica" w:cs="Times New Roman"/>
          <w:b/>
          <w:bCs/>
          <w:color w:val="000000" w:themeColor="text1"/>
        </w:rPr>
        <w:t>EXPERIMENTAL CORAL REEF MESOCOSMS ENRICHED IN MACROALGAE EXHIBIT MICROBIALIZATION.</w:t>
      </w:r>
    </w:p>
    <w:p w14:paraId="6985BF51" w14:textId="77777777" w:rsidR="00A106A1" w:rsidRPr="00625A58" w:rsidRDefault="00A106A1" w:rsidP="00934F70">
      <w:pPr>
        <w:spacing w:line="360" w:lineRule="auto"/>
        <w:jc w:val="center"/>
        <w:rPr>
          <w:rFonts w:ascii="Helvetica" w:hAnsi="Helvetica" w:cs="Times New Roman"/>
          <w:color w:val="000000" w:themeColor="text1"/>
        </w:rPr>
      </w:pPr>
    </w:p>
    <w:p w14:paraId="3BE7DA75" w14:textId="21D1DB23" w:rsidR="00A106A1" w:rsidRPr="00625A58" w:rsidRDefault="00A106A1" w:rsidP="00FF190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A THESIS SUBMITTED TO THE GRADUATE DIVISION OF  THE </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UNIVERSITY OF HAWAI‘I AT MĀNOA IN PARTIAL FULFILLMENT </w:t>
      </w:r>
      <w:r w:rsidR="00FF1900" w:rsidRPr="00625A58">
        <w:rPr>
          <w:rFonts w:ascii="Helvetica" w:hAnsi="Helvetica" w:cs="Times New Roman"/>
          <w:color w:val="000000" w:themeColor="text1"/>
        </w:rPr>
        <w:br/>
      </w:r>
      <w:r w:rsidRPr="00625A58">
        <w:rPr>
          <w:rFonts w:ascii="Helvetica" w:hAnsi="Helvetica" w:cs="Times New Roman"/>
          <w:color w:val="000000" w:themeColor="text1"/>
        </w:rPr>
        <w:t>OF THE REQUIREMENTS FOR THE DEGREE OF</w:t>
      </w:r>
    </w:p>
    <w:p w14:paraId="5D4DC48D" w14:textId="77777777" w:rsidR="00A106A1" w:rsidRPr="00625A58" w:rsidRDefault="00A106A1" w:rsidP="00934F70">
      <w:pPr>
        <w:spacing w:line="360" w:lineRule="auto"/>
        <w:jc w:val="center"/>
        <w:rPr>
          <w:rFonts w:ascii="Helvetica" w:hAnsi="Helvetica" w:cs="Times New Roman"/>
          <w:color w:val="000000" w:themeColor="text1"/>
        </w:rPr>
      </w:pPr>
    </w:p>
    <w:p w14:paraId="6A2FC1B0" w14:textId="620DA2FE" w:rsidR="00A106A1" w:rsidRPr="00625A58" w:rsidRDefault="00A106A1" w:rsidP="00FF1900">
      <w:pPr>
        <w:spacing w:line="24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MASTER OF SCIENCE </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IN </w:t>
      </w:r>
      <w:r w:rsidR="00FF1900" w:rsidRPr="00625A58">
        <w:rPr>
          <w:rFonts w:ascii="Helvetica" w:hAnsi="Helvetica" w:cs="Times New Roman"/>
          <w:color w:val="000000" w:themeColor="text1"/>
        </w:rPr>
        <w:br/>
      </w:r>
      <w:r w:rsidRPr="00625A58">
        <w:rPr>
          <w:rFonts w:ascii="Helvetica" w:hAnsi="Helvetica" w:cs="Times New Roman"/>
          <w:color w:val="000000" w:themeColor="text1"/>
        </w:rPr>
        <w:t>OCEANOGRAPHY</w:t>
      </w:r>
    </w:p>
    <w:p w14:paraId="506FD7DA" w14:textId="77777777" w:rsidR="00FF1900" w:rsidRPr="00625A58" w:rsidRDefault="00FF1900" w:rsidP="00934F70">
      <w:pPr>
        <w:spacing w:line="360" w:lineRule="auto"/>
        <w:jc w:val="center"/>
        <w:rPr>
          <w:rFonts w:ascii="Helvetica" w:hAnsi="Helvetica" w:cs="Times New Roman"/>
          <w:color w:val="000000" w:themeColor="text1"/>
        </w:rPr>
      </w:pPr>
    </w:p>
    <w:p w14:paraId="37328D70" w14:textId="77777777" w:rsidR="00FF1900" w:rsidRPr="00625A58" w:rsidRDefault="00FF1900" w:rsidP="00934F70">
      <w:pPr>
        <w:spacing w:line="360" w:lineRule="auto"/>
        <w:jc w:val="center"/>
        <w:rPr>
          <w:rFonts w:ascii="Helvetica" w:hAnsi="Helvetica" w:cs="Times New Roman"/>
          <w:color w:val="000000" w:themeColor="text1"/>
        </w:rPr>
      </w:pPr>
    </w:p>
    <w:p w14:paraId="6636EA76" w14:textId="7B040B61" w:rsidR="00A106A1" w:rsidRPr="00625A58" w:rsidRDefault="00A106A1" w:rsidP="00FF1900">
      <w:pPr>
        <w:spacing w:line="276" w:lineRule="auto"/>
        <w:jc w:val="center"/>
        <w:rPr>
          <w:rFonts w:ascii="Helvetica" w:hAnsi="Helvetica" w:cs="Times New Roman"/>
          <w:color w:val="000000" w:themeColor="text1"/>
        </w:rPr>
      </w:pPr>
      <w:r w:rsidRPr="00625A58">
        <w:rPr>
          <w:rFonts w:ascii="Helvetica" w:hAnsi="Helvetica" w:cs="Times New Roman"/>
          <w:color w:val="000000" w:themeColor="text1"/>
        </w:rPr>
        <w:t>AUGUST 2026</w:t>
      </w:r>
      <w:r w:rsidR="00FF1900" w:rsidRPr="00625A58">
        <w:rPr>
          <w:rFonts w:ascii="Helvetica" w:hAnsi="Helvetica" w:cs="Times New Roman"/>
          <w:color w:val="000000" w:themeColor="text1"/>
        </w:rPr>
        <w:br/>
      </w:r>
      <w:r w:rsidRPr="00625A58">
        <w:rPr>
          <w:rFonts w:ascii="Helvetica" w:hAnsi="Helvetica" w:cs="Times New Roman"/>
          <w:color w:val="000000" w:themeColor="text1"/>
        </w:rPr>
        <w:t>By</w:t>
      </w:r>
    </w:p>
    <w:p w14:paraId="5BD3BA76" w14:textId="68696A20" w:rsidR="00A106A1" w:rsidRPr="00625A58" w:rsidRDefault="00A106A1" w:rsidP="002C6AEE">
      <w:pPr>
        <w:spacing w:line="276" w:lineRule="auto"/>
        <w:jc w:val="center"/>
        <w:rPr>
          <w:rFonts w:ascii="Helvetica" w:hAnsi="Helvetica" w:cs="Times New Roman"/>
          <w:b/>
          <w:bCs/>
          <w:color w:val="000000" w:themeColor="text1"/>
        </w:rPr>
      </w:pPr>
      <w:r w:rsidRPr="00625A58">
        <w:rPr>
          <w:rFonts w:ascii="Helvetica" w:hAnsi="Helvetica" w:cs="Times New Roman"/>
          <w:b/>
          <w:bCs/>
          <w:color w:val="000000" w:themeColor="text1"/>
        </w:rPr>
        <w:t>Keanu G. Rochette-Yu Tsuen</w:t>
      </w:r>
    </w:p>
    <w:p w14:paraId="68A03F0B" w14:textId="77777777" w:rsidR="00FF1900" w:rsidRPr="00625A58" w:rsidRDefault="00FF1900" w:rsidP="002C6AEE">
      <w:pPr>
        <w:spacing w:line="360" w:lineRule="auto"/>
        <w:jc w:val="center"/>
        <w:rPr>
          <w:rFonts w:ascii="Helvetica" w:hAnsi="Helvetica" w:cs="Times New Roman"/>
          <w:b/>
          <w:bCs/>
          <w:color w:val="000000" w:themeColor="text1"/>
        </w:rPr>
      </w:pPr>
    </w:p>
    <w:p w14:paraId="62138615" w14:textId="77777777" w:rsidR="00FF1900" w:rsidRPr="00625A58" w:rsidRDefault="00FF1900" w:rsidP="002C6AEE">
      <w:pPr>
        <w:spacing w:line="360" w:lineRule="auto"/>
        <w:jc w:val="center"/>
        <w:rPr>
          <w:rFonts w:ascii="Helvetica" w:hAnsi="Helvetica" w:cs="Times New Roman"/>
          <w:b/>
          <w:bCs/>
          <w:color w:val="000000" w:themeColor="text1"/>
        </w:rPr>
      </w:pPr>
    </w:p>
    <w:p w14:paraId="64A53095" w14:textId="77777777" w:rsidR="00A106A1" w:rsidRPr="00625A58" w:rsidRDefault="00A106A1" w:rsidP="00934F7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Thesis Committee:</w:t>
      </w:r>
    </w:p>
    <w:p w14:paraId="46A36852" w14:textId="67D2A39F" w:rsidR="00A106A1" w:rsidRPr="00625A58" w:rsidRDefault="00A106A1" w:rsidP="00FF190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Craig Nelson, Chairperson</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Nyssa Silbiger </w:t>
      </w:r>
      <w:r w:rsidR="00FF1900" w:rsidRPr="00625A58">
        <w:rPr>
          <w:rFonts w:ascii="Helvetica" w:hAnsi="Helvetica" w:cs="Times New Roman"/>
          <w:color w:val="000000" w:themeColor="text1"/>
        </w:rPr>
        <w:br/>
      </w:r>
      <w:r w:rsidRPr="00625A58">
        <w:rPr>
          <w:rFonts w:ascii="Helvetica" w:hAnsi="Helvetica" w:cs="Times New Roman"/>
          <w:color w:val="000000" w:themeColor="text1"/>
        </w:rPr>
        <w:t>Nicholas Hawco</w:t>
      </w:r>
    </w:p>
    <w:p w14:paraId="00AC1BA9" w14:textId="77777777" w:rsidR="002C6AEE" w:rsidRPr="00625A58" w:rsidRDefault="002C6AEE" w:rsidP="00FF1900">
      <w:pPr>
        <w:spacing w:line="360" w:lineRule="auto"/>
        <w:rPr>
          <w:rFonts w:ascii="Helvetica" w:hAnsi="Helvetica" w:cs="Times New Roman"/>
          <w:color w:val="000000" w:themeColor="text1"/>
        </w:rPr>
      </w:pPr>
    </w:p>
    <w:p w14:paraId="5F5F4EC8" w14:textId="0AAEF554" w:rsidR="00A106A1" w:rsidRPr="00625A58" w:rsidRDefault="00A106A1" w:rsidP="002C6AEE">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Keywords: Microbialization, Phase Shifts, Microbial Communities, Biogeochemistry</w:t>
      </w:r>
    </w:p>
    <w:p w14:paraId="084DCFDF" w14:textId="77777777" w:rsidR="00A106A1" w:rsidRPr="00625A58" w:rsidRDefault="00A106A1" w:rsidP="00934F70">
      <w:pPr>
        <w:spacing w:line="360" w:lineRule="auto"/>
        <w:rPr>
          <w:rFonts w:ascii="Helvetica" w:hAnsi="Helvetica" w:cs="Times New Roman"/>
          <w:color w:val="000000" w:themeColor="text1"/>
        </w:rPr>
      </w:pPr>
    </w:p>
    <w:p w14:paraId="332E5E35" w14:textId="77777777" w:rsidR="00A106A1" w:rsidRPr="00625A58" w:rsidRDefault="00A106A1" w:rsidP="00934F70">
      <w:pPr>
        <w:spacing w:line="360" w:lineRule="auto"/>
        <w:rPr>
          <w:rFonts w:ascii="Helvetica" w:hAnsi="Helvetica" w:cs="Times New Roman"/>
          <w:color w:val="000000" w:themeColor="text1"/>
        </w:rPr>
      </w:pPr>
    </w:p>
    <w:p w14:paraId="1066673F" w14:textId="77777777" w:rsidR="00A106A1" w:rsidRPr="00625A58" w:rsidRDefault="00A106A1" w:rsidP="00934F70">
      <w:pPr>
        <w:spacing w:line="360" w:lineRule="auto"/>
        <w:rPr>
          <w:rFonts w:ascii="Helvetica" w:hAnsi="Helvetica" w:cs="Times New Roman"/>
          <w:color w:val="000000" w:themeColor="text1"/>
        </w:rPr>
      </w:pPr>
    </w:p>
    <w:p w14:paraId="0D68C60C" w14:textId="77777777" w:rsidR="00A106A1" w:rsidRPr="00625A58" w:rsidRDefault="00A106A1" w:rsidP="00934F70">
      <w:pPr>
        <w:spacing w:line="360" w:lineRule="auto"/>
        <w:rPr>
          <w:rFonts w:ascii="Helvetica" w:hAnsi="Helvetica" w:cs="Times New Roman"/>
          <w:color w:val="000000" w:themeColor="text1"/>
        </w:rPr>
      </w:pPr>
    </w:p>
    <w:p w14:paraId="352C14D7" w14:textId="77777777" w:rsidR="00A106A1" w:rsidRPr="00625A58" w:rsidRDefault="00A106A1" w:rsidP="00934F70">
      <w:pPr>
        <w:spacing w:line="360" w:lineRule="auto"/>
        <w:rPr>
          <w:rFonts w:ascii="Helvetica" w:hAnsi="Helvetica" w:cs="Times New Roman"/>
          <w:color w:val="000000" w:themeColor="text1"/>
        </w:rPr>
      </w:pPr>
    </w:p>
    <w:p w14:paraId="62226ED3" w14:textId="77777777" w:rsidR="00A106A1" w:rsidRPr="00625A58" w:rsidRDefault="00A106A1" w:rsidP="00934F70">
      <w:pPr>
        <w:spacing w:line="360" w:lineRule="auto"/>
        <w:rPr>
          <w:rFonts w:ascii="Helvetica" w:hAnsi="Helvetica" w:cs="Times New Roman"/>
          <w:color w:val="000000" w:themeColor="text1"/>
        </w:rPr>
      </w:pPr>
    </w:p>
    <w:p w14:paraId="2174C57F" w14:textId="77777777" w:rsidR="00A106A1" w:rsidRPr="00625A58" w:rsidRDefault="00A106A1" w:rsidP="00934F70">
      <w:pPr>
        <w:spacing w:line="360" w:lineRule="auto"/>
        <w:rPr>
          <w:rFonts w:ascii="Helvetica" w:hAnsi="Helvetica" w:cs="Times New Roman"/>
          <w:color w:val="000000" w:themeColor="text1"/>
        </w:rPr>
      </w:pPr>
    </w:p>
    <w:p w14:paraId="2144EC6F" w14:textId="77777777" w:rsidR="00A106A1" w:rsidRPr="00625A58" w:rsidRDefault="00A106A1" w:rsidP="00934F70">
      <w:pPr>
        <w:spacing w:line="360" w:lineRule="auto"/>
        <w:rPr>
          <w:rFonts w:ascii="Helvetica" w:hAnsi="Helvetica" w:cs="Times New Roman"/>
          <w:color w:val="000000" w:themeColor="text1"/>
        </w:rPr>
      </w:pPr>
    </w:p>
    <w:p w14:paraId="65716FA4" w14:textId="77777777" w:rsidR="00A106A1" w:rsidRPr="00625A58" w:rsidRDefault="00A106A1" w:rsidP="00934F70">
      <w:pPr>
        <w:spacing w:line="360" w:lineRule="auto"/>
        <w:rPr>
          <w:rFonts w:ascii="Helvetica" w:hAnsi="Helvetica" w:cs="Times New Roman"/>
          <w:color w:val="000000" w:themeColor="text1"/>
        </w:rPr>
      </w:pPr>
    </w:p>
    <w:p w14:paraId="4041E85D" w14:textId="77777777" w:rsidR="00A106A1" w:rsidRPr="00625A58" w:rsidRDefault="00A106A1" w:rsidP="00934F70">
      <w:pPr>
        <w:spacing w:line="360" w:lineRule="auto"/>
        <w:rPr>
          <w:rFonts w:ascii="Helvetica" w:hAnsi="Helvetica" w:cs="Times New Roman"/>
          <w:color w:val="000000" w:themeColor="text1"/>
        </w:rPr>
      </w:pPr>
    </w:p>
    <w:p w14:paraId="2383245E" w14:textId="77777777" w:rsidR="00A106A1" w:rsidRPr="00625A58" w:rsidRDefault="00A106A1" w:rsidP="00934F70">
      <w:pPr>
        <w:spacing w:line="360" w:lineRule="auto"/>
        <w:rPr>
          <w:rFonts w:ascii="Helvetica" w:hAnsi="Helvetica" w:cs="Times New Roman"/>
          <w:color w:val="000000" w:themeColor="text1"/>
        </w:rPr>
      </w:pPr>
    </w:p>
    <w:p w14:paraId="7D5813C2" w14:textId="77777777" w:rsidR="00A106A1" w:rsidRPr="00625A58" w:rsidRDefault="00A106A1" w:rsidP="00934F70">
      <w:pPr>
        <w:spacing w:line="360" w:lineRule="auto"/>
        <w:rPr>
          <w:rFonts w:ascii="Helvetica" w:hAnsi="Helvetica" w:cs="Times New Roman"/>
          <w:color w:val="000000" w:themeColor="text1"/>
        </w:rPr>
      </w:pPr>
    </w:p>
    <w:p w14:paraId="5607116C" w14:textId="77777777" w:rsidR="00A106A1" w:rsidRPr="00625A58" w:rsidRDefault="00A106A1" w:rsidP="00934F70">
      <w:pPr>
        <w:spacing w:line="360" w:lineRule="auto"/>
        <w:rPr>
          <w:rFonts w:ascii="Helvetica" w:hAnsi="Helvetica" w:cs="Times New Roman"/>
          <w:color w:val="000000" w:themeColor="text1"/>
        </w:rPr>
      </w:pPr>
    </w:p>
    <w:p w14:paraId="36812346" w14:textId="77777777" w:rsidR="00A106A1" w:rsidRPr="00625A58" w:rsidRDefault="00A106A1" w:rsidP="00934F70">
      <w:pPr>
        <w:spacing w:line="360" w:lineRule="auto"/>
        <w:rPr>
          <w:rFonts w:ascii="Helvetica" w:hAnsi="Helvetica" w:cs="Times New Roman"/>
          <w:color w:val="000000" w:themeColor="text1"/>
        </w:rPr>
      </w:pPr>
    </w:p>
    <w:p w14:paraId="2652FA49" w14:textId="77777777" w:rsidR="00A106A1" w:rsidRPr="00625A58" w:rsidRDefault="00A106A1" w:rsidP="00934F70">
      <w:pPr>
        <w:spacing w:line="360" w:lineRule="auto"/>
        <w:rPr>
          <w:rFonts w:ascii="Helvetica" w:hAnsi="Helvetica" w:cs="Times New Roman"/>
          <w:color w:val="000000" w:themeColor="text1"/>
        </w:rPr>
      </w:pPr>
    </w:p>
    <w:p w14:paraId="59B2AFC2" w14:textId="77777777" w:rsidR="00A106A1" w:rsidRPr="00625A58" w:rsidRDefault="00A106A1" w:rsidP="00934F70">
      <w:pPr>
        <w:spacing w:line="360" w:lineRule="auto"/>
        <w:rPr>
          <w:rFonts w:ascii="Helvetica" w:hAnsi="Helvetica" w:cs="Times New Roman"/>
          <w:color w:val="000000" w:themeColor="text1"/>
        </w:rPr>
      </w:pPr>
    </w:p>
    <w:p w14:paraId="1CEB2BD0" w14:textId="77777777" w:rsidR="00A106A1" w:rsidRPr="00625A58" w:rsidRDefault="00A106A1" w:rsidP="00934F70">
      <w:pPr>
        <w:spacing w:line="360" w:lineRule="auto"/>
        <w:rPr>
          <w:rFonts w:ascii="Helvetica" w:hAnsi="Helvetica" w:cs="Times New Roman"/>
          <w:color w:val="000000" w:themeColor="text1"/>
        </w:rPr>
      </w:pPr>
    </w:p>
    <w:p w14:paraId="024E4034" w14:textId="77777777" w:rsidR="00FF1900" w:rsidRPr="00625A58" w:rsidRDefault="00FF1900" w:rsidP="00934F70">
      <w:pPr>
        <w:spacing w:line="360" w:lineRule="auto"/>
        <w:rPr>
          <w:rFonts w:ascii="Helvetica" w:hAnsi="Helvetica" w:cs="Times New Roman"/>
          <w:color w:val="000000" w:themeColor="text1"/>
        </w:rPr>
      </w:pPr>
    </w:p>
    <w:p w14:paraId="4E75AA67" w14:textId="77777777" w:rsidR="00FF1900" w:rsidRPr="00625A58" w:rsidRDefault="00FF1900" w:rsidP="00934F70">
      <w:pPr>
        <w:spacing w:line="360" w:lineRule="auto"/>
        <w:rPr>
          <w:rFonts w:ascii="Helvetica" w:hAnsi="Helvetica" w:cs="Times New Roman"/>
          <w:color w:val="000000" w:themeColor="text1"/>
        </w:rPr>
      </w:pPr>
    </w:p>
    <w:p w14:paraId="3FE6A607" w14:textId="77777777" w:rsidR="00FF1900" w:rsidRPr="00625A58" w:rsidRDefault="00FF1900" w:rsidP="00934F70">
      <w:pPr>
        <w:spacing w:line="360" w:lineRule="auto"/>
        <w:rPr>
          <w:rFonts w:ascii="Helvetica" w:hAnsi="Helvetica" w:cs="Times New Roman"/>
          <w:color w:val="000000" w:themeColor="text1"/>
        </w:rPr>
      </w:pPr>
    </w:p>
    <w:p w14:paraId="69FCC371" w14:textId="77777777" w:rsidR="00A106A1" w:rsidRPr="00625A58" w:rsidRDefault="00A106A1" w:rsidP="00934F70">
      <w:pPr>
        <w:spacing w:line="360" w:lineRule="auto"/>
        <w:rPr>
          <w:rFonts w:ascii="Helvetica" w:hAnsi="Helvetica" w:cs="Times New Roman"/>
          <w:color w:val="000000" w:themeColor="text1"/>
        </w:rPr>
      </w:pPr>
    </w:p>
    <w:p w14:paraId="60197864" w14:textId="1B26C13A" w:rsidR="00A106A1" w:rsidRPr="00625A58" w:rsidRDefault="00A106A1" w:rsidP="00934F7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 Keanu G. Rochette-Yu Tsuen </w:t>
      </w:r>
    </w:p>
    <w:p w14:paraId="1BF29581" w14:textId="0E7C4372" w:rsidR="00A106A1" w:rsidRPr="00625A58" w:rsidRDefault="00A106A1" w:rsidP="00934F70">
      <w:pPr>
        <w:spacing w:line="360" w:lineRule="auto"/>
        <w:rPr>
          <w:rFonts w:ascii="Helvetica" w:hAnsi="Helvetica" w:cs="Times New Roman"/>
          <w:color w:val="000000" w:themeColor="text1"/>
        </w:rPr>
      </w:pPr>
    </w:p>
    <w:p w14:paraId="6B92BE35" w14:textId="1D79BB5B" w:rsidR="00A106A1" w:rsidRPr="00625A58" w:rsidRDefault="00A106A1" w:rsidP="00D34D21">
      <w:pPr>
        <w:pStyle w:val="Pre-TOC"/>
        <w:outlineLvl w:val="0"/>
        <w:rPr>
          <w:rFonts w:cs="Times New Roman"/>
        </w:rPr>
      </w:pPr>
      <w:bookmarkStart w:id="0" w:name="_Toc232763038"/>
      <w:bookmarkStart w:id="1" w:name="_Toc232771503"/>
      <w:bookmarkStart w:id="2" w:name="_Toc234162405"/>
      <w:r w:rsidRPr="00625A58">
        <w:rPr>
          <w:rFonts w:cs="Times New Roman"/>
        </w:rPr>
        <w:lastRenderedPageBreak/>
        <w:t>Acknowledgements</w:t>
      </w:r>
      <w:bookmarkEnd w:id="0"/>
      <w:bookmarkEnd w:id="1"/>
      <w:bookmarkEnd w:id="2"/>
      <w:r w:rsidRPr="00625A58">
        <w:rPr>
          <w:rFonts w:cs="Times New Roman"/>
        </w:rPr>
        <w:t xml:space="preserve">  </w:t>
      </w:r>
    </w:p>
    <w:p w14:paraId="66559C37" w14:textId="77777777" w:rsidR="00A106A1" w:rsidRPr="00625A58" w:rsidRDefault="00A106A1" w:rsidP="00934F70">
      <w:pPr>
        <w:spacing w:line="360" w:lineRule="auto"/>
        <w:rPr>
          <w:rFonts w:ascii="Helvetica" w:hAnsi="Helvetica" w:cs="Times New Roman"/>
          <w:color w:val="000000" w:themeColor="text1"/>
        </w:rPr>
      </w:pPr>
    </w:p>
    <w:p w14:paraId="05A01596" w14:textId="77777777" w:rsidR="00A106A1" w:rsidRPr="00625A58" w:rsidRDefault="00A106A1" w:rsidP="00934F70">
      <w:pPr>
        <w:spacing w:line="360" w:lineRule="auto"/>
        <w:rPr>
          <w:rFonts w:ascii="Helvetica" w:hAnsi="Helvetica" w:cs="Times New Roman"/>
          <w:color w:val="000000" w:themeColor="text1"/>
        </w:rPr>
      </w:pPr>
    </w:p>
    <w:p w14:paraId="722CB08B" w14:textId="77777777" w:rsidR="00A106A1" w:rsidRPr="00625A58" w:rsidRDefault="00A106A1" w:rsidP="00934F70">
      <w:pPr>
        <w:spacing w:line="360" w:lineRule="auto"/>
        <w:rPr>
          <w:rFonts w:ascii="Helvetica" w:hAnsi="Helvetica" w:cs="Times New Roman"/>
          <w:color w:val="000000" w:themeColor="text1"/>
        </w:rPr>
      </w:pPr>
    </w:p>
    <w:p w14:paraId="6C607642" w14:textId="77777777" w:rsidR="00A106A1" w:rsidRPr="00625A58" w:rsidRDefault="00A106A1" w:rsidP="00934F70">
      <w:pPr>
        <w:spacing w:line="360" w:lineRule="auto"/>
        <w:rPr>
          <w:rFonts w:ascii="Helvetica" w:hAnsi="Helvetica" w:cs="Times New Roman"/>
          <w:color w:val="000000" w:themeColor="text1"/>
        </w:rPr>
      </w:pPr>
    </w:p>
    <w:p w14:paraId="2F25E6C2" w14:textId="77777777" w:rsidR="00A106A1" w:rsidRPr="00625A58" w:rsidRDefault="00A106A1" w:rsidP="00934F70">
      <w:pPr>
        <w:spacing w:line="360" w:lineRule="auto"/>
        <w:rPr>
          <w:rFonts w:ascii="Helvetica" w:hAnsi="Helvetica" w:cs="Times New Roman"/>
          <w:color w:val="000000" w:themeColor="text1"/>
        </w:rPr>
      </w:pPr>
    </w:p>
    <w:p w14:paraId="4975C36B" w14:textId="77777777" w:rsidR="00A106A1" w:rsidRPr="00625A58" w:rsidRDefault="00A106A1" w:rsidP="00934F70">
      <w:pPr>
        <w:spacing w:line="360" w:lineRule="auto"/>
        <w:rPr>
          <w:rFonts w:ascii="Helvetica" w:hAnsi="Helvetica" w:cs="Times New Roman"/>
          <w:color w:val="000000" w:themeColor="text1"/>
        </w:rPr>
      </w:pPr>
    </w:p>
    <w:p w14:paraId="5C934AC6" w14:textId="77777777" w:rsidR="00A106A1" w:rsidRPr="00625A58" w:rsidRDefault="00A106A1" w:rsidP="00934F70">
      <w:pPr>
        <w:spacing w:line="360" w:lineRule="auto"/>
        <w:rPr>
          <w:rFonts w:ascii="Helvetica" w:hAnsi="Helvetica" w:cs="Times New Roman"/>
          <w:color w:val="000000" w:themeColor="text1"/>
        </w:rPr>
      </w:pPr>
    </w:p>
    <w:p w14:paraId="70DD717B" w14:textId="77777777" w:rsidR="00A106A1" w:rsidRPr="00625A58" w:rsidRDefault="00A106A1" w:rsidP="00934F70">
      <w:pPr>
        <w:spacing w:line="360" w:lineRule="auto"/>
        <w:rPr>
          <w:rFonts w:ascii="Helvetica" w:hAnsi="Helvetica" w:cs="Times New Roman"/>
          <w:color w:val="000000" w:themeColor="text1"/>
        </w:rPr>
      </w:pPr>
    </w:p>
    <w:p w14:paraId="064A46E5" w14:textId="77777777" w:rsidR="00A106A1" w:rsidRPr="00625A58" w:rsidRDefault="00A106A1" w:rsidP="00934F70">
      <w:pPr>
        <w:spacing w:line="360" w:lineRule="auto"/>
        <w:rPr>
          <w:rFonts w:ascii="Helvetica" w:hAnsi="Helvetica" w:cs="Times New Roman"/>
          <w:color w:val="000000" w:themeColor="text1"/>
        </w:rPr>
      </w:pPr>
    </w:p>
    <w:p w14:paraId="75FA19FB" w14:textId="77777777" w:rsidR="00A106A1" w:rsidRPr="00625A58" w:rsidRDefault="00A106A1" w:rsidP="00934F70">
      <w:pPr>
        <w:spacing w:line="360" w:lineRule="auto"/>
        <w:rPr>
          <w:rFonts w:ascii="Helvetica" w:hAnsi="Helvetica" w:cs="Times New Roman"/>
          <w:color w:val="000000" w:themeColor="text1"/>
        </w:rPr>
      </w:pPr>
    </w:p>
    <w:p w14:paraId="69A873DA" w14:textId="77777777" w:rsidR="00A106A1" w:rsidRPr="00625A58" w:rsidRDefault="00A106A1" w:rsidP="00934F70">
      <w:pPr>
        <w:spacing w:line="360" w:lineRule="auto"/>
        <w:rPr>
          <w:rFonts w:ascii="Helvetica" w:hAnsi="Helvetica" w:cs="Times New Roman"/>
          <w:color w:val="000000" w:themeColor="text1"/>
        </w:rPr>
      </w:pPr>
    </w:p>
    <w:p w14:paraId="5E89C3E4" w14:textId="77777777" w:rsidR="00A106A1" w:rsidRPr="00625A58" w:rsidRDefault="00A106A1" w:rsidP="00934F70">
      <w:pPr>
        <w:spacing w:line="360" w:lineRule="auto"/>
        <w:rPr>
          <w:rFonts w:ascii="Helvetica" w:hAnsi="Helvetica" w:cs="Times New Roman"/>
          <w:color w:val="000000" w:themeColor="text1"/>
        </w:rPr>
      </w:pPr>
    </w:p>
    <w:p w14:paraId="67018698" w14:textId="77777777" w:rsidR="00A106A1" w:rsidRPr="00625A58" w:rsidRDefault="00A106A1" w:rsidP="00934F70">
      <w:pPr>
        <w:spacing w:line="360" w:lineRule="auto"/>
        <w:rPr>
          <w:rFonts w:ascii="Helvetica" w:hAnsi="Helvetica" w:cs="Times New Roman"/>
          <w:color w:val="000000" w:themeColor="text1"/>
        </w:rPr>
      </w:pPr>
    </w:p>
    <w:p w14:paraId="3EC1192F" w14:textId="77777777" w:rsidR="00A106A1" w:rsidRPr="00625A58" w:rsidRDefault="00A106A1" w:rsidP="00934F70">
      <w:pPr>
        <w:spacing w:line="360" w:lineRule="auto"/>
        <w:rPr>
          <w:rFonts w:ascii="Helvetica" w:hAnsi="Helvetica" w:cs="Times New Roman"/>
          <w:color w:val="000000" w:themeColor="text1"/>
        </w:rPr>
      </w:pPr>
    </w:p>
    <w:p w14:paraId="63308236" w14:textId="77777777" w:rsidR="00A106A1" w:rsidRPr="00625A58" w:rsidRDefault="00A106A1" w:rsidP="00934F70">
      <w:pPr>
        <w:spacing w:line="360" w:lineRule="auto"/>
        <w:rPr>
          <w:rFonts w:ascii="Helvetica" w:hAnsi="Helvetica" w:cs="Times New Roman"/>
          <w:color w:val="000000" w:themeColor="text1"/>
        </w:rPr>
      </w:pPr>
    </w:p>
    <w:p w14:paraId="3D75EED5" w14:textId="77777777" w:rsidR="00A106A1" w:rsidRPr="00625A58" w:rsidRDefault="00A106A1" w:rsidP="00934F70">
      <w:pPr>
        <w:spacing w:line="360" w:lineRule="auto"/>
        <w:rPr>
          <w:rFonts w:ascii="Helvetica" w:hAnsi="Helvetica" w:cs="Times New Roman"/>
          <w:color w:val="000000" w:themeColor="text1"/>
        </w:rPr>
      </w:pPr>
    </w:p>
    <w:p w14:paraId="00698D1C" w14:textId="77777777" w:rsidR="00A106A1" w:rsidRPr="00625A58" w:rsidRDefault="00A106A1" w:rsidP="00934F70">
      <w:pPr>
        <w:spacing w:line="360" w:lineRule="auto"/>
        <w:rPr>
          <w:rFonts w:ascii="Helvetica" w:hAnsi="Helvetica" w:cs="Times New Roman"/>
          <w:color w:val="000000" w:themeColor="text1"/>
        </w:rPr>
      </w:pPr>
    </w:p>
    <w:p w14:paraId="66E904D6" w14:textId="77777777" w:rsidR="00A106A1" w:rsidRPr="00625A58" w:rsidRDefault="00A106A1" w:rsidP="00934F70">
      <w:pPr>
        <w:spacing w:line="360" w:lineRule="auto"/>
        <w:rPr>
          <w:rFonts w:ascii="Helvetica" w:hAnsi="Helvetica" w:cs="Times New Roman"/>
          <w:color w:val="000000" w:themeColor="text1"/>
        </w:rPr>
      </w:pPr>
    </w:p>
    <w:p w14:paraId="78EACA05" w14:textId="77777777" w:rsidR="00A106A1" w:rsidRPr="00625A58" w:rsidRDefault="00A106A1" w:rsidP="00934F70">
      <w:pPr>
        <w:spacing w:line="360" w:lineRule="auto"/>
        <w:rPr>
          <w:rFonts w:ascii="Helvetica" w:hAnsi="Helvetica" w:cs="Times New Roman"/>
          <w:color w:val="000000" w:themeColor="text1"/>
        </w:rPr>
      </w:pPr>
    </w:p>
    <w:p w14:paraId="3221BE60" w14:textId="65ADDE8F" w:rsidR="00A106A1" w:rsidRPr="00625A58" w:rsidRDefault="00A106A1" w:rsidP="00934F70">
      <w:pPr>
        <w:spacing w:line="360" w:lineRule="auto"/>
        <w:rPr>
          <w:rFonts w:ascii="Helvetica" w:hAnsi="Helvetica" w:cs="Times New Roman"/>
          <w:color w:val="000000" w:themeColor="text1"/>
        </w:rPr>
      </w:pPr>
    </w:p>
    <w:p w14:paraId="06D8D6BC" w14:textId="64A82D92" w:rsidR="00A106A1" w:rsidRPr="00625A58" w:rsidRDefault="00A106A1" w:rsidP="00D34D21">
      <w:pPr>
        <w:pStyle w:val="Pre-TOC"/>
        <w:outlineLvl w:val="0"/>
        <w:rPr>
          <w:rFonts w:cs="Times New Roman"/>
        </w:rPr>
      </w:pPr>
      <w:bookmarkStart w:id="3" w:name="_Toc232763039"/>
      <w:bookmarkStart w:id="4" w:name="_Toc232771504"/>
      <w:bookmarkStart w:id="5" w:name="_Toc234162406"/>
      <w:r w:rsidRPr="00625A58">
        <w:rPr>
          <w:rFonts w:cs="Times New Roman"/>
        </w:rPr>
        <w:lastRenderedPageBreak/>
        <w:t>Dedications</w:t>
      </w:r>
      <w:bookmarkEnd w:id="3"/>
      <w:bookmarkEnd w:id="4"/>
      <w:bookmarkEnd w:id="5"/>
    </w:p>
    <w:p w14:paraId="62A6B0AB" w14:textId="77777777" w:rsidR="00A106A1" w:rsidRPr="00625A58" w:rsidRDefault="00A106A1" w:rsidP="00934F70">
      <w:pPr>
        <w:spacing w:line="360" w:lineRule="auto"/>
        <w:rPr>
          <w:rFonts w:ascii="Helvetica" w:hAnsi="Helvetica" w:cs="Times New Roman"/>
          <w:color w:val="000000" w:themeColor="text1"/>
        </w:rPr>
      </w:pPr>
    </w:p>
    <w:p w14:paraId="041CC698" w14:textId="77777777" w:rsidR="00A106A1" w:rsidRPr="00625A58" w:rsidRDefault="00A106A1" w:rsidP="00934F70">
      <w:pPr>
        <w:spacing w:line="360" w:lineRule="auto"/>
        <w:rPr>
          <w:rFonts w:ascii="Helvetica" w:hAnsi="Helvetica" w:cs="Times New Roman"/>
          <w:color w:val="000000" w:themeColor="text1"/>
        </w:rPr>
      </w:pPr>
    </w:p>
    <w:p w14:paraId="6CDE127D" w14:textId="77777777" w:rsidR="00A106A1" w:rsidRPr="00625A58" w:rsidRDefault="00A106A1" w:rsidP="00934F70">
      <w:pPr>
        <w:spacing w:line="360" w:lineRule="auto"/>
        <w:rPr>
          <w:rFonts w:ascii="Helvetica" w:hAnsi="Helvetica" w:cs="Times New Roman"/>
          <w:color w:val="000000" w:themeColor="text1"/>
        </w:rPr>
      </w:pPr>
    </w:p>
    <w:p w14:paraId="0791E418" w14:textId="77777777" w:rsidR="00A106A1" w:rsidRPr="00625A58" w:rsidRDefault="00A106A1" w:rsidP="00934F70">
      <w:pPr>
        <w:spacing w:line="360" w:lineRule="auto"/>
        <w:rPr>
          <w:rFonts w:ascii="Helvetica" w:hAnsi="Helvetica" w:cs="Times New Roman"/>
          <w:color w:val="000000" w:themeColor="text1"/>
        </w:rPr>
      </w:pPr>
    </w:p>
    <w:p w14:paraId="20B4727B" w14:textId="77777777" w:rsidR="00A106A1" w:rsidRPr="00625A58" w:rsidRDefault="00A106A1" w:rsidP="00934F70">
      <w:pPr>
        <w:spacing w:line="360" w:lineRule="auto"/>
        <w:rPr>
          <w:rFonts w:ascii="Helvetica" w:hAnsi="Helvetica" w:cs="Times New Roman"/>
          <w:color w:val="000000" w:themeColor="text1"/>
        </w:rPr>
      </w:pPr>
    </w:p>
    <w:p w14:paraId="0BBE219C" w14:textId="77777777" w:rsidR="00A106A1" w:rsidRPr="00625A58" w:rsidRDefault="00A106A1" w:rsidP="00934F70">
      <w:pPr>
        <w:spacing w:line="360" w:lineRule="auto"/>
        <w:rPr>
          <w:rFonts w:ascii="Helvetica" w:hAnsi="Helvetica" w:cs="Times New Roman"/>
          <w:color w:val="000000" w:themeColor="text1"/>
        </w:rPr>
      </w:pPr>
    </w:p>
    <w:p w14:paraId="0B00CB7E" w14:textId="77777777" w:rsidR="00A106A1" w:rsidRPr="00625A58" w:rsidRDefault="00A106A1" w:rsidP="00934F70">
      <w:pPr>
        <w:spacing w:line="360" w:lineRule="auto"/>
        <w:rPr>
          <w:rFonts w:ascii="Helvetica" w:hAnsi="Helvetica" w:cs="Times New Roman"/>
          <w:color w:val="000000" w:themeColor="text1"/>
        </w:rPr>
      </w:pPr>
    </w:p>
    <w:p w14:paraId="55B2DB55" w14:textId="77777777" w:rsidR="00A106A1" w:rsidRPr="00625A58" w:rsidRDefault="00A106A1" w:rsidP="00934F70">
      <w:pPr>
        <w:spacing w:line="360" w:lineRule="auto"/>
        <w:rPr>
          <w:rFonts w:ascii="Helvetica" w:hAnsi="Helvetica" w:cs="Times New Roman"/>
          <w:color w:val="000000" w:themeColor="text1"/>
        </w:rPr>
      </w:pPr>
    </w:p>
    <w:p w14:paraId="7C027C6C" w14:textId="77777777" w:rsidR="00A106A1" w:rsidRPr="00625A58" w:rsidRDefault="00A106A1" w:rsidP="00934F70">
      <w:pPr>
        <w:spacing w:line="360" w:lineRule="auto"/>
        <w:rPr>
          <w:rFonts w:ascii="Helvetica" w:hAnsi="Helvetica" w:cs="Times New Roman"/>
          <w:color w:val="000000" w:themeColor="text1"/>
        </w:rPr>
      </w:pPr>
    </w:p>
    <w:p w14:paraId="020B7F9C" w14:textId="77777777" w:rsidR="00A106A1" w:rsidRPr="00625A58" w:rsidRDefault="00A106A1" w:rsidP="00934F70">
      <w:pPr>
        <w:spacing w:line="360" w:lineRule="auto"/>
        <w:rPr>
          <w:rFonts w:ascii="Helvetica" w:hAnsi="Helvetica" w:cs="Times New Roman"/>
          <w:color w:val="000000" w:themeColor="text1"/>
        </w:rPr>
      </w:pPr>
    </w:p>
    <w:p w14:paraId="2AF81E18" w14:textId="77777777" w:rsidR="00A106A1" w:rsidRPr="00625A58" w:rsidRDefault="00A106A1" w:rsidP="00934F70">
      <w:pPr>
        <w:spacing w:line="360" w:lineRule="auto"/>
        <w:rPr>
          <w:rFonts w:ascii="Helvetica" w:hAnsi="Helvetica" w:cs="Times New Roman"/>
          <w:color w:val="000000" w:themeColor="text1"/>
        </w:rPr>
      </w:pPr>
    </w:p>
    <w:p w14:paraId="29C46840" w14:textId="77777777" w:rsidR="00A106A1" w:rsidRPr="00625A58" w:rsidRDefault="00A106A1" w:rsidP="00934F70">
      <w:pPr>
        <w:spacing w:line="360" w:lineRule="auto"/>
        <w:rPr>
          <w:rFonts w:ascii="Helvetica" w:hAnsi="Helvetica" w:cs="Times New Roman"/>
          <w:color w:val="000000" w:themeColor="text1"/>
        </w:rPr>
      </w:pPr>
    </w:p>
    <w:p w14:paraId="2768E228" w14:textId="77777777" w:rsidR="00A106A1" w:rsidRPr="00625A58" w:rsidRDefault="00A106A1" w:rsidP="00934F70">
      <w:pPr>
        <w:spacing w:line="360" w:lineRule="auto"/>
        <w:rPr>
          <w:rFonts w:ascii="Helvetica" w:hAnsi="Helvetica" w:cs="Times New Roman"/>
          <w:color w:val="000000" w:themeColor="text1"/>
        </w:rPr>
      </w:pPr>
    </w:p>
    <w:p w14:paraId="3651B092" w14:textId="77777777" w:rsidR="00A106A1" w:rsidRPr="00625A58" w:rsidRDefault="00A106A1" w:rsidP="00934F70">
      <w:pPr>
        <w:spacing w:line="360" w:lineRule="auto"/>
        <w:rPr>
          <w:rFonts w:ascii="Helvetica" w:hAnsi="Helvetica" w:cs="Times New Roman"/>
          <w:color w:val="000000" w:themeColor="text1"/>
        </w:rPr>
      </w:pPr>
    </w:p>
    <w:p w14:paraId="6278970C" w14:textId="77777777" w:rsidR="00A106A1" w:rsidRPr="00625A58" w:rsidRDefault="00A106A1" w:rsidP="00934F70">
      <w:pPr>
        <w:spacing w:line="360" w:lineRule="auto"/>
        <w:rPr>
          <w:rFonts w:ascii="Helvetica" w:hAnsi="Helvetica" w:cs="Times New Roman"/>
          <w:color w:val="000000" w:themeColor="text1"/>
        </w:rPr>
      </w:pPr>
    </w:p>
    <w:p w14:paraId="20FA27BF" w14:textId="77777777" w:rsidR="00A106A1" w:rsidRPr="00625A58" w:rsidRDefault="00A106A1" w:rsidP="00934F70">
      <w:pPr>
        <w:spacing w:line="360" w:lineRule="auto"/>
        <w:rPr>
          <w:rFonts w:ascii="Helvetica" w:hAnsi="Helvetica" w:cs="Times New Roman"/>
          <w:color w:val="000000" w:themeColor="text1"/>
        </w:rPr>
      </w:pPr>
    </w:p>
    <w:p w14:paraId="4CB4DDBA" w14:textId="77777777" w:rsidR="00A106A1" w:rsidRPr="00625A58" w:rsidRDefault="00A106A1" w:rsidP="00934F70">
      <w:pPr>
        <w:spacing w:line="360" w:lineRule="auto"/>
        <w:rPr>
          <w:rFonts w:ascii="Helvetica" w:hAnsi="Helvetica" w:cs="Times New Roman"/>
          <w:color w:val="000000" w:themeColor="text1"/>
        </w:rPr>
      </w:pPr>
    </w:p>
    <w:p w14:paraId="2751D5C9" w14:textId="77777777" w:rsidR="00A106A1" w:rsidRPr="00625A58" w:rsidRDefault="00A106A1" w:rsidP="00934F70">
      <w:pPr>
        <w:spacing w:line="360" w:lineRule="auto"/>
        <w:rPr>
          <w:rFonts w:ascii="Helvetica" w:hAnsi="Helvetica" w:cs="Times New Roman"/>
          <w:color w:val="000000" w:themeColor="text1"/>
        </w:rPr>
      </w:pPr>
    </w:p>
    <w:p w14:paraId="0CBF79C1" w14:textId="77777777" w:rsidR="00A106A1" w:rsidRPr="00625A58" w:rsidRDefault="00A106A1" w:rsidP="00934F70">
      <w:pPr>
        <w:spacing w:line="360" w:lineRule="auto"/>
        <w:rPr>
          <w:rFonts w:ascii="Helvetica" w:hAnsi="Helvetica" w:cs="Times New Roman"/>
          <w:color w:val="000000" w:themeColor="text1"/>
        </w:rPr>
      </w:pPr>
    </w:p>
    <w:p w14:paraId="4FAC1251" w14:textId="77777777" w:rsidR="00A106A1" w:rsidRPr="00625A58" w:rsidRDefault="00A106A1" w:rsidP="00934F70">
      <w:pPr>
        <w:spacing w:line="360" w:lineRule="auto"/>
        <w:rPr>
          <w:rFonts w:ascii="Helvetica" w:hAnsi="Helvetica" w:cs="Times New Roman"/>
          <w:color w:val="000000" w:themeColor="text1"/>
        </w:rPr>
      </w:pPr>
    </w:p>
    <w:p w14:paraId="17B59C89" w14:textId="68A26F4A" w:rsidR="00A106A1" w:rsidRPr="00625A58" w:rsidRDefault="00A106A1" w:rsidP="00D34D21">
      <w:pPr>
        <w:pStyle w:val="Titre"/>
        <w:spacing w:line="360" w:lineRule="auto"/>
        <w:outlineLvl w:val="0"/>
        <w:rPr>
          <w:rFonts w:ascii="Helvetica" w:hAnsi="Helvetica" w:cs="Times New Roman"/>
          <w:color w:val="000000" w:themeColor="text1"/>
        </w:rPr>
      </w:pPr>
      <w:bookmarkStart w:id="6" w:name="_Toc232763040"/>
      <w:bookmarkStart w:id="7" w:name="_Toc232771505"/>
      <w:bookmarkStart w:id="8" w:name="_Toc234162407"/>
      <w:r w:rsidRPr="00625A58">
        <w:rPr>
          <w:rFonts w:ascii="Helvetica" w:hAnsi="Helvetica" w:cs="Times New Roman"/>
          <w:color w:val="000000" w:themeColor="text1"/>
        </w:rPr>
        <w:lastRenderedPageBreak/>
        <w:t>Abstract</w:t>
      </w:r>
      <w:bookmarkEnd w:id="6"/>
      <w:bookmarkEnd w:id="7"/>
      <w:bookmarkEnd w:id="8"/>
      <w:r w:rsidR="00D34D21" w:rsidRPr="00625A58">
        <w:rPr>
          <w:rFonts w:ascii="Helvetica" w:hAnsi="Helvetica" w:cs="Times New Roman"/>
          <w:color w:val="000000" w:themeColor="text1"/>
        </w:rPr>
        <w:t xml:space="preserve">  </w:t>
      </w:r>
    </w:p>
    <w:p w14:paraId="29F307EE" w14:textId="57486398" w:rsidR="00F0557B" w:rsidRPr="00625A58" w:rsidRDefault="00F0557B" w:rsidP="00FF1900">
      <w:pPr>
        <w:jc w:val="both"/>
        <w:rPr>
          <w:rFonts w:ascii="Helvetica" w:hAnsi="Helvetica" w:cs="Times New Roman"/>
        </w:rPr>
      </w:pPr>
      <w:r w:rsidRPr="00625A58">
        <w:rPr>
          <w:rFonts w:ascii="Helvetica" w:hAnsi="Helvetica" w:cs="Times New Roman"/>
        </w:rPr>
        <w:t xml:space="preserve">Bacterioplankton plays an essential role in the recycling </w:t>
      </w:r>
      <w:r w:rsidR="000B6B00" w:rsidRPr="00625A58">
        <w:rPr>
          <w:rFonts w:ascii="Helvetica" w:hAnsi="Helvetica" w:cs="Times New Roman"/>
        </w:rPr>
        <w:t xml:space="preserve">of </w:t>
      </w:r>
      <w:r w:rsidRPr="00625A58">
        <w:rPr>
          <w:rFonts w:ascii="Helvetica" w:hAnsi="Helvetica" w:cs="Times New Roman"/>
        </w:rPr>
        <w:t xml:space="preserve">dissolved compounds in oligotrophic coral reefs, </w:t>
      </w:r>
      <w:r w:rsidR="000B6B00" w:rsidRPr="00625A58">
        <w:rPr>
          <w:rFonts w:ascii="Helvetica" w:hAnsi="Helvetica" w:cs="Times New Roman"/>
        </w:rPr>
        <w:t>which</w:t>
      </w:r>
      <w:r w:rsidRPr="00625A58">
        <w:rPr>
          <w:rFonts w:ascii="Helvetica" w:hAnsi="Helvetica" w:cs="Times New Roman"/>
        </w:rPr>
        <w:t xml:space="preserve"> support coral growth, productivity, and biodiversity in coastal tropical regions. In the recent decades, coral reefs have exhibited declining coral cover with concomitant increases in macroalgae. </w:t>
      </w:r>
      <w:r w:rsidR="00E70975" w:rsidRPr="00625A58">
        <w:rPr>
          <w:rFonts w:ascii="Helvetica" w:hAnsi="Helvetica" w:cs="Times New Roman"/>
        </w:rPr>
        <w:t>Continuous benthic surveys</w:t>
      </w:r>
      <w:r w:rsidRPr="00625A58">
        <w:rPr>
          <w:rFonts w:ascii="Helvetica" w:hAnsi="Helvetica" w:cs="Times New Roman"/>
        </w:rPr>
        <w:t xml:space="preserve"> from the Moorea Coral Reef Long Term Ecological Research program illustrate</w:t>
      </w:r>
      <w:r w:rsidR="00E70975" w:rsidRPr="00625A58">
        <w:rPr>
          <w:rFonts w:ascii="Helvetica" w:hAnsi="Helvetica" w:cs="Times New Roman"/>
        </w:rPr>
        <w:t xml:space="preserve">d </w:t>
      </w:r>
      <w:r w:rsidRPr="00625A58">
        <w:rPr>
          <w:rFonts w:ascii="Helvetica" w:hAnsi="Helvetica" w:cs="Times New Roman"/>
        </w:rPr>
        <w:t>that past predator outbreaks (</w:t>
      </w:r>
      <w:r w:rsidRPr="00625A58">
        <w:rPr>
          <w:rFonts w:ascii="Helvetica" w:hAnsi="Helvetica" w:cs="Times New Roman"/>
          <w:i/>
          <w:iCs/>
        </w:rPr>
        <w:t>Acanthaster planci</w:t>
      </w:r>
      <w:r w:rsidRPr="00625A58">
        <w:rPr>
          <w:rFonts w:ascii="Helvetica" w:hAnsi="Helvetica" w:cs="Times New Roman"/>
        </w:rPr>
        <w:t xml:space="preserve">), cyclones, marine heatwaves, and ongoing anthropogenic impacts are associated with phase shifts from coral to macroalgal dominance. The microbialization hypothesis proposes that phase shifts </w:t>
      </w:r>
      <w:r w:rsidR="00E70975" w:rsidRPr="00625A58">
        <w:rPr>
          <w:rFonts w:ascii="Helvetica" w:hAnsi="Helvetica" w:cs="Times New Roman"/>
        </w:rPr>
        <w:t xml:space="preserve">alters the benthic organic exudation, </w:t>
      </w:r>
      <w:r w:rsidRPr="00625A58">
        <w:rPr>
          <w:rFonts w:ascii="Helvetica" w:hAnsi="Helvetica" w:cs="Times New Roman"/>
        </w:rPr>
        <w:t>disrupt</w:t>
      </w:r>
      <w:r w:rsidR="00E70975" w:rsidRPr="00625A58">
        <w:rPr>
          <w:rFonts w:ascii="Helvetica" w:hAnsi="Helvetica" w:cs="Times New Roman"/>
        </w:rPr>
        <w:t xml:space="preserve">ing </w:t>
      </w:r>
      <w:r w:rsidRPr="00625A58">
        <w:rPr>
          <w:rFonts w:ascii="Helvetica" w:hAnsi="Helvetica" w:cs="Times New Roman"/>
        </w:rPr>
        <w:t xml:space="preserve">bacterioplankton </w:t>
      </w:r>
      <w:r w:rsidR="00E70975" w:rsidRPr="00625A58">
        <w:rPr>
          <w:rFonts w:ascii="Helvetica" w:hAnsi="Helvetica" w:cs="Times New Roman"/>
        </w:rPr>
        <w:t xml:space="preserve">community </w:t>
      </w:r>
      <w:r w:rsidR="000B6B00" w:rsidRPr="00625A58">
        <w:rPr>
          <w:rFonts w:ascii="Helvetica" w:hAnsi="Helvetica" w:cs="Times New Roman"/>
        </w:rPr>
        <w:t>composition</w:t>
      </w:r>
      <w:r w:rsidR="00E70975" w:rsidRPr="00625A58">
        <w:rPr>
          <w:rFonts w:ascii="Helvetica" w:hAnsi="Helvetica" w:cs="Times New Roman"/>
        </w:rPr>
        <w:t xml:space="preserve"> by favoring the growth of copiotrophic bacteria</w:t>
      </w:r>
      <w:r w:rsidR="000B6B00" w:rsidRPr="00625A58">
        <w:rPr>
          <w:rFonts w:ascii="Helvetica" w:hAnsi="Helvetica" w:cs="Times New Roman"/>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625A58">
        <w:rPr>
          <w:rFonts w:ascii="Helvetica" w:hAnsi="Helvetica" w:cs="Times New Roman"/>
        </w:rPr>
        <w:t xml:space="preserve">To test this hypothesis we designed </w:t>
      </w:r>
      <w:r w:rsidR="00E70975" w:rsidRPr="00625A58">
        <w:rPr>
          <w:rFonts w:ascii="Helvetica" w:hAnsi="Helvetica" w:cs="Times New Roman"/>
        </w:rPr>
        <w:t>m</w:t>
      </w:r>
      <w:r w:rsidRPr="00625A58">
        <w:rPr>
          <w:rFonts w:ascii="Helvetica" w:hAnsi="Helvetica" w:cs="Times New Roman"/>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625A58">
        <w:rPr>
          <w:rFonts w:ascii="Helvetica" w:hAnsi="Helvetica" w:cs="Times New Roman"/>
        </w:rPr>
        <w:t xml:space="preserve">changes in </w:t>
      </w:r>
      <w:r w:rsidRPr="00625A58">
        <w:rPr>
          <w:rFonts w:ascii="Helvetica" w:hAnsi="Helvetica" w:cs="Times New Roman"/>
        </w:rPr>
        <w:t xml:space="preserve">benthic communities </w:t>
      </w:r>
      <w:r w:rsidR="009F2600" w:rsidRPr="00625A58">
        <w:rPr>
          <w:rFonts w:ascii="Helvetica" w:hAnsi="Helvetica" w:cs="Times New Roman"/>
        </w:rPr>
        <w:t xml:space="preserve">composition </w:t>
      </w:r>
      <w:r w:rsidRPr="00625A58">
        <w:rPr>
          <w:rFonts w:ascii="Helvetica" w:hAnsi="Helvetica" w:cs="Times New Roman"/>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25A58">
        <w:rPr>
          <w:rFonts w:ascii="Helvetica" w:hAnsi="Helvetica" w:cs="Times New Roman"/>
        </w:rPr>
        <w:t>A</w:t>
      </w:r>
      <w:r w:rsidR="009C66B5" w:rsidRPr="00625A58">
        <w:rPr>
          <w:rFonts w:ascii="Helvetica" w:hAnsi="Helvetica" w:cs="Times New Roman"/>
        </w:rPr>
        <w:t xml:space="preserve">lgal enrichment </w:t>
      </w:r>
      <w:r w:rsidR="006113FB" w:rsidRPr="00625A58">
        <w:rPr>
          <w:rFonts w:ascii="Helvetica" w:hAnsi="Helvetica" w:cs="Times New Roman"/>
        </w:rPr>
        <w:t xml:space="preserve">in benthic communities </w:t>
      </w:r>
      <w:r w:rsidR="009C66B5" w:rsidRPr="00625A58">
        <w:rPr>
          <w:rFonts w:ascii="Helvetica" w:hAnsi="Helvetica" w:cs="Times New Roman"/>
        </w:rPr>
        <w:t>depleted nutrients, specifically nitrate</w:t>
      </w:r>
      <w:r w:rsidR="006113FB" w:rsidRPr="00625A58">
        <w:rPr>
          <w:rFonts w:ascii="Helvetica" w:hAnsi="Helvetica" w:cs="Times New Roman"/>
        </w:rPr>
        <w:t>+nitrite</w:t>
      </w:r>
      <w:r w:rsidR="009C66B5" w:rsidRPr="00625A58">
        <w:rPr>
          <w:rFonts w:ascii="Helvetica" w:hAnsi="Helvetica" w:cs="Times New Roman"/>
        </w:rPr>
        <w:t>.</w:t>
      </w:r>
      <w:r w:rsidR="009F2600" w:rsidRPr="00625A58">
        <w:rPr>
          <w:rFonts w:ascii="Helvetica" w:hAnsi="Helvetica" w:cs="Times New Roman"/>
        </w:rPr>
        <w:t xml:space="preserve"> </w:t>
      </w:r>
      <w:r w:rsidR="009C66B5" w:rsidRPr="00625A58">
        <w:rPr>
          <w:rFonts w:ascii="Helvetica" w:hAnsi="Helvetica" w:cs="Times New Roman"/>
        </w:rPr>
        <w:t>I</w:t>
      </w:r>
      <w:r w:rsidR="009F2600" w:rsidRPr="00625A58">
        <w:rPr>
          <w:rFonts w:ascii="Helvetica" w:hAnsi="Helvetica" w:cs="Times New Roman"/>
        </w:rPr>
        <w:t>ncrease</w:t>
      </w:r>
      <w:r w:rsidR="009C66B5" w:rsidRPr="00625A58">
        <w:rPr>
          <w:rFonts w:ascii="Helvetica" w:hAnsi="Helvetica" w:cs="Times New Roman"/>
        </w:rPr>
        <w:t>d</w:t>
      </w:r>
      <w:r w:rsidR="009F2600" w:rsidRPr="00625A58">
        <w:rPr>
          <w:rFonts w:ascii="Helvetica" w:hAnsi="Helvetica" w:cs="Times New Roman"/>
        </w:rPr>
        <w:t xml:space="preserve"> </w:t>
      </w:r>
      <w:r w:rsidR="009C66B5" w:rsidRPr="00625A58">
        <w:rPr>
          <w:rFonts w:ascii="Helvetica" w:hAnsi="Helvetica" w:cs="Times New Roman"/>
        </w:rPr>
        <w:t xml:space="preserve">macroalgal </w:t>
      </w:r>
      <w:r w:rsidR="009F2600" w:rsidRPr="00625A58">
        <w:rPr>
          <w:rFonts w:ascii="Helvetica" w:hAnsi="Helvetica" w:cs="Times New Roman"/>
        </w:rPr>
        <w:t>abundance was</w:t>
      </w:r>
      <w:r w:rsidR="009C66B5" w:rsidRPr="00625A58">
        <w:rPr>
          <w:rFonts w:ascii="Helvetica" w:hAnsi="Helvetica" w:cs="Times New Roman"/>
        </w:rPr>
        <w:t xml:space="preserve"> also</w:t>
      </w:r>
      <w:r w:rsidR="009F2600" w:rsidRPr="00625A58">
        <w:rPr>
          <w:rFonts w:ascii="Helvetica" w:hAnsi="Helvetica" w:cs="Times New Roman"/>
        </w:rPr>
        <w:t xml:space="preserve"> associated with </w:t>
      </w:r>
      <w:r w:rsidR="006113FB" w:rsidRPr="00625A58">
        <w:rPr>
          <w:rFonts w:ascii="Helvetica" w:hAnsi="Helvetica" w:cs="Times New Roman"/>
        </w:rPr>
        <w:t xml:space="preserve">the exudation of compositionally different </w:t>
      </w:r>
      <w:r w:rsidR="009F2600" w:rsidRPr="00625A58">
        <w:rPr>
          <w:rFonts w:ascii="Helvetica" w:hAnsi="Helvetica" w:cs="Times New Roman"/>
        </w:rPr>
        <w:t>fluorescent organic molecules, such as Coble C peak and fu</w:t>
      </w:r>
      <w:r w:rsidR="00942223" w:rsidRPr="00625A58">
        <w:rPr>
          <w:rFonts w:ascii="Helvetica" w:hAnsi="Helvetica" w:cs="Times New Roman"/>
        </w:rPr>
        <w:t>l</w:t>
      </w:r>
      <w:r w:rsidR="009F2600" w:rsidRPr="00625A58">
        <w:rPr>
          <w:rFonts w:ascii="Helvetica" w:hAnsi="Helvetica" w:cs="Times New Roman"/>
        </w:rPr>
        <w:t>vic acid</w:t>
      </w:r>
      <w:r w:rsidR="006113FB" w:rsidRPr="00625A58">
        <w:rPr>
          <w:rFonts w:ascii="Helvetica" w:hAnsi="Helvetica" w:cs="Times New Roman"/>
        </w:rPr>
        <w:t>, and</w:t>
      </w:r>
      <w:r w:rsidR="00942223" w:rsidRPr="00625A58">
        <w:rPr>
          <w:rFonts w:ascii="Helvetica" w:hAnsi="Helvetica" w:cs="Times New Roman"/>
        </w:rPr>
        <w:t xml:space="preserve"> resulting in</w:t>
      </w:r>
      <w:r w:rsidR="006113FB" w:rsidRPr="00625A58">
        <w:rPr>
          <w:rFonts w:ascii="Helvetica" w:hAnsi="Helvetica" w:cs="Times New Roman"/>
        </w:rPr>
        <w:t xml:space="preserve"> change</w:t>
      </w:r>
      <w:r w:rsidR="00942223" w:rsidRPr="00625A58">
        <w:rPr>
          <w:rFonts w:ascii="Helvetica" w:hAnsi="Helvetica" w:cs="Times New Roman"/>
        </w:rPr>
        <w:t xml:space="preserve">s in </w:t>
      </w:r>
      <w:r w:rsidR="006113FB" w:rsidRPr="00625A58">
        <w:rPr>
          <w:rFonts w:ascii="Helvetica" w:hAnsi="Helvetica" w:cs="Times New Roman"/>
        </w:rPr>
        <w:t>humic ratios (M:C ratio)</w:t>
      </w:r>
      <w:r w:rsidR="009F2600" w:rsidRPr="00625A58">
        <w:rPr>
          <w:rFonts w:ascii="Helvetica" w:hAnsi="Helvetica" w:cs="Times New Roman"/>
        </w:rPr>
        <w:t>. Additionall</w:t>
      </w:r>
      <w:r w:rsidR="009C66B5" w:rsidRPr="00625A58">
        <w:rPr>
          <w:rFonts w:ascii="Helvetica" w:hAnsi="Helvetica" w:cs="Times New Roman"/>
        </w:rPr>
        <w:t xml:space="preserve">y, algae-enriched mesocosms exhibited greater abundant of heterotrophic bacteria with enrichment in copiotrophic </w:t>
      </w:r>
      <w:r w:rsidR="006113FB" w:rsidRPr="00625A58">
        <w:rPr>
          <w:rFonts w:ascii="Helvetica" w:hAnsi="Helvetica" w:cs="Times New Roman"/>
        </w:rPr>
        <w:t>genera</w:t>
      </w:r>
      <w:r w:rsidR="009C66B5" w:rsidRPr="00625A58">
        <w:rPr>
          <w:rFonts w:ascii="Helvetica" w:hAnsi="Helvetica" w:cs="Times New Roman"/>
        </w:rPr>
        <w:t xml:space="preserve"> such as</w:t>
      </w:r>
      <w:r w:rsidR="006113FB" w:rsidRPr="00625A58">
        <w:rPr>
          <w:rFonts w:ascii="Helvetica" w:hAnsi="Helvetica" w:cs="Times New Roman"/>
        </w:rPr>
        <w:t xml:space="preserve"> </w:t>
      </w:r>
      <w:r w:rsidR="006113FB" w:rsidRPr="00625A58">
        <w:rPr>
          <w:rFonts w:ascii="Helvetica" w:hAnsi="Helvetica" w:cs="Times New Roman"/>
          <w:i/>
          <w:iCs/>
        </w:rPr>
        <w:t>Vibrio</w:t>
      </w:r>
      <w:r w:rsidR="006113FB" w:rsidRPr="00625A58">
        <w:rPr>
          <w:rFonts w:ascii="Helvetica" w:hAnsi="Helvetica" w:cs="Times New Roman"/>
        </w:rPr>
        <w:t xml:space="preserve">, </w:t>
      </w:r>
      <w:r w:rsidR="006113FB" w:rsidRPr="00625A58">
        <w:rPr>
          <w:rFonts w:ascii="Helvetica" w:hAnsi="Helvetica" w:cs="Times New Roman"/>
          <w:i/>
          <w:iCs/>
        </w:rPr>
        <w:t>Arcobacter</w:t>
      </w:r>
      <w:r w:rsidR="006113FB" w:rsidRPr="00625A58">
        <w:rPr>
          <w:rFonts w:ascii="Helvetica" w:hAnsi="Helvetica" w:cs="Times New Roman"/>
        </w:rPr>
        <w:t xml:space="preserve">, </w:t>
      </w:r>
      <w:r w:rsidR="006113FB" w:rsidRPr="00625A58">
        <w:rPr>
          <w:rFonts w:ascii="Helvetica" w:hAnsi="Helvetica" w:cs="Times New Roman"/>
          <w:i/>
          <w:iCs/>
        </w:rPr>
        <w:t>Neptuniibacter</w:t>
      </w:r>
      <w:r w:rsidR="006113FB" w:rsidRPr="00625A58">
        <w:rPr>
          <w:rFonts w:ascii="Helvetica" w:hAnsi="Helvetica" w:cs="Times New Roman"/>
        </w:rPr>
        <w:t xml:space="preserve">, and </w:t>
      </w:r>
      <w:r w:rsidR="006113FB" w:rsidRPr="00625A58">
        <w:rPr>
          <w:rFonts w:ascii="Helvetica" w:hAnsi="Helvetica" w:cs="Times New Roman"/>
          <w:i/>
          <w:iCs/>
        </w:rPr>
        <w:t>Roseobacter</w:t>
      </w:r>
      <w:r w:rsidR="009C66B5" w:rsidRPr="00625A58">
        <w:rPr>
          <w:rFonts w:ascii="Helvetica" w:hAnsi="Helvetica" w:cs="Times New Roman"/>
        </w:rPr>
        <w:t xml:space="preserve">, while oligotrophic </w:t>
      </w:r>
      <w:r w:rsidR="006113FB" w:rsidRPr="00625A58">
        <w:rPr>
          <w:rFonts w:ascii="Helvetica" w:hAnsi="Helvetica" w:cs="Times New Roman"/>
        </w:rPr>
        <w:t>genera</w:t>
      </w:r>
      <w:r w:rsidR="009C66B5" w:rsidRPr="00625A58">
        <w:rPr>
          <w:rFonts w:ascii="Helvetica" w:hAnsi="Helvetica" w:cs="Times New Roman"/>
        </w:rPr>
        <w:t xml:space="preserve"> (</w:t>
      </w:r>
      <w:r w:rsidR="006113FB" w:rsidRPr="00625A58">
        <w:rPr>
          <w:rFonts w:ascii="Helvetica" w:hAnsi="Helvetica" w:cs="Times New Roman"/>
          <w:i/>
          <w:iCs/>
        </w:rPr>
        <w:t>Prochlorococcus</w:t>
      </w:r>
      <w:r w:rsidR="009C66B5" w:rsidRPr="00625A58">
        <w:rPr>
          <w:rFonts w:ascii="Helvetica" w:hAnsi="Helvetica" w:cs="Times New Roman"/>
        </w:rPr>
        <w:t xml:space="preserve">, </w:t>
      </w:r>
      <w:r w:rsidR="00942223" w:rsidRPr="00625A58">
        <w:rPr>
          <w:rFonts w:ascii="Helvetica" w:hAnsi="Helvetica" w:cs="Times New Roman"/>
          <w:i/>
          <w:iCs/>
        </w:rPr>
        <w:t>Marinimicrobia</w:t>
      </w:r>
      <w:r w:rsidR="009C66B5" w:rsidRPr="00625A58">
        <w:rPr>
          <w:rFonts w:ascii="Helvetica" w:hAnsi="Helvetica" w:cs="Times New Roman"/>
        </w:rPr>
        <w:t>,</w:t>
      </w:r>
      <w:r w:rsidR="00942223" w:rsidRPr="00625A58">
        <w:rPr>
          <w:rFonts w:ascii="Helvetica" w:hAnsi="Helvetica" w:cs="Times New Roman"/>
        </w:rPr>
        <w:t xml:space="preserve"> </w:t>
      </w:r>
      <w:r w:rsidR="00942223" w:rsidRPr="00625A58">
        <w:rPr>
          <w:rFonts w:ascii="Helvetica" w:hAnsi="Helvetica" w:cs="Times New Roman"/>
          <w:i/>
          <w:iCs/>
        </w:rPr>
        <w:t>Actinomarina</w:t>
      </w:r>
      <w:r w:rsidR="00942223" w:rsidRPr="00625A58">
        <w:rPr>
          <w:rFonts w:ascii="Helvetica" w:hAnsi="Helvetica" w:cs="Times New Roman"/>
        </w:rPr>
        <w:t xml:space="preserve">, and </w:t>
      </w:r>
      <w:r w:rsidR="00942223" w:rsidRPr="00625A58">
        <w:rPr>
          <w:rFonts w:ascii="Helvetica" w:hAnsi="Helvetica" w:cs="Times New Roman"/>
          <w:i/>
          <w:iCs/>
        </w:rPr>
        <w:t>Pelagibacter</w:t>
      </w:r>
      <w:r w:rsidR="009C66B5" w:rsidRPr="00625A58">
        <w:rPr>
          <w:rFonts w:ascii="Helvetica" w:hAnsi="Helvetica" w:cs="Times New Roman"/>
        </w:rPr>
        <w:t xml:space="preserve"> were depleted. </w:t>
      </w:r>
      <w:r w:rsidRPr="00625A58">
        <w:rPr>
          <w:rFonts w:ascii="Helvetica" w:hAnsi="Helvetica" w:cs="Times New Roman"/>
        </w:rPr>
        <w:t xml:space="preserve">The results of this project enhance our understanding of the interactions between </w:t>
      </w:r>
      <w:r w:rsidR="009C66B5" w:rsidRPr="00625A58">
        <w:rPr>
          <w:rFonts w:ascii="Helvetica" w:hAnsi="Helvetica" w:cs="Times New Roman"/>
        </w:rPr>
        <w:t xml:space="preserve">coral reef benthic assemblages, </w:t>
      </w:r>
      <w:r w:rsidRPr="00625A58">
        <w:rPr>
          <w:rFonts w:ascii="Helvetica" w:hAnsi="Helvetica" w:cs="Times New Roman"/>
        </w:rPr>
        <w:t>bacterioplankton communities</w:t>
      </w:r>
      <w:r w:rsidR="009C66B5" w:rsidRPr="00625A58">
        <w:rPr>
          <w:rFonts w:ascii="Helvetica" w:hAnsi="Helvetica" w:cs="Times New Roman"/>
        </w:rPr>
        <w:t>, and microbial processes,</w:t>
      </w:r>
      <w:r w:rsidRPr="00625A58">
        <w:rPr>
          <w:rFonts w:ascii="Helvetica" w:hAnsi="Helvetica" w:cs="Times New Roman"/>
        </w:rPr>
        <w:t xml:space="preserve"> with implications </w:t>
      </w:r>
      <w:r w:rsidR="009C66B5" w:rsidRPr="00625A58">
        <w:rPr>
          <w:rFonts w:ascii="Helvetica" w:hAnsi="Helvetica" w:cs="Times New Roman"/>
        </w:rPr>
        <w:t>on coral reef productivity, health</w:t>
      </w:r>
      <w:r w:rsidR="007B68A6" w:rsidRPr="00625A58">
        <w:rPr>
          <w:rFonts w:ascii="Helvetica" w:hAnsi="Helvetica" w:cs="Times New Roman"/>
        </w:rPr>
        <w:t xml:space="preserve">, and resilience </w:t>
      </w:r>
      <w:r w:rsidRPr="00625A58">
        <w:rPr>
          <w:rFonts w:ascii="Helvetica" w:hAnsi="Helvetica" w:cs="Times New Roman"/>
        </w:rPr>
        <w:t>in the oligotrophic ecosystems of the South Pacific.</w:t>
      </w:r>
    </w:p>
    <w:p w14:paraId="46C85AFA" w14:textId="77777777" w:rsidR="00A106A1" w:rsidRPr="00625A58" w:rsidRDefault="00A106A1" w:rsidP="00934F70">
      <w:pPr>
        <w:spacing w:line="360" w:lineRule="auto"/>
        <w:rPr>
          <w:rFonts w:ascii="Helvetica" w:hAnsi="Helvetica" w:cs="Times New Roman"/>
          <w:color w:val="000000" w:themeColor="text1"/>
        </w:rPr>
      </w:pPr>
    </w:p>
    <w:p w14:paraId="3BE6BB7B" w14:textId="7DDA1B78" w:rsidR="00A106A1" w:rsidRPr="00625A58" w:rsidRDefault="007B68A6" w:rsidP="007B68A6">
      <w:pPr>
        <w:rPr>
          <w:rFonts w:ascii="Helvetica" w:hAnsi="Helvetica" w:cs="Times New Roman"/>
          <w:color w:val="000000" w:themeColor="text1"/>
        </w:rPr>
      </w:pPr>
      <w:r w:rsidRPr="00625A58">
        <w:rPr>
          <w:rFonts w:ascii="Helvetica" w:hAnsi="Helvetica" w:cs="Times New Roman"/>
          <w:color w:val="000000" w:themeColor="text1"/>
        </w:rPr>
        <w:br w:type="page"/>
      </w:r>
    </w:p>
    <w:p w14:paraId="7B1622B7" w14:textId="77777777" w:rsidR="00D60AC0" w:rsidRPr="00625A58" w:rsidRDefault="009D2535" w:rsidP="007170D8">
      <w:pPr>
        <w:pStyle w:val="Pre-TOC"/>
        <w:rPr>
          <w:rFonts w:cs="Times New Roman"/>
          <w:noProof/>
        </w:rPr>
      </w:pPr>
      <w:r w:rsidRPr="00625A58">
        <w:rPr>
          <w:rFonts w:cs="Times New Roman"/>
        </w:rPr>
        <w:lastRenderedPageBreak/>
        <w:t xml:space="preserve">Table of Content </w:t>
      </w:r>
      <w:r w:rsidRPr="00625A58">
        <w:rPr>
          <w:rFonts w:cs="Times New Roman"/>
        </w:rPr>
        <w:fldChar w:fldCharType="begin"/>
      </w:r>
      <w:r w:rsidRPr="00625A58">
        <w:rPr>
          <w:rFonts w:cs="Times New Roman"/>
        </w:rPr>
        <w:instrText xml:space="preserve"> TOC \o "1-3" \h \z \u </w:instrText>
      </w:r>
      <w:r w:rsidRPr="00625A58">
        <w:rPr>
          <w:rFonts w:cs="Times New Roman"/>
        </w:rPr>
        <w:fldChar w:fldCharType="separate"/>
      </w:r>
    </w:p>
    <w:p w14:paraId="1B3EB407" w14:textId="52964B7C"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5" w:history="1">
        <w:r w:rsidRPr="00625A58">
          <w:rPr>
            <w:rStyle w:val="Lienhypertexte"/>
            <w:rFonts w:ascii="Helvetica" w:hAnsi="Helvetica" w:cs="Times New Roman"/>
            <w:noProof/>
          </w:rPr>
          <w:t>Acknowledgements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iii</w:t>
        </w:r>
        <w:r w:rsidRPr="00625A58">
          <w:rPr>
            <w:rFonts w:ascii="Helvetica" w:hAnsi="Helvetica" w:cs="Times New Roman"/>
            <w:noProof/>
            <w:webHidden/>
          </w:rPr>
          <w:fldChar w:fldCharType="end"/>
        </w:r>
      </w:hyperlink>
    </w:p>
    <w:p w14:paraId="4F8D3973" w14:textId="65F9A4D8"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6" w:history="1">
        <w:r w:rsidRPr="00625A58">
          <w:rPr>
            <w:rStyle w:val="Lienhypertexte"/>
            <w:rFonts w:ascii="Helvetica" w:hAnsi="Helvetica" w:cs="Times New Roman"/>
            <w:noProof/>
          </w:rPr>
          <w:t>Dedications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iv</w:t>
        </w:r>
        <w:r w:rsidRPr="00625A58">
          <w:rPr>
            <w:rFonts w:ascii="Helvetica" w:hAnsi="Helvetica" w:cs="Times New Roman"/>
            <w:noProof/>
            <w:webHidden/>
          </w:rPr>
          <w:fldChar w:fldCharType="end"/>
        </w:r>
      </w:hyperlink>
    </w:p>
    <w:p w14:paraId="77E1C07F" w14:textId="70E24B35"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7" w:history="1">
        <w:r w:rsidRPr="00625A58">
          <w:rPr>
            <w:rStyle w:val="Lienhypertexte"/>
            <w:rFonts w:ascii="Helvetica" w:hAnsi="Helvetica" w:cs="Times New Roman"/>
            <w:noProof/>
          </w:rPr>
          <w:t>Abstract</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v</w:t>
        </w:r>
        <w:r w:rsidRPr="00625A58">
          <w:rPr>
            <w:rFonts w:ascii="Helvetica" w:hAnsi="Helvetica" w:cs="Times New Roman"/>
            <w:noProof/>
            <w:webHidden/>
          </w:rPr>
          <w:fldChar w:fldCharType="end"/>
        </w:r>
      </w:hyperlink>
    </w:p>
    <w:p w14:paraId="2AA2D288" w14:textId="32B76AD8"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08" w:history="1">
        <w:r w:rsidRPr="00625A58">
          <w:rPr>
            <w:rStyle w:val="Lienhypertexte"/>
            <w:rFonts w:ascii="Helvetica" w:hAnsi="Helvetica" w:cs="Times New Roman"/>
            <w:noProof/>
          </w:rPr>
          <w:t>1.</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Introduction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w:t>
        </w:r>
        <w:r w:rsidRPr="00625A58">
          <w:rPr>
            <w:rFonts w:ascii="Helvetica" w:hAnsi="Helvetica" w:cs="Times New Roman"/>
            <w:noProof/>
            <w:webHidden/>
          </w:rPr>
          <w:fldChar w:fldCharType="end"/>
        </w:r>
      </w:hyperlink>
    </w:p>
    <w:p w14:paraId="437371C4" w14:textId="7DBC0CAD"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09" w:history="1">
        <w:r w:rsidRPr="00625A58">
          <w:rPr>
            <w:rStyle w:val="Lienhypertexte"/>
            <w:rFonts w:ascii="Helvetica" w:hAnsi="Helvetica" w:cs="Times New Roman"/>
            <w:b/>
            <w:bCs/>
            <w:noProof/>
          </w:rPr>
          <w:t>1.1.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Ecological Phase Shifts in Coral Reefs Worldwide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w:t>
        </w:r>
        <w:r w:rsidRPr="00625A58">
          <w:rPr>
            <w:rFonts w:ascii="Helvetica" w:hAnsi="Helvetica" w:cs="Times New Roman"/>
            <w:noProof/>
            <w:webHidden/>
          </w:rPr>
          <w:fldChar w:fldCharType="end"/>
        </w:r>
      </w:hyperlink>
    </w:p>
    <w:p w14:paraId="3EE0352F" w14:textId="3F97B84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0" w:history="1">
        <w:r w:rsidRPr="00625A58">
          <w:rPr>
            <w:rStyle w:val="Lienhypertexte"/>
            <w:rFonts w:ascii="Helvetica" w:hAnsi="Helvetica" w:cs="Times New Roman"/>
            <w:b/>
            <w:bCs/>
            <w:noProof/>
          </w:rPr>
          <w:t>1.2.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Effects of Organic Exudation of Benthic Primary Producers on Microbial Carbon Processing</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w:t>
        </w:r>
        <w:r w:rsidRPr="00625A58">
          <w:rPr>
            <w:rFonts w:ascii="Helvetica" w:hAnsi="Helvetica" w:cs="Times New Roman"/>
            <w:noProof/>
            <w:webHidden/>
          </w:rPr>
          <w:fldChar w:fldCharType="end"/>
        </w:r>
      </w:hyperlink>
    </w:p>
    <w:p w14:paraId="3A6522C4" w14:textId="18EAC98A"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1" w:history="1">
        <w:r w:rsidRPr="00625A58">
          <w:rPr>
            <w:rStyle w:val="Lienhypertexte"/>
            <w:rFonts w:ascii="Helvetica" w:hAnsi="Helvetica" w:cs="Times New Roman"/>
            <w:b/>
            <w:bCs/>
            <w:noProof/>
          </w:rPr>
          <w:t>1.3.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Exudate Composition Influences Microbial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w:t>
        </w:r>
        <w:r w:rsidRPr="00625A58">
          <w:rPr>
            <w:rFonts w:ascii="Helvetica" w:hAnsi="Helvetica" w:cs="Times New Roman"/>
            <w:noProof/>
            <w:webHidden/>
          </w:rPr>
          <w:fldChar w:fldCharType="end"/>
        </w:r>
      </w:hyperlink>
    </w:p>
    <w:p w14:paraId="54F3991C" w14:textId="497E13CD"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2" w:history="1">
        <w:r w:rsidRPr="00625A58">
          <w:rPr>
            <w:rStyle w:val="Lienhypertexte"/>
            <w:rFonts w:ascii="Helvetica" w:hAnsi="Helvetica" w:cs="Times New Roman"/>
            <w:b/>
            <w:bCs/>
            <w:noProof/>
          </w:rPr>
          <w:t>1.4.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Mo’orea Coral Reefs: a Case Study of the Effects of Benthic Community Alteration on Coral Reef Biogeochemistry</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3</w:t>
        </w:r>
        <w:r w:rsidRPr="00625A58">
          <w:rPr>
            <w:rFonts w:ascii="Helvetica" w:hAnsi="Helvetica" w:cs="Times New Roman"/>
            <w:noProof/>
            <w:webHidden/>
          </w:rPr>
          <w:fldChar w:fldCharType="end"/>
        </w:r>
      </w:hyperlink>
    </w:p>
    <w:p w14:paraId="2045B432" w14:textId="64219751"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3" w:history="1">
        <w:r w:rsidRPr="00625A58">
          <w:rPr>
            <w:rStyle w:val="Lienhypertexte"/>
            <w:rFonts w:ascii="Helvetica" w:hAnsi="Helvetica" w:cs="Times New Roman"/>
            <w:b/>
            <w:bCs/>
            <w:noProof/>
          </w:rPr>
          <w:t>1.5.</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Project Objectives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4</w:t>
        </w:r>
        <w:r w:rsidRPr="00625A58">
          <w:rPr>
            <w:rFonts w:ascii="Helvetica" w:hAnsi="Helvetica" w:cs="Times New Roman"/>
            <w:noProof/>
            <w:webHidden/>
          </w:rPr>
          <w:fldChar w:fldCharType="end"/>
        </w:r>
      </w:hyperlink>
    </w:p>
    <w:p w14:paraId="2D1EA0A8" w14:textId="3F67D9C9"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14" w:history="1">
        <w:r w:rsidRPr="00625A58">
          <w:rPr>
            <w:rStyle w:val="Lienhypertexte"/>
            <w:rFonts w:ascii="Helvetica" w:hAnsi="Helvetica" w:cs="Times New Roman"/>
            <w:noProof/>
          </w:rPr>
          <w:t>2.</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Methods and Materials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B06133E" w14:textId="34DF8807"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5" w:history="1">
        <w:r w:rsidRPr="00625A58">
          <w:rPr>
            <w:rStyle w:val="Lienhypertexte"/>
            <w:rFonts w:ascii="Helvetica" w:hAnsi="Helvetica" w:cs="Times New Roman"/>
            <w:b/>
            <w:bCs/>
            <w:noProof/>
          </w:rPr>
          <w:t>2.1.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Site Description Overview</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31CEC92" w14:textId="7F55F861"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6" w:history="1">
        <w:r w:rsidRPr="00625A58">
          <w:rPr>
            <w:rStyle w:val="Lienhypertexte"/>
            <w:rFonts w:ascii="Helvetica" w:hAnsi="Helvetica" w:cs="Times New Roman"/>
            <w:b/>
            <w:bCs/>
            <w:noProof/>
          </w:rPr>
          <w:t>2.2.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Benthic Organism Collection for Mesocosm Communities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7AC559D" w14:textId="021B1FAF"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7" w:history="1">
        <w:r w:rsidRPr="00625A58">
          <w:rPr>
            <w:rStyle w:val="Lienhypertexte"/>
            <w:rFonts w:ascii="Helvetica" w:hAnsi="Helvetica" w:cs="Times New Roman"/>
            <w:b/>
            <w:bCs/>
            <w:noProof/>
          </w:rPr>
          <w:t>2.3.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Mesocosm Experiment Set Up</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6</w:t>
        </w:r>
        <w:r w:rsidRPr="00625A58">
          <w:rPr>
            <w:rFonts w:ascii="Helvetica" w:hAnsi="Helvetica" w:cs="Times New Roman"/>
            <w:noProof/>
            <w:webHidden/>
          </w:rPr>
          <w:fldChar w:fldCharType="end"/>
        </w:r>
      </w:hyperlink>
    </w:p>
    <w:p w14:paraId="795D20D4" w14:textId="0F5DFF9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8" w:history="1">
        <w:r w:rsidRPr="00625A58">
          <w:rPr>
            <w:rStyle w:val="Lienhypertexte"/>
            <w:rFonts w:ascii="Helvetica" w:hAnsi="Helvetica" w:cs="Times New Roman"/>
            <w:b/>
            <w:bCs/>
            <w:noProof/>
          </w:rPr>
          <w:t>2.4.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Water Sample Collection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7</w:t>
        </w:r>
        <w:r w:rsidRPr="00625A58">
          <w:rPr>
            <w:rFonts w:ascii="Helvetica" w:hAnsi="Helvetica" w:cs="Times New Roman"/>
            <w:noProof/>
            <w:webHidden/>
          </w:rPr>
          <w:fldChar w:fldCharType="end"/>
        </w:r>
      </w:hyperlink>
    </w:p>
    <w:p w14:paraId="04C17014" w14:textId="5CE73CCC"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9" w:history="1">
        <w:r w:rsidRPr="00625A58">
          <w:rPr>
            <w:rStyle w:val="Lienhypertexte"/>
            <w:rFonts w:ascii="Helvetica" w:hAnsi="Helvetica" w:cs="Times New Roman"/>
            <w:b/>
            <w:bCs/>
            <w:noProof/>
          </w:rPr>
          <w:t>2.5.</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Subsample Collection and Laboratory Analysis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8</w:t>
        </w:r>
        <w:r w:rsidRPr="00625A58">
          <w:rPr>
            <w:rFonts w:ascii="Helvetica" w:hAnsi="Helvetica" w:cs="Times New Roman"/>
            <w:noProof/>
            <w:webHidden/>
          </w:rPr>
          <w:fldChar w:fldCharType="end"/>
        </w:r>
      </w:hyperlink>
    </w:p>
    <w:p w14:paraId="0BF55841" w14:textId="57FB3F3A"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0" w:history="1">
        <w:r w:rsidRPr="00625A58">
          <w:rPr>
            <w:rStyle w:val="Lienhypertexte"/>
            <w:rFonts w:ascii="Helvetica" w:hAnsi="Helvetica" w:cs="Times New Roman"/>
            <w:b/>
            <w:bCs/>
            <w:noProof/>
          </w:rPr>
          <w:t>2.5.1.</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Dissolved Organic Carbon (DOC)</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8</w:t>
        </w:r>
        <w:r w:rsidRPr="00625A58">
          <w:rPr>
            <w:rFonts w:ascii="Helvetica" w:hAnsi="Helvetica" w:cs="Times New Roman"/>
            <w:noProof/>
            <w:webHidden/>
          </w:rPr>
          <w:fldChar w:fldCharType="end"/>
        </w:r>
      </w:hyperlink>
    </w:p>
    <w:p w14:paraId="5E4776CD" w14:textId="367D1E5F"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1" w:history="1">
        <w:r w:rsidRPr="00625A58">
          <w:rPr>
            <w:rStyle w:val="Lienhypertexte"/>
            <w:rFonts w:ascii="Helvetica" w:hAnsi="Helvetica" w:cs="Times New Roman"/>
            <w:b/>
            <w:bCs/>
            <w:noProof/>
          </w:rPr>
          <w:t>2.5.2.</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Fluorescent Dissolved Organic Matter (fDOM) and Nutrients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9</w:t>
        </w:r>
        <w:r w:rsidRPr="00625A58">
          <w:rPr>
            <w:rFonts w:ascii="Helvetica" w:hAnsi="Helvetica" w:cs="Times New Roman"/>
            <w:noProof/>
            <w:webHidden/>
          </w:rPr>
          <w:fldChar w:fldCharType="end"/>
        </w:r>
      </w:hyperlink>
    </w:p>
    <w:p w14:paraId="76A5715C" w14:textId="7FC37AF4"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2" w:history="1">
        <w:r w:rsidRPr="00625A58">
          <w:rPr>
            <w:rStyle w:val="Lienhypertexte"/>
            <w:rFonts w:ascii="Helvetica" w:hAnsi="Helvetica" w:cs="Times New Roman"/>
            <w:b/>
            <w:bCs/>
            <w:noProof/>
          </w:rPr>
          <w:t>2.5.3.</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10</w:t>
        </w:r>
        <w:r w:rsidRPr="00625A58">
          <w:rPr>
            <w:rFonts w:ascii="Helvetica" w:hAnsi="Helvetica" w:cs="Times New Roman"/>
            <w:noProof/>
            <w:webHidden/>
          </w:rPr>
          <w:fldChar w:fldCharType="end"/>
        </w:r>
      </w:hyperlink>
    </w:p>
    <w:p w14:paraId="43FABCED" w14:textId="7F718655"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3" w:history="1">
        <w:r w:rsidRPr="00625A58">
          <w:rPr>
            <w:rStyle w:val="Lienhypertexte"/>
            <w:rFonts w:ascii="Helvetica" w:hAnsi="Helvetica" w:cs="Times New Roman"/>
            <w:b/>
            <w:bCs/>
            <w:noProof/>
          </w:rPr>
          <w:t>2.5.4.</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Cell Abundance via Flow Cytometry</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10</w:t>
        </w:r>
        <w:r w:rsidRPr="00625A58">
          <w:rPr>
            <w:rFonts w:ascii="Helvetica" w:hAnsi="Helvetica" w:cs="Times New Roman"/>
            <w:noProof/>
            <w:webHidden/>
          </w:rPr>
          <w:fldChar w:fldCharType="end"/>
        </w:r>
      </w:hyperlink>
    </w:p>
    <w:p w14:paraId="052E9629" w14:textId="1F3A39CB"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4" w:history="1">
        <w:r w:rsidRPr="00625A58">
          <w:rPr>
            <w:rStyle w:val="Lienhypertexte"/>
            <w:rFonts w:ascii="Helvetica" w:hAnsi="Helvetica" w:cs="Times New Roman"/>
            <w:b/>
            <w:bCs/>
            <w:noProof/>
          </w:rPr>
          <w:t>2.5.5.</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Bacterial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11</w:t>
        </w:r>
        <w:r w:rsidRPr="00625A58">
          <w:rPr>
            <w:rFonts w:ascii="Helvetica" w:hAnsi="Helvetica" w:cs="Times New Roman"/>
            <w:noProof/>
            <w:webHidden/>
          </w:rPr>
          <w:fldChar w:fldCharType="end"/>
        </w:r>
      </w:hyperlink>
    </w:p>
    <w:p w14:paraId="67435000" w14:textId="6D414588"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5" w:history="1">
        <w:r w:rsidRPr="00625A58">
          <w:rPr>
            <w:rStyle w:val="Lienhypertexte"/>
            <w:rFonts w:ascii="Helvetica" w:hAnsi="Helvetica" w:cs="Times New Roman"/>
            <w:b/>
            <w:bCs/>
            <w:noProof/>
          </w:rPr>
          <w:t>2.6.</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Statistical Analysis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12</w:t>
        </w:r>
        <w:r w:rsidRPr="00625A58">
          <w:rPr>
            <w:rFonts w:ascii="Helvetica" w:hAnsi="Helvetica" w:cs="Times New Roman"/>
            <w:noProof/>
            <w:webHidden/>
          </w:rPr>
          <w:fldChar w:fldCharType="end"/>
        </w:r>
      </w:hyperlink>
    </w:p>
    <w:p w14:paraId="1C60F72E" w14:textId="5E7E74F8"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26" w:history="1">
        <w:r w:rsidRPr="00625A58">
          <w:rPr>
            <w:rStyle w:val="Lienhypertexte"/>
            <w:rFonts w:ascii="Helvetica" w:hAnsi="Helvetica" w:cs="Times New Roman"/>
            <w:noProof/>
          </w:rPr>
          <w:t>3.</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Results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14</w:t>
        </w:r>
        <w:r w:rsidRPr="00625A58">
          <w:rPr>
            <w:rFonts w:ascii="Helvetica" w:hAnsi="Helvetica" w:cs="Times New Roman"/>
            <w:noProof/>
            <w:webHidden/>
          </w:rPr>
          <w:fldChar w:fldCharType="end"/>
        </w:r>
      </w:hyperlink>
    </w:p>
    <w:p w14:paraId="4EF757C2" w14:textId="06B7141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7" w:history="1">
        <w:r w:rsidRPr="00625A58">
          <w:rPr>
            <w:rStyle w:val="Lienhypertexte"/>
            <w:rFonts w:ascii="Helvetica" w:hAnsi="Helvetica" w:cs="Times New Roman"/>
            <w:b/>
            <w:bCs/>
            <w:noProof/>
          </w:rPr>
          <w:t>3.1.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Nutrients and 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14</w:t>
        </w:r>
        <w:r w:rsidRPr="00625A58">
          <w:rPr>
            <w:rFonts w:ascii="Helvetica" w:hAnsi="Helvetica" w:cs="Times New Roman"/>
            <w:noProof/>
            <w:webHidden/>
          </w:rPr>
          <w:fldChar w:fldCharType="end"/>
        </w:r>
      </w:hyperlink>
    </w:p>
    <w:p w14:paraId="01EE8239" w14:textId="217AD54C"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8" w:history="1">
        <w:r w:rsidRPr="00625A58">
          <w:rPr>
            <w:rStyle w:val="Lienhypertexte"/>
            <w:rFonts w:ascii="Helvetica" w:hAnsi="Helvetica" w:cs="Times New Roman"/>
            <w:b/>
            <w:bCs/>
            <w:noProof/>
          </w:rPr>
          <w:t>3.2.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Organic Matter Exudation Rates in Mixed Benthic Communities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15</w:t>
        </w:r>
        <w:r w:rsidRPr="00625A58">
          <w:rPr>
            <w:rFonts w:ascii="Helvetica" w:hAnsi="Helvetica" w:cs="Times New Roman"/>
            <w:noProof/>
            <w:webHidden/>
          </w:rPr>
          <w:fldChar w:fldCharType="end"/>
        </w:r>
      </w:hyperlink>
    </w:p>
    <w:p w14:paraId="360688E5" w14:textId="6EF47BB9"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9" w:history="1">
        <w:r w:rsidRPr="00625A58">
          <w:rPr>
            <w:rStyle w:val="Lienhypertexte"/>
            <w:rFonts w:ascii="Helvetica" w:hAnsi="Helvetica" w:cs="Times New Roman"/>
            <w:b/>
            <w:bCs/>
            <w:noProof/>
          </w:rPr>
          <w:t>3.3.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Bacterial Abundance and 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16</w:t>
        </w:r>
        <w:r w:rsidRPr="00625A58">
          <w:rPr>
            <w:rFonts w:ascii="Helvetica" w:hAnsi="Helvetica" w:cs="Times New Roman"/>
            <w:noProof/>
            <w:webHidden/>
          </w:rPr>
          <w:fldChar w:fldCharType="end"/>
        </w:r>
      </w:hyperlink>
    </w:p>
    <w:p w14:paraId="33BE77E9" w14:textId="65582D2E"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0" w:history="1">
        <w:r w:rsidRPr="00625A58">
          <w:rPr>
            <w:rStyle w:val="Lienhypertexte"/>
            <w:rFonts w:ascii="Helvetica" w:hAnsi="Helvetica" w:cs="Times New Roman"/>
            <w:b/>
            <w:bCs/>
            <w:noProof/>
          </w:rPr>
          <w:t>3.4.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Changes in Microbial Community Structure Associated with Mixed Benthic Community Exudation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19</w:t>
        </w:r>
        <w:r w:rsidRPr="00625A58">
          <w:rPr>
            <w:rFonts w:ascii="Helvetica" w:hAnsi="Helvetica" w:cs="Times New Roman"/>
            <w:noProof/>
            <w:webHidden/>
          </w:rPr>
          <w:fldChar w:fldCharType="end"/>
        </w:r>
      </w:hyperlink>
    </w:p>
    <w:p w14:paraId="2D0AF166" w14:textId="1F1E6094"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1" w:history="1">
        <w:r w:rsidRPr="00625A58">
          <w:rPr>
            <w:rStyle w:val="Lienhypertexte"/>
            <w:rFonts w:ascii="Helvetica" w:hAnsi="Helvetica" w:cs="Times New Roman"/>
            <w:noProof/>
          </w:rPr>
          <w:t>4.</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Discussion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17DBA209" w14:textId="1F71353F"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2" w:history="1">
        <w:r w:rsidRPr="00625A58">
          <w:rPr>
            <w:rStyle w:val="Lienhypertexte"/>
            <w:rFonts w:ascii="Helvetica" w:hAnsi="Helvetica" w:cs="Times New Roman"/>
            <w:b/>
            <w:bCs/>
            <w:noProof/>
          </w:rPr>
          <w:t>4.1.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Benthic Community Composition Drives Treatment-Associated Patterns of Organic Exudation and Bacterial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5FE3EDC9" w14:textId="0A2B3657"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3" w:history="1">
        <w:r w:rsidRPr="00625A58">
          <w:rPr>
            <w:rStyle w:val="Lienhypertexte"/>
            <w:rFonts w:ascii="Helvetica" w:hAnsi="Helvetica" w:cs="Times New Roman"/>
            <w:b/>
            <w:bCs/>
            <w:noProof/>
          </w:rPr>
          <w:t>4.2.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Organic Exudation and Composition are Driven by Benthic Community Assemblages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462632E7" w14:textId="73797855"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4" w:history="1">
        <w:r w:rsidRPr="00625A58">
          <w:rPr>
            <w:rStyle w:val="Lienhypertexte"/>
            <w:rFonts w:ascii="Helvetica" w:hAnsi="Helvetica" w:cs="Times New Roman"/>
            <w:b/>
            <w:bCs/>
            <w:noProof/>
          </w:rPr>
          <w:t>4.3.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Composition of Organic Exudates Driven Microbial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23</w:t>
        </w:r>
        <w:r w:rsidRPr="00625A58">
          <w:rPr>
            <w:rFonts w:ascii="Helvetica" w:hAnsi="Helvetica" w:cs="Times New Roman"/>
            <w:noProof/>
            <w:webHidden/>
          </w:rPr>
          <w:fldChar w:fldCharType="end"/>
        </w:r>
      </w:hyperlink>
    </w:p>
    <w:p w14:paraId="427B9D90" w14:textId="21E840FC"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5" w:history="1">
        <w:r w:rsidRPr="00625A58">
          <w:rPr>
            <w:rStyle w:val="Lienhypertexte"/>
            <w:rFonts w:ascii="Helvetica" w:hAnsi="Helvetica" w:cs="Times New Roman"/>
            <w:noProof/>
          </w:rPr>
          <w:t>5.</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Conclusion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25</w:t>
        </w:r>
        <w:r w:rsidRPr="00625A58">
          <w:rPr>
            <w:rFonts w:ascii="Helvetica" w:hAnsi="Helvetica" w:cs="Times New Roman"/>
            <w:noProof/>
            <w:webHidden/>
          </w:rPr>
          <w:fldChar w:fldCharType="end"/>
        </w:r>
      </w:hyperlink>
    </w:p>
    <w:p w14:paraId="1B586865" w14:textId="55D4573B"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6" w:history="1">
        <w:r w:rsidRPr="00625A58">
          <w:rPr>
            <w:rStyle w:val="Lienhypertexte"/>
            <w:rFonts w:ascii="Helvetica" w:hAnsi="Helvetica" w:cs="Times New Roman"/>
            <w:noProof/>
          </w:rPr>
          <w:t>6.</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References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26</w:t>
        </w:r>
        <w:r w:rsidRPr="00625A58">
          <w:rPr>
            <w:rFonts w:ascii="Helvetica" w:hAnsi="Helvetica" w:cs="Times New Roman"/>
            <w:noProof/>
            <w:webHidden/>
          </w:rPr>
          <w:fldChar w:fldCharType="end"/>
        </w:r>
      </w:hyperlink>
    </w:p>
    <w:p w14:paraId="29A99E52" w14:textId="3DE0EC31"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7" w:history="1">
        <w:r w:rsidRPr="00625A58">
          <w:rPr>
            <w:rStyle w:val="Lienhypertexte"/>
            <w:rFonts w:ascii="Helvetica" w:hAnsi="Helvetica" w:cs="Times New Roman"/>
            <w:noProof/>
          </w:rPr>
          <w:t>7.</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Supplemental Material</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36</w:t>
        </w:r>
        <w:r w:rsidRPr="00625A58">
          <w:rPr>
            <w:rFonts w:ascii="Helvetica" w:hAnsi="Helvetica" w:cs="Times New Roman"/>
            <w:noProof/>
            <w:webHidden/>
          </w:rPr>
          <w:fldChar w:fldCharType="end"/>
        </w:r>
      </w:hyperlink>
    </w:p>
    <w:p w14:paraId="21892063" w14:textId="1F0F3C35" w:rsidR="007170D8" w:rsidRPr="00625A58" w:rsidRDefault="009D2535" w:rsidP="009D2535">
      <w:pPr>
        <w:rPr>
          <w:rFonts w:ascii="Helvetica" w:hAnsi="Helvetica" w:cs="Times New Roman"/>
        </w:rPr>
      </w:pPr>
      <w:r w:rsidRPr="00625A58">
        <w:rPr>
          <w:rFonts w:ascii="Helvetica" w:hAnsi="Helvetica" w:cs="Times New Roman"/>
        </w:rPr>
        <w:lastRenderedPageBreak/>
        <w:fldChar w:fldCharType="end"/>
      </w:r>
    </w:p>
    <w:p w14:paraId="26858F01" w14:textId="77777777" w:rsidR="007170D8" w:rsidRPr="00625A58" w:rsidRDefault="007170D8">
      <w:pPr>
        <w:rPr>
          <w:rFonts w:ascii="Helvetica" w:hAnsi="Helvetica" w:cs="Times New Roman"/>
        </w:rPr>
      </w:pPr>
      <w:r w:rsidRPr="00625A58">
        <w:rPr>
          <w:rFonts w:ascii="Helvetica" w:hAnsi="Helvetica" w:cs="Times New Roman"/>
        </w:rPr>
        <w:br w:type="page"/>
      </w:r>
    </w:p>
    <w:p w14:paraId="76FB3AE4" w14:textId="77777777" w:rsidR="0037287D" w:rsidRPr="00625A58" w:rsidRDefault="0037287D" w:rsidP="009D2535">
      <w:pPr>
        <w:rPr>
          <w:rFonts w:ascii="Helvetica" w:hAnsi="Helvetica" w:cs="Times New Roman"/>
        </w:rPr>
      </w:pPr>
    </w:p>
    <w:p w14:paraId="7F7EBA86" w14:textId="27763109" w:rsidR="0037287D" w:rsidRPr="00625A58" w:rsidRDefault="0037287D" w:rsidP="002C6AEE">
      <w:pPr>
        <w:pStyle w:val="Titre"/>
        <w:rPr>
          <w:rFonts w:ascii="Helvetica" w:hAnsi="Helvetica" w:cs="Times New Roman"/>
        </w:rPr>
      </w:pPr>
      <w:r w:rsidRPr="00625A58">
        <w:rPr>
          <w:rFonts w:ascii="Helvetica" w:hAnsi="Helvetica" w:cs="Times New Roman"/>
        </w:rPr>
        <w:t>List of Figures</w:t>
      </w:r>
    </w:p>
    <w:p w14:paraId="7C43DE2A" w14:textId="796233EF" w:rsidR="0037287D" w:rsidRPr="00625A58" w:rsidRDefault="0037287D" w:rsidP="00934F70">
      <w:pPr>
        <w:spacing w:line="360" w:lineRule="auto"/>
        <w:rPr>
          <w:rFonts w:ascii="Helvetica" w:hAnsi="Helvetica" w:cs="Times New Roman"/>
          <w:color w:val="000000" w:themeColor="text1"/>
        </w:rPr>
      </w:pPr>
    </w:p>
    <w:p w14:paraId="1219791A" w14:textId="2A130E63" w:rsidR="00D60AC0" w:rsidRPr="00625A58" w:rsidRDefault="00D60AC0">
      <w:pPr>
        <w:pStyle w:val="Tabledesillustrations"/>
        <w:tabs>
          <w:tab w:val="right" w:leader="dot" w:pos="9350"/>
        </w:tabs>
        <w:rPr>
          <w:rFonts w:ascii="Helvetica" w:hAnsi="Helvetica" w:cs="Times New Roman"/>
          <w:smallCaps w:val="0"/>
          <w:noProof/>
          <w:sz w:val="24"/>
          <w:szCs w:val="24"/>
        </w:rPr>
      </w:pPr>
      <w:r w:rsidRPr="00625A58">
        <w:rPr>
          <w:rFonts w:ascii="Helvetica" w:hAnsi="Helvetica" w:cs="Times New Roman"/>
          <w:smallCaps w:val="0"/>
          <w:color w:val="000000" w:themeColor="text1"/>
        </w:rPr>
        <w:fldChar w:fldCharType="begin"/>
      </w:r>
      <w:r w:rsidRPr="00625A58">
        <w:rPr>
          <w:rFonts w:ascii="Helvetica" w:hAnsi="Helvetica" w:cs="Times New Roman"/>
          <w:smallCaps w:val="0"/>
          <w:color w:val="000000" w:themeColor="text1"/>
        </w:rPr>
        <w:instrText xml:space="preserve"> TOC \h \z \c "Figure" </w:instrText>
      </w:r>
      <w:r w:rsidRPr="00625A58">
        <w:rPr>
          <w:rFonts w:ascii="Helvetica" w:hAnsi="Helvetica" w:cs="Times New Roman"/>
          <w:smallCaps w:val="0"/>
          <w:color w:val="000000" w:themeColor="text1"/>
        </w:rPr>
        <w:fldChar w:fldCharType="separate"/>
      </w:r>
      <w:hyperlink w:anchor="_Toc234162439" w:history="1">
        <w:r w:rsidRPr="00625A58">
          <w:rPr>
            <w:rStyle w:val="Lienhypertexte"/>
            <w:rFonts w:ascii="Helvetica" w:hAnsi="Helvetica" w:cs="Times New Roman"/>
            <w:noProof/>
            <w:sz w:val="24"/>
            <w:szCs w:val="24"/>
          </w:rPr>
          <w:t xml:space="preserve">Figure 1: </w:t>
        </w:r>
        <w:r w:rsidRPr="00625A58">
          <w:rPr>
            <w:rStyle w:val="Lienhypertexte"/>
            <w:rFonts w:ascii="Helvetica" w:hAnsi="Helvetica" w:cs="Times New Roman"/>
            <w:b/>
            <w:bCs/>
            <w:noProof/>
            <w:sz w:val="24"/>
            <w:szCs w:val="24"/>
          </w:rPr>
          <w:t>Mesocosm Experiment Setup.</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_Toc234162439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7</w:t>
        </w:r>
        <w:r w:rsidRPr="00625A58">
          <w:rPr>
            <w:rFonts w:ascii="Helvetica" w:hAnsi="Helvetica" w:cs="Times New Roman"/>
            <w:noProof/>
            <w:webHidden/>
            <w:sz w:val="24"/>
            <w:szCs w:val="24"/>
          </w:rPr>
          <w:fldChar w:fldCharType="end"/>
        </w:r>
      </w:hyperlink>
    </w:p>
    <w:p w14:paraId="7647970F" w14:textId="183632EA"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0" w:history="1">
        <w:r w:rsidRPr="00625A58">
          <w:rPr>
            <w:rStyle w:val="Lienhypertexte"/>
            <w:rFonts w:ascii="Helvetica" w:hAnsi="Helvetica" w:cs="Times New Roman"/>
            <w:b/>
            <w:bCs/>
            <w:noProof/>
            <w:sz w:val="24"/>
            <w:szCs w:val="24"/>
          </w:rPr>
          <w:t>Figure 2: Nutrient variations by treatment and sampling time.</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_Toc234162440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14</w:t>
        </w:r>
        <w:r w:rsidRPr="00625A58">
          <w:rPr>
            <w:rFonts w:ascii="Helvetica" w:hAnsi="Helvetica" w:cs="Times New Roman"/>
            <w:noProof/>
            <w:webHidden/>
            <w:sz w:val="24"/>
            <w:szCs w:val="24"/>
          </w:rPr>
          <w:fldChar w:fldCharType="end"/>
        </w:r>
      </w:hyperlink>
    </w:p>
    <w:p w14:paraId="337B18A1" w14:textId="662B5B2A"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1" w:history="1">
        <w:r w:rsidRPr="00625A58">
          <w:rPr>
            <w:rStyle w:val="Lienhypertexte"/>
            <w:rFonts w:ascii="Helvetica" w:hAnsi="Helvetica" w:cs="Times New Roman"/>
            <w:b/>
            <w:bCs/>
            <w:noProof/>
            <w:sz w:val="24"/>
            <w:szCs w:val="24"/>
          </w:rPr>
          <w:t>Figure 3: Exudation of fluorescent DOM indices.</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_Toc234162441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16</w:t>
        </w:r>
        <w:r w:rsidRPr="00625A58">
          <w:rPr>
            <w:rFonts w:ascii="Helvetica" w:hAnsi="Helvetica" w:cs="Times New Roman"/>
            <w:noProof/>
            <w:webHidden/>
            <w:sz w:val="24"/>
            <w:szCs w:val="24"/>
          </w:rPr>
          <w:fldChar w:fldCharType="end"/>
        </w:r>
      </w:hyperlink>
    </w:p>
    <w:p w14:paraId="146CADD6" w14:textId="6BC18674"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2" w:history="1">
        <w:r w:rsidRPr="00625A58">
          <w:rPr>
            <w:rStyle w:val="Lienhypertexte"/>
            <w:rFonts w:ascii="Helvetica" w:hAnsi="Helvetica" w:cs="Times New Roman"/>
            <w:b/>
            <w:bCs/>
            <w:noProof/>
            <w:sz w:val="24"/>
            <w:szCs w:val="24"/>
          </w:rPr>
          <w:t>Figure 4: Cell abundance of heterotrophic bacteria and Synechococcus</w:t>
        </w:r>
        <w:r w:rsidRPr="00625A58">
          <w:rPr>
            <w:rStyle w:val="Lienhypertexte"/>
            <w:rFonts w:ascii="Helvetica" w:hAnsi="Helvetica" w:cs="Times New Roman"/>
            <w:noProof/>
            <w:sz w:val="24"/>
            <w:szCs w:val="24"/>
          </w:rPr>
          <w:t>.</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_Toc234162442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18</w:t>
        </w:r>
        <w:r w:rsidRPr="00625A58">
          <w:rPr>
            <w:rFonts w:ascii="Helvetica" w:hAnsi="Helvetica" w:cs="Times New Roman"/>
            <w:noProof/>
            <w:webHidden/>
            <w:sz w:val="24"/>
            <w:szCs w:val="24"/>
          </w:rPr>
          <w:fldChar w:fldCharType="end"/>
        </w:r>
      </w:hyperlink>
    </w:p>
    <w:p w14:paraId="14C1DF9B" w14:textId="285599F3" w:rsidR="002C6AEE" w:rsidRPr="00625A58" w:rsidRDefault="00D60AC0" w:rsidP="00934F70">
      <w:pPr>
        <w:spacing w:line="360" w:lineRule="auto"/>
        <w:rPr>
          <w:rFonts w:ascii="Helvetica" w:hAnsi="Helvetica" w:cs="Times New Roman"/>
          <w:color w:val="000000" w:themeColor="text1"/>
        </w:rPr>
      </w:pPr>
      <w:r w:rsidRPr="00625A58">
        <w:rPr>
          <w:rFonts w:ascii="Helvetica" w:hAnsi="Helvetica" w:cs="Times New Roman"/>
          <w:smallCaps/>
          <w:color w:val="000000" w:themeColor="text1"/>
        </w:rPr>
        <w:fldChar w:fldCharType="end"/>
      </w:r>
    </w:p>
    <w:p w14:paraId="1AB44708" w14:textId="77777777" w:rsidR="002C6AEE" w:rsidRPr="00625A58" w:rsidRDefault="002C6AEE" w:rsidP="00934F70">
      <w:pPr>
        <w:spacing w:line="360" w:lineRule="auto"/>
        <w:rPr>
          <w:rFonts w:ascii="Helvetica" w:hAnsi="Helvetica" w:cs="Times New Roman"/>
          <w:color w:val="000000" w:themeColor="text1"/>
        </w:rPr>
      </w:pPr>
    </w:p>
    <w:p w14:paraId="09B87D77" w14:textId="77777777" w:rsidR="002C6AEE" w:rsidRPr="00625A58" w:rsidRDefault="002C6AEE" w:rsidP="00934F70">
      <w:pPr>
        <w:spacing w:line="360" w:lineRule="auto"/>
        <w:rPr>
          <w:rFonts w:ascii="Helvetica" w:hAnsi="Helvetica" w:cs="Times New Roman"/>
          <w:color w:val="000000" w:themeColor="text1"/>
        </w:rPr>
      </w:pPr>
    </w:p>
    <w:p w14:paraId="16B4FCE0" w14:textId="77777777" w:rsidR="002C6AEE" w:rsidRPr="00625A58" w:rsidRDefault="002C6AEE" w:rsidP="00934F70">
      <w:pPr>
        <w:spacing w:line="360" w:lineRule="auto"/>
        <w:rPr>
          <w:rFonts w:ascii="Helvetica" w:hAnsi="Helvetica" w:cs="Times New Roman"/>
          <w:color w:val="000000" w:themeColor="text1"/>
        </w:rPr>
      </w:pPr>
    </w:p>
    <w:p w14:paraId="533F1E91" w14:textId="77777777" w:rsidR="002C6AEE" w:rsidRPr="00625A58" w:rsidRDefault="002C6AEE" w:rsidP="00934F70">
      <w:pPr>
        <w:spacing w:line="360" w:lineRule="auto"/>
        <w:rPr>
          <w:rFonts w:ascii="Helvetica" w:hAnsi="Helvetica" w:cs="Times New Roman"/>
          <w:color w:val="000000" w:themeColor="text1"/>
        </w:rPr>
      </w:pPr>
    </w:p>
    <w:p w14:paraId="736AC872" w14:textId="77777777" w:rsidR="002C6AEE" w:rsidRPr="00625A58" w:rsidRDefault="002C6AEE" w:rsidP="00934F70">
      <w:pPr>
        <w:spacing w:line="360" w:lineRule="auto"/>
        <w:rPr>
          <w:rFonts w:ascii="Helvetica" w:hAnsi="Helvetica" w:cs="Times New Roman"/>
          <w:color w:val="000000" w:themeColor="text1"/>
        </w:rPr>
      </w:pPr>
    </w:p>
    <w:p w14:paraId="175BF769" w14:textId="77777777" w:rsidR="002C6AEE" w:rsidRPr="00625A58" w:rsidRDefault="002C6AEE" w:rsidP="00934F70">
      <w:pPr>
        <w:spacing w:line="360" w:lineRule="auto"/>
        <w:rPr>
          <w:rFonts w:ascii="Helvetica" w:hAnsi="Helvetica" w:cs="Times New Roman"/>
          <w:color w:val="000000" w:themeColor="text1"/>
        </w:rPr>
      </w:pPr>
    </w:p>
    <w:p w14:paraId="319FD1A7" w14:textId="77777777" w:rsidR="002C6AEE" w:rsidRPr="00625A58" w:rsidRDefault="002C6AEE" w:rsidP="00934F70">
      <w:pPr>
        <w:spacing w:line="360" w:lineRule="auto"/>
        <w:rPr>
          <w:rFonts w:ascii="Helvetica" w:hAnsi="Helvetica" w:cs="Times New Roman"/>
          <w:color w:val="000000" w:themeColor="text1"/>
        </w:rPr>
      </w:pPr>
    </w:p>
    <w:p w14:paraId="76E588AF" w14:textId="77777777" w:rsidR="002C6AEE" w:rsidRPr="00625A58" w:rsidRDefault="002C6AEE" w:rsidP="00934F70">
      <w:pPr>
        <w:spacing w:line="360" w:lineRule="auto"/>
        <w:rPr>
          <w:rFonts w:ascii="Helvetica" w:hAnsi="Helvetica" w:cs="Times New Roman"/>
          <w:color w:val="000000" w:themeColor="text1"/>
        </w:rPr>
      </w:pPr>
    </w:p>
    <w:p w14:paraId="11D68899" w14:textId="77777777" w:rsidR="002C6AEE" w:rsidRPr="00625A58" w:rsidRDefault="002C6AEE" w:rsidP="00934F70">
      <w:pPr>
        <w:spacing w:line="360" w:lineRule="auto"/>
        <w:rPr>
          <w:rFonts w:ascii="Helvetica" w:hAnsi="Helvetica" w:cs="Times New Roman"/>
          <w:color w:val="000000" w:themeColor="text1"/>
        </w:rPr>
      </w:pPr>
    </w:p>
    <w:p w14:paraId="1E9F6087" w14:textId="77777777" w:rsidR="002C6AEE" w:rsidRPr="00625A58" w:rsidRDefault="002C6AEE" w:rsidP="00934F70">
      <w:pPr>
        <w:spacing w:line="360" w:lineRule="auto"/>
        <w:rPr>
          <w:rFonts w:ascii="Helvetica" w:hAnsi="Helvetica" w:cs="Times New Roman"/>
          <w:color w:val="000000" w:themeColor="text1"/>
        </w:rPr>
      </w:pPr>
    </w:p>
    <w:p w14:paraId="2EB852A1" w14:textId="77777777" w:rsidR="002C6AEE" w:rsidRPr="00625A58" w:rsidRDefault="002C6AEE" w:rsidP="00934F70">
      <w:pPr>
        <w:spacing w:line="360" w:lineRule="auto"/>
        <w:rPr>
          <w:rFonts w:ascii="Helvetica" w:hAnsi="Helvetica" w:cs="Times New Roman"/>
          <w:color w:val="000000" w:themeColor="text1"/>
        </w:rPr>
      </w:pPr>
    </w:p>
    <w:p w14:paraId="61465178" w14:textId="77777777" w:rsidR="002C6AEE" w:rsidRPr="00625A58" w:rsidRDefault="002C6AEE" w:rsidP="00934F70">
      <w:pPr>
        <w:spacing w:line="360" w:lineRule="auto"/>
        <w:rPr>
          <w:rFonts w:ascii="Helvetica" w:hAnsi="Helvetica" w:cs="Times New Roman"/>
          <w:color w:val="000000" w:themeColor="text1"/>
        </w:rPr>
      </w:pPr>
    </w:p>
    <w:p w14:paraId="435B9DB3" w14:textId="77777777" w:rsidR="002C6AEE" w:rsidRPr="00625A58" w:rsidRDefault="002C6AEE" w:rsidP="00934F70">
      <w:pPr>
        <w:spacing w:line="360" w:lineRule="auto"/>
        <w:rPr>
          <w:rFonts w:ascii="Helvetica" w:hAnsi="Helvetica" w:cs="Times New Roman"/>
          <w:color w:val="000000" w:themeColor="text1"/>
        </w:rPr>
      </w:pPr>
    </w:p>
    <w:p w14:paraId="0791B952" w14:textId="77777777" w:rsidR="002C6AEE" w:rsidRPr="00625A58" w:rsidRDefault="002C6AEE" w:rsidP="00934F70">
      <w:pPr>
        <w:spacing w:line="360" w:lineRule="auto"/>
        <w:rPr>
          <w:rFonts w:ascii="Helvetica" w:hAnsi="Helvetica" w:cs="Times New Roman"/>
          <w:color w:val="000000" w:themeColor="text1"/>
        </w:rPr>
      </w:pPr>
    </w:p>
    <w:p w14:paraId="412F680B" w14:textId="77777777" w:rsidR="002C6AEE" w:rsidRPr="00625A58" w:rsidRDefault="002C6AEE" w:rsidP="00934F70">
      <w:pPr>
        <w:spacing w:line="360" w:lineRule="auto"/>
        <w:rPr>
          <w:rFonts w:ascii="Helvetica" w:hAnsi="Helvetica" w:cs="Times New Roman"/>
          <w:color w:val="000000" w:themeColor="text1"/>
        </w:rPr>
      </w:pPr>
    </w:p>
    <w:p w14:paraId="69ACDBB9" w14:textId="6E88079B" w:rsidR="0037287D" w:rsidRPr="00625A58" w:rsidRDefault="0037287D" w:rsidP="002C6AEE">
      <w:pPr>
        <w:pStyle w:val="Titre"/>
        <w:rPr>
          <w:rFonts w:ascii="Helvetica" w:hAnsi="Helvetica" w:cs="Times New Roman"/>
        </w:rPr>
      </w:pPr>
      <w:r w:rsidRPr="00625A58">
        <w:rPr>
          <w:rFonts w:ascii="Helvetica" w:hAnsi="Helvetica" w:cs="Times New Roman"/>
        </w:rPr>
        <w:lastRenderedPageBreak/>
        <w:t>List of Tables</w:t>
      </w:r>
    </w:p>
    <w:p w14:paraId="4F718750" w14:textId="77777777" w:rsidR="00AE0DC9" w:rsidRPr="00625A58" w:rsidRDefault="00AE0DC9" w:rsidP="00934F70">
      <w:pPr>
        <w:spacing w:line="360" w:lineRule="auto"/>
        <w:rPr>
          <w:rFonts w:ascii="Helvetica" w:hAnsi="Helvetica" w:cs="Times New Roman"/>
          <w:color w:val="000000" w:themeColor="text1"/>
        </w:rPr>
      </w:pPr>
    </w:p>
    <w:p w14:paraId="0FCC69CE" w14:textId="77777777" w:rsidR="00AE0DC9" w:rsidRPr="00625A58" w:rsidRDefault="00AE0DC9" w:rsidP="00934F70">
      <w:pPr>
        <w:spacing w:line="360" w:lineRule="auto"/>
        <w:rPr>
          <w:rFonts w:ascii="Helvetica" w:hAnsi="Helvetica" w:cs="Times New Roman"/>
          <w:color w:val="000000" w:themeColor="text1"/>
        </w:rPr>
      </w:pPr>
    </w:p>
    <w:p w14:paraId="1A2363A9" w14:textId="77777777" w:rsidR="00AE0DC9" w:rsidRPr="00625A58" w:rsidRDefault="00AE0DC9" w:rsidP="00934F70">
      <w:pPr>
        <w:spacing w:line="360" w:lineRule="auto"/>
        <w:rPr>
          <w:rFonts w:ascii="Helvetica" w:hAnsi="Helvetica" w:cs="Times New Roman"/>
          <w:color w:val="000000" w:themeColor="text1"/>
        </w:rPr>
      </w:pPr>
    </w:p>
    <w:p w14:paraId="1F6909B2" w14:textId="77777777" w:rsidR="00AE0DC9" w:rsidRPr="00625A58" w:rsidRDefault="00AE0DC9" w:rsidP="00934F70">
      <w:pPr>
        <w:spacing w:line="360" w:lineRule="auto"/>
        <w:rPr>
          <w:rFonts w:ascii="Helvetica" w:hAnsi="Helvetica" w:cs="Times New Roman"/>
          <w:color w:val="000000" w:themeColor="text1"/>
        </w:rPr>
      </w:pPr>
    </w:p>
    <w:p w14:paraId="3E91B2AC" w14:textId="77777777" w:rsidR="00AE0DC9" w:rsidRPr="00625A58" w:rsidRDefault="00AE0DC9" w:rsidP="00934F70">
      <w:pPr>
        <w:spacing w:line="360" w:lineRule="auto"/>
        <w:rPr>
          <w:rFonts w:ascii="Helvetica" w:hAnsi="Helvetica" w:cs="Times New Roman"/>
          <w:color w:val="000000" w:themeColor="text1"/>
        </w:rPr>
      </w:pPr>
    </w:p>
    <w:p w14:paraId="2FB0A65B" w14:textId="77777777" w:rsidR="00AE0DC9" w:rsidRPr="00625A58" w:rsidRDefault="00AE0DC9" w:rsidP="00934F70">
      <w:pPr>
        <w:spacing w:line="360" w:lineRule="auto"/>
        <w:rPr>
          <w:rFonts w:ascii="Helvetica" w:hAnsi="Helvetica" w:cs="Times New Roman"/>
          <w:color w:val="000000" w:themeColor="text1"/>
        </w:rPr>
      </w:pPr>
    </w:p>
    <w:p w14:paraId="1693C0F5" w14:textId="77777777" w:rsidR="00AE0DC9" w:rsidRPr="00625A58" w:rsidRDefault="00AE0DC9" w:rsidP="00934F70">
      <w:pPr>
        <w:spacing w:line="360" w:lineRule="auto"/>
        <w:rPr>
          <w:rFonts w:ascii="Helvetica" w:hAnsi="Helvetica" w:cs="Times New Roman"/>
          <w:color w:val="000000" w:themeColor="text1"/>
        </w:rPr>
      </w:pPr>
    </w:p>
    <w:p w14:paraId="60C44007" w14:textId="77777777" w:rsidR="00AE0DC9" w:rsidRPr="00625A58" w:rsidRDefault="00AE0DC9" w:rsidP="00934F70">
      <w:pPr>
        <w:spacing w:line="360" w:lineRule="auto"/>
        <w:rPr>
          <w:rFonts w:ascii="Helvetica" w:hAnsi="Helvetica" w:cs="Times New Roman"/>
          <w:color w:val="000000" w:themeColor="text1"/>
        </w:rPr>
      </w:pPr>
    </w:p>
    <w:p w14:paraId="21CF860E" w14:textId="77777777" w:rsidR="001E71FC" w:rsidRPr="00625A58" w:rsidRDefault="001E71FC" w:rsidP="00934F70">
      <w:pPr>
        <w:spacing w:line="360" w:lineRule="auto"/>
        <w:rPr>
          <w:rFonts w:ascii="Helvetica" w:hAnsi="Helvetica" w:cs="Times New Roman"/>
          <w:color w:val="000000" w:themeColor="text1"/>
        </w:rPr>
        <w:sectPr w:rsidR="001E71FC" w:rsidRPr="00625A58" w:rsidSect="0037287D">
          <w:footerReference w:type="even" r:id="rId8"/>
          <w:footerReference w:type="default" r:id="rId9"/>
          <w:pgSz w:w="12240" w:h="15840"/>
          <w:pgMar w:top="1440" w:right="1440" w:bottom="1440" w:left="1440" w:header="708" w:footer="708" w:gutter="0"/>
          <w:pgNumType w:fmt="lowerRoman" w:start="1"/>
          <w:cols w:space="708"/>
          <w:docGrid w:linePitch="360"/>
        </w:sectPr>
      </w:pPr>
    </w:p>
    <w:p w14:paraId="749B5171" w14:textId="77777777" w:rsidR="001E71FC" w:rsidRPr="00625A58" w:rsidRDefault="001E71FC" w:rsidP="00934F70">
      <w:pPr>
        <w:pStyle w:val="Titre1"/>
        <w:spacing w:line="360" w:lineRule="auto"/>
        <w:rPr>
          <w:rFonts w:ascii="Helvetica" w:hAnsi="Helvetica" w:cs="Times New Roman"/>
          <w:b/>
          <w:bCs/>
          <w:color w:val="000000" w:themeColor="text1"/>
        </w:rPr>
      </w:pPr>
      <w:bookmarkStart w:id="9" w:name="_Toc232771506"/>
      <w:bookmarkStart w:id="10" w:name="_Toc234162408"/>
      <w:r w:rsidRPr="00625A58">
        <w:rPr>
          <w:rFonts w:ascii="Helvetica" w:hAnsi="Helvetica" w:cs="Times New Roman"/>
          <w:b/>
          <w:bCs/>
          <w:color w:val="000000" w:themeColor="text1"/>
        </w:rPr>
        <w:lastRenderedPageBreak/>
        <w:t>Introduction</w:t>
      </w:r>
      <w:bookmarkEnd w:id="9"/>
      <w:bookmarkEnd w:id="10"/>
    </w:p>
    <w:p w14:paraId="05904A46"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1" w:name="_Toc232771507"/>
      <w:bookmarkStart w:id="12" w:name="_Toc234162409"/>
      <w:r w:rsidRPr="00625A58">
        <w:rPr>
          <w:rFonts w:ascii="Helvetica" w:hAnsi="Helvetica" w:cs="Times New Roman"/>
          <w:b/>
          <w:bCs/>
          <w:color w:val="000000" w:themeColor="text1"/>
          <w:sz w:val="24"/>
          <w:szCs w:val="24"/>
        </w:rPr>
        <w:t>Ecological Phase Shifts in Coral Reefs Worldwide</w:t>
      </w:r>
      <w:bookmarkEnd w:id="11"/>
      <w:bookmarkEnd w:id="12"/>
    </w:p>
    <w:p w14:paraId="0B7E1A67" w14:textId="21FD7B6F" w:rsidR="001E71FC" w:rsidRPr="00625A58" w:rsidRDefault="001E71FC" w:rsidP="007B68A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Over recent decades, coral reef decline has occurred steadily and extensively throughout the Indo-Pacific and the Caribbean</w:t>
      </w:r>
      <w:r w:rsidR="00BE194E" w:rsidRPr="00625A58">
        <w:rPr>
          <w:rFonts w:ascii="Helvetica" w:hAnsi="Helvetica" w:cs="Times New Roman"/>
          <w:color w:val="000000" w:themeColor="text1"/>
        </w:rPr>
        <w:t xml:space="preserve"> resulting in ecological phase shifts towards algal dominance</w:t>
      </w:r>
      <w:r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(Bruno &amp; Selig, 2007; Done, 1992)</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 xml:space="preserve">. </w:t>
      </w:r>
      <w:r w:rsidR="00F8260B" w:rsidRPr="00625A58">
        <w:rPr>
          <w:rFonts w:ascii="Helvetica" w:hAnsi="Helvetica" w:cs="Times New Roman"/>
          <w:color w:val="000000" w:themeColor="text1"/>
        </w:rPr>
        <w:t>Coral reef p</w:t>
      </w:r>
      <w:r w:rsidRPr="00625A58">
        <w:rPr>
          <w:rFonts w:ascii="Helvetica" w:hAnsi="Helvetica" w:cs="Times New Roman"/>
          <w:color w:val="000000" w:themeColor="text1"/>
        </w:rPr>
        <w:t xml:space="preserve">hase shifts </w:t>
      </w:r>
      <w:r w:rsidR="00F8260B" w:rsidRPr="00625A58">
        <w:rPr>
          <w:rFonts w:ascii="Helvetica" w:hAnsi="Helvetica" w:cs="Times New Roman"/>
          <w:color w:val="000000" w:themeColor="text1"/>
        </w:rPr>
        <w:t>result from the</w:t>
      </w:r>
      <w:r w:rsidRPr="00625A58">
        <w:rPr>
          <w:rFonts w:ascii="Helvetica" w:hAnsi="Helvetica" w:cs="Times New Roman"/>
          <w:color w:val="000000" w:themeColor="text1"/>
        </w:rPr>
        <w:t xml:space="preserve"> combined effect of </w:t>
      </w:r>
      <w:r w:rsidR="00F8260B" w:rsidRPr="00625A58">
        <w:rPr>
          <w:rFonts w:ascii="Helvetica" w:hAnsi="Helvetica" w:cs="Times New Roman"/>
          <w:color w:val="000000" w:themeColor="text1"/>
        </w:rPr>
        <w:t xml:space="preserve">stochastic and </w:t>
      </w:r>
      <w:r w:rsidR="00BE194E" w:rsidRPr="00625A58">
        <w:rPr>
          <w:rFonts w:ascii="Helvetica" w:hAnsi="Helvetica" w:cs="Times New Roman"/>
          <w:color w:val="000000" w:themeColor="text1"/>
        </w:rPr>
        <w:t xml:space="preserve">chronic </w:t>
      </w:r>
      <w:r w:rsidRPr="00625A58">
        <w:rPr>
          <w:rFonts w:ascii="Helvetica" w:hAnsi="Helvetica" w:cs="Times New Roman"/>
          <w:color w:val="000000" w:themeColor="text1"/>
        </w:rPr>
        <w:t xml:space="preserve">forcings </w:t>
      </w:r>
      <w:r w:rsidR="00F8260B" w:rsidRPr="00625A58">
        <w:rPr>
          <w:rFonts w:ascii="Helvetica" w:hAnsi="Helvetica" w:cs="Times New Roman"/>
          <w:color w:val="000000" w:themeColor="text1"/>
        </w:rPr>
        <w:t>that put pressure corals survival and provide</w:t>
      </w:r>
      <w:r w:rsidRPr="00625A58">
        <w:rPr>
          <w:rFonts w:ascii="Helvetica" w:hAnsi="Helvetica" w:cs="Times New Roman"/>
          <w:color w:val="000000" w:themeColor="text1"/>
        </w:rPr>
        <w:t xml:space="preserve"> favorable </w:t>
      </w:r>
      <w:r w:rsidR="00F8260B" w:rsidRPr="00625A58">
        <w:rPr>
          <w:rFonts w:ascii="Helvetica" w:hAnsi="Helvetica" w:cs="Times New Roman"/>
          <w:color w:val="000000" w:themeColor="text1"/>
        </w:rPr>
        <w:t>conditions for the proliferation</w:t>
      </w:r>
      <w:r w:rsidRPr="00625A58">
        <w:rPr>
          <w:rFonts w:ascii="Helvetica" w:hAnsi="Helvetica" w:cs="Times New Roman"/>
          <w:color w:val="000000" w:themeColor="text1"/>
        </w:rPr>
        <w:t xml:space="preserve"> </w:t>
      </w:r>
      <w:r w:rsidR="00F8260B" w:rsidRPr="00625A58">
        <w:rPr>
          <w:rFonts w:ascii="Helvetica" w:hAnsi="Helvetica" w:cs="Times New Roman"/>
          <w:color w:val="000000" w:themeColor="text1"/>
        </w:rPr>
        <w:t>macro</w:t>
      </w:r>
      <w:r w:rsidRPr="00625A58">
        <w:rPr>
          <w:rFonts w:ascii="Helvetica" w:hAnsi="Helvetica" w:cs="Times New Roman"/>
          <w:color w:val="000000" w:themeColor="text1"/>
        </w:rPr>
        <w:t xml:space="preserve">algae. At a local-scale, </w:t>
      </w:r>
      <w:r w:rsidR="00430AD1" w:rsidRPr="00625A58">
        <w:rPr>
          <w:rFonts w:ascii="Helvetica" w:hAnsi="Helvetica" w:cs="Times New Roman"/>
          <w:color w:val="000000" w:themeColor="text1"/>
        </w:rPr>
        <w:t xml:space="preserve">the influence of human disruption confers a competitive disadvantage </w:t>
      </w:r>
      <w:r w:rsidR="00F8260B" w:rsidRPr="00625A58">
        <w:rPr>
          <w:rFonts w:ascii="Helvetica" w:hAnsi="Helvetica" w:cs="Times New Roman"/>
          <w:color w:val="000000" w:themeColor="text1"/>
        </w:rPr>
        <w:t>to</w:t>
      </w:r>
      <w:r w:rsidR="00430AD1" w:rsidRPr="00625A58">
        <w:rPr>
          <w:rFonts w:ascii="Helvetica" w:hAnsi="Helvetica" w:cs="Times New Roman"/>
          <w:color w:val="000000" w:themeColor="text1"/>
        </w:rPr>
        <w:t xml:space="preserve"> corals, thus favoring algal</w:t>
      </w:r>
      <w:r w:rsidR="00F8260B" w:rsidRPr="00625A58">
        <w:rPr>
          <w:rFonts w:ascii="Helvetica" w:hAnsi="Helvetica" w:cs="Times New Roman"/>
          <w:color w:val="000000" w:themeColor="text1"/>
        </w:rPr>
        <w:t xml:space="preserve"> growth</w:t>
      </w:r>
      <w:r w:rsidR="00430AD1" w:rsidRPr="00625A58">
        <w:rPr>
          <w:rFonts w:ascii="Helvetica" w:hAnsi="Helvetica" w:cs="Times New Roman"/>
          <w:color w:val="000000" w:themeColor="text1"/>
        </w:rPr>
        <w:t xml:space="preserve"> in areas </w:t>
      </w:r>
      <w:r w:rsidR="00F8260B" w:rsidRPr="00625A58">
        <w:rPr>
          <w:rFonts w:ascii="Helvetica" w:hAnsi="Helvetica" w:cs="Times New Roman"/>
          <w:color w:val="000000" w:themeColor="text1"/>
        </w:rPr>
        <w:t>near</w:t>
      </w:r>
      <w:r w:rsidR="00430AD1" w:rsidRPr="00625A58">
        <w:rPr>
          <w:rFonts w:ascii="Helvetica" w:hAnsi="Helvetica" w:cs="Times New Roman"/>
          <w:color w:val="000000" w:themeColor="text1"/>
        </w:rPr>
        <w:t xml:space="preserve"> human development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(Barott et al., 2012)</w:t>
      </w:r>
      <w:r w:rsidR="007B68A6"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AC331E" w:rsidRPr="00625A58">
        <w:rPr>
          <w:rFonts w:ascii="Helvetica" w:hAnsi="Helvetica" w:cs="Times New Roman"/>
          <w:color w:val="000000" w:themeColor="text1"/>
        </w:rPr>
        <w:t>C</w:t>
      </w:r>
      <w:r w:rsidRPr="00625A58">
        <w:rPr>
          <w:rFonts w:ascii="Helvetica" w:hAnsi="Helvetica" w:cs="Times New Roman"/>
          <w:color w:val="000000" w:themeColor="text1"/>
        </w:rPr>
        <w:t>hronic overfishing</w:t>
      </w:r>
      <w:r w:rsidR="00AC331E"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reduces grazing pressure </w:t>
      </w:r>
      <w:r w:rsidR="00BE194E" w:rsidRPr="00625A58">
        <w:rPr>
          <w:rFonts w:ascii="Helvetica" w:hAnsi="Helvetica" w:cs="Times New Roman"/>
          <w:color w:val="000000" w:themeColor="text1"/>
        </w:rPr>
        <w:t xml:space="preserve">on macroalgae and/or reduces top-down control on corallivorous fish which </w:t>
      </w:r>
      <w:r w:rsidR="00AC331E" w:rsidRPr="00625A58">
        <w:rPr>
          <w:rFonts w:ascii="Helvetica" w:hAnsi="Helvetica" w:cs="Times New Roman"/>
          <w:color w:val="000000" w:themeColor="text1"/>
        </w:rPr>
        <w:t>supports</w:t>
      </w:r>
      <w:r w:rsidR="00BE194E" w:rsidRPr="00625A58">
        <w:rPr>
          <w:rFonts w:ascii="Helvetica" w:hAnsi="Helvetica" w:cs="Times New Roman"/>
          <w:color w:val="000000" w:themeColor="text1"/>
        </w:rPr>
        <w:t xml:space="preserve"> </w:t>
      </w:r>
      <w:r w:rsidRPr="00625A58">
        <w:rPr>
          <w:rFonts w:ascii="Helvetica" w:hAnsi="Helvetica" w:cs="Times New Roman"/>
          <w:color w:val="000000" w:themeColor="text1"/>
        </w:rPr>
        <w:t>the proliferation of macroalgae in coral reefs</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007B68A6" w:rsidRPr="00625A58">
        <w:rPr>
          <w:rFonts w:ascii="Helvetica" w:hAnsi="Helvetica" w:cs="Times New Roman"/>
          <w:color w:val="000000" w:themeColor="text1"/>
        </w:rPr>
        <w:fldChar w:fldCharType="separate"/>
      </w:r>
      <w:r w:rsidR="00C70C65" w:rsidRPr="00625A58">
        <w:rPr>
          <w:rFonts w:ascii="Helvetica" w:hAnsi="Helvetica" w:cs="Times New Roman"/>
          <w:color w:val="000000"/>
          <w:kern w:val="0"/>
          <w:lang w:val="fr-FR"/>
        </w:rPr>
        <w:t>(Carpenter, 1986; Lewis, 1986; Miller, 1998; Miller &amp; Hay, 1998)</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w:t>
      </w:r>
      <w:r w:rsidR="00AC331E" w:rsidRPr="00625A58">
        <w:rPr>
          <w:rFonts w:ascii="Helvetica" w:hAnsi="Helvetica" w:cs="Times New Roman"/>
          <w:color w:val="000000" w:themeColor="text1"/>
        </w:rPr>
        <w:t xml:space="preserve"> </w:t>
      </w:r>
      <w:r w:rsidR="0002163B" w:rsidRPr="00625A58">
        <w:rPr>
          <w:rFonts w:ascii="Helvetica" w:hAnsi="Helvetica" w:cs="Times New Roman"/>
          <w:color w:val="000000" w:themeColor="text1"/>
        </w:rPr>
        <w:t>In addition, t</w:t>
      </w:r>
      <w:r w:rsidR="00AC331E" w:rsidRPr="00625A58">
        <w:rPr>
          <w:rFonts w:ascii="Helvetica" w:hAnsi="Helvetica" w:cs="Times New Roman"/>
          <w:color w:val="000000" w:themeColor="text1"/>
        </w:rPr>
        <w:t>errestrial run offs also</w:t>
      </w:r>
      <w:r w:rsidR="0002163B" w:rsidRPr="00625A58">
        <w:rPr>
          <w:rFonts w:ascii="Helvetica" w:hAnsi="Helvetica" w:cs="Times New Roman"/>
          <w:color w:val="000000" w:themeColor="text1"/>
        </w:rPr>
        <w:t xml:space="preserve"> </w:t>
      </w:r>
      <w:r w:rsidR="00AC331E" w:rsidRPr="00625A58">
        <w:rPr>
          <w:rFonts w:ascii="Helvetica" w:hAnsi="Helvetica" w:cs="Times New Roman"/>
          <w:color w:val="000000" w:themeColor="text1"/>
        </w:rPr>
        <w:t>represent a source of</w:t>
      </w:r>
      <w:r w:rsidR="0002163B" w:rsidRPr="00625A58">
        <w:rPr>
          <w:rFonts w:ascii="Helvetica" w:hAnsi="Helvetica" w:cs="Times New Roman"/>
          <w:color w:val="000000" w:themeColor="text1"/>
        </w:rPr>
        <w:t xml:space="preserve"> organic matter, pollutants, pathogens, and nutrient inputs</w:t>
      </w:r>
      <w:r w:rsidR="00AC331E" w:rsidRPr="00625A58">
        <w:rPr>
          <w:rFonts w:ascii="Helvetica" w:hAnsi="Helvetica" w:cs="Times New Roman"/>
          <w:color w:val="000000" w:themeColor="text1"/>
        </w:rPr>
        <w:t xml:space="preserve"> in coastal ecosystems</w:t>
      </w:r>
      <w:r w:rsidR="0002163B" w:rsidRPr="00625A58">
        <w:rPr>
          <w:rFonts w:ascii="Helvetica" w:hAnsi="Helvetica" w:cs="Times New Roman"/>
          <w:color w:val="000000" w:themeColor="text1"/>
        </w:rPr>
        <w:t xml:space="preserve"> which, collectively, </w:t>
      </w:r>
      <w:r w:rsidR="00A54435" w:rsidRPr="00625A58">
        <w:rPr>
          <w:rFonts w:ascii="Helvetica" w:hAnsi="Helvetica" w:cs="Times New Roman"/>
          <w:color w:val="000000" w:themeColor="text1"/>
        </w:rPr>
        <w:t xml:space="preserve">increase the sensitivity of corals to envrionmental pressures, </w:t>
      </w:r>
      <w:r w:rsidR="0002163B" w:rsidRPr="00625A58">
        <w:rPr>
          <w:rFonts w:ascii="Helvetica" w:hAnsi="Helvetica" w:cs="Times New Roman"/>
          <w:color w:val="000000" w:themeColor="text1"/>
        </w:rPr>
        <w:t>further weaken</w:t>
      </w:r>
      <w:r w:rsidR="00A54435" w:rsidRPr="00625A58">
        <w:rPr>
          <w:rFonts w:ascii="Helvetica" w:hAnsi="Helvetica" w:cs="Times New Roman"/>
          <w:color w:val="000000" w:themeColor="text1"/>
        </w:rPr>
        <w:t>ing</w:t>
      </w:r>
      <w:r w:rsidR="0002163B" w:rsidRPr="00625A58">
        <w:rPr>
          <w:rFonts w:ascii="Helvetica" w:hAnsi="Helvetica" w:cs="Times New Roman"/>
          <w:color w:val="000000" w:themeColor="text1"/>
        </w:rPr>
        <w:t xml:space="preserve"> the resilience of </w:t>
      </w:r>
      <w:r w:rsidR="00AC331E" w:rsidRPr="00625A58">
        <w:rPr>
          <w:rFonts w:ascii="Helvetica" w:hAnsi="Helvetica" w:cs="Times New Roman"/>
          <w:color w:val="000000" w:themeColor="text1"/>
        </w:rPr>
        <w:t xml:space="preserve">coral </w:t>
      </w:r>
      <w:r w:rsidR="0002163B" w:rsidRPr="00625A58">
        <w:rPr>
          <w:rFonts w:ascii="Helvetica" w:hAnsi="Helvetica" w:cs="Times New Roman"/>
          <w:color w:val="000000" w:themeColor="text1"/>
        </w:rPr>
        <w:t>reefs</w:t>
      </w:r>
      <w:r w:rsidR="00AC331E"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sidRPr="00625A58">
        <w:rPr>
          <w:rFonts w:ascii="Helvetica" w:hAnsi="Helvetica" w:cs="Times New Roman"/>
          <w:color w:val="000000" w:themeColor="text1"/>
        </w:rPr>
        <w:fldChar w:fldCharType="separate"/>
      </w:r>
      <w:r w:rsidR="00C70C65" w:rsidRPr="00625A58">
        <w:rPr>
          <w:rFonts w:ascii="Helvetica" w:hAnsi="Helvetica" w:cs="Times New Roman"/>
          <w:color w:val="000000"/>
          <w:kern w:val="0"/>
          <w:lang w:val="en-US"/>
        </w:rPr>
        <w:t>(Adam et al., 2021; McCook, 1999; Smith et al., 2006)</w:t>
      </w:r>
      <w:r w:rsidR="007B68A6"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A54435" w:rsidRPr="00625A58">
        <w:rPr>
          <w:rFonts w:ascii="Helvetica" w:hAnsi="Helvetica" w:cs="Times New Roman"/>
          <w:color w:val="000000" w:themeColor="text1"/>
        </w:rPr>
        <w:t>Lastly, sediment</w:t>
      </w:r>
      <w:r w:rsidR="00AC331E" w:rsidRPr="00625A58">
        <w:rPr>
          <w:rFonts w:ascii="Helvetica" w:hAnsi="Helvetica" w:cs="Times New Roman"/>
          <w:color w:val="000000" w:themeColor="text1"/>
        </w:rPr>
        <w:t xml:space="preserve"> run offs </w:t>
      </w:r>
      <w:r w:rsidRPr="00625A58">
        <w:rPr>
          <w:rFonts w:ascii="Helvetica" w:hAnsi="Helvetica" w:cs="Times New Roman"/>
          <w:color w:val="000000" w:themeColor="text1"/>
        </w:rPr>
        <w:t>and dredging result in increased turbidity</w:t>
      </w:r>
      <w:r w:rsidR="00AC331E" w:rsidRPr="00625A58">
        <w:rPr>
          <w:rFonts w:ascii="Helvetica" w:hAnsi="Helvetica" w:cs="Times New Roman"/>
          <w:color w:val="000000" w:themeColor="text1"/>
        </w:rPr>
        <w:t xml:space="preserve"> and sedimentation in coastal water,</w:t>
      </w:r>
      <w:r w:rsidRPr="00625A58">
        <w:rPr>
          <w:rFonts w:ascii="Helvetica" w:hAnsi="Helvetica" w:cs="Times New Roman"/>
          <w:color w:val="000000" w:themeColor="text1"/>
        </w:rPr>
        <w:t xml:space="preserve"> which prevents feeding and photosynthesis in corals resulting in </w:t>
      </w:r>
      <w:r w:rsidR="00AC331E" w:rsidRPr="00625A58">
        <w:rPr>
          <w:rFonts w:ascii="Helvetica" w:hAnsi="Helvetica" w:cs="Times New Roman"/>
          <w:color w:val="000000" w:themeColor="text1"/>
        </w:rPr>
        <w:t xml:space="preserve">the smothering of corals, further accentuating decline </w:t>
      </w:r>
      <w:r w:rsidR="007B68A6"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sidRPr="00625A58">
        <w:rPr>
          <w:rFonts w:ascii="Helvetica" w:hAnsi="Helvetica" w:cs="Times New Roman"/>
          <w:color w:val="000000" w:themeColor="text1"/>
        </w:rPr>
        <w:fldChar w:fldCharType="separate"/>
      </w:r>
      <w:r w:rsidR="00C70C65" w:rsidRPr="00625A58">
        <w:rPr>
          <w:rFonts w:ascii="Helvetica" w:hAnsi="Helvetica" w:cs="Times New Roman"/>
          <w:color w:val="000000"/>
          <w:kern w:val="0"/>
          <w:lang w:val="en-US"/>
        </w:rPr>
        <w:t>(Bahr et al., 2015; Jones et al., 2019)</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w:t>
      </w:r>
    </w:p>
    <w:p w14:paraId="61F3CCED" w14:textId="489001B3" w:rsidR="001E71FC" w:rsidRPr="00625A58" w:rsidRDefault="001E71FC" w:rsidP="007B68A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sidRPr="00625A58">
        <w:rPr>
          <w:rFonts w:ascii="Cambria Math" w:hAnsi="Cambria Math" w:cs="Cambria Math"/>
          <w:color w:val="000000" w:themeColor="text1"/>
        </w:rPr>
        <w:instrText>∼</w:instrText>
      </w:r>
      <w:r w:rsidR="007B68A6" w:rsidRPr="00625A58">
        <w:rPr>
          <w:rFonts w:ascii="Helvetica" w:hAnsi="Helvetica" w:cs="Times New Roman"/>
          <w:color w:val="000000" w:themeColor="text1"/>
        </w:rPr>
        <w:instrText xml:space="preserve">0.23 </w:instrText>
      </w:r>
      <w:r w:rsidR="007B68A6" w:rsidRPr="00625A58">
        <w:rPr>
          <w:rFonts w:ascii="Times New Roman" w:hAnsi="Times New Roman" w:cs="Times New Roman"/>
          <w:color w:val="000000" w:themeColor="text1"/>
        </w:rPr>
        <w:instrText>◦</w:instrText>
      </w:r>
      <w:r w:rsidR="007B68A6" w:rsidRPr="00625A58">
        <w:rPr>
          <w:rFonts w:ascii="Helvetica" w:hAnsi="Helvetica" w:cs="Times New Roman"/>
          <w:color w:val="000000" w:themeColor="text1"/>
        </w:rPr>
        <w:instrText xml:space="preserve">C/decade), with the 2023–24 El Niño recording peak SST (31.2 </w:instrText>
      </w:r>
      <w:r w:rsidR="007B68A6" w:rsidRPr="00625A58">
        <w:rPr>
          <w:rFonts w:ascii="Times New Roman" w:hAnsi="Times New Roman" w:cs="Times New Roman"/>
          <w:color w:val="000000" w:themeColor="text1"/>
        </w:rPr>
        <w:instrText>◦</w:instrText>
      </w:r>
      <w:r w:rsidR="007B68A6"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sidRPr="00625A58">
        <w:rPr>
          <w:rFonts w:ascii="Cambria Math" w:hAnsi="Cambria Math" w:cs="Cambria Math"/>
          <w:color w:val="000000" w:themeColor="text1"/>
        </w:rPr>
        <w:instrText>∼</w:instrText>
      </w:r>
      <w:r w:rsidR="007B68A6"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(Palmer et al., 2025)</w:t>
      </w:r>
      <w:r w:rsidR="007B68A6" w:rsidRPr="00625A58">
        <w:rPr>
          <w:rFonts w:ascii="Helvetica" w:hAnsi="Helvetica" w:cs="Times New Roman"/>
          <w:color w:val="000000" w:themeColor="text1"/>
        </w:rPr>
        <w:fldChar w:fldCharType="end"/>
      </w:r>
      <w:r w:rsidRPr="00625A58">
        <w:rPr>
          <w:rFonts w:ascii="Helvetica" w:hAnsi="Helvetica" w:cs="Times New Roman"/>
          <w:color w:val="000000" w:themeColor="text1"/>
        </w:rPr>
        <w:t>. Hurricanes and severe storms have caused extensive damage to coral reef structures, clearing spaces for algae to thrive</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sidRPr="00625A58">
        <w:rPr>
          <w:rFonts w:ascii="Cambria Math" w:hAnsi="Cambria Math" w:cs="Cambria Math"/>
          <w:color w:val="000000" w:themeColor="text1"/>
        </w:rPr>
        <w:instrText>∼</w:instrText>
      </w:r>
      <w:r w:rsidR="007B68A6" w:rsidRPr="00625A58">
        <w:rPr>
          <w:rFonts w:ascii="Helvetica" w:hAnsi="Helvetica" w:cs="Times New Roman"/>
          <w:color w:val="000000" w:themeColor="text1"/>
        </w:rPr>
        <w:instrText xml:space="preserve">0.23 </w:instrText>
      </w:r>
      <w:r w:rsidR="007B68A6" w:rsidRPr="00625A58">
        <w:rPr>
          <w:rFonts w:ascii="Times New Roman" w:hAnsi="Times New Roman" w:cs="Times New Roman"/>
          <w:color w:val="000000" w:themeColor="text1"/>
        </w:rPr>
        <w:instrText>◦</w:instrText>
      </w:r>
      <w:r w:rsidR="007B68A6" w:rsidRPr="00625A58">
        <w:rPr>
          <w:rFonts w:ascii="Helvetica" w:hAnsi="Helvetica" w:cs="Times New Roman"/>
          <w:color w:val="000000" w:themeColor="text1"/>
        </w:rPr>
        <w:instrText xml:space="preserve">C/decade), with the 2023–24 El Niño recording peak SST (31.2 </w:instrText>
      </w:r>
      <w:r w:rsidR="007B68A6" w:rsidRPr="00625A58">
        <w:rPr>
          <w:rFonts w:ascii="Times New Roman" w:hAnsi="Times New Roman" w:cs="Times New Roman"/>
          <w:color w:val="000000" w:themeColor="text1"/>
        </w:rPr>
        <w:instrText>◦</w:instrText>
      </w:r>
      <w:r w:rsidR="007B68A6"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sidRPr="00625A58">
        <w:rPr>
          <w:rFonts w:ascii="Cambria Math" w:hAnsi="Cambria Math" w:cs="Cambria Math"/>
          <w:color w:val="000000" w:themeColor="text1"/>
        </w:rPr>
        <w:instrText>∼</w:instrText>
      </w:r>
      <w:r w:rsidR="007B68A6"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(Edmunds et al., 2025; Palmer et al., 2025; Schmitt et al., 2019)</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w:t>
      </w:r>
      <w:r w:rsidR="007333AB" w:rsidRPr="00625A58">
        <w:rPr>
          <w:rFonts w:ascii="Helvetica" w:hAnsi="Helvetica" w:cs="Times New Roman"/>
          <w:color w:val="000000" w:themeColor="text1"/>
        </w:rPr>
        <w:t xml:space="preserve"> </w:t>
      </w:r>
      <w:r w:rsidR="003E6901" w:rsidRPr="00625A58">
        <w:rPr>
          <w:rFonts w:ascii="Helvetica" w:hAnsi="Helvetica" w:cs="Times New Roman"/>
          <w:color w:val="000000" w:themeColor="text1"/>
        </w:rPr>
        <w:t>Sustained anthropogenic carbon emissions increase the frequency and intensity of detrimental stochastic events, such as tropical cyclones, El-Niño events</w:t>
      </w:r>
      <w:r w:rsidR="007157DD" w:rsidRPr="00625A58">
        <w:rPr>
          <w:rFonts w:ascii="Helvetica" w:hAnsi="Helvetica" w:cs="Times New Roman"/>
          <w:color w:val="000000" w:themeColor="text1"/>
        </w:rPr>
        <w:t>,</w:t>
      </w:r>
      <w:r w:rsidR="003E6901" w:rsidRPr="00625A58">
        <w:rPr>
          <w:rFonts w:ascii="Helvetica" w:hAnsi="Helvetica" w:cs="Times New Roman"/>
          <w:color w:val="000000" w:themeColor="text1"/>
        </w:rPr>
        <w:t xml:space="preserve"> and marine heatwaves, </w:t>
      </w:r>
      <w:r w:rsidR="007157DD" w:rsidRPr="00625A58">
        <w:rPr>
          <w:rFonts w:ascii="Helvetica" w:hAnsi="Helvetica" w:cs="Times New Roman"/>
          <w:color w:val="000000" w:themeColor="text1"/>
        </w:rPr>
        <w:t xml:space="preserve">and affect ocean carbonate chemistry </w:t>
      </w:r>
      <w:r w:rsidR="003E6901" w:rsidRPr="00625A58">
        <w:rPr>
          <w:rFonts w:ascii="Helvetica" w:hAnsi="Helvetica" w:cs="Times New Roman"/>
          <w:color w:val="000000" w:themeColor="text1"/>
        </w:rPr>
        <w:t xml:space="preserve">which promote conditions ideal to induce coral-algae phase shifts </w:t>
      </w:r>
      <w:r w:rsidR="003E6901" w:rsidRPr="00625A58">
        <w:rPr>
          <w:rFonts w:ascii="Helvetica" w:hAnsi="Helvetica" w:cs="Times New Roman"/>
          <w:color w:val="000000" w:themeColor="text1"/>
        </w:rPr>
        <w:lastRenderedPageBreak/>
        <w:t xml:space="preserve">by increasing coral mortality </w:t>
      </w:r>
      <w:r w:rsidR="006E0675"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W"},{"family":"D'croz","given":"L"}],"issued":{"date-parts":[["1990"]]}}},{"id":6493,"uris":["http://zotero.org/users/9067719/items/LMABA9PU"],"itemData":{"id":6493,"type":"article-journal","abstract":"Sea temperatures in many tropical regions have increased by almost 1∞C over the past 100 years, and are currently increasing at ~1ñ2∞C per century. Coral bleaching occurs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006E0675" w:rsidRPr="00625A58">
        <w:rPr>
          <w:rFonts w:ascii="Helvetica" w:hAnsi="Helvetica" w:cs="Times New Roman"/>
          <w:color w:val="000000" w:themeColor="text1"/>
        </w:rPr>
        <w:fldChar w:fldCharType="separate"/>
      </w:r>
      <w:r w:rsidR="00C70C65" w:rsidRPr="00625A58">
        <w:rPr>
          <w:rFonts w:ascii="Helvetica" w:hAnsi="Helvetica" w:cs="Times New Roman"/>
          <w:color w:val="000000"/>
          <w:kern w:val="0"/>
          <w:lang w:val="en-US"/>
        </w:rPr>
        <w:t>(Glynn, 1993; Glynn &amp; D’croz, 1990; Hoegh-Guldberg, 1999; Kleypas et al., 1999)</w:t>
      </w:r>
      <w:r w:rsidR="006E0675"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7157DD" w:rsidRPr="00625A58">
        <w:rPr>
          <w:rFonts w:ascii="Helvetica" w:hAnsi="Helvetica" w:cs="Times New Roman"/>
          <w:color w:val="000000" w:themeColor="text1"/>
        </w:rPr>
        <w:t>Large scale alterations in coral reef bethic community assemblages ha</w:t>
      </w:r>
      <w:r w:rsidR="002B6F20" w:rsidRPr="00625A58">
        <w:rPr>
          <w:rFonts w:ascii="Helvetica" w:hAnsi="Helvetica" w:cs="Times New Roman"/>
          <w:color w:val="000000" w:themeColor="text1"/>
        </w:rPr>
        <w:t>ve</w:t>
      </w:r>
      <w:r w:rsidR="007157DD" w:rsidRPr="00625A58">
        <w:rPr>
          <w:rFonts w:ascii="Helvetica" w:hAnsi="Helvetica" w:cs="Times New Roman"/>
          <w:color w:val="000000" w:themeColor="text1"/>
        </w:rPr>
        <w:t xml:space="preserve"> documented effects on</w:t>
      </w:r>
      <w:r w:rsidR="00586526" w:rsidRPr="00625A58">
        <w:rPr>
          <w:rFonts w:ascii="Helvetica" w:hAnsi="Helvetica" w:cs="Times New Roman"/>
          <w:color w:val="000000" w:themeColor="text1"/>
        </w:rPr>
        <w:t xml:space="preserve"> the</w:t>
      </w:r>
      <w:r w:rsidR="007157DD" w:rsidRPr="00625A58">
        <w:rPr>
          <w:rFonts w:ascii="Helvetica" w:hAnsi="Helvetica" w:cs="Times New Roman"/>
          <w:color w:val="000000" w:themeColor="text1"/>
        </w:rPr>
        <w:t xml:space="preserve"> ecosystem </w:t>
      </w:r>
      <w:r w:rsidR="00707D76" w:rsidRPr="00625A58">
        <w:rPr>
          <w:rFonts w:ascii="Helvetica" w:hAnsi="Helvetica" w:cs="Times New Roman"/>
          <w:color w:val="000000" w:themeColor="text1"/>
        </w:rPr>
        <w:t>function</w:t>
      </w:r>
      <w:r w:rsidR="00586526" w:rsidRPr="00625A58">
        <w:rPr>
          <w:rFonts w:ascii="Helvetica" w:hAnsi="Helvetica" w:cs="Times New Roman"/>
          <w:color w:val="000000" w:themeColor="text1"/>
        </w:rPr>
        <w:t>s of macro flora and fauna</w:t>
      </w:r>
      <w:r w:rsidR="007157DD" w:rsidRPr="00625A58">
        <w:rPr>
          <w:rFonts w:ascii="Helvetica" w:hAnsi="Helvetica" w:cs="Times New Roman"/>
          <w:color w:val="000000" w:themeColor="text1"/>
        </w:rPr>
        <w:t xml:space="preserve"> </w:t>
      </w:r>
      <w:r w:rsidR="00707D76"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00707D76" w:rsidRPr="00625A58">
        <w:rPr>
          <w:rFonts w:ascii="Helvetica" w:hAnsi="Helvetica" w:cs="Times New Roman"/>
          <w:color w:val="000000" w:themeColor="text1"/>
        </w:rPr>
        <w:fldChar w:fldCharType="separate"/>
      </w:r>
      <w:r w:rsidR="00C70C65" w:rsidRPr="00625A58">
        <w:rPr>
          <w:rFonts w:ascii="Helvetica" w:hAnsi="Helvetica" w:cs="Times New Roman"/>
          <w:color w:val="000000"/>
          <w:kern w:val="0"/>
          <w:lang w:val="en-US"/>
        </w:rPr>
        <w:t>(Ainsworth &amp; Mumby, 2015; Carpenter, 1986; Done, 1992; Trapon et al., 2011)</w:t>
      </w:r>
      <w:r w:rsidR="00707D76" w:rsidRPr="00625A58">
        <w:rPr>
          <w:rFonts w:ascii="Helvetica" w:hAnsi="Helvetica" w:cs="Times New Roman"/>
          <w:color w:val="000000" w:themeColor="text1"/>
        </w:rPr>
        <w:fldChar w:fldCharType="end"/>
      </w:r>
      <w:r w:rsidR="007157DD" w:rsidRPr="00625A58">
        <w:rPr>
          <w:rFonts w:ascii="Helvetica" w:hAnsi="Helvetica" w:cs="Times New Roman"/>
          <w:color w:val="000000" w:themeColor="text1"/>
        </w:rPr>
        <w:t xml:space="preserve">. </w:t>
      </w:r>
      <w:r w:rsidR="002B6F20" w:rsidRPr="00625A58">
        <w:rPr>
          <w:rFonts w:ascii="Helvetica" w:hAnsi="Helvetica" w:cs="Times New Roman"/>
          <w:color w:val="000000" w:themeColor="text1"/>
        </w:rPr>
        <w:t>However,</w:t>
      </w:r>
      <w:r w:rsidR="00586526" w:rsidRPr="00625A58">
        <w:rPr>
          <w:rFonts w:ascii="Helvetica" w:hAnsi="Helvetica" w:cs="Times New Roman"/>
          <w:color w:val="000000" w:themeColor="text1"/>
        </w:rPr>
        <w:t xml:space="preserve"> the effects of phase shifts </w:t>
      </w:r>
      <w:r w:rsidR="00707D76" w:rsidRPr="00625A58">
        <w:rPr>
          <w:rFonts w:ascii="Helvetica" w:hAnsi="Helvetica" w:cs="Times New Roman"/>
          <w:color w:val="000000" w:themeColor="text1"/>
        </w:rPr>
        <w:t xml:space="preserve">on water column processes have </w:t>
      </w:r>
      <w:r w:rsidR="00586526" w:rsidRPr="00625A58">
        <w:rPr>
          <w:rFonts w:ascii="Helvetica" w:hAnsi="Helvetica" w:cs="Times New Roman"/>
          <w:color w:val="000000" w:themeColor="text1"/>
        </w:rPr>
        <w:t>limited resolution</w:t>
      </w:r>
      <w:r w:rsidR="00707D76" w:rsidRPr="00625A58">
        <w:rPr>
          <w:rFonts w:ascii="Helvetica" w:hAnsi="Helvetica" w:cs="Times New Roman"/>
          <w:color w:val="000000" w:themeColor="text1"/>
        </w:rPr>
        <w:t xml:space="preserve"> and have </w:t>
      </w:r>
      <w:r w:rsidRPr="00625A58">
        <w:rPr>
          <w:rFonts w:ascii="Helvetica" w:hAnsi="Helvetica" w:cs="Times New Roman"/>
          <w:color w:val="000000" w:themeColor="text1"/>
        </w:rPr>
        <w:t>potential implications on ecosystem productivity, health, and functions.</w:t>
      </w:r>
    </w:p>
    <w:p w14:paraId="396A193F" w14:textId="77777777" w:rsidR="007170D8" w:rsidRPr="00625A58" w:rsidRDefault="007170D8" w:rsidP="00934F70">
      <w:pPr>
        <w:spacing w:line="360" w:lineRule="auto"/>
        <w:rPr>
          <w:rFonts w:ascii="Helvetica" w:hAnsi="Helvetica" w:cs="Times New Roman"/>
          <w:color w:val="000000" w:themeColor="text1"/>
        </w:rPr>
      </w:pPr>
    </w:p>
    <w:p w14:paraId="61098A32"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3" w:name="_Toc232771508"/>
      <w:bookmarkStart w:id="14" w:name="_Toc234162410"/>
      <w:r w:rsidRPr="00625A58">
        <w:rPr>
          <w:rFonts w:ascii="Helvetica" w:hAnsi="Helvetica" w:cs="Times New Roman"/>
          <w:b/>
          <w:bCs/>
          <w:color w:val="000000" w:themeColor="text1"/>
          <w:sz w:val="24"/>
          <w:szCs w:val="24"/>
        </w:rPr>
        <w:t>Effects of Organic Exudation of Benthic Primary Producers on Microbial Carbon Processing</w:t>
      </w:r>
      <w:bookmarkEnd w:id="13"/>
      <w:bookmarkEnd w:id="14"/>
    </w:p>
    <w:p w14:paraId="290B3C96" w14:textId="41EABBD3"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Exudates of benthic primary producers influence microbial metabolism and microbially-mediated processes</w:t>
      </w:r>
      <w:r w:rsidR="007938AA" w:rsidRPr="00625A58">
        <w:rPr>
          <w:rFonts w:ascii="Helvetica" w:hAnsi="Helvetica" w:cs="Times New Roman"/>
          <w:color w:val="000000" w:themeColor="text1"/>
        </w:rPr>
        <w:t xml:space="preserve"> </w:t>
      </w:r>
      <w:r w:rsidR="007938A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(Wegley Kelly et al., 2021)</w:t>
      </w:r>
      <w:r w:rsidR="007938AA" w:rsidRPr="00625A58">
        <w:rPr>
          <w:rFonts w:ascii="Helvetica" w:hAnsi="Helvetica" w:cs="Times New Roman"/>
          <w:color w:val="000000" w:themeColor="text1"/>
        </w:rPr>
        <w:fldChar w:fldCharType="end"/>
      </w:r>
      <w:r w:rsidR="007938AA" w:rsidRPr="00625A58">
        <w:rPr>
          <w:rFonts w:ascii="Helvetica" w:hAnsi="Helvetica" w:cs="Times New Roman"/>
          <w:color w:val="000000" w:themeColor="text1"/>
        </w:rPr>
        <w:t xml:space="preserve">. </w:t>
      </w:r>
      <w:r w:rsidRPr="00625A58">
        <w:rPr>
          <w:rFonts w:ascii="Helvetica" w:hAnsi="Helvetica" w:cs="Times New Roman"/>
          <w:color w:val="000000" w:themeColor="text1"/>
        </w:rPr>
        <w:t>Benthic primary production represents a source of dissolved organic matter (DOM) in the water column with greater dissolved organic carbon (DOC) fluxes associated with algae compared to corals</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(Brocke et al., 2015; Haas et al., 2011, 2013)</w:t>
      </w:r>
      <w:r w:rsidR="007B68A6" w:rsidRPr="00625A58">
        <w:rPr>
          <w:rFonts w:ascii="Helvetica" w:hAnsi="Helvetica" w:cs="Times New Roman"/>
          <w:color w:val="000000" w:themeColor="text1"/>
        </w:rPr>
        <w:fldChar w:fldCharType="end"/>
      </w:r>
      <w:r w:rsidRPr="00625A58">
        <w:rPr>
          <w:rFonts w:ascii="Helvetica" w:hAnsi="Helvetica" w:cs="Times New Roman"/>
          <w:color w:val="000000" w:themeColor="text1"/>
        </w:rPr>
        <w:t>. Corals and macroalgal produce exometabolites that are compositionally different in chemical classes and stoichiometry</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(Wegley Kelly et al., 2022)</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 xml:space="preserve">. </w:t>
      </w:r>
      <w:r w:rsidRPr="00625A58">
        <w:rPr>
          <w:rFonts w:ascii="Helvetica" w:hAnsi="Helvetica" w:cs="Times New Roman"/>
          <w:color w:val="000000" w:themeColor="text1"/>
        </w:rPr>
        <w:t>DOM associated with macroalgal communities showed enrichment in labile carbohydrates (galactose and fucose), while coral exometabolites were enriched in aromatic amino acid molecules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 Quinlan et al., 2018)</w:t>
      </w:r>
      <w:r w:rsidR="008523E2" w:rsidRPr="00625A58">
        <w:rPr>
          <w:rFonts w:ascii="Helvetica" w:hAnsi="Helvetica" w:cs="Times New Roman"/>
          <w:color w:val="000000" w:themeColor="text1"/>
        </w:rPr>
        <w:fldChar w:fldCharType="end"/>
      </w:r>
      <w:r w:rsidRPr="00625A58">
        <w:rPr>
          <w:rFonts w:ascii="Helvetica" w:hAnsi="Helvetica" w:cs="Times New Roman"/>
          <w:color w:val="000000" w:themeColor="text1"/>
        </w:rPr>
        <w:t>. Algal exudates are rapidly consumed by heterotrophic microbes, resulting in greater growth rate, bacterial activity and abundance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2011, 2016; Nelson et al., 2013; Quinlan et al., 2025)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Pr="00625A58">
        <w:rPr>
          <w:rFonts w:ascii="Helvetica" w:hAnsi="Helvetica" w:cs="Times New Roman"/>
          <w:color w:val="000000" w:themeColor="text1"/>
        </w:rPr>
        <w:t>However, despite rapid carbon consumption, algal exudates are associated with reduced microbial growth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iciency which limits carbon recycling through the microbial loop with repercussions on abundance and biodiversity of higher trophic consumers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 fish biomass is higher, while that of the herbivorous/coralivorous fish is lower than predicted by the primary production‐based model. Incorporating recycling of benthic‐derived carbon in the model through microbial and sponge loops explains the difference and predicts the relative fish biomass in both reef types. Increased benthic carbon release rates and bacterial carbon metabolism, but decreased bacterial growth efficiency could lead to carbon losses through respiration and account for the uncoupling of benthic and fish production in phase‐shifting reefs. Carbon recycling by microbial and sponge loops seems to promote an increase of small‐bodied fish productivity in phase‐shifting coral reefs.","citation-key":"silveiraMicrobialSpongeLoops2015","container-title":"Environmental Microbiology","DOI":"10.1111/1462-2920.12851","ISSN":"1462-2912, 1462-2920","issue":"10","journalAbbreviation":"Environmental Microbiology","language":"en","page":"3832-3846","source":"DOI.org (Crossref)","title":"Microbial and sponge loops modify fish production in phase‐shifting coral reefs","volume":"17","author":[{"family":"Silveira","given":"Cynthia B."},{"family":"Silva‐Lima","given":"Arthur W."},{"family":"Francini‐Filho","given":"Ronaldo B."},{"family":"Marques","given":"Jomar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2023; Silveira et al., 2015)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p>
    <w:p w14:paraId="71C47C69" w14:textId="77777777" w:rsidR="007170D8" w:rsidRPr="00625A58" w:rsidRDefault="007170D8" w:rsidP="00934F70">
      <w:pPr>
        <w:spacing w:line="360" w:lineRule="auto"/>
        <w:rPr>
          <w:rFonts w:ascii="Helvetica" w:hAnsi="Helvetica" w:cs="Times New Roman"/>
          <w:color w:val="000000" w:themeColor="text1"/>
        </w:rPr>
      </w:pPr>
    </w:p>
    <w:p w14:paraId="2F20194A"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5" w:name="_Toc232771509"/>
      <w:bookmarkStart w:id="16" w:name="_Toc234162411"/>
      <w:r w:rsidRPr="00625A58">
        <w:rPr>
          <w:rFonts w:ascii="Helvetica" w:hAnsi="Helvetica" w:cs="Times New Roman"/>
          <w:b/>
          <w:bCs/>
          <w:color w:val="000000" w:themeColor="text1"/>
          <w:sz w:val="24"/>
          <w:szCs w:val="24"/>
        </w:rPr>
        <w:t>Exudate Composition Influences Microbial Community Structure</w:t>
      </w:r>
      <w:bookmarkEnd w:id="15"/>
      <w:bookmarkEnd w:id="16"/>
    </w:p>
    <w:p w14:paraId="4719D246" w14:textId="4AA34E8A" w:rsidR="001E71FC" w:rsidRDefault="00625A58"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In oligotrophic coral reefs, exudated dissolved organic matter (DOM) constitutes the base of microbial food chains and bacterioplankton plays a critical role in the </w:t>
      </w:r>
      <w:r w:rsidRPr="00625A58">
        <w:rPr>
          <w:rFonts w:ascii="Helvetica" w:hAnsi="Helvetica" w:cs="Times New Roman"/>
          <w:color w:val="000000" w:themeColor="text1"/>
        </w:rPr>
        <w:lastRenderedPageBreak/>
        <w:t>remineralization</w:t>
      </w:r>
      <w:r>
        <w:rPr>
          <w:rFonts w:ascii="Helvetica" w:hAnsi="Helvetica" w:cs="Times New Roman"/>
          <w:color w:val="000000" w:themeColor="text1"/>
        </w:rPr>
        <w:t xml:space="preserve"> and trophic recycling</w:t>
      </w:r>
      <w:r w:rsidRPr="00625A58">
        <w:rPr>
          <w:rFonts w:ascii="Helvetica" w:hAnsi="Helvetica" w:cs="Times New Roman"/>
          <w:color w:val="000000" w:themeColor="text1"/>
        </w:rPr>
        <w:t xml:space="preserve"> of</w:t>
      </w:r>
      <w:r>
        <w:rPr>
          <w:rFonts w:ascii="Helvetica" w:hAnsi="Helvetica" w:cs="Times New Roman"/>
          <w:color w:val="000000" w:themeColor="text1"/>
        </w:rPr>
        <w:t xml:space="preserve"> these</w:t>
      </w:r>
      <w:r w:rsidRPr="00625A58">
        <w:rPr>
          <w:rFonts w:ascii="Helvetica" w:hAnsi="Helvetica" w:cs="Times New Roman"/>
          <w:color w:val="000000" w:themeColor="text1"/>
        </w:rPr>
        <w:t xml:space="preserve"> dissolved molecules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the adjacent water more significantly than OM released by the investigated scleractinian and fire corals. Consequently, the daily mean and minimum in situ O2 concentrations in the water directly above the reef (≤10 cm) were significantly higher in coral dominated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(Nelson et al., 2013; Tanaka et al., 2011; Wild et al., 2010)</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w:t>
      </w:r>
      <w:r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 xml:space="preserve">The analysis of metagenomic taxonomy of the 16S rDNA gene reveals that water column bacterial communities are coupled with the benthic ecosystem via DOM exudation. Evidence suggests that microbial community structure changes in response to variation in DOM composition, quantity, and quality, with repercussions on microbial diversity and abundance </w:t>
      </w:r>
      <w:r w:rsidR="008523E2"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2018; Sparagon et al., 2024; Weber et al., 2022)</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Coral exudates have been associated with oligotrophic taxa, specifically, Alphaproteobacteria families (Erythrobacteraceae, Kordiim</w:t>
      </w:r>
      <w:r>
        <w:rPr>
          <w:rFonts w:ascii="Helvetica" w:hAnsi="Helvetica" w:cs="Times New Roman"/>
          <w:color w:val="000000" w:themeColor="text1"/>
        </w:rPr>
        <w:t>o</w:t>
      </w:r>
      <w:r w:rsidR="001E71FC" w:rsidRPr="00625A58">
        <w:rPr>
          <w:rFonts w:ascii="Helvetica" w:hAnsi="Helvetica" w:cs="Times New Roman"/>
          <w:color w:val="000000" w:themeColor="text1"/>
        </w:rPr>
        <w:t>n</w:t>
      </w:r>
      <w:r>
        <w:rPr>
          <w:rFonts w:ascii="Helvetica" w:hAnsi="Helvetica" w:cs="Times New Roman"/>
          <w:color w:val="000000" w:themeColor="text1"/>
        </w:rPr>
        <w:t>a</w:t>
      </w:r>
      <w:r w:rsidR="001E71FC" w:rsidRPr="00625A58">
        <w:rPr>
          <w:rFonts w:ascii="Helvetica" w:hAnsi="Helvetica" w:cs="Times New Roman"/>
          <w:color w:val="000000" w:themeColor="text1"/>
        </w:rPr>
        <w:t>daceae, Hyphomonadaceae)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 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some of which have a higher likelihood of carrying bacterial virulence factor genes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As a result, alteration </w:t>
      </w:r>
      <w:r w:rsidR="00D824B3">
        <w:rPr>
          <w:rFonts w:ascii="Helvetica" w:hAnsi="Helvetica" w:cs="Times New Roman"/>
          <w:color w:val="000000" w:themeColor="text1"/>
        </w:rPr>
        <w:t>of</w:t>
      </w:r>
      <w:r w:rsidR="001E71FC" w:rsidRPr="00625A58">
        <w:rPr>
          <w:rFonts w:ascii="Helvetica" w:hAnsi="Helvetica" w:cs="Times New Roman"/>
          <w:color w:val="000000" w:themeColor="text1"/>
        </w:rPr>
        <w:t xml:space="preserve"> bacterial communities could impact microbially-mediated carbon remineralization, nutrient recycling, and biomass transfer to higher trophic levels, with repercussions on coral feeding, photosynthesizing, calcifying, and pathogenesis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(Morrow et al., 2012; Nelson et al., 2023)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w:t>
      </w:r>
    </w:p>
    <w:p w14:paraId="161EB4FE" w14:textId="7EE462A3" w:rsidR="00113E6B" w:rsidRPr="00113E6B" w:rsidRDefault="00113E6B" w:rsidP="00113E6B">
      <w:pPr>
        <w:spacing w:line="360" w:lineRule="auto"/>
        <w:ind w:firstLine="360"/>
        <w:jc w:val="center"/>
        <w:rPr>
          <w:rFonts w:ascii="Helvetica" w:hAnsi="Helvetica" w:cs="Times New Roman"/>
          <w:b/>
          <w:bCs/>
          <w:color w:val="000000" w:themeColor="text1"/>
        </w:rPr>
      </w:pPr>
      <w:r w:rsidRPr="00113E6B">
        <w:rPr>
          <w:rFonts w:ascii="Helvetica" w:hAnsi="Helvetica" w:cs="Times New Roman"/>
          <w:b/>
          <w:bCs/>
          <w:color w:val="000000" w:themeColor="text1"/>
        </w:rPr>
        <w:t>------ Intergrate in section above -----</w:t>
      </w:r>
    </w:p>
    <w:p w14:paraId="5DE45BE2" w14:textId="19A93563" w:rsidR="00113E6B" w:rsidRPr="00113E6B" w:rsidRDefault="00113E6B" w:rsidP="005F3C48">
      <w:pPr>
        <w:spacing w:line="360" w:lineRule="auto"/>
        <w:ind w:firstLine="360"/>
        <w:rPr>
          <w:rFonts w:ascii="Helvetica" w:hAnsi="Helvetica" w:cs="Times New Roman"/>
          <w:color w:val="000000" w:themeColor="text1"/>
        </w:rPr>
      </w:pPr>
      <w:r w:rsidRPr="00113E6B">
        <w:rPr>
          <w:rFonts w:ascii="Helvetica" w:hAnsi="Helvetica" w:cs="Times New Roman"/>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noProof/>
          <w:color w:val="000000" w:themeColor="text1"/>
        </w:rPr>
        <w:t>(Brocke et al., 2015; Haas et al., 2011; Nelson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or in-situ surveys to associate net organic matter release and microbial communities in the coral reef ecosystem </w:t>
      </w:r>
      <w:r w:rsidRPr="00113E6B">
        <w:rPr>
          <w:rFonts w:ascii="Helvetica" w:hAnsi="Helvetica" w:cs="Times New Roman"/>
          <w:color w:val="000000" w:themeColor="text1"/>
        </w:rPr>
        <w:fldChar w:fldCharType="begin"/>
      </w:r>
      <w:r>
        <w:rPr>
          <w:rFonts w:ascii="Helvetica" w:hAnsi="Helvetica" w:cs="Times New Roman"/>
          <w:color w:val="000000" w:themeColor="text1"/>
        </w:rPr>
        <w:instrText xml:space="preserve"> ADDIN ZOTERO_ITEM CSL_CITATION {"citationID":"agdt7n659c","properties":{"unsorted":false,"formattedCitation":"\\uldash{(Comstock et al., 2022, 2026; Haas et al., 2016; Nelson et al., 2011)}","plainCitation":"(Comstock et al., 2022, 2026;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color w:val="000000"/>
          <w:kern w:val="0"/>
          <w:u w:val="dash"/>
          <w:lang w:val="fr-FR"/>
        </w:rPr>
        <w:t xml:space="preserve">(Comstock et al., 2022, </w:t>
      </w:r>
      <w:r w:rsidRPr="00113E6B">
        <w:rPr>
          <w:rFonts w:ascii="Helvetica" w:hAnsi="Helvetica" w:cs="Times New Roman"/>
          <w:color w:val="000000"/>
          <w:kern w:val="0"/>
          <w:u w:val="dash"/>
          <w:lang w:val="fr-FR"/>
        </w:rPr>
        <w:t>2026 ;</w:t>
      </w:r>
      <w:r w:rsidRPr="00113E6B">
        <w:rPr>
          <w:rFonts w:ascii="Helvetica" w:hAnsi="Helvetica" w:cs="Times New Roman"/>
          <w:color w:val="000000"/>
          <w:kern w:val="0"/>
          <w:u w:val="dash"/>
          <w:lang w:val="fr-FR"/>
        </w:rPr>
        <w:t xml:space="preserve"> Haas et al., </w:t>
      </w:r>
      <w:r w:rsidRPr="00113E6B">
        <w:rPr>
          <w:rFonts w:ascii="Helvetica" w:hAnsi="Helvetica" w:cs="Times New Roman"/>
          <w:color w:val="000000"/>
          <w:kern w:val="0"/>
          <w:u w:val="dash"/>
          <w:lang w:val="fr-FR"/>
        </w:rPr>
        <w:t>2016 ;</w:t>
      </w:r>
      <w:r w:rsidRPr="00113E6B">
        <w:rPr>
          <w:rFonts w:ascii="Helvetica" w:hAnsi="Helvetica" w:cs="Times New Roman"/>
          <w:color w:val="000000"/>
          <w:kern w:val="0"/>
          <w:u w:val="dash"/>
          <w:lang w:val="fr-FR"/>
        </w:rPr>
        <w:t xml:space="preserve"> Nelson et al., 2011)</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Links between benthic primary producers and reef microbial metabolism have been investigated in lab and </w:t>
      </w:r>
      <w:r w:rsidRPr="00113E6B">
        <w:rPr>
          <w:rFonts w:ascii="Helvetica" w:hAnsi="Helvetica" w:cs="Times New Roman"/>
          <w:i/>
          <w:iCs/>
          <w:color w:val="000000" w:themeColor="text1"/>
        </w:rPr>
        <w:t>in</w:t>
      </w:r>
      <w:r w:rsidRPr="00113E6B">
        <w:rPr>
          <w:rFonts w:ascii="Helvetica" w:hAnsi="Helvetica" w:cs="Times New Roman"/>
          <w:i/>
          <w:iCs/>
          <w:color w:val="000000" w:themeColor="text1"/>
        </w:rPr>
        <w:t xml:space="preserve"> </w:t>
      </w:r>
      <w:r w:rsidRPr="00113E6B">
        <w:rPr>
          <w:rFonts w:ascii="Helvetica" w:hAnsi="Helvetica" w:cs="Times New Roman"/>
          <w:i/>
          <w:iCs/>
          <w:color w:val="000000" w:themeColor="text1"/>
        </w:rPr>
        <w:t>situ</w:t>
      </w:r>
      <w:r w:rsidRPr="00113E6B">
        <w:rPr>
          <w:rFonts w:ascii="Helvetica" w:hAnsi="Helvetica" w:cs="Times New Roman"/>
          <w:color w:val="000000" w:themeColor="text1"/>
        </w:rPr>
        <w:t xml:space="preserve"> measurements on isolated individuals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color w:val="000000"/>
          <w:kern w:val="0"/>
          <w:lang w:val="en-US"/>
        </w:rPr>
        <w:t>(Haas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However, the effects of mixed benthic community assemblages on organic outputs, microbially mediated processes, and bacterial community structure in coral-algal phase shift conditions have not yet been tested.</w:t>
      </w:r>
    </w:p>
    <w:p w14:paraId="44A4B247" w14:textId="77777777" w:rsidR="001E71FC" w:rsidRPr="00625A58" w:rsidRDefault="001E71FC" w:rsidP="00934F70">
      <w:pPr>
        <w:spacing w:line="360" w:lineRule="auto"/>
        <w:rPr>
          <w:rFonts w:ascii="Helvetica" w:hAnsi="Helvetica" w:cs="Times New Roman"/>
          <w:color w:val="000000" w:themeColor="text1"/>
        </w:rPr>
      </w:pPr>
    </w:p>
    <w:p w14:paraId="7D58286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7" w:name="_Toc232771510"/>
      <w:bookmarkStart w:id="18" w:name="_Toc234162412"/>
      <w:r w:rsidRPr="00625A58">
        <w:rPr>
          <w:rFonts w:ascii="Helvetica" w:hAnsi="Helvetica" w:cs="Times New Roman"/>
          <w:b/>
          <w:bCs/>
          <w:color w:val="000000" w:themeColor="text1"/>
          <w:sz w:val="24"/>
          <w:szCs w:val="24"/>
        </w:rPr>
        <w:t>Mo’orea Coral Reefs: a Case Study of the Effects of Benthic Community Alteration on Coral Reef Biogeochemistry</w:t>
      </w:r>
      <w:bookmarkEnd w:id="17"/>
      <w:bookmarkEnd w:id="18"/>
    </w:p>
    <w:p w14:paraId="3A12023B" w14:textId="1FA0E940"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w:t>
      </w:r>
      <w:r w:rsidRPr="00113E6B">
        <w:rPr>
          <w:rFonts w:ascii="Helvetica" w:hAnsi="Helvetica" w:cs="Times New Roman"/>
          <w:color w:val="000000" w:themeColor="text1"/>
        </w:rPr>
        <w:t xml:space="preserve">have </w:t>
      </w:r>
      <w:commentRangeStart w:id="19"/>
      <w:r w:rsidRPr="00113E6B">
        <w:rPr>
          <w:rFonts w:ascii="Helvetica" w:hAnsi="Helvetica" w:cs="Times New Roman"/>
          <w:color w:val="000000" w:themeColor="text1"/>
        </w:rPr>
        <w:t>exhibited a series of shifts in dominant benthic taxa with partial recoveries throughout its history</w:t>
      </w:r>
      <w:commentRangeEnd w:id="19"/>
      <w:r w:rsidR="00113E6B">
        <w:rPr>
          <w:rStyle w:val="Marquedecommentaire"/>
          <w:rFonts w:ascii="Helvetica" w:hAnsi="Helvetica" w:cs="Times New Roman"/>
          <w:color w:val="000000" w:themeColor="text1"/>
          <w:sz w:val="24"/>
          <w:szCs w:val="24"/>
        </w:rPr>
        <w:commentReference w:id="19"/>
      </w:r>
      <w:r w:rsidR="00113E6B">
        <w:rPr>
          <w:rFonts w:ascii="Helvetica" w:hAnsi="Helvetica" w:cs="Times New Roman"/>
          <w:color w:val="000000" w:themeColor="text1"/>
        </w:rPr>
        <w:t xml:space="preserve"> (</w:t>
      </w:r>
      <w:r w:rsidR="00113E6B" w:rsidRPr="00113E6B">
        <w:rPr>
          <w:rFonts w:ascii="Helvetica" w:hAnsi="Helvetica" w:cs="Times New Roman"/>
          <w:b/>
          <w:bCs/>
          <w:color w:val="000000" w:themeColor="text1"/>
          <w:highlight w:val="yellow"/>
        </w:rPr>
        <w:t>CITATION !</w:t>
      </w:r>
      <w:r w:rsidR="00113E6B">
        <w:rPr>
          <w:rFonts w:ascii="Helvetica" w:hAnsi="Helvetica" w:cs="Times New Roman"/>
          <w:color w:val="000000" w:themeColor="text1"/>
        </w:rPr>
        <w:t>)</w:t>
      </w:r>
      <w:r w:rsidRPr="00113E6B">
        <w:rPr>
          <w:rFonts w:ascii="Helvetica" w:hAnsi="Helvetica" w:cs="Times New Roman"/>
          <w:color w:val="000000" w:themeColor="text1"/>
        </w:rPr>
        <w:t>.</w:t>
      </w:r>
      <w:r w:rsidRPr="00625A58">
        <w:rPr>
          <w:rFonts w:ascii="Helvetica" w:hAnsi="Helvetica" w:cs="Times New Roman"/>
          <w:color w:val="000000" w:themeColor="text1"/>
        </w:rPr>
        <w:t xml:space="preserve"> Long term surveys enabled the development of a well-informed hypothesis on the etiology of the coral-algal phase shifts occurring in Mo’orea: 2006 predator outbreaks of Acanthaster planci (Crown-of-Thorns seastar or taramea), 2011 cyclone Oli, and </w:t>
      </w:r>
      <w:r w:rsidR="00113E6B">
        <w:rPr>
          <w:rFonts w:ascii="Helvetica" w:hAnsi="Helvetica" w:cs="Times New Roman"/>
          <w:color w:val="000000" w:themeColor="text1"/>
        </w:rPr>
        <w:t xml:space="preserve"> the </w:t>
      </w:r>
      <w:r w:rsidRPr="00625A58">
        <w:rPr>
          <w:rFonts w:ascii="Helvetica" w:hAnsi="Helvetica" w:cs="Times New Roman"/>
          <w:color w:val="000000" w:themeColor="text1"/>
        </w:rPr>
        <w:t>2019 marine heatwave</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(Kayal et al., 2012;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Additionally</w:t>
      </w:r>
      <w:r w:rsidR="00113E6B">
        <w:rPr>
          <w:rFonts w:ascii="Helvetica" w:hAnsi="Helvetica" w:cs="Times New Roman"/>
          <w:color w:val="000000" w:themeColor="text1"/>
        </w:rPr>
        <w:t xml:space="preserve">, </w:t>
      </w:r>
      <w:r w:rsidRPr="00625A58">
        <w:rPr>
          <w:rFonts w:ascii="Helvetica" w:hAnsi="Helvetica" w:cs="Times New Roman"/>
          <w:color w:val="000000" w:themeColor="text1"/>
        </w:rPr>
        <w:t>nearshore nutrient enrichment</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(John et al., 2025)</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overfishing may facilitate macroalgae growth in their competition for space against corals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(Adam et al., 2021;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625A58" w:rsidRDefault="001E71FC" w:rsidP="00934F70">
      <w:pPr>
        <w:spacing w:line="360" w:lineRule="auto"/>
        <w:rPr>
          <w:rFonts w:ascii="Helvetica" w:hAnsi="Helvetica" w:cs="Times New Roman"/>
          <w:b/>
          <w:bCs/>
          <w:color w:val="000000" w:themeColor="text1"/>
        </w:rPr>
      </w:pPr>
    </w:p>
    <w:p w14:paraId="0B5DB3CC"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0" w:name="_Toc232771511"/>
      <w:bookmarkStart w:id="21" w:name="_Toc234162413"/>
      <w:r w:rsidRPr="00625A58">
        <w:rPr>
          <w:rFonts w:ascii="Helvetica" w:hAnsi="Helvetica" w:cs="Times New Roman"/>
          <w:b/>
          <w:bCs/>
          <w:color w:val="000000" w:themeColor="text1"/>
          <w:sz w:val="24"/>
          <w:szCs w:val="24"/>
        </w:rPr>
        <w:t>Project Objectives</w:t>
      </w:r>
      <w:bookmarkEnd w:id="20"/>
      <w:bookmarkEnd w:id="21"/>
    </w:p>
    <w:p w14:paraId="719215FB" w14:textId="77777777" w:rsidR="00113E6B"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this project, we sought to understand the effects of the enrichment of selected primary producer taxa in mixed benthic assemblages on organic exudation and composition</w:t>
      </w:r>
      <w:r w:rsidR="00113E6B">
        <w:rPr>
          <w:rFonts w:ascii="Helvetica" w:hAnsi="Helvetica" w:cs="Times New Roman"/>
          <w:color w:val="000000" w:themeColor="text1"/>
        </w:rPr>
        <w:t xml:space="preserve"> with subsequent effects on</w:t>
      </w:r>
      <w:r w:rsidRPr="00625A58">
        <w:rPr>
          <w:rFonts w:ascii="Helvetica" w:hAnsi="Helvetica" w:cs="Times New Roman"/>
          <w:color w:val="000000" w:themeColor="text1"/>
        </w:rPr>
        <w:t xml:space="preserve"> bacterioplankton abundance and community structure. We hypothesized that DOC production would be significantly greater in communities enriched in macroalgae with compositionally distinct DOM outputs. Consistent with the </w:t>
      </w:r>
      <w:commentRangeStart w:id="22"/>
      <w:r w:rsidRPr="00625A58">
        <w:rPr>
          <w:rFonts w:ascii="Helvetica" w:hAnsi="Helvetica" w:cs="Times New Roman"/>
          <w:color w:val="000000" w:themeColor="text1"/>
        </w:rPr>
        <w:t>microbialization hypothesis</w:t>
      </w:r>
      <w:commentRangeEnd w:id="22"/>
      <w:r w:rsidR="00113E6B" w:rsidRPr="00625A58">
        <w:rPr>
          <w:rStyle w:val="Marquedecommentaire"/>
          <w:rFonts w:ascii="Helvetica" w:hAnsi="Helvetica" w:cs="Times New Roman"/>
          <w:color w:val="000000" w:themeColor="text1"/>
          <w:sz w:val="24"/>
          <w:szCs w:val="24"/>
        </w:rPr>
        <w:commentReference w:id="22"/>
      </w:r>
      <w:r w:rsidRPr="00625A58">
        <w:rPr>
          <w:rFonts w:ascii="Helvetica" w:hAnsi="Helvetica" w:cs="Times New Roman"/>
          <w:color w:val="000000" w:themeColor="text1"/>
        </w:rPr>
        <w:t xml:space="preserve">, we expected to observe distinct bacterial communities associated with algal enrichment, with greater abundance of copiotrophic bacterial families. Additionally, inorganic nutrients (ammonia, nitrate, and phosphate) are hypothesized to be more depleted in algal communities, especially </w:t>
      </w:r>
      <w:r w:rsidRPr="00625A58">
        <w:rPr>
          <w:rFonts w:ascii="Helvetica" w:hAnsi="Helvetica" w:cs="Times New Roman"/>
          <w:color w:val="000000" w:themeColor="text1"/>
        </w:rPr>
        <w:lastRenderedPageBreak/>
        <w:t xml:space="preserve">during the daytime, due to increased nutrient uptake associated with primary production. </w:t>
      </w:r>
    </w:p>
    <w:p w14:paraId="6BB6EAE8" w14:textId="004715CA" w:rsidR="0037287D" w:rsidRPr="00625A58" w:rsidRDefault="00CD182D" w:rsidP="00CD182D">
      <w:pPr>
        <w:spacing w:line="360" w:lineRule="auto"/>
        <w:ind w:firstLine="360"/>
        <w:rPr>
          <w:rFonts w:ascii="Helvetica" w:hAnsi="Helvetica" w:cs="Times New Roman"/>
          <w:color w:val="000000" w:themeColor="text1"/>
        </w:rPr>
      </w:pPr>
      <w:r w:rsidRPr="00CD182D">
        <w:rPr>
          <w:rFonts w:ascii="Helvetica" w:hAnsi="Helvetica" w:cs="Times New Roman"/>
          <w:color w:val="000000" w:themeColor="text1"/>
        </w:rPr>
        <w:t>To test these hypotheses</w:t>
      </w:r>
      <w:r>
        <w:rPr>
          <w:rFonts w:ascii="Helvetica" w:hAnsi="Helvetica" w:cs="Times New Roman"/>
          <w:color w:val="000000" w:themeColor="text1"/>
        </w:rPr>
        <w:t>,</w:t>
      </w:r>
      <w:r w:rsidRPr="00CD182D">
        <w:rPr>
          <w:rFonts w:ascii="Helvetica" w:hAnsi="Helvetica" w:cs="Times New Roman"/>
          <w:color w:val="000000" w:themeColor="text1"/>
        </w:rPr>
        <w:t xml:space="preserve"> we designed a large-scale flow-through mesocosm experiment tracking dynamics of organic matter and microbial communities among reef assemblages representative of benthic community types found over the past two decades on the North Shore of Mo’orea: pre-disturbance (coral-enriched) communities were contrasted with parallel post-cyclonic (crustose coralline algae-enriched), and post-heatwave (macroalgae-enriched) communities. Over a 24</w:t>
      </w:r>
      <w:r>
        <w:rPr>
          <w:rFonts w:ascii="Helvetica" w:hAnsi="Helvetica" w:cs="Times New Roman"/>
          <w:color w:val="000000" w:themeColor="text1"/>
        </w:rPr>
        <w:t>-</w:t>
      </w:r>
      <w:r w:rsidRPr="00CD182D">
        <w:rPr>
          <w:rFonts w:ascii="Helvetica" w:hAnsi="Helvetica" w:cs="Times New Roman"/>
          <w:color w:val="000000" w:themeColor="text1"/>
        </w:rPr>
        <w:t>hour period the water column of these mesocosms was sampled every 6 hours to investigate coupled changes in organic exudations, bacterial abundance, and bacterial community structure. Results illustrate the effects of mixed communities on organic exudation, carbon processing, and microbial community dynamics with respect to the phase shift induced microbialization.</w:t>
      </w:r>
    </w:p>
    <w:p w14:paraId="489CB2F0" w14:textId="598E9A27" w:rsidR="001E71FC" w:rsidRPr="00625A58" w:rsidRDefault="001E71FC"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219F3F80" w14:textId="15EC8134" w:rsidR="001E71FC" w:rsidRPr="00625A58" w:rsidRDefault="001E71FC" w:rsidP="00934F70">
      <w:pPr>
        <w:pStyle w:val="Titre1"/>
        <w:spacing w:line="360" w:lineRule="auto"/>
        <w:rPr>
          <w:rFonts w:ascii="Helvetica" w:hAnsi="Helvetica" w:cs="Times New Roman"/>
          <w:b/>
          <w:bCs/>
          <w:color w:val="000000" w:themeColor="text1"/>
        </w:rPr>
      </w:pPr>
      <w:bookmarkStart w:id="23" w:name="_Toc232771512"/>
      <w:bookmarkStart w:id="24" w:name="_Toc234162414"/>
      <w:r w:rsidRPr="00625A58">
        <w:rPr>
          <w:rFonts w:ascii="Helvetica" w:hAnsi="Helvetica" w:cs="Times New Roman"/>
          <w:b/>
          <w:bCs/>
          <w:color w:val="000000" w:themeColor="text1"/>
        </w:rPr>
        <w:lastRenderedPageBreak/>
        <w:t>Methods and Materials</w:t>
      </w:r>
      <w:bookmarkEnd w:id="23"/>
      <w:bookmarkEnd w:id="24"/>
    </w:p>
    <w:p w14:paraId="7553D695"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5" w:name="_Toc232771513"/>
      <w:bookmarkStart w:id="26" w:name="_Toc234162415"/>
      <w:r w:rsidRPr="00625A58">
        <w:rPr>
          <w:rFonts w:ascii="Helvetica" w:hAnsi="Helvetica" w:cs="Times New Roman"/>
          <w:b/>
          <w:bCs/>
          <w:color w:val="000000" w:themeColor="text1"/>
          <w:sz w:val="24"/>
          <w:szCs w:val="24"/>
        </w:rPr>
        <w:t>Site Description Overview</w:t>
      </w:r>
      <w:bookmarkEnd w:id="25"/>
      <w:bookmarkEnd w:id="26"/>
    </w:p>
    <w:p w14:paraId="602FFB8B" w14:textId="205E0392"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Mo’orea is a small volcanic high island (135 km</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r w:rsidR="00CD182D">
        <w:rPr>
          <w:rFonts w:ascii="Helvetica" w:hAnsi="Helvetica" w:cs="Times New Roman"/>
          <w:color w:val="000000" w:themeColor="text1"/>
        </w:rPr>
        <w:t>benthos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(Leichter et al., 2013)</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w:t>
      </w:r>
      <w:r w:rsidR="00CD182D">
        <w:rPr>
          <w:rFonts w:ascii="Helvetica" w:hAnsi="Helvetica" w:cs="Times New Roman"/>
          <w:color w:val="000000" w:themeColor="text1"/>
        </w:rPr>
        <w:t xml:space="preserve"> flow-through</w:t>
      </w:r>
      <w:r w:rsidRPr="00625A58">
        <w:rPr>
          <w:rFonts w:ascii="Helvetica" w:hAnsi="Helvetica" w:cs="Times New Roman"/>
          <w:color w:val="000000" w:themeColor="text1"/>
        </w:rPr>
        <w:t xml:space="preserve"> mesocosms using coral fragments, CCA, algae, sand, and coral rubble from the </w:t>
      </w:r>
      <w:r w:rsidR="00CD182D">
        <w:rPr>
          <w:rFonts w:ascii="Helvetica" w:hAnsi="Helvetica" w:cs="Times New Roman"/>
          <w:color w:val="000000" w:themeColor="text1"/>
        </w:rPr>
        <w:t xml:space="preserve">North shore </w:t>
      </w:r>
      <w:r w:rsidRPr="00625A58">
        <w:rPr>
          <w:rFonts w:ascii="Helvetica" w:hAnsi="Helvetica" w:cs="Times New Roman"/>
          <w:color w:val="000000" w:themeColor="text1"/>
        </w:rPr>
        <w:t xml:space="preserve">back reef </w:t>
      </w:r>
      <w:r w:rsidR="00CD182D">
        <w:rPr>
          <w:rFonts w:ascii="Helvetica" w:hAnsi="Helvetica" w:cs="Times New Roman"/>
          <w:color w:val="000000" w:themeColor="text1"/>
        </w:rPr>
        <w:t xml:space="preserve">habitats of </w:t>
      </w:r>
      <w:r w:rsidRPr="00625A58">
        <w:rPr>
          <w:rFonts w:ascii="Helvetica" w:hAnsi="Helvetica" w:cs="Times New Roman"/>
          <w:color w:val="000000" w:themeColor="text1"/>
        </w:rPr>
        <w:t xml:space="preserve">Mo’orea. </w:t>
      </w:r>
    </w:p>
    <w:p w14:paraId="2BD1E40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7" w:name="_Toc232771514"/>
      <w:bookmarkStart w:id="28" w:name="_Toc234162416"/>
      <w:r w:rsidRPr="00625A58">
        <w:rPr>
          <w:rFonts w:ascii="Helvetica" w:hAnsi="Helvetica" w:cs="Times New Roman"/>
          <w:b/>
          <w:bCs/>
          <w:color w:val="000000" w:themeColor="text1"/>
          <w:sz w:val="24"/>
          <w:szCs w:val="24"/>
        </w:rPr>
        <w:t>Benthic Organism Collection for Mesocosm Communities</w:t>
      </w:r>
      <w:bookmarkEnd w:id="27"/>
      <w:bookmarkEnd w:id="28"/>
    </w:p>
    <w:p w14:paraId="595A9219" w14:textId="3FCFBC27" w:rsidR="007170D8" w:rsidRPr="00625A58" w:rsidRDefault="001E71FC" w:rsidP="005125EE">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Benthic organisms, especially corals, crustose coralline algae and macroalgae Turbinaria ornata were collected under permit # </w:t>
      </w:r>
      <w:commentRangeStart w:id="29"/>
      <w:r w:rsidRPr="00625A58">
        <w:rPr>
          <w:rFonts w:ascii="Helvetica" w:hAnsi="Helvetica" w:cs="Times New Roman"/>
          <w:b/>
          <w:bCs/>
          <w:color w:val="000000" w:themeColor="text1"/>
          <w:highlight w:val="yellow"/>
        </w:rPr>
        <w:t>XXXXX</w:t>
      </w:r>
      <w:r w:rsidRPr="00625A58">
        <w:rPr>
          <w:rFonts w:ascii="Helvetica" w:hAnsi="Helvetica" w:cs="Times New Roman"/>
          <w:color w:val="000000" w:themeColor="text1"/>
        </w:rPr>
        <w:t xml:space="preserve"> </w:t>
      </w:r>
      <w:commentRangeEnd w:id="29"/>
      <w:r w:rsidR="005F3C48" w:rsidRPr="00625A58">
        <w:rPr>
          <w:rStyle w:val="Marquedecommentaire"/>
          <w:rFonts w:ascii="Helvetica" w:hAnsi="Helvetica" w:cs="Times New Roman"/>
          <w:color w:val="000000" w:themeColor="text1"/>
          <w:sz w:val="24"/>
          <w:szCs w:val="24"/>
        </w:rPr>
        <w:commentReference w:id="29"/>
      </w:r>
      <w:r w:rsidRPr="00625A58">
        <w:rPr>
          <w:rFonts w:ascii="Helvetica" w:hAnsi="Helvetica" w:cs="Times New Roman"/>
          <w:color w:val="000000" w:themeColor="text1"/>
        </w:rPr>
        <w:t xml:space="preserve">in the back reef of the North shore of Mo’orea, in the Papetō’ai district (17°29’09.0”S, 149°52’42.6”W). </w:t>
      </w:r>
      <w:r w:rsidRPr="00625A58">
        <w:rPr>
          <w:rFonts w:ascii="Helvetica" w:hAnsi="Helvetica" w:cs="Times New Roman"/>
          <w:i/>
          <w:iCs/>
          <w:color w:val="000000" w:themeColor="text1"/>
        </w:rPr>
        <w:t>Porites rus</w:t>
      </w:r>
      <w:r w:rsidRPr="00625A58">
        <w:rPr>
          <w:rFonts w:ascii="Helvetica" w:hAnsi="Helvetica" w:cs="Times New Roman"/>
          <w:color w:val="000000" w:themeColor="text1"/>
        </w:rPr>
        <w:t xml:space="preserve"> coral fragments, </w:t>
      </w:r>
      <w:r w:rsidRPr="00625A58">
        <w:rPr>
          <w:rFonts w:ascii="Helvetica" w:hAnsi="Helvetica" w:cs="Times New Roman"/>
          <w:i/>
          <w:iCs/>
          <w:color w:val="000000" w:themeColor="text1"/>
        </w:rPr>
        <w:t>Turbinaria ornata</w:t>
      </w:r>
      <w:r w:rsidRPr="00625A58">
        <w:rPr>
          <w:rFonts w:ascii="Helvetica" w:hAnsi="Helvetica" w:cs="Times New Roman"/>
          <w:color w:val="000000" w:themeColor="text1"/>
        </w:rPr>
        <w:t>, crustose coralline algae (CCA)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coral rubble, and sand were collected on snorkel at 3 m depth. </w:t>
      </w:r>
      <w:r w:rsidRPr="00625A58">
        <w:rPr>
          <w:rFonts w:ascii="Helvetica" w:hAnsi="Helvetica" w:cs="Times New Roman"/>
          <w:i/>
          <w:iCs/>
          <w:color w:val="000000" w:themeColor="text1"/>
        </w:rPr>
        <w:t>P. rus</w:t>
      </w:r>
      <w:r w:rsidRPr="00625A58">
        <w:rPr>
          <w:rFonts w:ascii="Helvetica" w:hAnsi="Helvetica" w:cs="Times New Roman"/>
          <w:color w:val="000000" w:themeColor="text1"/>
        </w:rPr>
        <w:t xml:space="preserve"> colonies (~15 cm in diameter, n = 24),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were collected using a hammer and chisel. Whole </w:t>
      </w:r>
      <w:r w:rsidRPr="00625A58">
        <w:rPr>
          <w:rFonts w:ascii="Helvetica" w:hAnsi="Helvetica" w:cs="Times New Roman"/>
          <w:i/>
          <w:iCs/>
          <w:color w:val="000000" w:themeColor="text1"/>
        </w:rPr>
        <w:t>T. ornata</w:t>
      </w:r>
      <w:r w:rsidRPr="00625A58">
        <w:rPr>
          <w:rFonts w:ascii="Helvetica" w:hAnsi="Helvetica" w:cs="Times New Roman"/>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w:t>
      </w:r>
      <w:r w:rsidR="00CD182D">
        <w:rPr>
          <w:rFonts w:ascii="Helvetica" w:hAnsi="Helvetica" w:cs="Times New Roman"/>
          <w:color w:val="000000" w:themeColor="text1"/>
        </w:rPr>
        <w:t>a University of California</w:t>
      </w:r>
      <w:r w:rsidRPr="00625A58">
        <w:rPr>
          <w:rFonts w:ascii="Helvetica" w:hAnsi="Helvetica" w:cs="Times New Roman"/>
          <w:color w:val="000000" w:themeColor="text1"/>
        </w:rPr>
        <w:t xml:space="preserve"> research station supported by the Long-Term </w:t>
      </w:r>
      <w:r w:rsidRPr="00625A58">
        <w:rPr>
          <w:rFonts w:ascii="Helvetica" w:hAnsi="Helvetica" w:cs="Times New Roman"/>
          <w:color w:val="000000" w:themeColor="text1"/>
        </w:rPr>
        <w:lastRenderedPageBreak/>
        <w:t xml:space="preserve">Ecological Research (LTER) program which provides the necessary facilities </w:t>
      </w:r>
      <w:r w:rsidR="00CD182D">
        <w:rPr>
          <w:rFonts w:ascii="Helvetica" w:hAnsi="Helvetica" w:cs="Times New Roman"/>
          <w:color w:val="000000" w:themeColor="text1"/>
        </w:rPr>
        <w:t xml:space="preserve">for US researchers </w:t>
      </w:r>
      <w:r w:rsidRPr="00625A58">
        <w:rPr>
          <w:rFonts w:ascii="Helvetica" w:hAnsi="Helvetica" w:cs="Times New Roman"/>
          <w:color w:val="000000" w:themeColor="text1"/>
        </w:rPr>
        <w:t xml:space="preserve">to conduct </w:t>
      </w:r>
      <w:r w:rsidR="00CD182D">
        <w:rPr>
          <w:rFonts w:ascii="Helvetica" w:hAnsi="Helvetica" w:cs="Times New Roman"/>
          <w:color w:val="000000" w:themeColor="text1"/>
        </w:rPr>
        <w:t>studies</w:t>
      </w:r>
      <w:r w:rsidRPr="00625A58">
        <w:rPr>
          <w:rFonts w:ascii="Helvetica" w:hAnsi="Helvetica" w:cs="Times New Roman"/>
          <w:color w:val="000000" w:themeColor="text1"/>
        </w:rPr>
        <w:t xml:space="preserve"> in French Polynesia.</w:t>
      </w:r>
    </w:p>
    <w:p w14:paraId="419BA054" w14:textId="6BB303F2"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0" w:name="_Toc232771515"/>
      <w:bookmarkStart w:id="31" w:name="_Toc234162417"/>
      <w:r w:rsidRPr="00625A58">
        <w:rPr>
          <w:rFonts w:ascii="Helvetica" w:hAnsi="Helvetica" w:cs="Times New Roman"/>
          <w:b/>
          <w:bCs/>
          <w:color w:val="000000" w:themeColor="text1"/>
          <w:sz w:val="24"/>
          <w:szCs w:val="24"/>
        </w:rPr>
        <w:t>Mesocosm Experiment Set Up</w:t>
      </w:r>
      <w:bookmarkEnd w:id="30"/>
      <w:bookmarkEnd w:id="31"/>
    </w:p>
    <w:p w14:paraId="5E59FE93" w14:textId="1CA2BB48" w:rsidR="00794641" w:rsidRPr="00625A58" w:rsidRDefault="001E71FC" w:rsidP="00942223">
      <w:pPr>
        <w:spacing w:line="360" w:lineRule="auto"/>
        <w:ind w:firstLine="360"/>
        <w:rPr>
          <w:rFonts w:ascii="Helvetica" w:hAnsi="Helvetica" w:cs="Times New Roman"/>
          <w:i/>
          <w:iCs/>
          <w:color w:val="000000" w:themeColor="text1"/>
        </w:rPr>
      </w:pPr>
      <w:r w:rsidRPr="00625A58">
        <w:rPr>
          <w:rFonts w:ascii="Helvetica" w:hAnsi="Helvetica" w:cs="Times New Roman"/>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2"/>
      <w:r w:rsidRPr="00625A58">
        <w:rPr>
          <w:rFonts w:ascii="Helvetica" w:hAnsi="Helvetica" w:cs="Times New Roman"/>
          <w:b/>
          <w:bCs/>
          <w:color w:val="000000" w:themeColor="text1"/>
        </w:rPr>
        <w:t>XX</w:t>
      </w:r>
      <w:commentRangeEnd w:id="32"/>
      <w:r w:rsidR="005F3C48" w:rsidRPr="00625A58">
        <w:rPr>
          <w:rStyle w:val="Marquedecommentaire"/>
          <w:rFonts w:ascii="Helvetica" w:hAnsi="Helvetica" w:cs="Times New Roman"/>
          <w:color w:val="000000" w:themeColor="text1"/>
          <w:sz w:val="24"/>
          <w:szCs w:val="24"/>
        </w:rPr>
        <w:commentReference w:id="32"/>
      </w:r>
      <w:r w:rsidRPr="00625A58">
        <w:rPr>
          <w:rFonts w:ascii="Helvetica" w:hAnsi="Helvetica" w:cs="Times New Roman"/>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The 2-dimensional planar benthic cover of the mesocosms was manipulated to replicate the percent cover recorded in the LTER time series fromt the years 2006, 2011, and 2019. </w:t>
      </w:r>
      <w:r w:rsidR="00942223" w:rsidRPr="00625A58">
        <w:rPr>
          <w:rFonts w:ascii="Helvetica" w:hAnsi="Helvetica" w:cs="Times New Roman"/>
          <w:color w:val="000000" w:themeColor="text1"/>
        </w:rPr>
        <w:t xml:space="preserve">Coral-enriched aquaria represented a pre-disturbance state (44% coral, 34% rubble, 18% sand, 2% CCA, 2%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CCA-enriched tanks represented reefs post-Acanthaster planci outbreak and post-cyclonic disturbance (15% coral, 34% rubble, 25% sand, 25% CCA, 1%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Algae-enriched aquaria represented contemporary conditions (5% coral, 55% rubble, 20% sand, 0% CCA, 20%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w:t>
      </w:r>
      <w:r w:rsidR="00942223" w:rsidRPr="00625A58">
        <w:rPr>
          <w:rFonts w:ascii="Helvetica" w:hAnsi="Helvetica" w:cs="Times New Roman"/>
          <w:color w:val="000000" w:themeColor="text1"/>
        </w:rPr>
        <w:fldChar w:fldCharType="begin"/>
      </w:r>
      <w:r w:rsidR="00942223" w:rsidRPr="00625A58">
        <w:rPr>
          <w:rFonts w:ascii="Helvetica" w:hAnsi="Helvetica" w:cs="Times New Roman"/>
          <w:color w:val="000000" w:themeColor="text1"/>
        </w:rPr>
        <w:instrText xml:space="preserve"> REF _Ref232772943 \h  \* MERGEFORMAT </w:instrText>
      </w:r>
      <w:r w:rsidR="00942223" w:rsidRPr="00625A58">
        <w:rPr>
          <w:rFonts w:ascii="Helvetica" w:hAnsi="Helvetica" w:cs="Times New Roman"/>
          <w:color w:val="000000" w:themeColor="text1"/>
        </w:rPr>
      </w:r>
      <w:r w:rsidR="00942223" w:rsidRPr="00625A58">
        <w:rPr>
          <w:rFonts w:ascii="Helvetica" w:hAnsi="Helvetica" w:cs="Times New Roman"/>
          <w:color w:val="000000" w:themeColor="text1"/>
        </w:rPr>
        <w:fldChar w:fldCharType="separate"/>
      </w:r>
      <w:r w:rsidR="00942223" w:rsidRPr="00625A58">
        <w:rPr>
          <w:rFonts w:ascii="Helvetica" w:hAnsi="Helvetica" w:cs="Times New Roman"/>
          <w:i/>
          <w:iCs/>
        </w:rPr>
        <w:t xml:space="preserve">Figure </w:t>
      </w:r>
      <w:r w:rsidR="00942223" w:rsidRPr="00625A58">
        <w:rPr>
          <w:rFonts w:ascii="Helvetica" w:hAnsi="Helvetica" w:cs="Times New Roman"/>
          <w:i/>
          <w:iCs/>
          <w:noProof/>
        </w:rPr>
        <w:t>1</w:t>
      </w:r>
      <w:r w:rsidR="00942223" w:rsidRPr="00625A58">
        <w:rPr>
          <w:rFonts w:ascii="Helvetica" w:hAnsi="Helvetica" w:cs="Times New Roman"/>
          <w:color w:val="000000" w:themeColor="text1"/>
        </w:rPr>
        <w:fldChar w:fldCharType="end"/>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w:t>
      </w:r>
      <w:r w:rsidRPr="00625A58">
        <w:rPr>
          <w:rFonts w:ascii="Helvetica" w:hAnsi="Helvetica" w:cs="Times New Roman"/>
          <w:color w:val="000000" w:themeColor="text1"/>
        </w:rPr>
        <w:t>Circulation pumps (600 L/H) were placed in each aquarium to ensure water circulation and avoid deoxygenation.</w:t>
      </w:r>
    </w:p>
    <w:p w14:paraId="02A393BD" w14:textId="77777777" w:rsidR="005125EE" w:rsidRPr="00625A58" w:rsidRDefault="005125EE" w:rsidP="005F3C48">
      <w:pPr>
        <w:spacing w:line="360" w:lineRule="auto"/>
        <w:ind w:firstLine="360"/>
        <w:rPr>
          <w:rFonts w:ascii="Helvetica" w:hAnsi="Helvetica" w:cs="Times New Roman"/>
          <w:color w:val="000000" w:themeColor="text1"/>
        </w:rPr>
      </w:pPr>
    </w:p>
    <w:p w14:paraId="4536E2F6" w14:textId="77777777" w:rsidR="005125EE" w:rsidRPr="00625A58" w:rsidRDefault="005125EE" w:rsidP="005F3C48">
      <w:pPr>
        <w:spacing w:line="360" w:lineRule="auto"/>
        <w:ind w:firstLine="360"/>
        <w:rPr>
          <w:rFonts w:ascii="Helvetica" w:hAnsi="Helvetica" w:cs="Times New Roman"/>
          <w:color w:val="000000" w:themeColor="text1"/>
        </w:rPr>
      </w:pPr>
    </w:p>
    <w:p w14:paraId="334773F6" w14:textId="2A565EEE" w:rsidR="00934F70" w:rsidRPr="00625A58" w:rsidRDefault="00794641" w:rsidP="00934F70">
      <w:pPr>
        <w:spacing w:line="360" w:lineRule="auto"/>
        <w:rPr>
          <w:rFonts w:ascii="Helvetica" w:hAnsi="Helvetica" w:cs="Times New Roman"/>
          <w:color w:val="000000" w:themeColor="text1"/>
        </w:rPr>
      </w:pPr>
      <w:r w:rsidRPr="00625A58">
        <w:rPr>
          <w:rFonts w:ascii="Helvetica" w:hAnsi="Helvetica" w:cs="Times New Roman"/>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3" w:name="_Ref232772943"/>
                            <w:bookmarkStart w:id="34"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3"/>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4"/>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625A58">
        <w:rPr>
          <w:rFonts w:ascii="Helvetica" w:hAnsi="Helvetica" w:cs="Times New Roman"/>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625A58" w:rsidRDefault="00934F70" w:rsidP="00934F70">
      <w:pPr>
        <w:spacing w:line="360" w:lineRule="auto"/>
        <w:rPr>
          <w:rFonts w:ascii="Helvetica" w:hAnsi="Helvetica" w:cs="Times New Roman"/>
          <w:color w:val="000000" w:themeColor="text1"/>
        </w:rPr>
      </w:pPr>
    </w:p>
    <w:p w14:paraId="470C5364" w14:textId="58F361B8"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5" w:name="_Toc232771516"/>
      <w:bookmarkStart w:id="36" w:name="_Toc234162418"/>
      <w:r w:rsidRPr="00625A58">
        <w:rPr>
          <w:rFonts w:ascii="Helvetica" w:hAnsi="Helvetica" w:cs="Times New Roman"/>
          <w:b/>
          <w:bCs/>
          <w:color w:val="000000" w:themeColor="text1"/>
          <w:sz w:val="24"/>
          <w:szCs w:val="24"/>
        </w:rPr>
        <w:t>Water Sample Collection</w:t>
      </w:r>
      <w:bookmarkEnd w:id="35"/>
      <w:bookmarkEnd w:id="36"/>
    </w:p>
    <w:p w14:paraId="3EE7FD9E" w14:textId="77777777" w:rsidR="001E71FC" w:rsidRPr="00625A58" w:rsidRDefault="001E71FC"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Throughout this experiment, we aimed to establish a comprehensive biogeochemical profile of the coral reef communities when exposed to our treatments. Using acid </w:t>
      </w:r>
      <w:r w:rsidRPr="00625A58">
        <w:rPr>
          <w:rFonts w:ascii="Helvetica" w:hAnsi="Helvetica" w:cs="Times New Roman"/>
          <w:color w:val="000000" w:themeColor="text1"/>
        </w:rPr>
        <w:lastRenderedPageBreak/>
        <w:t xml:space="preserve">washed 1L poly-carbonate bottles, we collected bulk water samples from the mesocosms every 6 hours over 24-hours,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625A58" w:rsidRDefault="001E71FC" w:rsidP="00934F70">
      <w:pPr>
        <w:spacing w:line="360" w:lineRule="auto"/>
        <w:rPr>
          <w:rFonts w:ascii="Helvetica" w:hAnsi="Helvetica" w:cs="Times New Roman"/>
          <w:color w:val="000000" w:themeColor="text1"/>
        </w:rPr>
      </w:pPr>
    </w:p>
    <w:p w14:paraId="58D60882" w14:textId="01E932BA"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7" w:name="_Toc232771517"/>
      <w:bookmarkStart w:id="38" w:name="_Toc234162419"/>
      <w:r w:rsidRPr="00625A58">
        <w:rPr>
          <w:rFonts w:ascii="Helvetica" w:hAnsi="Helvetica" w:cs="Times New Roman"/>
          <w:b/>
          <w:bCs/>
          <w:color w:val="000000" w:themeColor="text1"/>
          <w:sz w:val="24"/>
          <w:szCs w:val="24"/>
        </w:rPr>
        <w:t>Subsample Collection and Laboratory Analysis</w:t>
      </w:r>
      <w:bookmarkEnd w:id="37"/>
      <w:bookmarkEnd w:id="38"/>
    </w:p>
    <w:p w14:paraId="26115379"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9" w:name="_Toc232771518"/>
      <w:bookmarkStart w:id="40" w:name="_Toc234162420"/>
      <w:r w:rsidRPr="00625A58">
        <w:rPr>
          <w:rFonts w:ascii="Helvetica" w:hAnsi="Helvetica" w:cs="Times New Roman"/>
          <w:b/>
          <w:bCs/>
          <w:color w:val="000000" w:themeColor="text1"/>
          <w:sz w:val="24"/>
          <w:szCs w:val="24"/>
        </w:rPr>
        <w:t>Dissolved Organic Carbon (DOC)</w:t>
      </w:r>
      <w:bookmarkEnd w:id="39"/>
      <w:bookmarkEnd w:id="40"/>
    </w:p>
    <w:p w14:paraId="33948FF5" w14:textId="1BB5B3AE" w:rsidR="001E71FC" w:rsidRPr="00625A58" w:rsidRDefault="001E71FC" w:rsidP="00794641">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 xml:space="preserve">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w:t>
      </w:r>
      <w:r w:rsidRPr="00625A58">
        <w:rPr>
          <w:rFonts w:ascii="Helvetica" w:hAnsi="Helvetica" w:cs="Times New Roman"/>
          <w:color w:val="000000" w:themeColor="text1"/>
        </w:rPr>
        <w:lastRenderedPageBreak/>
        <w:t>mean (</w:t>
      </w:r>
      <w:commentRangeStart w:id="41"/>
      <w:r w:rsidRPr="00625A58">
        <w:rPr>
          <w:rFonts w:ascii="Helvetica" w:hAnsi="Helvetica" w:cs="Times New Roman"/>
          <w:color w:val="000000" w:themeColor="text1"/>
        </w:rPr>
        <w:t>140 µM; n= 72</w:t>
      </w:r>
      <w:commentRangeEnd w:id="41"/>
      <w:r w:rsidR="005125EE" w:rsidRPr="00625A58">
        <w:rPr>
          <w:rStyle w:val="Marquedecommentaire"/>
          <w:rFonts w:ascii="Helvetica" w:hAnsi="Helvetica" w:cs="Times New Roman"/>
          <w:color w:val="000000" w:themeColor="text1"/>
          <w:sz w:val="24"/>
          <w:szCs w:val="24"/>
        </w:rPr>
        <w:commentReference w:id="41"/>
      </w:r>
      <w:r w:rsidRPr="00625A58">
        <w:rPr>
          <w:rFonts w:ascii="Helvetica" w:hAnsi="Helvetica" w:cs="Times New Roman"/>
          <w:color w:val="000000" w:themeColor="text1"/>
        </w:rPr>
        <w:t>) and were excluded due to contamination; other parameters collected at these timepoints were not outliers and were retained in the dataset.</w:t>
      </w:r>
    </w:p>
    <w:p w14:paraId="65637DC6" w14:textId="77777777" w:rsidR="001E71FC" w:rsidRPr="00625A58" w:rsidRDefault="001E71FC" w:rsidP="00934F70">
      <w:pPr>
        <w:spacing w:line="360" w:lineRule="auto"/>
        <w:rPr>
          <w:rFonts w:ascii="Helvetica" w:hAnsi="Helvetica" w:cs="Times New Roman"/>
          <w:color w:val="000000" w:themeColor="text1"/>
        </w:rPr>
      </w:pPr>
    </w:p>
    <w:p w14:paraId="34DCF19E"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2" w:name="_Toc232771519"/>
      <w:bookmarkStart w:id="43" w:name="_Toc234162421"/>
      <w:r w:rsidRPr="00625A58">
        <w:rPr>
          <w:rFonts w:ascii="Helvetica" w:hAnsi="Helvetica" w:cs="Times New Roman"/>
          <w:b/>
          <w:bCs/>
          <w:color w:val="000000" w:themeColor="text1"/>
          <w:sz w:val="24"/>
          <w:szCs w:val="24"/>
        </w:rPr>
        <w:t>Fluorescent Dissolved Organic Matter (fDOM) and Nutrients</w:t>
      </w:r>
      <w:bookmarkEnd w:id="42"/>
      <w:bookmarkEnd w:id="43"/>
    </w:p>
    <w:p w14:paraId="7EBAB526" w14:textId="11D67B74" w:rsidR="001E71FC" w:rsidRPr="00625A58" w:rsidRDefault="001E71FC" w:rsidP="00D36B2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Using the same pumping system, the Golander DG 6-12 peristaltic pump was a</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sidRPr="00625A58">
        <w:rPr>
          <w:rFonts w:ascii="Helvetica" w:hAnsi="Helvetica" w:cs="Times New Roman"/>
          <w:color w:val="000000" w:themeColor="text1"/>
        </w:rPr>
        <w:t xml:space="preserve"> </w:t>
      </w:r>
      <w:r w:rsidR="00D36B2C"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Nelson et al. (2015)</w:t>
      </w:r>
      <w:r w:rsidR="00D36B2C" w:rsidRPr="00625A58">
        <w:rPr>
          <w:rFonts w:ascii="Helvetica" w:hAnsi="Helvetica" w:cs="Times New Roman"/>
          <w:color w:val="000000" w:themeColor="text1"/>
        </w:rPr>
        <w:fldChar w:fldCharType="end"/>
      </w:r>
      <w:r w:rsidRPr="00625A58">
        <w:rPr>
          <w:rFonts w:ascii="Helvetica" w:hAnsi="Helvetica" w:cs="Times New Roman"/>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(Kothawala et al., 2013)</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Fluorescence values were divided by the integrated emission range of 381nm to 426nm at an excitation of 350 nm in averaged DI water blanks to scale the measurements to Raman Units</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(Lawaetz &amp; Stedmon,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(Coble, 1996)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fulvic acid (FI)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(McKnight et al., 2001)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and humic indices (BIX and HIX)</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(Huguet et al.,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After the fDOM measurements, water samples were returned to the freezer for storage at -40°C before being used for nutrient measurement. Nitrate plus nitrite (detection limit 0.006 µmol/L), orthophosphate (detection limit 0.012 µmol/L), silicate (detection limit: </w:t>
      </w:r>
      <w:r w:rsidRPr="00625A58">
        <w:rPr>
          <w:rFonts w:ascii="Helvetica" w:hAnsi="Helvetica" w:cs="Times New Roman"/>
          <w:color w:val="000000" w:themeColor="text1"/>
        </w:rPr>
        <w:lastRenderedPageBreak/>
        <w:t>0.116 µmol/L), and ammonia (detection limit 0.013 µmol/L) were measured with UV detection using the SEAL AA500 segmented flow injection nutrient analyzer following methods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(Kealoha et al., 2025)</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w:t>
      </w:r>
    </w:p>
    <w:p w14:paraId="5BC4788D"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4" w:name="_Toc232771520"/>
      <w:bookmarkStart w:id="45" w:name="_Toc234162422"/>
      <w:r w:rsidRPr="00625A58">
        <w:rPr>
          <w:rFonts w:ascii="Helvetica" w:hAnsi="Helvetica" w:cs="Times New Roman"/>
          <w:b/>
          <w:bCs/>
          <w:color w:val="000000" w:themeColor="text1"/>
          <w:sz w:val="24"/>
          <w:szCs w:val="24"/>
        </w:rPr>
        <w:t>Chlorophyll-a</w:t>
      </w:r>
      <w:bookmarkEnd w:id="44"/>
      <w:bookmarkEnd w:id="45"/>
    </w:p>
    <w:p w14:paraId="1B519BE8" w14:textId="15304C7F"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sidRPr="00625A58">
        <w:rPr>
          <w:rFonts w:ascii="Helvetica" w:hAnsi="Helvetica" w:cs="Times New Roman"/>
          <w:color w:val="000000" w:themeColor="text1"/>
        </w:rPr>
        <w:t xml:space="preserve"> </w:t>
      </w:r>
      <w:commentRangeStart w:id="46"/>
      <w:r w:rsidRPr="00625A58">
        <w:rPr>
          <w:rFonts w:ascii="Helvetica" w:hAnsi="Helvetica" w:cs="Times New Roman"/>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6"/>
      <w:r w:rsidR="005125EE" w:rsidRPr="00625A58">
        <w:rPr>
          <w:rStyle w:val="Marquedecommentaire"/>
          <w:rFonts w:ascii="Helvetica" w:hAnsi="Helvetica" w:cs="Times New Roman"/>
          <w:color w:val="000000" w:themeColor="text1"/>
          <w:sz w:val="24"/>
          <w:szCs w:val="24"/>
        </w:rPr>
        <w:commentReference w:id="46"/>
      </w:r>
    </w:p>
    <w:p w14:paraId="24D6CF3A"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7" w:name="_Toc232771521"/>
      <w:bookmarkStart w:id="48" w:name="_Toc234162423"/>
      <w:r w:rsidRPr="00625A58">
        <w:rPr>
          <w:rFonts w:ascii="Helvetica" w:hAnsi="Helvetica" w:cs="Times New Roman"/>
          <w:b/>
          <w:bCs/>
          <w:color w:val="000000" w:themeColor="text1"/>
          <w:sz w:val="24"/>
          <w:szCs w:val="24"/>
        </w:rPr>
        <w:t>Cell Abundance via Flow Cytometry</w:t>
      </w:r>
      <w:bookmarkEnd w:id="47"/>
      <w:bookmarkEnd w:id="48"/>
    </w:p>
    <w:p w14:paraId="150692D8" w14:textId="428D3F25"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1 mL of mesocosm seawater was sampled using a pipette with disposable tips and fixed with paraformaldehyde for a final concentration of 0.5% v/v in 2ml screw cap centrifuge tubes and kept at room temperature for 1-2h until being flash-frozen at -40C with subsequent long-term storage</w:t>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Selph (2021)</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Samples were drawn from each well at a rate of 60µL/min for 75 seconds, excluding the events of the first 15 sec to avoid cross-contaminations between wells.</w:t>
      </w:r>
    </w:p>
    <w:p w14:paraId="383C144D" w14:textId="77777777"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and low PE cyanobacterial events were labeled as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Cell density (gated events per µL) was calculated by standardizing the event counts to the volume processed included in the event gating (60 µL).</w:t>
      </w:r>
    </w:p>
    <w:p w14:paraId="73E3B1C6"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9" w:name="_Toc232771522"/>
      <w:bookmarkStart w:id="50" w:name="_Toc234162424"/>
      <w:r w:rsidRPr="00625A58">
        <w:rPr>
          <w:rFonts w:ascii="Helvetica" w:hAnsi="Helvetica" w:cs="Times New Roman"/>
          <w:b/>
          <w:bCs/>
          <w:color w:val="000000" w:themeColor="text1"/>
          <w:sz w:val="24"/>
          <w:szCs w:val="24"/>
        </w:rPr>
        <w:t>Bacterial Community Structure</w:t>
      </w:r>
      <w:bookmarkEnd w:id="49"/>
      <w:bookmarkEnd w:id="50"/>
    </w:p>
    <w:p w14:paraId="3BD28D81" w14:textId="0A457666" w:rsidR="001E71FC" w:rsidRPr="00625A58" w:rsidRDefault="001E71FC" w:rsidP="00B250A0">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(Caporaso et al., 2018)</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forward-indexed primers 515F-Parada (5’-GTGYCAGCMGCCGCGGTAA-3’) and 806R-Apprill (5’-GACTACNVGGGTWTCTAAT-3’)</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(Walters et al., 2016)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w:t>
      </w:r>
      <w:r w:rsidRPr="00625A58">
        <w:rPr>
          <w:rFonts w:ascii="Helvetica" w:hAnsi="Helvetica" w:cs="Times New Roman"/>
          <w:color w:val="000000" w:themeColor="text1"/>
        </w:rPr>
        <w:lastRenderedPageBreak/>
        <w:t>the MetaFlow|mics pipeline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(Arisdakessian et al., 2020)</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settings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Jani et al. (2021)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Sequences were assembled, denoised and trimmed using DADA2 and aligned with mothur to the Silva(v132) global SSU rRNA alignment database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(Callahan et al., 2016; Schloss et al., 2009; Yilmaz et al., 2014)</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 of high estimated confidence (≥95%) and high accuracy (98%). In addition to being tested with the corpus of 5,014 type strain sequences from Bergey's outline, the RDP Classifier was tested with a corpus of 23,095 rRNA sequences as assigned by the NCBI into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(Rognes et al., 2016; Wang et al., 2007)</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OTUs were refined to reduce intragenomic taxonomic splitting errors using LULU</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color w:val="000000"/>
          <w:kern w:val="0"/>
          <w:lang w:val="en-US"/>
        </w:rPr>
        <w:t>(Frøslev et al., 2017)</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(Cleveland et al.,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After data processing, OTU that were not greater than 0.1% abundance in at least one sample were filtered out of the data set.</w:t>
      </w:r>
    </w:p>
    <w:p w14:paraId="178B5905" w14:textId="77777777" w:rsidR="001E71FC" w:rsidRPr="00625A58" w:rsidRDefault="001E71FC" w:rsidP="00934F70">
      <w:pPr>
        <w:spacing w:line="360" w:lineRule="auto"/>
        <w:rPr>
          <w:rFonts w:ascii="Helvetica" w:hAnsi="Helvetica" w:cs="Times New Roman"/>
          <w:color w:val="000000" w:themeColor="text1"/>
        </w:rPr>
      </w:pPr>
    </w:p>
    <w:p w14:paraId="57E2CF69"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51" w:name="_Toc232771523"/>
      <w:bookmarkStart w:id="52" w:name="_Toc234162425"/>
      <w:r w:rsidRPr="00625A58">
        <w:rPr>
          <w:rFonts w:ascii="Helvetica" w:hAnsi="Helvetica" w:cs="Times New Roman"/>
          <w:b/>
          <w:bCs/>
          <w:color w:val="000000" w:themeColor="text1"/>
          <w:sz w:val="24"/>
          <w:szCs w:val="24"/>
        </w:rPr>
        <w:t>Statistical Analysis</w:t>
      </w:r>
      <w:bookmarkEnd w:id="51"/>
      <w:bookmarkEnd w:id="52"/>
    </w:p>
    <w:p w14:paraId="1DA617E4" w14:textId="3A1FCE29" w:rsidR="00F70BA6" w:rsidRPr="00625A58" w:rsidRDefault="001E71FC" w:rsidP="00F70BA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(RStudio Team,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For each variable, values that were outside of the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x</m:t>
            </m:r>
          </m:e>
        </m:acc>
        <m:r>
          <w:rPr>
            <w:rFonts w:ascii="Cambria Math" w:hAnsi="Cambria Math" w:cs="Times New Roman"/>
            <w:color w:val="000000" w:themeColor="text1"/>
          </w:rPr>
          <m:t>±2σ</m:t>
        </m:r>
      </m:oMath>
      <w:r w:rsidRPr="00625A58">
        <w:rPr>
          <w:rFonts w:ascii="Helvetica" w:hAnsi="Helvetica" w:cs="Times New Roman"/>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625A58">
        <w:rPr>
          <w:rFonts w:ascii="Helvetica" w:hAnsi="Helvetica" w:cs="Times New Roman"/>
          <w:color w:val="000000" w:themeColor="text1"/>
        </w:rPr>
        <w:fldChar w:fldCharType="begin"/>
      </w:r>
      <w:r w:rsidR="007170D8" w:rsidRPr="00625A58">
        <w:rPr>
          <w:rFonts w:ascii="Helvetica" w:hAnsi="Helvetica" w:cs="Times New Roman"/>
          <w:color w:val="000000" w:themeColor="text1"/>
        </w:rPr>
        <w:instrText xml:space="preserve"> REF _Ref232772943 \h </w:instrText>
      </w:r>
      <w:r w:rsidR="00F0557B" w:rsidRPr="00625A58">
        <w:rPr>
          <w:rFonts w:ascii="Helvetica" w:hAnsi="Helvetica" w:cs="Times New Roman"/>
          <w:color w:val="000000" w:themeColor="text1"/>
        </w:rPr>
        <w:instrText xml:space="preserve"> \* MERGEFORMAT </w:instrText>
      </w:r>
      <w:r w:rsidR="007170D8" w:rsidRPr="00625A58">
        <w:rPr>
          <w:rFonts w:ascii="Helvetica" w:hAnsi="Helvetica" w:cs="Times New Roman"/>
          <w:color w:val="000000" w:themeColor="text1"/>
        </w:rPr>
      </w:r>
      <w:r w:rsidR="007170D8" w:rsidRPr="00625A58">
        <w:rPr>
          <w:rFonts w:ascii="Helvetica" w:hAnsi="Helvetica" w:cs="Times New Roman"/>
          <w:color w:val="000000" w:themeColor="text1"/>
        </w:rPr>
        <w:fldChar w:fldCharType="separate"/>
      </w:r>
      <w:r w:rsidR="007170D8" w:rsidRPr="00625A58">
        <w:rPr>
          <w:rFonts w:ascii="Helvetica" w:hAnsi="Helvetica" w:cs="Times New Roman"/>
          <w:i/>
          <w:iCs/>
        </w:rPr>
        <w:t xml:space="preserve">Figure </w:t>
      </w:r>
      <w:r w:rsidR="007170D8" w:rsidRPr="00625A58">
        <w:rPr>
          <w:rFonts w:ascii="Helvetica" w:hAnsi="Helvetica" w:cs="Times New Roman"/>
          <w:i/>
          <w:iCs/>
          <w:noProof/>
        </w:rPr>
        <w:t>1</w:t>
      </w:r>
      <w:r w:rsidR="007170D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were averaged first, then all aquaria concentration measurements were relativized by subtracting the averaged inflow value from the aquarium measurements. Linear mixed-effect models (package </w:t>
      </w:r>
      <w:r w:rsidRPr="00625A58">
        <w:rPr>
          <w:rFonts w:ascii="Helvetica" w:hAnsi="Helvetica" w:cs="Times New Roman"/>
          <w:i/>
          <w:iCs/>
          <w:color w:val="000000" w:themeColor="text1"/>
        </w:rPr>
        <w:t>lme4</w:t>
      </w:r>
      <w:r w:rsidRPr="00625A58">
        <w:rPr>
          <w:rFonts w:ascii="Helvetica" w:hAnsi="Helvetica" w:cs="Times New Roman"/>
          <w:color w:val="000000" w:themeColor="text1"/>
        </w:rPr>
        <w:t xml:space="preserve"> in R) were run using relativized data as a dependent variable, treatments of control, coral, CCA, and algae as independent </w:t>
      </w:r>
      <w:r w:rsidRPr="00625A58">
        <w:rPr>
          <w:rFonts w:ascii="Helvetica" w:hAnsi="Helvetica" w:cs="Times New Roman"/>
          <w:color w:val="000000" w:themeColor="text1"/>
        </w:rPr>
        <w:lastRenderedPageBreak/>
        <w:t>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625A58">
        <w:rPr>
          <w:rFonts w:ascii="Helvetica" w:hAnsi="Helvetica" w:cs="Times New Roman"/>
          <w:color w:val="000000" w:themeColor="text1"/>
          <w:highlight w:val="yellow"/>
        </w:rPr>
        <w:t>Supplemental Table 6.1</w:t>
      </w:r>
      <w:r w:rsidRPr="00625A58">
        <w:rPr>
          <w:rFonts w:ascii="Helvetica" w:hAnsi="Helvetica" w:cs="Times New Roman"/>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(Lenth et al., 2026)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Figures were created using the </w:t>
      </w:r>
      <w:r w:rsidRPr="00625A58">
        <w:rPr>
          <w:rFonts w:ascii="Helvetica" w:hAnsi="Helvetica" w:cs="Times New Roman"/>
          <w:i/>
          <w:iCs/>
          <w:color w:val="000000" w:themeColor="text1"/>
        </w:rPr>
        <w:t>ggplot2</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patchwork</w:t>
      </w:r>
      <w:r w:rsidRPr="00625A58">
        <w:rPr>
          <w:rFonts w:ascii="Helvetica" w:hAnsi="Helvetica" w:cs="Times New Roman"/>
          <w:color w:val="000000" w:themeColor="text1"/>
        </w:rPr>
        <w:t xml:space="preserve"> packages</w:t>
      </w:r>
      <w:r w:rsidR="00F3089A" w:rsidRPr="00625A58">
        <w:rPr>
          <w:rFonts w:ascii="Helvetica" w:hAnsi="Helvetica" w:cs="Times New Roman"/>
          <w:color w:val="000000" w:themeColor="text1"/>
        </w:rPr>
        <w:t xml:space="preserve">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(Pedersen, 2025; Wickham, 2016)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0A84246E" w14:textId="589EA12F" w:rsidR="001E71FC" w:rsidRPr="00625A58" w:rsidRDefault="002F644A" w:rsidP="002F644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investigate the bacterial community changes, w</w:t>
      </w:r>
      <w:r w:rsidR="001E71FC" w:rsidRPr="00625A58">
        <w:rPr>
          <w:rFonts w:ascii="Helvetica" w:hAnsi="Helvetica" w:cs="Times New Roman"/>
          <w:color w:val="000000" w:themeColor="text1"/>
        </w:rPr>
        <w:t xml:space="preserve">e ran a PERMANOVA model using adonis2() from the package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(Oksanen et al., 2026)</w:t>
      </w:r>
      <w:r w:rsidR="004A3DE3"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We used the weighted Unifrac distance matrix generated from the MetaFlow|mics pipeline with </w:t>
      </w:r>
      <w:commentRangeStart w:id="53"/>
      <w:commentRangeStart w:id="54"/>
      <w:r w:rsidR="001E71FC" w:rsidRPr="00625A58">
        <w:rPr>
          <w:rFonts w:ascii="Helvetica" w:hAnsi="Helvetica" w:cs="Times New Roman"/>
          <w:color w:val="000000" w:themeColor="text1"/>
        </w:rPr>
        <w:t>treatments, sampling time point</w:t>
      </w:r>
      <w:commentRangeEnd w:id="53"/>
      <w:r w:rsidR="00D01DAF" w:rsidRPr="00625A58">
        <w:rPr>
          <w:rStyle w:val="Marquedecommentaire"/>
          <w:rFonts w:ascii="Helvetica" w:hAnsi="Helvetica" w:cs="Times New Roman"/>
          <w:color w:val="000000" w:themeColor="text1"/>
          <w:sz w:val="24"/>
          <w:szCs w:val="24"/>
        </w:rPr>
        <w:commentReference w:id="53"/>
      </w:r>
      <w:commentRangeEnd w:id="54"/>
      <w:r w:rsidR="00EB746F" w:rsidRPr="00625A58">
        <w:rPr>
          <w:rStyle w:val="Marquedecommentaire"/>
          <w:rFonts w:ascii="Helvetica" w:hAnsi="Helvetica" w:cs="Times New Roman"/>
          <w:color w:val="000000" w:themeColor="text1"/>
          <w:sz w:val="24"/>
          <w:szCs w:val="24"/>
        </w:rPr>
        <w:commentReference w:id="54"/>
      </w:r>
      <w:r w:rsidR="001E71FC" w:rsidRPr="00625A58">
        <w:rPr>
          <w:rFonts w:ascii="Helvetica" w:hAnsi="Helvetica" w:cs="Times New Roman"/>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package.</w:t>
      </w:r>
      <w:r w:rsidRPr="00625A58">
        <w:rPr>
          <w:rFonts w:ascii="Helvetica" w:hAnsi="Helvetica" w:cs="Times New Roman"/>
          <w:color w:val="000000" w:themeColor="text1"/>
        </w:rPr>
        <w:t xml:space="preserve"> The relative abundance of bacterial genera was displayed on a heatmap created with </w:t>
      </w:r>
      <w:r w:rsidRPr="00625A58">
        <w:rPr>
          <w:rFonts w:ascii="Helvetica" w:hAnsi="Helvetica" w:cs="Times New Roman"/>
          <w:i/>
          <w:iCs/>
          <w:color w:val="000000" w:themeColor="text1"/>
        </w:rPr>
        <w:t>Complex Heatmap</w:t>
      </w:r>
      <w:r w:rsidRPr="00625A58">
        <w:rPr>
          <w:rFonts w:ascii="Helvetica" w:hAnsi="Helvetica" w:cs="Times New Roman"/>
          <w:color w:val="000000" w:themeColor="text1"/>
        </w:rPr>
        <w:t xml:space="preserve"> to display enrichment patterns and to cluster bacterial taxa in modules that had similar enrichement patterns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(Gu et al., 2016)</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625A58">
        <w:rPr>
          <w:rFonts w:ascii="Helvetica" w:hAnsi="Helvetica" w:cs="Times New Roman"/>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625A58" w:rsidRDefault="0037287D" w:rsidP="00934F70">
      <w:pPr>
        <w:spacing w:line="360" w:lineRule="auto"/>
        <w:rPr>
          <w:rFonts w:ascii="Helvetica" w:hAnsi="Helvetica" w:cs="Times New Roman"/>
          <w:color w:val="000000" w:themeColor="text1"/>
        </w:rPr>
      </w:pPr>
    </w:p>
    <w:p w14:paraId="0C78B609" w14:textId="77777777" w:rsidR="0037287D" w:rsidRPr="00625A58" w:rsidRDefault="0037287D" w:rsidP="00934F70">
      <w:pPr>
        <w:spacing w:line="360" w:lineRule="auto"/>
        <w:rPr>
          <w:rFonts w:ascii="Helvetica" w:hAnsi="Helvetica" w:cs="Times New Roman"/>
          <w:color w:val="000000" w:themeColor="text1"/>
        </w:rPr>
      </w:pPr>
    </w:p>
    <w:p w14:paraId="3B97ABE0" w14:textId="77777777" w:rsidR="0037287D" w:rsidRPr="00625A58" w:rsidRDefault="0037287D" w:rsidP="00934F70">
      <w:pPr>
        <w:spacing w:line="360" w:lineRule="auto"/>
        <w:rPr>
          <w:rFonts w:ascii="Helvetica" w:hAnsi="Helvetica" w:cs="Times New Roman"/>
          <w:color w:val="000000" w:themeColor="text1"/>
        </w:rPr>
      </w:pPr>
    </w:p>
    <w:p w14:paraId="33EF36C5" w14:textId="77777777" w:rsidR="0037287D" w:rsidRPr="00625A58" w:rsidRDefault="0037287D" w:rsidP="00934F70">
      <w:pPr>
        <w:spacing w:line="360" w:lineRule="auto"/>
        <w:rPr>
          <w:rFonts w:ascii="Helvetica" w:hAnsi="Helvetica" w:cs="Times New Roman"/>
          <w:color w:val="000000" w:themeColor="text1"/>
        </w:rPr>
      </w:pPr>
    </w:p>
    <w:p w14:paraId="6E3EFC7A" w14:textId="77777777" w:rsidR="0037287D" w:rsidRPr="00625A58" w:rsidRDefault="0037287D" w:rsidP="00934F70">
      <w:pPr>
        <w:spacing w:line="360" w:lineRule="auto"/>
        <w:rPr>
          <w:rFonts w:ascii="Helvetica" w:hAnsi="Helvetica" w:cs="Times New Roman"/>
          <w:color w:val="000000" w:themeColor="text1"/>
        </w:rPr>
      </w:pPr>
    </w:p>
    <w:p w14:paraId="7C43EE23" w14:textId="35F60BFE" w:rsidR="0037287D" w:rsidRPr="00625A58" w:rsidRDefault="00FF7632" w:rsidP="00F554F4">
      <w:pPr>
        <w:rPr>
          <w:rFonts w:ascii="Helvetica" w:hAnsi="Helvetica" w:cs="Times New Roman"/>
          <w:color w:val="000000" w:themeColor="text1"/>
        </w:rPr>
      </w:pPr>
      <w:r w:rsidRPr="00625A58">
        <w:rPr>
          <w:rFonts w:ascii="Helvetica" w:hAnsi="Helvetica" w:cs="Times New Roman"/>
          <w:color w:val="000000" w:themeColor="text1"/>
        </w:rPr>
        <w:br w:type="page"/>
      </w:r>
    </w:p>
    <w:p w14:paraId="5C7A3AF3" w14:textId="1E00A888" w:rsidR="000507B9" w:rsidRPr="00625A58" w:rsidRDefault="0013065B" w:rsidP="000507B9">
      <w:pPr>
        <w:pStyle w:val="Titre1"/>
        <w:spacing w:line="360" w:lineRule="auto"/>
        <w:rPr>
          <w:rFonts w:ascii="Helvetica" w:hAnsi="Helvetica" w:cs="Times New Roman"/>
          <w:b/>
          <w:bCs/>
          <w:color w:val="000000" w:themeColor="text1"/>
        </w:rPr>
      </w:pPr>
      <w:bookmarkStart w:id="55" w:name="_Toc232771524"/>
      <w:bookmarkStart w:id="56" w:name="_Toc234162426"/>
      <w:commentRangeStart w:id="57"/>
      <w:r w:rsidRPr="00625A58">
        <w:rPr>
          <w:rFonts w:ascii="Helvetica" w:hAnsi="Helvetica" w:cs="Times New Roman"/>
          <w:b/>
          <w:bCs/>
          <w:color w:val="000000" w:themeColor="text1"/>
        </w:rPr>
        <w:lastRenderedPageBreak/>
        <w:t>Results</w:t>
      </w:r>
      <w:bookmarkEnd w:id="55"/>
      <w:bookmarkEnd w:id="56"/>
      <w:commentRangeEnd w:id="57"/>
      <w:r w:rsidR="004A3DE3" w:rsidRPr="00625A58">
        <w:rPr>
          <w:rStyle w:val="Marquedecommentaire"/>
          <w:rFonts w:ascii="Helvetica" w:hAnsi="Helvetica" w:cs="Times New Roman"/>
          <w:b/>
          <w:bCs/>
          <w:color w:val="000000" w:themeColor="text1"/>
          <w:sz w:val="40"/>
          <w:szCs w:val="40"/>
        </w:rPr>
        <w:commentReference w:id="57"/>
      </w:r>
    </w:p>
    <w:p w14:paraId="0DCBBAE5" w14:textId="64DF174F" w:rsidR="00F3107C" w:rsidRPr="00625A58" w:rsidRDefault="00F3107C" w:rsidP="006013D8">
      <w:pPr>
        <w:pStyle w:val="Titre2"/>
        <w:spacing w:line="360" w:lineRule="auto"/>
        <w:rPr>
          <w:rFonts w:ascii="Helvetica" w:hAnsi="Helvetica" w:cs="Times New Roman"/>
          <w:b/>
          <w:bCs/>
          <w:color w:val="000000" w:themeColor="text1"/>
          <w:sz w:val="24"/>
          <w:szCs w:val="24"/>
        </w:rPr>
      </w:pPr>
      <w:bookmarkStart w:id="58" w:name="_Toc232771525"/>
      <w:bookmarkStart w:id="59" w:name="_Toc234162427"/>
      <w:r w:rsidRPr="00625A58">
        <w:rPr>
          <w:rFonts w:ascii="Helvetica" w:hAnsi="Helvetica" w:cs="Times New Roman"/>
          <w:b/>
          <w:bCs/>
          <w:color w:val="000000" w:themeColor="text1"/>
          <w:sz w:val="24"/>
          <w:szCs w:val="24"/>
        </w:rPr>
        <w:t xml:space="preserve">Inorganic Chemistry </w:t>
      </w:r>
      <w:bookmarkEnd w:id="58"/>
      <w:bookmarkEnd w:id="59"/>
    </w:p>
    <w:p w14:paraId="20414B97" w14:textId="13737ABB" w:rsidR="0013065B" w:rsidRPr="00625A58" w:rsidRDefault="0013065B" w:rsidP="00B1721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Relativized concentrations of orthophosphate, nitrate, ammonia, and silica</w:t>
      </w:r>
      <w:r w:rsidR="00B17216" w:rsidRPr="00625A58">
        <w:rPr>
          <w:rFonts w:ascii="Helvetica" w:hAnsi="Helvetica" w:cs="Times New Roman"/>
          <w:color w:val="000000" w:themeColor="text1"/>
        </w:rPr>
        <w:t xml:space="preserve">te </w:t>
      </w:r>
      <w:r w:rsidRPr="00625A58">
        <w:rPr>
          <w:rFonts w:ascii="Helvetica" w:hAnsi="Helvetica" w:cs="Times New Roman"/>
          <w:color w:val="000000" w:themeColor="text1"/>
        </w:rPr>
        <w:t>were</w:t>
      </w:r>
      <w:r w:rsidR="00D01DAF" w:rsidRPr="00625A58">
        <w:rPr>
          <w:rFonts w:ascii="Helvetica" w:hAnsi="Helvetica" w:cs="Times New Roman"/>
          <w:color w:val="000000" w:themeColor="text1"/>
        </w:rPr>
        <w:t xml:space="preserve"> measured</w:t>
      </w:r>
      <w:r w:rsidRPr="00625A58">
        <w:rPr>
          <w:rFonts w:ascii="Helvetica" w:hAnsi="Helvetica" w:cs="Times New Roman"/>
          <w:color w:val="000000" w:themeColor="text1"/>
        </w:rPr>
        <w:t xml:space="preserve"> </w:t>
      </w:r>
      <w:r w:rsidR="00D01DAF" w:rsidRPr="00625A58">
        <w:rPr>
          <w:rFonts w:ascii="Helvetica" w:hAnsi="Helvetica" w:cs="Times New Roman"/>
          <w:color w:val="000000"/>
        </w:rPr>
        <w:t xml:space="preserve">as the difference from mean intake values at each of 4 timepoints (every 6h) </w:t>
      </w:r>
      <w:r w:rsidR="00D01DAF" w:rsidRPr="00625A58">
        <w:rPr>
          <w:rFonts w:ascii="Helvetica" w:hAnsi="Helvetica" w:cs="Times New Roman"/>
          <w:color w:val="000000" w:themeColor="text1"/>
        </w:rPr>
        <w:t xml:space="preserve">over </w:t>
      </w:r>
      <w:r w:rsidR="00B17216" w:rsidRPr="00625A58">
        <w:rPr>
          <w:rFonts w:ascii="Helvetica" w:hAnsi="Helvetica" w:cs="Times New Roman"/>
          <w:color w:val="000000" w:themeColor="text1"/>
        </w:rPr>
        <w:t xml:space="preserve">a </w:t>
      </w:r>
      <w:r w:rsidR="00D01DAF" w:rsidRPr="00625A58">
        <w:rPr>
          <w:rFonts w:ascii="Helvetica" w:hAnsi="Helvetica" w:cs="Times New Roman"/>
          <w:color w:val="000000" w:themeColor="text1"/>
        </w:rPr>
        <w:t xml:space="preserve">diel </w:t>
      </w:r>
      <w:r w:rsidR="00B17216" w:rsidRPr="00625A58">
        <w:rPr>
          <w:rFonts w:ascii="Helvetica" w:hAnsi="Helvetica" w:cs="Times New Roman"/>
          <w:color w:val="000000" w:themeColor="text1"/>
        </w:rPr>
        <w:t>24h</w:t>
      </w:r>
      <w:r w:rsidR="00D01DAF" w:rsidRPr="00625A58">
        <w:rPr>
          <w:rFonts w:ascii="Helvetica" w:hAnsi="Helvetica" w:cs="Times New Roman"/>
          <w:color w:val="000000" w:themeColor="text1"/>
        </w:rPr>
        <w:t xml:space="preserve"> period</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w:t>
      </w:r>
      <w:r w:rsidR="00B17216" w:rsidRPr="00625A58">
        <w:rPr>
          <w:rFonts w:ascii="Helvetica" w:hAnsi="Helvetica" w:cs="Times New Roman"/>
          <w:color w:val="000000" w:themeColor="text1"/>
        </w:rPr>
        <w:fldChar w:fldCharType="begin"/>
      </w:r>
      <w:r w:rsidR="00B17216" w:rsidRPr="00625A58">
        <w:rPr>
          <w:rFonts w:ascii="Helvetica" w:hAnsi="Helvetica" w:cs="Times New Roman"/>
          <w:color w:val="000000" w:themeColor="text1"/>
        </w:rPr>
        <w:instrText xml:space="preserve"> REF _Ref234488538 \h  \* MERGEFORMAT </w:instrText>
      </w:r>
      <w:r w:rsidR="00B17216" w:rsidRPr="00625A58">
        <w:rPr>
          <w:rFonts w:ascii="Helvetica" w:hAnsi="Helvetica" w:cs="Times New Roman"/>
          <w:color w:val="000000" w:themeColor="text1"/>
        </w:rPr>
      </w:r>
      <w:r w:rsidR="00B17216" w:rsidRPr="00625A58">
        <w:rPr>
          <w:rFonts w:ascii="Helvetica" w:hAnsi="Helvetica" w:cs="Times New Roman"/>
          <w:color w:val="000000" w:themeColor="text1"/>
        </w:rPr>
        <w:fldChar w:fldCharType="separate"/>
      </w:r>
      <w:r w:rsidR="00B17216" w:rsidRPr="00625A58">
        <w:rPr>
          <w:rFonts w:ascii="Helvetica" w:hAnsi="Helvetica" w:cs="Times New Roman"/>
          <w:b/>
          <w:bCs/>
        </w:rPr>
        <w:t xml:space="preserve">Figure </w:t>
      </w:r>
      <w:r w:rsidR="00B17216" w:rsidRPr="00625A58">
        <w:rPr>
          <w:rFonts w:ascii="Helvetica" w:hAnsi="Helvetica" w:cs="Times New Roman"/>
          <w:b/>
          <w:bCs/>
          <w:noProof/>
        </w:rPr>
        <w:t>2</w:t>
      </w:r>
      <w:r w:rsidR="00B17216"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4035A5" w:rsidRPr="00625A58">
        <w:rPr>
          <w:rFonts w:ascii="Helvetica" w:hAnsi="Helvetica" w:cs="Times New Roman"/>
          <w:color w:val="000000" w:themeColor="text1"/>
        </w:rPr>
        <w:t>All nutrients significantly differed among sampling time points (</w:t>
      </w:r>
      <w:commentRangeStart w:id="60"/>
      <w:r w:rsidR="004035A5" w:rsidRPr="00625A58">
        <w:rPr>
          <w:rFonts w:ascii="Helvetica" w:hAnsi="Helvetica" w:cs="Times New Roman"/>
          <w:color w:val="000000" w:themeColor="text1"/>
        </w:rPr>
        <w:t>Supplemental</w:t>
      </w:r>
      <w:commentRangeEnd w:id="60"/>
      <w:r w:rsidR="004035A5" w:rsidRPr="00625A58">
        <w:rPr>
          <w:rStyle w:val="Marquedecommentaire"/>
          <w:rFonts w:ascii="Helvetica" w:hAnsi="Helvetica" w:cs="Times New Roman"/>
          <w:color w:val="000000" w:themeColor="text1"/>
          <w:sz w:val="24"/>
          <w:szCs w:val="24"/>
        </w:rPr>
        <w:commentReference w:id="60"/>
      </w:r>
      <w:r w:rsidR="0033566F" w:rsidRPr="00625A58">
        <w:rPr>
          <w:rFonts w:ascii="Helvetica" w:hAnsi="Helvetica" w:cs="Times New Roman"/>
          <w:color w:val="000000" w:themeColor="text1"/>
        </w:rPr>
        <w:t xml:space="preserve"> </w:t>
      </w:r>
      <w:r w:rsidR="0033566F" w:rsidRPr="00625A58">
        <w:rPr>
          <w:rFonts w:ascii="Helvetica" w:hAnsi="Helvetica" w:cs="Times New Roman"/>
          <w:color w:val="000000" w:themeColor="text1"/>
        </w:rPr>
        <w:fldChar w:fldCharType="begin"/>
      </w:r>
      <w:r w:rsidR="0033566F" w:rsidRPr="00625A58">
        <w:rPr>
          <w:rFonts w:ascii="Helvetica" w:hAnsi="Helvetica" w:cs="Times New Roman"/>
          <w:color w:val="000000" w:themeColor="text1"/>
        </w:rPr>
        <w:instrText xml:space="preserve"> REF _Ref236582799 \h </w:instrText>
      </w:r>
      <w:r w:rsidR="0033566F" w:rsidRPr="00625A58">
        <w:rPr>
          <w:rFonts w:ascii="Helvetica" w:hAnsi="Helvetica" w:cs="Times New Roman"/>
          <w:color w:val="000000" w:themeColor="text1"/>
        </w:rPr>
      </w:r>
      <w:r w:rsidR="00625A58" w:rsidRPr="00625A58">
        <w:rPr>
          <w:rFonts w:ascii="Helvetica" w:hAnsi="Helvetica" w:cs="Times New Roman"/>
          <w:color w:val="000000" w:themeColor="text1"/>
        </w:rPr>
        <w:instrText xml:space="preserve"> \* MERGEFORMAT </w:instrText>
      </w:r>
      <w:r w:rsidR="0033566F" w:rsidRPr="00625A58">
        <w:rPr>
          <w:rFonts w:ascii="Helvetica" w:hAnsi="Helvetica" w:cs="Times New Roman"/>
          <w:color w:val="000000" w:themeColor="text1"/>
        </w:rPr>
        <w:fldChar w:fldCharType="separate"/>
      </w:r>
      <w:r w:rsidR="0033566F" w:rsidRPr="00625A58">
        <w:rPr>
          <w:rFonts w:ascii="Helvetica" w:hAnsi="Helvetica" w:cs="Times New Roman"/>
          <w:color w:val="000000" w:themeColor="text1"/>
        </w:rPr>
        <w:t xml:space="preserve">Table </w:t>
      </w:r>
      <w:r w:rsidR="0033566F" w:rsidRPr="00625A58">
        <w:rPr>
          <w:rFonts w:ascii="Helvetica" w:hAnsi="Helvetica" w:cs="Times New Roman"/>
          <w:noProof/>
          <w:color w:val="000000" w:themeColor="text1"/>
        </w:rPr>
        <w:t>1</w:t>
      </w:r>
      <w:r w:rsidR="0033566F" w:rsidRPr="00625A58">
        <w:rPr>
          <w:rFonts w:ascii="Helvetica" w:hAnsi="Helvetica" w:cs="Times New Roman"/>
          <w:color w:val="000000" w:themeColor="text1"/>
        </w:rPr>
        <w:fldChar w:fldCharType="end"/>
      </w:r>
      <w:r w:rsidR="004035A5"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Silicate</w:t>
      </w:r>
      <w:r w:rsidRPr="00625A58">
        <w:rPr>
          <w:rFonts w:ascii="Helvetica" w:hAnsi="Helvetica" w:cs="Times New Roman"/>
          <w:color w:val="000000" w:themeColor="text1"/>
        </w:rPr>
        <w:t xml:space="preserve"> exhibited significant differences among treatments (</w:t>
      </w:r>
      <w:r w:rsidR="00B17216" w:rsidRPr="00625A58">
        <w:rPr>
          <w:rFonts w:ascii="Helvetica" w:hAnsi="Helvetica" w:cs="Times New Roman"/>
          <w:color w:val="000000" w:themeColor="text1"/>
        </w:rPr>
        <w:t>F</w:t>
      </w:r>
      <w:r w:rsidR="004035A5" w:rsidRPr="00625A58">
        <w:rPr>
          <w:rFonts w:ascii="Helvetica" w:hAnsi="Helvetica" w:cs="Times New Roman"/>
          <w:color w:val="000000" w:themeColor="text1"/>
          <w:vertAlign w:val="subscript"/>
        </w:rPr>
        <w:t>treatment</w:t>
      </w:r>
      <w:r w:rsidR="00B17216" w:rsidRPr="00625A58">
        <w:rPr>
          <w:rFonts w:ascii="Helvetica" w:hAnsi="Helvetica" w:cs="Times New Roman"/>
          <w:color w:val="000000" w:themeColor="text1"/>
        </w:rPr>
        <w:t xml:space="preserve">= 4.41, </w:t>
      </w:r>
      <w:r w:rsidRPr="00625A58">
        <w:rPr>
          <w:rFonts w:ascii="Helvetica" w:hAnsi="Helvetica" w:cs="Times New Roman"/>
          <w:color w:val="000000" w:themeColor="text1"/>
        </w:rPr>
        <w:t>p</w:t>
      </w:r>
      <w:r w:rsidR="00B17216" w:rsidRPr="00625A58">
        <w:rPr>
          <w:rFonts w:ascii="Helvetica" w:hAnsi="Helvetica" w:cs="Times New Roman"/>
          <w:color w:val="000000" w:themeColor="text1"/>
        </w:rPr>
        <w:t>&lt;</w:t>
      </w:r>
      <w:r w:rsidRPr="00625A58">
        <w:rPr>
          <w:rFonts w:ascii="Helvetica" w:hAnsi="Helvetica" w:cs="Times New Roman"/>
          <w:color w:val="000000" w:themeColor="text1"/>
        </w:rPr>
        <w:t>0.05)</w:t>
      </w:r>
      <w:r w:rsidR="004035A5" w:rsidRPr="00625A58">
        <w:rPr>
          <w:rFonts w:ascii="Helvetica" w:hAnsi="Helvetica" w:cs="Times New Roman"/>
          <w:color w:val="000000" w:themeColor="text1"/>
        </w:rPr>
        <w:t xml:space="preserve"> </w:t>
      </w:r>
      <w:r w:rsidR="004035A5" w:rsidRPr="00625A58">
        <w:rPr>
          <w:rFonts w:ascii="Helvetica" w:hAnsi="Helvetica" w:cs="Times New Roman"/>
          <w:color w:val="000000"/>
        </w:rPr>
        <w:t>that changed through time (F</w:t>
      </w:r>
      <w:r w:rsidR="004035A5" w:rsidRPr="00625A58">
        <w:rPr>
          <w:rFonts w:ascii="Helvetica" w:hAnsi="Helvetica" w:cs="Times New Roman"/>
          <w:color w:val="000000"/>
          <w:vertAlign w:val="subscript"/>
        </w:rPr>
        <w:t>treatment:time</w:t>
      </w:r>
      <w:r w:rsidR="004035A5" w:rsidRPr="00625A58">
        <w:rPr>
          <w:rFonts w:ascii="Helvetica" w:hAnsi="Helvetica" w:cs="Times New Roman"/>
          <w:color w:val="000000"/>
        </w:rPr>
        <w:t>= 2.31, p&lt;0.05)</w:t>
      </w:r>
      <w:r w:rsidR="00B17216" w:rsidRPr="00625A58">
        <w:rPr>
          <w:rFonts w:ascii="Helvetica" w:hAnsi="Helvetica" w:cs="Times New Roman"/>
          <w:color w:val="000000" w:themeColor="text1"/>
        </w:rPr>
        <w:t>, while the other nutrients d</w:t>
      </w:r>
      <w:r w:rsidR="004035A5" w:rsidRPr="00625A58">
        <w:rPr>
          <w:rFonts w:ascii="Helvetica" w:hAnsi="Helvetica" w:cs="Times New Roman"/>
          <w:color w:val="000000" w:themeColor="text1"/>
        </w:rPr>
        <w:t>id</w:t>
      </w:r>
      <w:r w:rsidR="00B17216" w:rsidRPr="00625A58">
        <w:rPr>
          <w:rFonts w:ascii="Helvetica" w:hAnsi="Helvetica" w:cs="Times New Roman"/>
          <w:color w:val="000000" w:themeColor="text1"/>
        </w:rPr>
        <w:t xml:space="preserve"> not show significance (p</w:t>
      </w:r>
      <w:r w:rsidR="00B17216" w:rsidRPr="00625A58">
        <w:rPr>
          <w:rFonts w:ascii="Helvetica" w:hAnsi="Helvetica" w:cs="Times New Roman"/>
          <w:color w:val="000000" w:themeColor="text1"/>
          <w:vertAlign w:val="subscript"/>
        </w:rPr>
        <w:t xml:space="preserve">treatment </w:t>
      </w:r>
      <w:r w:rsidR="00B17216" w:rsidRPr="00625A58">
        <w:rPr>
          <w:rFonts w:ascii="Helvetica" w:hAnsi="Helvetica" w:cs="Times New Roman"/>
          <w:color w:val="000000" w:themeColor="text1"/>
        </w:rPr>
        <w:t>&gt;</w:t>
      </w:r>
      <w:r w:rsidR="00E8437B"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0.05</w:t>
      </w:r>
      <w:r w:rsidR="00E8437B"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Post-hoc Dunnett’s contrasts show</w:t>
      </w:r>
      <w:r w:rsidR="00B17216" w:rsidRPr="00625A58">
        <w:rPr>
          <w:rFonts w:ascii="Helvetica" w:hAnsi="Helvetica" w:cs="Times New Roman"/>
          <w:color w:val="000000" w:themeColor="text1"/>
        </w:rPr>
        <w:t xml:space="preserve">ed a significant </w:t>
      </w:r>
      <w:r w:rsidR="00136BF9" w:rsidRPr="00625A58">
        <w:rPr>
          <w:rFonts w:ascii="Helvetica" w:hAnsi="Helvetica" w:cs="Times New Roman"/>
          <w:color w:val="000000" w:themeColor="text1"/>
        </w:rPr>
        <w:t>depletion of silicate</w:t>
      </w:r>
      <w:r w:rsidR="00B17216" w:rsidRPr="00625A58">
        <w:rPr>
          <w:rFonts w:ascii="Helvetica" w:hAnsi="Helvetica" w:cs="Times New Roman"/>
          <w:color w:val="000000" w:themeColor="text1"/>
        </w:rPr>
        <w:t xml:space="preserve"> between the CCA-enriched treatment and seawater control (p&lt;0.05). </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Tukey’s post hoc test showed significant differences between 12:00 (T</w:t>
      </w:r>
      <w:r w:rsidR="00B17216" w:rsidRPr="00625A58">
        <w:rPr>
          <w:rFonts w:ascii="Helvetica" w:hAnsi="Helvetica" w:cs="Times New Roman"/>
          <w:color w:val="000000" w:themeColor="text1"/>
          <w:vertAlign w:val="subscript"/>
        </w:rPr>
        <w:t>initial</w:t>
      </w:r>
      <w:r w:rsidR="00B17216" w:rsidRPr="00625A58">
        <w:rPr>
          <w:rFonts w:ascii="Helvetica" w:hAnsi="Helvetica" w:cs="Times New Roman"/>
          <w:color w:val="000000" w:themeColor="text1"/>
        </w:rPr>
        <w:t xml:space="preserve">) and the other three time points (p&lt;0.05). </w:t>
      </w:r>
      <w:r w:rsidRPr="00625A58">
        <w:rPr>
          <w:rFonts w:ascii="Helvetica" w:hAnsi="Helvetica" w:cs="Times New Roman"/>
          <w:color w:val="000000" w:themeColor="text1"/>
        </w:rPr>
        <w:t>Results suggest that net nutrient dynamics</w:t>
      </w:r>
      <w:r w:rsidR="00B17216" w:rsidRPr="00625A58">
        <w:rPr>
          <w:rFonts w:ascii="Helvetica" w:hAnsi="Helvetica" w:cs="Times New Roman"/>
          <w:color w:val="000000" w:themeColor="text1"/>
        </w:rPr>
        <w:t xml:space="preserve"> of orthophosphate, nitrate, and ammonia</w:t>
      </w:r>
      <w:r w:rsidRPr="00625A58">
        <w:rPr>
          <w:rFonts w:ascii="Helvetica" w:hAnsi="Helvetica" w:cs="Times New Roman"/>
          <w:color w:val="000000" w:themeColor="text1"/>
        </w:rPr>
        <w:t xml:space="preserve"> were independent of benthic community composition </w:t>
      </w:r>
      <w:r w:rsidR="00B17216" w:rsidRPr="00625A58">
        <w:rPr>
          <w:rFonts w:ascii="Helvetica" w:hAnsi="Helvetica" w:cs="Times New Roman"/>
          <w:color w:val="000000" w:themeColor="text1"/>
        </w:rPr>
        <w:t>and</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 xml:space="preserve">sampling </w:t>
      </w:r>
      <w:r w:rsidRPr="00625A58">
        <w:rPr>
          <w:rFonts w:ascii="Helvetica" w:hAnsi="Helvetica" w:cs="Times New Roman"/>
          <w:color w:val="000000" w:themeColor="text1"/>
        </w:rPr>
        <w:t>tim</w:t>
      </w:r>
      <w:r w:rsidR="00B17216" w:rsidRPr="00625A58">
        <w:rPr>
          <w:rFonts w:ascii="Helvetica" w:hAnsi="Helvetica" w:cs="Times New Roman"/>
          <w:color w:val="000000" w:themeColor="text1"/>
        </w:rPr>
        <w:t>e</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However, silicate </w:t>
      </w:r>
      <w:r w:rsidR="00136BF9" w:rsidRPr="00625A58">
        <w:rPr>
          <w:rFonts w:ascii="Helvetica" w:hAnsi="Helvetica" w:cs="Times New Roman"/>
          <w:color w:val="000000" w:themeColor="text1"/>
        </w:rPr>
        <w:t xml:space="preserve">exhibited </w:t>
      </w:r>
      <w:r w:rsidR="00B17216" w:rsidRPr="00625A58">
        <w:rPr>
          <w:rFonts w:ascii="Helvetica" w:hAnsi="Helvetica" w:cs="Times New Roman"/>
          <w:color w:val="000000" w:themeColor="text1"/>
        </w:rPr>
        <w:t xml:space="preserve">variations driven </w:t>
      </w:r>
      <w:r w:rsidR="00136BF9" w:rsidRPr="00625A58">
        <w:rPr>
          <w:rFonts w:ascii="Helvetica" w:hAnsi="Helvetica" w:cs="Times New Roman"/>
          <w:color w:val="000000" w:themeColor="text1"/>
        </w:rPr>
        <w:t xml:space="preserve">by </w:t>
      </w:r>
      <w:r w:rsidR="00B17216" w:rsidRPr="00625A58">
        <w:rPr>
          <w:rFonts w:ascii="Helvetica" w:hAnsi="Helvetica" w:cs="Times New Roman"/>
          <w:color w:val="000000" w:themeColor="text1"/>
        </w:rPr>
        <w:t xml:space="preserve">CCA-enrichment that are time dependent. </w:t>
      </w:r>
    </w:p>
    <w:p w14:paraId="2DE356F8" w14:textId="77777777"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625A58" w:rsidRDefault="00F554F4" w:rsidP="00F554F4">
      <w:pPr>
        <w:pStyle w:val="Lgende"/>
        <w:jc w:val="center"/>
        <w:rPr>
          <w:rFonts w:ascii="Helvetica" w:hAnsi="Helvetica" w:cs="Times New Roman"/>
          <w:b/>
          <w:bCs/>
          <w:sz w:val="24"/>
          <w:szCs w:val="24"/>
        </w:rPr>
      </w:pPr>
      <w:bookmarkStart w:id="61" w:name="_Ref234488538"/>
      <w:bookmarkStart w:id="62" w:name="_Toc234162440"/>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00B60634" w:rsidRPr="00625A58">
        <w:rPr>
          <w:rFonts w:ascii="Helvetica" w:hAnsi="Helvetica" w:cs="Times New Roman"/>
          <w:b/>
          <w:bCs/>
          <w:noProof/>
          <w:sz w:val="24"/>
          <w:szCs w:val="24"/>
        </w:rPr>
        <w:t>2</w:t>
      </w:r>
      <w:r w:rsidRPr="00625A58">
        <w:rPr>
          <w:rFonts w:ascii="Helvetica" w:hAnsi="Helvetica" w:cs="Times New Roman"/>
          <w:b/>
          <w:bCs/>
          <w:sz w:val="24"/>
          <w:szCs w:val="24"/>
        </w:rPr>
        <w:fldChar w:fldCharType="end"/>
      </w:r>
      <w:bookmarkEnd w:id="61"/>
      <w:r w:rsidRPr="00625A58">
        <w:rPr>
          <w:rFonts w:ascii="Helvetica" w:hAnsi="Helvetica" w:cs="Times New Roman"/>
          <w:b/>
          <w:bCs/>
          <w:sz w:val="24"/>
          <w:szCs w:val="24"/>
        </w:rPr>
        <w:t>: Nutrient variations by treatment and sampling time.</w:t>
      </w:r>
      <w:bookmarkEnd w:id="62"/>
      <w:r w:rsidRPr="00625A58">
        <w:rPr>
          <w:rFonts w:ascii="Helvetica" w:hAnsi="Helvetica" w:cs="Times New Roman"/>
          <w:b/>
          <w:bCs/>
          <w:sz w:val="24"/>
          <w:szCs w:val="24"/>
        </w:rPr>
        <w:t xml:space="preserve"> </w:t>
      </w:r>
    </w:p>
    <w:p w14:paraId="5B42D9AA" w14:textId="20CEBB59" w:rsidR="00F554F4" w:rsidRPr="00625A58" w:rsidRDefault="00F554F4" w:rsidP="00F554F4">
      <w:pPr>
        <w:pStyle w:val="Lgende"/>
        <w:jc w:val="center"/>
        <w:rPr>
          <w:rFonts w:ascii="Helvetica" w:hAnsi="Helvetica" w:cs="Times New Roman"/>
          <w:sz w:val="24"/>
          <w:szCs w:val="24"/>
        </w:rPr>
      </w:pPr>
      <w:r w:rsidRPr="00625A58">
        <w:rPr>
          <w:rFonts w:ascii="Helvetica" w:hAnsi="Helvetica" w:cs="Times New Roman"/>
          <w:sz w:val="24"/>
          <w:szCs w:val="24"/>
        </w:rPr>
        <w:lastRenderedPageBreak/>
        <w:t>Variations in measured nutrient values are driven by the sampling time.</w:t>
      </w:r>
    </w:p>
    <w:p w14:paraId="408D9ED0" w14:textId="77777777" w:rsidR="00F554F4" w:rsidRPr="00625A58" w:rsidRDefault="00F554F4" w:rsidP="00F554F4">
      <w:pPr>
        <w:rPr>
          <w:rFonts w:ascii="Helvetica" w:hAnsi="Helvetica" w:cs="Times New Roman"/>
        </w:rPr>
      </w:pPr>
    </w:p>
    <w:p w14:paraId="38B328B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3" w:name="_Toc232771526"/>
      <w:bookmarkStart w:id="64" w:name="_Toc234162428"/>
      <w:r w:rsidRPr="00625A58">
        <w:rPr>
          <w:rFonts w:ascii="Helvetica" w:hAnsi="Helvetica" w:cs="Times New Roman"/>
          <w:b/>
          <w:bCs/>
          <w:color w:val="000000" w:themeColor="text1"/>
          <w:sz w:val="24"/>
          <w:szCs w:val="24"/>
        </w:rPr>
        <w:t>Organic Matter Exudation Rates in Mixed Benthic Communities</w:t>
      </w:r>
      <w:bookmarkEnd w:id="63"/>
      <w:bookmarkEnd w:id="64"/>
    </w:p>
    <w:p w14:paraId="091776EE" w14:textId="5A1B4633" w:rsidR="00F554F4" w:rsidRPr="00625A58" w:rsidRDefault="00F554F4" w:rsidP="00B17216">
      <w:pPr>
        <w:keepNext/>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625A58">
        <w:rPr>
          <w:rFonts w:ascii="Helvetica" w:hAnsi="Helvetica" w:cs="Times New Roman"/>
          <w:color w:val="000000" w:themeColor="text1"/>
        </w:rPr>
        <w:t>2.33</w:t>
      </w:r>
      <w:r w:rsidRPr="00625A58">
        <w:rPr>
          <w:rFonts w:ascii="Helvetica" w:hAnsi="Helvetica" w:cs="Times New Roman"/>
          <w:color w:val="000000" w:themeColor="text1"/>
        </w:rPr>
        <w:t>, p = 0.</w:t>
      </w:r>
      <w:r w:rsidR="00B17216" w:rsidRPr="00625A58">
        <w:rPr>
          <w:rFonts w:ascii="Helvetica" w:hAnsi="Helvetica" w:cs="Times New Roman"/>
          <w:color w:val="000000" w:themeColor="text1"/>
        </w:rPr>
        <w:t>09</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However, characterized forms of DOM, including c</w:t>
      </w:r>
      <w:r w:rsidRPr="00625A58">
        <w:rPr>
          <w:rFonts w:ascii="Helvetica" w:hAnsi="Helvetica" w:cs="Times New Roman"/>
          <w:color w:val="000000" w:themeColor="text1"/>
        </w:rPr>
        <w:t>oble C peak fluorescence</w:t>
      </w:r>
      <w:r w:rsidR="00B17216" w:rsidRPr="00625A58">
        <w:rPr>
          <w:rFonts w:ascii="Helvetica" w:hAnsi="Helvetica" w:cs="Times New Roman"/>
          <w:color w:val="000000" w:themeColor="text1"/>
        </w:rPr>
        <w:t xml:space="preserve"> (coble C), coble M:coble C ratio (M:C ratio), fluorescence index (FI), </w:t>
      </w:r>
      <w:r w:rsidRPr="00625A58">
        <w:rPr>
          <w:rFonts w:ascii="Helvetica" w:hAnsi="Helvetica" w:cs="Times New Roman"/>
          <w:color w:val="000000" w:themeColor="text1"/>
        </w:rPr>
        <w:t xml:space="preserve">and </w:t>
      </w:r>
      <w:r w:rsidR="00B17216" w:rsidRPr="00625A58">
        <w:rPr>
          <w:rFonts w:ascii="Helvetica" w:hAnsi="Helvetica" w:cs="Times New Roman"/>
          <w:color w:val="000000" w:themeColor="text1"/>
        </w:rPr>
        <w:t>humi</w:t>
      </w:r>
      <w:r w:rsidR="004035A5" w:rsidRPr="00625A58">
        <w:rPr>
          <w:rFonts w:ascii="Helvetica" w:hAnsi="Helvetica" w:cs="Times New Roman"/>
          <w:color w:val="000000" w:themeColor="text1"/>
        </w:rPr>
        <w:t>f</w:t>
      </w:r>
      <w:r w:rsidR="00B17216" w:rsidRPr="00625A58">
        <w:rPr>
          <w:rFonts w:ascii="Helvetica" w:hAnsi="Helvetica" w:cs="Times New Roman"/>
          <w:color w:val="000000" w:themeColor="text1"/>
        </w:rPr>
        <w:t>ication index (H</w:t>
      </w:r>
      <w:r w:rsidRPr="00625A58">
        <w:rPr>
          <w:rFonts w:ascii="Helvetica" w:hAnsi="Helvetica" w:cs="Times New Roman"/>
          <w:color w:val="000000" w:themeColor="text1"/>
        </w:rPr>
        <w:t>I</w:t>
      </w:r>
      <w:r w:rsidR="00B17216" w:rsidRPr="00625A58">
        <w:rPr>
          <w:rFonts w:ascii="Helvetica" w:hAnsi="Helvetica" w:cs="Times New Roman"/>
          <w:color w:val="000000" w:themeColor="text1"/>
        </w:rPr>
        <w:t>X</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showed significant treatment effects (Coble C: F= </w:t>
      </w:r>
      <w:r w:rsidR="00B17216" w:rsidRPr="00625A58">
        <w:rPr>
          <w:rFonts w:ascii="Helvetica" w:hAnsi="Helvetica" w:cs="Times New Roman"/>
          <w:color w:val="000000" w:themeColor="text1"/>
        </w:rPr>
        <w:t>4.79</w:t>
      </w:r>
      <w:r w:rsidRPr="00625A58">
        <w:rPr>
          <w:rFonts w:ascii="Helvetica" w:hAnsi="Helvetica" w:cs="Times New Roman"/>
          <w:color w:val="000000" w:themeColor="text1"/>
        </w:rPr>
        <w:t>, p&lt;0.05;</w:t>
      </w:r>
      <w:r w:rsidR="00B17216" w:rsidRPr="00625A58">
        <w:rPr>
          <w:rFonts w:ascii="Helvetica" w:hAnsi="Helvetica" w:cs="Times New Roman"/>
          <w:color w:val="000000" w:themeColor="text1"/>
        </w:rPr>
        <w:t xml:space="preserve"> M:C: F = 12.2, p&lt;0.05, FI: F= 4.38, p&lt;0.05), and </w:t>
      </w:r>
      <w:r w:rsidRPr="00625A58">
        <w:rPr>
          <w:rFonts w:ascii="Helvetica" w:hAnsi="Helvetica" w:cs="Times New Roman"/>
          <w:color w:val="000000" w:themeColor="text1"/>
        </w:rPr>
        <w:t xml:space="preserve">HIX: F= </w:t>
      </w:r>
      <w:r w:rsidR="00B17216" w:rsidRPr="00625A58">
        <w:rPr>
          <w:rFonts w:ascii="Helvetica" w:hAnsi="Helvetica" w:cs="Times New Roman"/>
          <w:color w:val="000000" w:themeColor="text1"/>
        </w:rPr>
        <w:t>4.27</w:t>
      </w:r>
      <w:r w:rsidRPr="00625A58">
        <w:rPr>
          <w:rFonts w:ascii="Helvetica" w:hAnsi="Helvetica" w:cs="Times New Roman"/>
          <w:color w:val="000000" w:themeColor="text1"/>
        </w:rPr>
        <w:t xml:space="preserve">, p&lt;0.05). </w:t>
      </w:r>
      <w:r w:rsidR="00B17216" w:rsidRPr="00625A58">
        <w:rPr>
          <w:rFonts w:ascii="Helvetica" w:hAnsi="Helvetica" w:cs="Times New Roman"/>
          <w:color w:val="000000" w:themeColor="text1"/>
        </w:rPr>
        <w:t xml:space="preserve">Models showed neither time effects nor treatment:time interactions in any organic carbon measurements. </w:t>
      </w:r>
      <w:r w:rsidRPr="00625A58">
        <w:rPr>
          <w:rFonts w:ascii="Helvetica" w:hAnsi="Helvetica" w:cs="Times New Roman"/>
          <w:color w:val="000000" w:themeColor="text1"/>
        </w:rPr>
        <w:t xml:space="preserve">Dunnett’s contrasts against seawater controls showed </w:t>
      </w:r>
      <w:r w:rsidR="00B17216" w:rsidRPr="00625A58">
        <w:rPr>
          <w:rFonts w:ascii="Helvetica" w:hAnsi="Helvetica" w:cs="Times New Roman"/>
          <w:color w:val="000000" w:themeColor="text1"/>
        </w:rPr>
        <w:t>that algae-enriched treatments were associated with significant enrichment of coble C index (p = 0.02) and depletion of M:C ratio (p</w:t>
      </w:r>
      <w:r w:rsidR="004035A5" w:rsidRPr="00625A58">
        <w:rPr>
          <w:rFonts w:ascii="Helvetica" w:hAnsi="Helvetica" w:cs="Times New Roman"/>
          <w:color w:val="000000" w:themeColor="text1"/>
        </w:rPr>
        <w:t xml:space="preserve"> = </w:t>
      </w:r>
      <w:r w:rsidR="00D45BB6" w:rsidRPr="00625A58">
        <w:rPr>
          <w:rFonts w:ascii="Helvetica" w:hAnsi="Helvetica" w:cs="Times New Roman"/>
          <w:color w:val="000000" w:themeColor="text1"/>
        </w:rPr>
        <w:t>0.0002</w:t>
      </w:r>
      <w:r w:rsidR="00B17216" w:rsidRPr="00625A58">
        <w:rPr>
          <w:rFonts w:ascii="Helvetica" w:hAnsi="Helvetica" w:cs="Times New Roman"/>
          <w:color w:val="000000" w:themeColor="text1"/>
        </w:rPr>
        <w:t xml:space="preserve">), and fulvic acid (p=0.02). Additionally, M:C ratio was significantly depleted in CCA-enriched treatments (p </w:t>
      </w:r>
      <w:r w:rsidR="004035A5" w:rsidRPr="00625A58">
        <w:rPr>
          <w:rFonts w:ascii="Helvetica" w:hAnsi="Helvetica" w:cs="Times New Roman"/>
          <w:color w:val="000000" w:themeColor="text1"/>
        </w:rPr>
        <w:t xml:space="preserve">= </w:t>
      </w:r>
      <w:r w:rsidR="00D45BB6" w:rsidRPr="00625A58">
        <w:rPr>
          <w:rFonts w:ascii="Helvetica" w:hAnsi="Helvetica" w:cs="Times New Roman"/>
          <w:color w:val="000000" w:themeColor="text1"/>
        </w:rPr>
        <w:t>0.0012</w:t>
      </w:r>
      <w:r w:rsidR="00B17216" w:rsidRPr="00625A58">
        <w:rPr>
          <w:rFonts w:ascii="Helvetica" w:hAnsi="Helvetica" w:cs="Times New Roman"/>
          <w:color w:val="000000" w:themeColor="text1"/>
        </w:rPr>
        <w:t>).</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 xml:space="preserve">Although HIX varied significantly across treatment, there was no significant difference between treatments and controls. </w:t>
      </w:r>
      <w:r w:rsidRPr="00625A58">
        <w:rPr>
          <w:rFonts w:ascii="Helvetica" w:hAnsi="Helvetica" w:cs="Times New Roman"/>
          <w:color w:val="000000" w:themeColor="text1"/>
        </w:rPr>
        <w:t>Taken together, results show that bulk DOC</w:t>
      </w:r>
      <w:r w:rsidR="00B17216" w:rsidRPr="00625A58">
        <w:rPr>
          <w:rFonts w:ascii="Helvetica" w:hAnsi="Helvetica" w:cs="Times New Roman"/>
          <w:color w:val="000000" w:themeColor="text1"/>
        </w:rPr>
        <w:t xml:space="preserve"> exudation</w:t>
      </w:r>
      <w:r w:rsidRPr="00625A58">
        <w:rPr>
          <w:rFonts w:ascii="Helvetica" w:hAnsi="Helvetica" w:cs="Times New Roman"/>
          <w:color w:val="000000" w:themeColor="text1"/>
        </w:rPr>
        <w:t xml:space="preserve"> did not change significantly across mixed reef communities</w:t>
      </w:r>
      <w:r w:rsidR="00B17216" w:rsidRPr="00625A58">
        <w:rPr>
          <w:rFonts w:ascii="Helvetica" w:hAnsi="Helvetica" w:cs="Times New Roman"/>
          <w:color w:val="000000" w:themeColor="text1"/>
        </w:rPr>
        <w:t>. However,</w:t>
      </w:r>
      <w:r w:rsidRPr="00625A58">
        <w:rPr>
          <w:rFonts w:ascii="Helvetica" w:hAnsi="Helvetica" w:cs="Times New Roman"/>
          <w:color w:val="000000" w:themeColor="text1"/>
        </w:rPr>
        <w:t xml:space="preserve"> </w:t>
      </w:r>
      <w:r w:rsidR="004035A5" w:rsidRPr="00625A58">
        <w:rPr>
          <w:rFonts w:ascii="Helvetica" w:hAnsi="Helvetica" w:cs="Times New Roman"/>
          <w:color w:val="000000" w:themeColor="text1"/>
        </w:rPr>
        <w:t>a</w:t>
      </w:r>
      <w:r w:rsidRPr="00625A58">
        <w:rPr>
          <w:rFonts w:ascii="Helvetica" w:hAnsi="Helvetica" w:cs="Times New Roman"/>
          <w:color w:val="000000" w:themeColor="text1"/>
        </w:rPr>
        <w:t>lgae-enriched communities exhibited a</w:t>
      </w:r>
      <w:r w:rsidR="00B17216" w:rsidRPr="00625A58">
        <w:rPr>
          <w:rFonts w:ascii="Helvetica" w:hAnsi="Helvetica" w:cs="Times New Roman"/>
          <w:color w:val="000000" w:themeColor="text1"/>
        </w:rPr>
        <w:t xml:space="preserve"> compositionally distinct pool</w:t>
      </w:r>
      <w:r w:rsidRPr="00625A58">
        <w:rPr>
          <w:rFonts w:ascii="Helvetica" w:hAnsi="Helvetica" w:cs="Times New Roman"/>
          <w:color w:val="000000" w:themeColor="text1"/>
        </w:rPr>
        <w:t xml:space="preserve"> of humic-like exudates</w:t>
      </w:r>
      <w:r w:rsidR="00B17216" w:rsidRPr="00625A58">
        <w:rPr>
          <w:rFonts w:ascii="Helvetica" w:hAnsi="Helvetica" w:cs="Times New Roman"/>
          <w:color w:val="000000" w:themeColor="text1"/>
        </w:rPr>
        <w:t xml:space="preserve"> relative </w:t>
      </w:r>
      <w:r w:rsidRPr="00625A58">
        <w:rPr>
          <w:rFonts w:ascii="Helvetica" w:hAnsi="Helvetica" w:cs="Times New Roman"/>
          <w:color w:val="000000" w:themeColor="text1"/>
        </w:rPr>
        <w:t>to the seawater control, independently of sampling time.</w:t>
      </w:r>
      <w:r w:rsidR="00B17216" w:rsidRPr="00625A58">
        <w:rPr>
          <w:rFonts w:ascii="Helvetica" w:hAnsi="Helvetica" w:cs="Times New Roman"/>
          <w:color w:val="000000" w:themeColor="text1"/>
        </w:rPr>
        <w:t xml:space="preserve"> </w:t>
      </w:r>
    </w:p>
    <w:p w14:paraId="18FC4677" w14:textId="77777777" w:rsidR="00F554F4" w:rsidRPr="00625A58" w:rsidRDefault="00F554F4" w:rsidP="00F554F4">
      <w:pPr>
        <w:rPr>
          <w:rFonts w:ascii="Helvetica" w:hAnsi="Helvetica" w:cs="Times New Roman"/>
        </w:rPr>
      </w:pPr>
    </w:p>
    <w:p w14:paraId="1580CBCF" w14:textId="77777777" w:rsidR="00F554F4" w:rsidRPr="00625A58" w:rsidRDefault="00F554F4" w:rsidP="00F554F4">
      <w:pPr>
        <w:rPr>
          <w:rFonts w:ascii="Helvetica" w:hAnsi="Helvetica" w:cs="Times New Roman"/>
        </w:rPr>
      </w:pPr>
    </w:p>
    <w:p w14:paraId="61612F6B" w14:textId="14FD3957" w:rsidR="00F554F4" w:rsidRPr="00625A58" w:rsidRDefault="00F554F4" w:rsidP="00F554F4">
      <w:pPr>
        <w:keepNext/>
        <w:spacing w:line="360" w:lineRule="auto"/>
        <w:ind w:firstLine="360"/>
        <w:rPr>
          <w:rFonts w:ascii="Helvetica" w:hAnsi="Helvetica" w:cs="Times New Roman"/>
          <w:color w:val="000000" w:themeColor="text1"/>
        </w:rPr>
      </w:pPr>
      <w:r w:rsidRPr="00625A58">
        <w:rPr>
          <w:rFonts w:ascii="Helvetica" w:hAnsi="Helvetica" w:cs="Times New Roman"/>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625A58" w:rsidRDefault="00F554F4" w:rsidP="00F554F4">
      <w:pPr>
        <w:pStyle w:val="Lgende"/>
        <w:jc w:val="center"/>
        <w:rPr>
          <w:rFonts w:ascii="Helvetica" w:hAnsi="Helvetica" w:cs="Times New Roman"/>
          <w:b/>
          <w:bCs/>
          <w:i w:val="0"/>
          <w:iCs w:val="0"/>
          <w:color w:val="000000" w:themeColor="text1"/>
          <w:sz w:val="24"/>
          <w:szCs w:val="24"/>
        </w:rPr>
      </w:pPr>
      <w:bookmarkStart w:id="65" w:name="_Toc234162441"/>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3</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Exudation of fluorescent DOM indices.</w:t>
      </w:r>
      <w:bookmarkEnd w:id="65"/>
    </w:p>
    <w:p w14:paraId="4C2D305F" w14:textId="0D11951D" w:rsidR="0013065B" w:rsidRPr="00625A58" w:rsidRDefault="00F554F4" w:rsidP="00F554F4">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fDOM exudation by treatment and across a diel cycle show increased production of Coble C</w:t>
      </w:r>
      <w:r w:rsidR="00B17216" w:rsidRPr="00625A58">
        <w:rPr>
          <w:rFonts w:ascii="Helvetica" w:hAnsi="Helvetica" w:cs="Times New Roman"/>
          <w:i w:val="0"/>
          <w:iCs w:val="0"/>
          <w:color w:val="000000" w:themeColor="text1"/>
          <w:sz w:val="24"/>
          <w:szCs w:val="24"/>
        </w:rPr>
        <w:t xml:space="preserve"> and decrease measurements of FI and</w:t>
      </w:r>
      <w:r w:rsidRPr="00625A58">
        <w:rPr>
          <w:rFonts w:ascii="Helvetica" w:hAnsi="Helvetica" w:cs="Times New Roman"/>
          <w:i w:val="0"/>
          <w:iCs w:val="0"/>
          <w:color w:val="000000" w:themeColor="text1"/>
          <w:sz w:val="24"/>
          <w:szCs w:val="24"/>
        </w:rPr>
        <w:t xml:space="preserve"> </w:t>
      </w:r>
      <w:r w:rsidR="00B17216" w:rsidRPr="00625A58">
        <w:rPr>
          <w:rFonts w:ascii="Helvetica" w:hAnsi="Helvetica" w:cs="Times New Roman"/>
          <w:i w:val="0"/>
          <w:iCs w:val="0"/>
          <w:color w:val="000000" w:themeColor="text1"/>
          <w:sz w:val="24"/>
          <w:szCs w:val="24"/>
        </w:rPr>
        <w:t xml:space="preserve">M:C ratio </w:t>
      </w:r>
      <w:r w:rsidRPr="00625A58">
        <w:rPr>
          <w:rFonts w:ascii="Helvetica" w:hAnsi="Helvetica" w:cs="Times New Roman"/>
          <w:i w:val="0"/>
          <w:iCs w:val="0"/>
          <w:color w:val="000000" w:themeColor="text1"/>
          <w:sz w:val="24"/>
          <w:szCs w:val="24"/>
        </w:rPr>
        <w:t>in algae-enriched communities</w:t>
      </w:r>
      <w:r w:rsidR="00B17216" w:rsidRPr="00625A58">
        <w:rPr>
          <w:rFonts w:ascii="Helvetica" w:hAnsi="Helvetica" w:cs="Times New Roman"/>
          <w:i w:val="0"/>
          <w:iCs w:val="0"/>
          <w:color w:val="000000" w:themeColor="text1"/>
          <w:sz w:val="24"/>
          <w:szCs w:val="24"/>
        </w:rPr>
        <w:t xml:space="preserve">. </w:t>
      </w:r>
    </w:p>
    <w:p w14:paraId="4E922FBF" w14:textId="537E444E" w:rsidR="0013065B" w:rsidRPr="00625A58" w:rsidRDefault="0013065B" w:rsidP="00FF1900">
      <w:pPr>
        <w:spacing w:line="360" w:lineRule="auto"/>
        <w:jc w:val="center"/>
        <w:rPr>
          <w:rFonts w:ascii="Helvetica" w:hAnsi="Helvetica" w:cs="Times New Roman"/>
          <w:color w:val="000000" w:themeColor="text1"/>
        </w:rPr>
      </w:pPr>
    </w:p>
    <w:p w14:paraId="304B2479" w14:textId="77777777" w:rsidR="0013065B" w:rsidRPr="00625A58" w:rsidRDefault="0013065B" w:rsidP="00934F70">
      <w:pPr>
        <w:spacing w:line="360" w:lineRule="auto"/>
        <w:rPr>
          <w:rFonts w:ascii="Helvetica" w:hAnsi="Helvetica" w:cs="Times New Roman"/>
          <w:color w:val="000000" w:themeColor="text1"/>
        </w:rPr>
      </w:pPr>
    </w:p>
    <w:p w14:paraId="4DC2FF0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6" w:name="_Toc232771527"/>
      <w:bookmarkStart w:id="67" w:name="_Toc234162429"/>
      <w:r w:rsidRPr="00625A58">
        <w:rPr>
          <w:rFonts w:ascii="Helvetica" w:hAnsi="Helvetica" w:cs="Times New Roman"/>
          <w:b/>
          <w:bCs/>
          <w:color w:val="000000" w:themeColor="text1"/>
          <w:sz w:val="24"/>
          <w:szCs w:val="24"/>
        </w:rPr>
        <w:t>Bacterial Abundance and Chlorophyll-a</w:t>
      </w:r>
      <w:bookmarkEnd w:id="66"/>
      <w:bookmarkEnd w:id="67"/>
    </w:p>
    <w:p w14:paraId="538C1070" w14:textId="42921203" w:rsidR="0013065B" w:rsidRPr="00625A58" w:rsidRDefault="00446AAF" w:rsidP="00EA6829">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We measured c</w:t>
      </w:r>
      <w:r w:rsidR="0013065B" w:rsidRPr="00625A58">
        <w:rPr>
          <w:rFonts w:ascii="Helvetica" w:hAnsi="Helvetica" w:cs="Times New Roman"/>
          <w:color w:val="000000" w:themeColor="text1"/>
        </w:rPr>
        <w:t xml:space="preserve">ell counts </w:t>
      </w:r>
      <w:r w:rsidRPr="00625A58">
        <w:rPr>
          <w:rFonts w:ascii="Helvetica" w:hAnsi="Helvetica" w:cs="Times New Roman"/>
          <w:color w:val="000000" w:themeColor="text1"/>
        </w:rPr>
        <w:t>of heterotrophic bacteria, pico</w:t>
      </w:r>
      <w:r w:rsidR="002F7748" w:rsidRPr="00625A58">
        <w:rPr>
          <w:rFonts w:ascii="Helvetica" w:hAnsi="Helvetica" w:cs="Times New Roman"/>
          <w:color w:val="000000" w:themeColor="text1"/>
        </w:rPr>
        <w:t>-</w:t>
      </w:r>
      <w:r w:rsidRPr="00625A58">
        <w:rPr>
          <w:rFonts w:ascii="Helvetica" w:hAnsi="Helvetica" w:cs="Times New Roman"/>
          <w:color w:val="000000" w:themeColor="text1"/>
        </w:rPr>
        <w:t xml:space="preserve">eukaryotes,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t>
      </w:r>
      <w:r w:rsidR="0011443B" w:rsidRPr="00625A58">
        <w:rPr>
          <w:rFonts w:ascii="Helvetica" w:hAnsi="Helvetica" w:cs="Times New Roman"/>
          <w:color w:val="000000" w:themeColor="text1"/>
        </w:rPr>
        <w:t xml:space="preserve">and </w:t>
      </w:r>
      <w:r w:rsidRPr="00625A58">
        <w:rPr>
          <w:rFonts w:ascii="Helvetica" w:hAnsi="Helvetica" w:cs="Times New Roman"/>
          <w:i/>
          <w:iCs/>
          <w:color w:val="000000" w:themeColor="text1"/>
        </w:rPr>
        <w:t>Prochlorococcus</w:t>
      </w:r>
      <w:r w:rsidR="0011443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and water column chlorophyll-a concentration </w:t>
      </w:r>
      <w:r w:rsidR="0013065B" w:rsidRPr="00625A58">
        <w:rPr>
          <w:rFonts w:ascii="Helvetica" w:hAnsi="Helvetica" w:cs="Times New Roman"/>
          <w:color w:val="000000" w:themeColor="text1"/>
        </w:rPr>
        <w:t xml:space="preserve">to assess the effects of mixed reef communities on </w:t>
      </w:r>
      <w:r w:rsidRPr="00625A58">
        <w:rPr>
          <w:rFonts w:ascii="Helvetica" w:hAnsi="Helvetica" w:cs="Times New Roman"/>
          <w:color w:val="000000" w:themeColor="text1"/>
        </w:rPr>
        <w:t>microbial</w:t>
      </w:r>
      <w:r w:rsidR="0013065B" w:rsidRPr="00625A58">
        <w:rPr>
          <w:rFonts w:ascii="Helvetica" w:hAnsi="Helvetica" w:cs="Times New Roman"/>
          <w:color w:val="000000" w:themeColor="text1"/>
        </w:rPr>
        <w:t xml:space="preserve"> abundance across a diel </w:t>
      </w:r>
      <w:r w:rsidR="0013065B" w:rsidRPr="00625A58">
        <w:rPr>
          <w:rFonts w:ascii="Helvetica" w:hAnsi="Helvetica" w:cs="Times New Roman"/>
          <w:color w:val="000000" w:themeColor="text1"/>
        </w:rPr>
        <w:lastRenderedPageBreak/>
        <w:t>sampling period</w:t>
      </w:r>
      <w:r w:rsidRPr="00625A58">
        <w:rPr>
          <w:rFonts w:ascii="Helvetica" w:hAnsi="Helvetica" w:cs="Times New Roman"/>
          <w:color w:val="000000" w:themeColor="text1"/>
        </w:rPr>
        <w:t>.</w:t>
      </w:r>
      <w:r w:rsidR="0013065B" w:rsidRPr="00625A58">
        <w:rPr>
          <w:rFonts w:ascii="Helvetica" w:hAnsi="Helvetica" w:cs="Times New Roman"/>
          <w:color w:val="000000" w:themeColor="text1"/>
        </w:rPr>
        <w:t xml:space="preserve"> Heterotrophic bacteria and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exhibited significant treatment effects (Heterotrophic bacteria: F= </w:t>
      </w:r>
      <w:r w:rsidRPr="00625A58">
        <w:rPr>
          <w:rFonts w:ascii="Helvetica" w:hAnsi="Helvetica" w:cs="Times New Roman"/>
          <w:color w:val="000000" w:themeColor="text1"/>
        </w:rPr>
        <w:t>13.7</w:t>
      </w:r>
      <w:r w:rsidR="0013065B" w:rsidRPr="00625A58">
        <w:rPr>
          <w:rFonts w:ascii="Helvetica" w:hAnsi="Helvetica" w:cs="Times New Roman"/>
          <w:color w:val="000000" w:themeColor="text1"/>
        </w:rPr>
        <w:t xml:space="preserve">, p &lt;0.05;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 F= </w:t>
      </w:r>
      <w:r w:rsidR="00061013" w:rsidRPr="00625A58">
        <w:rPr>
          <w:rFonts w:ascii="Helvetica" w:hAnsi="Helvetica" w:cs="Times New Roman"/>
          <w:color w:val="000000" w:themeColor="text1"/>
        </w:rPr>
        <w:t>9.44</w:t>
      </w:r>
      <w:r w:rsidR="0013065B" w:rsidRPr="00625A58">
        <w:rPr>
          <w:rFonts w:ascii="Helvetica" w:hAnsi="Helvetica" w:cs="Times New Roman"/>
          <w:color w:val="000000" w:themeColor="text1"/>
        </w:rPr>
        <w:t>, p &lt;0.05)</w:t>
      </w:r>
      <w:r w:rsidRPr="00625A58">
        <w:rPr>
          <w:rFonts w:ascii="Helvetica" w:hAnsi="Helvetica" w:cs="Times New Roman"/>
          <w:color w:val="000000" w:themeColor="text1"/>
        </w:rPr>
        <w:t xml:space="preserve">, while pico-eukaryotes (F= 2.03, p = 0.16,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xml:space="preserve"> (F=1.50, p=0.26) and chlorophyll-a (F=1.69 , p=0.22) did not show treatment related variations.</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Sampling time has significantly inf</w:t>
      </w:r>
      <w:r w:rsidR="002F7748" w:rsidRPr="00625A58">
        <w:rPr>
          <w:rFonts w:ascii="Helvetica" w:hAnsi="Helvetica" w:cs="Times New Roman"/>
          <w:color w:val="000000" w:themeColor="text1"/>
        </w:rPr>
        <w:t>l</w:t>
      </w:r>
      <w:r w:rsidRPr="00625A58">
        <w:rPr>
          <w:rFonts w:ascii="Helvetica" w:hAnsi="Helvetica" w:cs="Times New Roman"/>
          <w:color w:val="000000" w:themeColor="text1"/>
        </w:rPr>
        <w:t>uenced the abundance of all microbes and chlor</w:t>
      </w:r>
      <w:r w:rsidR="0011443B" w:rsidRPr="00625A58">
        <w:rPr>
          <w:rFonts w:ascii="Helvetica" w:hAnsi="Helvetica" w:cs="Times New Roman"/>
          <w:color w:val="000000" w:themeColor="text1"/>
        </w:rPr>
        <w:t>o</w:t>
      </w:r>
      <w:r w:rsidRPr="00625A58">
        <w:rPr>
          <w:rFonts w:ascii="Helvetica" w:hAnsi="Helvetica" w:cs="Times New Roman"/>
          <w:color w:val="000000" w:themeColor="text1"/>
        </w:rPr>
        <w:t>p</w:t>
      </w:r>
      <w:r w:rsidR="004035A5" w:rsidRPr="00625A58">
        <w:rPr>
          <w:rFonts w:ascii="Helvetica" w:hAnsi="Helvetica" w:cs="Times New Roman"/>
          <w:color w:val="000000" w:themeColor="text1"/>
        </w:rPr>
        <w:t>h</w:t>
      </w:r>
      <w:r w:rsidRPr="00625A58">
        <w:rPr>
          <w:rFonts w:ascii="Helvetica" w:hAnsi="Helvetica" w:cs="Times New Roman"/>
          <w:color w:val="000000" w:themeColor="text1"/>
        </w:rPr>
        <w:t>yll-a concentration (p</w:t>
      </w:r>
      <w:r w:rsidRPr="00625A58">
        <w:rPr>
          <w:rFonts w:ascii="Helvetica" w:hAnsi="Helvetica" w:cs="Times New Roman"/>
          <w:color w:val="000000" w:themeColor="text1"/>
          <w:vertAlign w:val="subscript"/>
        </w:rPr>
        <w:t>time</w:t>
      </w:r>
      <w:r w:rsidRPr="00625A58">
        <w:rPr>
          <w:rFonts w:ascii="Helvetica" w:hAnsi="Helvetica" w:cs="Times New Roman"/>
          <w:color w:val="000000" w:themeColor="text1"/>
        </w:rPr>
        <w:t xml:space="preserve"> &lt;0.05)</w:t>
      </w:r>
      <w:r w:rsidR="00EA6829" w:rsidRPr="00625A58">
        <w:rPr>
          <w:rFonts w:ascii="Helvetica" w:hAnsi="Helvetica" w:cs="Times New Roman"/>
          <w:color w:val="000000" w:themeColor="text1"/>
        </w:rPr>
        <w:t>, however, there was no significant time interaction with observed treatment effects (</w:t>
      </w:r>
      <w:r w:rsidR="00EA6829" w:rsidRPr="00625A58">
        <w:rPr>
          <w:rFonts w:ascii="Helvetica" w:hAnsi="Helvetica" w:cs="Times New Roman"/>
          <w:color w:val="000000" w:themeColor="text1"/>
          <w:highlight w:val="yellow"/>
        </w:rPr>
        <w:t>Supplemental table XXX</w:t>
      </w:r>
      <w:r w:rsidR="00EA6829" w:rsidRPr="00625A58">
        <w:rPr>
          <w:rFonts w:ascii="Helvetica" w:hAnsi="Helvetica" w:cs="Times New Roman"/>
          <w:color w:val="000000" w:themeColor="text1"/>
        </w:rPr>
        <w:t>)</w:t>
      </w:r>
      <w:r w:rsidR="00E71264" w:rsidRPr="00625A58">
        <w:rPr>
          <w:rFonts w:ascii="Helvetica" w:hAnsi="Helvetica" w:cs="Times New Roman"/>
          <w:color w:val="000000" w:themeColor="text1"/>
        </w:rPr>
        <w:t xml:space="preserve">. </w:t>
      </w:r>
      <w:r w:rsidR="00EA6829" w:rsidRPr="00625A58">
        <w:rPr>
          <w:rFonts w:ascii="Helvetica" w:hAnsi="Helvetica" w:cs="Times New Roman"/>
          <w:color w:val="000000" w:themeColor="text1"/>
        </w:rPr>
        <w:t>Post</w:t>
      </w:r>
      <w:r w:rsidR="00AC57EB" w:rsidRPr="00625A58">
        <w:rPr>
          <w:rFonts w:ascii="Helvetica" w:hAnsi="Helvetica" w:cs="Times New Roman"/>
          <w:color w:val="000000" w:themeColor="text1"/>
        </w:rPr>
        <w:t>-hoc</w:t>
      </w:r>
      <w:r w:rsidR="00E71264" w:rsidRPr="00625A58">
        <w:rPr>
          <w:rFonts w:ascii="Helvetica" w:hAnsi="Helvetica" w:cs="Times New Roman"/>
          <w:color w:val="000000" w:themeColor="text1"/>
        </w:rPr>
        <w:t xml:space="preserve">Tukey’s HSD </w:t>
      </w:r>
      <w:r w:rsidR="00AC57EB" w:rsidRPr="00625A58">
        <w:rPr>
          <w:rFonts w:ascii="Helvetica" w:hAnsi="Helvetica" w:cs="Times New Roman"/>
          <w:color w:val="000000" w:themeColor="text1"/>
        </w:rPr>
        <w:t>contrasts</w:t>
      </w:r>
      <w:r w:rsidR="00E71264" w:rsidRPr="00625A58">
        <w:rPr>
          <w:rFonts w:ascii="Helvetica" w:hAnsi="Helvetica" w:cs="Times New Roman"/>
          <w:color w:val="000000" w:themeColor="text1"/>
        </w:rPr>
        <w:t xml:space="preserve"> showed a sign</w:t>
      </w:r>
      <w:r w:rsidR="00AC57EB" w:rsidRPr="00625A58">
        <w:rPr>
          <w:rFonts w:ascii="Helvetica" w:hAnsi="Helvetica" w:cs="Times New Roman"/>
          <w:color w:val="000000" w:themeColor="text1"/>
        </w:rPr>
        <w:t>i</w:t>
      </w:r>
      <w:r w:rsidR="00E71264" w:rsidRPr="00625A58">
        <w:rPr>
          <w:rFonts w:ascii="Helvetica" w:hAnsi="Helvetica" w:cs="Times New Roman"/>
          <w:color w:val="000000" w:themeColor="text1"/>
        </w:rPr>
        <w:t xml:space="preserve">ficant increase of </w:t>
      </w:r>
      <w:r w:rsidR="00E71264" w:rsidRPr="00625A58">
        <w:rPr>
          <w:rFonts w:ascii="Helvetica" w:hAnsi="Helvetica" w:cs="Times New Roman"/>
          <w:i/>
          <w:iCs/>
          <w:color w:val="000000" w:themeColor="text1"/>
        </w:rPr>
        <w:t>Synechococcus</w:t>
      </w:r>
      <w:r w:rsidR="00E71264" w:rsidRPr="00625A58">
        <w:rPr>
          <w:rFonts w:ascii="Helvetica" w:hAnsi="Helvetica" w:cs="Times New Roman"/>
          <w:color w:val="000000" w:themeColor="text1"/>
        </w:rPr>
        <w:t xml:space="preserve"> between 12:00 and 18:00 (p &lt;0.01), </w:t>
      </w:r>
      <w:r w:rsidR="00E71264" w:rsidRPr="00625A58">
        <w:rPr>
          <w:rFonts w:ascii="Helvetica" w:hAnsi="Helvetica" w:cs="Times New Roman"/>
          <w:i/>
          <w:iCs/>
          <w:color w:val="000000" w:themeColor="text1"/>
        </w:rPr>
        <w:t>Prochlorococcus</w:t>
      </w:r>
      <w:r w:rsidR="00E71264" w:rsidRPr="00625A58">
        <w:rPr>
          <w:rFonts w:ascii="Helvetica" w:hAnsi="Helvetica" w:cs="Times New Roman"/>
          <w:color w:val="000000" w:themeColor="text1"/>
        </w:rPr>
        <w:t xml:space="preserve"> between 12:00 and 00:00 (p = 0.002),  and pico-eukaryotes between 12:00 and 06:00 (p &lt; 0.01), while chlorophyll-a decreased significantly between  12:00 and 00:00</w:t>
      </w:r>
      <w:r w:rsidR="00EA6829" w:rsidRPr="00625A58">
        <w:rPr>
          <w:rFonts w:ascii="Helvetica" w:hAnsi="Helvetica" w:cs="Times New Roman"/>
          <w:color w:val="000000" w:themeColor="text1"/>
        </w:rPr>
        <w:t xml:space="preserve"> (p &lt;0.01). </w:t>
      </w:r>
      <w:r w:rsidR="00AC57EB" w:rsidRPr="00625A58">
        <w:rPr>
          <w:rFonts w:ascii="Helvetica" w:hAnsi="Helvetica" w:cs="Times New Roman"/>
          <w:color w:val="000000" w:themeColor="text1"/>
        </w:rPr>
        <w:t>No significant pairwise differences were detected across time points in h</w:t>
      </w:r>
      <w:r w:rsidR="00EA6829" w:rsidRPr="00625A58">
        <w:rPr>
          <w:rFonts w:ascii="Helvetica" w:hAnsi="Helvetica" w:cs="Times New Roman"/>
          <w:color w:val="000000" w:themeColor="text1"/>
        </w:rPr>
        <w:t>eterotrophic bacteri</w:t>
      </w:r>
      <w:r w:rsidR="00AC57EB" w:rsidRPr="00625A58">
        <w:rPr>
          <w:rFonts w:ascii="Helvetica" w:hAnsi="Helvetica" w:cs="Times New Roman"/>
          <w:color w:val="000000" w:themeColor="text1"/>
        </w:rPr>
        <w:t>a</w:t>
      </w:r>
      <w:r w:rsidR="00EA6829" w:rsidRPr="00625A58">
        <w:rPr>
          <w:rFonts w:ascii="Helvetica" w:hAnsi="Helvetica" w:cs="Times New Roman"/>
          <w:color w:val="000000" w:themeColor="text1"/>
        </w:rPr>
        <w:t xml:space="preserve">. </w:t>
      </w:r>
      <w:r w:rsidR="0013065B" w:rsidRPr="00625A58">
        <w:rPr>
          <w:rFonts w:ascii="Helvetica" w:hAnsi="Helvetica" w:cs="Times New Roman"/>
          <w:color w:val="000000" w:themeColor="text1"/>
        </w:rPr>
        <w:t xml:space="preserve">Dunnett’s post hoc contrasts highlighted a significant depletion of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 xml:space="preserve">and heterotrophic bacteria </w:t>
      </w:r>
      <w:r w:rsidR="0013065B" w:rsidRPr="00625A58">
        <w:rPr>
          <w:rFonts w:ascii="Helvetica" w:hAnsi="Helvetica" w:cs="Times New Roman"/>
          <w:color w:val="000000" w:themeColor="text1"/>
        </w:rPr>
        <w:t xml:space="preserve">in CCA-enriched communities compared to controls (p&lt;0.05). </w:t>
      </w:r>
      <w:r w:rsidR="00680163" w:rsidRPr="00625A58">
        <w:rPr>
          <w:rFonts w:ascii="Helvetica" w:hAnsi="Helvetica" w:cs="Times New Roman"/>
          <w:color w:val="000000" w:themeColor="text1"/>
        </w:rPr>
        <w:t xml:space="preserve">Additionally, heterotrophic bacteria were significantly enriched in algae-enriched treatment compared to seawater controls (p&lt;0.05). </w:t>
      </w:r>
      <w:r w:rsidR="0013065B" w:rsidRPr="00625A58">
        <w:rPr>
          <w:rFonts w:ascii="Helvetica" w:hAnsi="Helvetica" w:cs="Times New Roman"/>
          <w:color w:val="000000" w:themeColor="text1"/>
        </w:rPr>
        <w:t xml:space="preserve">Collectively, mixed reef communities </w:t>
      </w:r>
      <w:r w:rsidR="00680163" w:rsidRPr="00625A58">
        <w:rPr>
          <w:rFonts w:ascii="Helvetica" w:hAnsi="Helvetica" w:cs="Times New Roman"/>
          <w:color w:val="000000" w:themeColor="text1"/>
        </w:rPr>
        <w:t>affect the abundance of microbes, specifically, depleting</w:t>
      </w:r>
      <w:r w:rsidR="0013065B" w:rsidRPr="00625A58">
        <w:rPr>
          <w:rFonts w:ascii="Helvetica" w:hAnsi="Helvetica" w:cs="Times New Roman"/>
          <w:color w:val="000000" w:themeColor="text1"/>
        </w:rPr>
        <w:t xml:space="preserve">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sidRPr="00625A58">
        <w:rPr>
          <w:rFonts w:ascii="Helvetica" w:hAnsi="Helvetica" w:cs="Times New Roman"/>
          <w:color w:val="000000" w:themeColor="text1"/>
        </w:rPr>
        <w:t xml:space="preserve"> with </w:t>
      </w:r>
      <w:r w:rsidR="00AC57EB" w:rsidRPr="00625A58">
        <w:rPr>
          <w:rFonts w:ascii="Helvetica" w:hAnsi="Helvetica" w:cs="Times New Roman"/>
          <w:color w:val="000000" w:themeColor="text1"/>
        </w:rPr>
        <w:t>lowest abundance at 12:00</w:t>
      </w:r>
      <w:r w:rsidR="00680163" w:rsidRPr="00625A58">
        <w:rPr>
          <w:rFonts w:ascii="Helvetica" w:hAnsi="Helvetica" w:cs="Times New Roman"/>
          <w:color w:val="000000" w:themeColor="text1"/>
        </w:rPr>
        <w:t>.</w:t>
      </w:r>
    </w:p>
    <w:p w14:paraId="10D0182A" w14:textId="4196C795" w:rsidR="0013065B" w:rsidRPr="00625A58" w:rsidRDefault="0013065B" w:rsidP="00FF1900">
      <w:pPr>
        <w:spacing w:line="360" w:lineRule="auto"/>
        <w:jc w:val="center"/>
        <w:rPr>
          <w:rFonts w:ascii="Helvetica" w:hAnsi="Helvetica" w:cs="Times New Roman"/>
          <w:noProof/>
          <w:color w:val="000000" w:themeColor="text1"/>
        </w:rPr>
      </w:pPr>
    </w:p>
    <w:p w14:paraId="281F8BBD" w14:textId="11164004"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625A58" w:rsidRDefault="00F554F4" w:rsidP="00F554F4">
      <w:pPr>
        <w:pStyle w:val="Lgende"/>
        <w:jc w:val="center"/>
        <w:rPr>
          <w:rFonts w:ascii="Helvetica" w:hAnsi="Helvetica" w:cs="Times New Roman"/>
          <w:i w:val="0"/>
          <w:iCs w:val="0"/>
          <w:color w:val="000000" w:themeColor="text1"/>
          <w:sz w:val="24"/>
          <w:szCs w:val="24"/>
        </w:rPr>
      </w:pPr>
      <w:bookmarkStart w:id="68" w:name="_Toc234162442"/>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4</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xml:space="preserve">: Cell abundance of heterotrophic bacteria and </w:t>
      </w:r>
      <w:r w:rsidRPr="00625A58">
        <w:rPr>
          <w:rFonts w:ascii="Helvetica" w:hAnsi="Helvetica" w:cs="Times New Roman"/>
          <w:b/>
          <w:bCs/>
          <w:color w:val="000000" w:themeColor="text1"/>
          <w:sz w:val="24"/>
          <w:szCs w:val="24"/>
        </w:rPr>
        <w:t>Synechococcus</w:t>
      </w:r>
      <w:r w:rsidRPr="00625A58">
        <w:rPr>
          <w:rFonts w:ascii="Helvetica" w:hAnsi="Helvetica" w:cs="Times New Roman"/>
          <w:i w:val="0"/>
          <w:iCs w:val="0"/>
          <w:color w:val="000000" w:themeColor="text1"/>
          <w:sz w:val="24"/>
          <w:szCs w:val="24"/>
        </w:rPr>
        <w:t>.</w:t>
      </w:r>
      <w:bookmarkEnd w:id="68"/>
    </w:p>
    <w:p w14:paraId="02E918ED" w14:textId="7827C1E5" w:rsidR="0013065B" w:rsidRPr="00625A58" w:rsidRDefault="00F554F4" w:rsidP="00F554F4">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625A58" w:rsidRDefault="00F554F4" w:rsidP="00F554F4">
      <w:pPr>
        <w:rPr>
          <w:rFonts w:ascii="Helvetica" w:hAnsi="Helvetica" w:cs="Times New Roman"/>
        </w:rPr>
      </w:pPr>
    </w:p>
    <w:p w14:paraId="436DEADA"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9" w:name="_Toc232771528"/>
      <w:bookmarkStart w:id="70" w:name="_Toc234162430"/>
      <w:r w:rsidRPr="00625A58">
        <w:rPr>
          <w:rFonts w:ascii="Helvetica" w:hAnsi="Helvetica" w:cs="Times New Roman"/>
          <w:b/>
          <w:bCs/>
          <w:color w:val="000000" w:themeColor="text1"/>
          <w:sz w:val="24"/>
          <w:szCs w:val="24"/>
        </w:rPr>
        <w:lastRenderedPageBreak/>
        <w:t>Changes in Microbial Community Structure Associated with Mixed Benthic Community Exudation</w:t>
      </w:r>
      <w:bookmarkEnd w:id="69"/>
      <w:bookmarkEnd w:id="70"/>
    </w:p>
    <w:p w14:paraId="0937E6D8" w14:textId="50381AD8" w:rsidR="0013065B" w:rsidRPr="00625A58" w:rsidRDefault="0013065B" w:rsidP="00264C75">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Microbial DNA was sampled</w:t>
      </w:r>
      <w:r w:rsidR="004035A5" w:rsidRPr="00625A58">
        <w:rPr>
          <w:rFonts w:ascii="Helvetica" w:hAnsi="Helvetica" w:cs="Times New Roman"/>
          <w:color w:val="000000" w:themeColor="text1"/>
        </w:rPr>
        <w:t xml:space="preserve"> every 6h</w:t>
      </w:r>
      <w:r w:rsidRPr="00625A58">
        <w:rPr>
          <w:rFonts w:ascii="Helvetica" w:hAnsi="Helvetica" w:cs="Times New Roman"/>
          <w:color w:val="000000" w:themeColor="text1"/>
        </w:rPr>
        <w:t xml:space="preserve"> over 24h to assess whether mixed benthic assemblages,</w:t>
      </w:r>
      <w:r w:rsidR="004035A5" w:rsidRPr="00625A58">
        <w:rPr>
          <w:rFonts w:ascii="Helvetica" w:hAnsi="Helvetica" w:cs="Times New Roman"/>
          <w:color w:val="000000" w:themeColor="text1"/>
        </w:rPr>
        <w:t xml:space="preserve"> </w:t>
      </w:r>
      <w:r w:rsidRPr="00625A58">
        <w:rPr>
          <w:rFonts w:ascii="Helvetica" w:hAnsi="Helvetica" w:cs="Times New Roman"/>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sidRPr="00625A58">
        <w:rPr>
          <w:rFonts w:ascii="Helvetica" w:hAnsi="Helvetica" w:cs="Times New Roman"/>
          <w:color w:val="000000" w:themeColor="text1"/>
        </w:rPr>
        <w:t>00:00</w:t>
      </w:r>
      <w:r w:rsidRPr="00625A58">
        <w:rPr>
          <w:rFonts w:ascii="Helvetica" w:hAnsi="Helvetica" w:cs="Times New Roman"/>
          <w:color w:val="000000" w:themeColor="text1"/>
        </w:rPr>
        <w:t xml:space="preserve"> and </w:t>
      </w:r>
      <w:r w:rsidR="000507B9" w:rsidRPr="00625A58">
        <w:rPr>
          <w:rFonts w:ascii="Helvetica" w:hAnsi="Helvetica" w:cs="Times New Roman"/>
          <w:color w:val="000000" w:themeColor="text1"/>
        </w:rPr>
        <w:t>06:00</w:t>
      </w:r>
      <w:r w:rsidRPr="00625A58">
        <w:rPr>
          <w:rFonts w:ascii="Helvetica" w:hAnsi="Helvetica" w:cs="Times New Roman"/>
          <w:color w:val="000000" w:themeColor="text1"/>
        </w:rPr>
        <w:t>) (</w:t>
      </w:r>
      <w:r w:rsidR="00680163" w:rsidRPr="00625A58">
        <w:rPr>
          <w:rFonts w:ascii="Helvetica" w:hAnsi="Helvetica" w:cs="Times New Roman"/>
          <w:color w:val="000000" w:themeColor="text1"/>
        </w:rPr>
        <w:fldChar w:fldCharType="begin"/>
      </w:r>
      <w:r w:rsidR="00680163" w:rsidRPr="00625A58">
        <w:rPr>
          <w:rFonts w:ascii="Helvetica" w:hAnsi="Helvetica" w:cs="Times New Roman"/>
          <w:color w:val="000000" w:themeColor="text1"/>
        </w:rPr>
        <w:instrText xml:space="preserve"> REF _Ref234315735 \h </w:instrText>
      </w:r>
      <w:r w:rsidR="00680163" w:rsidRPr="00625A58">
        <w:rPr>
          <w:rFonts w:ascii="Helvetica" w:hAnsi="Helvetica" w:cs="Times New Roman"/>
          <w:color w:val="000000" w:themeColor="text1"/>
        </w:rPr>
      </w:r>
      <w:r w:rsidR="00625A58" w:rsidRPr="00625A58">
        <w:rPr>
          <w:rFonts w:ascii="Helvetica" w:hAnsi="Helvetica" w:cs="Times New Roman"/>
          <w:color w:val="000000" w:themeColor="text1"/>
        </w:rPr>
        <w:instrText xml:space="preserve"> \* MERGEFORMAT </w:instrText>
      </w:r>
      <w:r w:rsidR="00680163" w:rsidRPr="00625A58">
        <w:rPr>
          <w:rFonts w:ascii="Helvetica" w:hAnsi="Helvetica" w:cs="Times New Roman"/>
          <w:color w:val="000000" w:themeColor="text1"/>
        </w:rPr>
        <w:fldChar w:fldCharType="separate"/>
      </w:r>
      <w:r w:rsidR="00680163" w:rsidRPr="00625A58">
        <w:rPr>
          <w:rFonts w:ascii="Helvetica" w:hAnsi="Helvetica" w:cs="Times New Roman"/>
          <w:b/>
          <w:bCs/>
          <w:i/>
          <w:iCs/>
          <w:color w:val="000000" w:themeColor="text1"/>
        </w:rPr>
        <w:t xml:space="preserve">Figure </w:t>
      </w:r>
      <w:r w:rsidR="00680163" w:rsidRPr="00625A58">
        <w:rPr>
          <w:rFonts w:ascii="Helvetica" w:hAnsi="Helvetica" w:cs="Times New Roman"/>
          <w:b/>
          <w:bCs/>
          <w:i/>
          <w:iCs/>
          <w:noProof/>
          <w:color w:val="000000" w:themeColor="text1"/>
        </w:rPr>
        <w:t>5</w:t>
      </w:r>
      <w:r w:rsidR="00680163" w:rsidRPr="00625A58">
        <w:rPr>
          <w:rFonts w:ascii="Helvetica" w:hAnsi="Helvetica" w:cs="Times New Roman"/>
          <w:color w:val="000000" w:themeColor="text1"/>
        </w:rPr>
        <w:fldChar w:fldCharType="end"/>
      </w:r>
      <w:r w:rsidRPr="00625A58">
        <w:rPr>
          <w:rFonts w:ascii="Helvetica" w:hAnsi="Helvetica" w:cs="Times New Roman"/>
          <w:color w:val="000000" w:themeColor="text1"/>
        </w:rPr>
        <w:t>). PERMANOVA showed significant variation among treatments (F= 3.73, df= 3, R</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 0.13, p= 0.001) </w:t>
      </w:r>
      <w:r w:rsidR="005C0BB0" w:rsidRPr="00625A58">
        <w:rPr>
          <w:rFonts w:ascii="Helvetica" w:hAnsi="Helvetica" w:cs="Times New Roman"/>
          <w:color w:val="000000" w:themeColor="text1"/>
        </w:rPr>
        <w:t>and through time (F=5.06, df=3 , R</w:t>
      </w:r>
      <w:r w:rsidR="005C0BB0" w:rsidRPr="00625A58">
        <w:rPr>
          <w:rFonts w:ascii="Helvetica" w:hAnsi="Helvetica" w:cs="Times New Roman"/>
          <w:color w:val="000000" w:themeColor="text1"/>
          <w:vertAlign w:val="superscript"/>
        </w:rPr>
        <w:t>2</w:t>
      </w:r>
      <w:r w:rsidR="005C0BB0" w:rsidRPr="00625A58">
        <w:rPr>
          <w:rFonts w:ascii="Helvetica" w:hAnsi="Helvetica" w:cs="Times New Roman"/>
          <w:color w:val="000000" w:themeColor="text1"/>
        </w:rPr>
        <w:t xml:space="preserve"> = 0.17, p= 0.001 ) </w:t>
      </w:r>
      <w:r w:rsidRPr="00625A58">
        <w:rPr>
          <w:rFonts w:ascii="Helvetica" w:hAnsi="Helvetica" w:cs="Times New Roman"/>
          <w:color w:val="000000" w:themeColor="text1"/>
        </w:rPr>
        <w:t>with</w:t>
      </w:r>
      <w:r w:rsidR="00264C75" w:rsidRPr="00625A58">
        <w:rPr>
          <w:rFonts w:ascii="Helvetica" w:hAnsi="Helvetica" w:cs="Times New Roman"/>
          <w:color w:val="000000" w:themeColor="text1"/>
        </w:rPr>
        <w:t xml:space="preserve"> no signifcant interactions between treatment and sampling time point effects (F= 1.12, df= 9,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0.12, p= 0.222). </w:t>
      </w:r>
      <w:r w:rsidRPr="00625A58">
        <w:rPr>
          <w:rFonts w:ascii="Helvetica" w:hAnsi="Helvetica" w:cs="Times New Roman"/>
          <w:color w:val="000000" w:themeColor="text1"/>
        </w:rPr>
        <w:t xml:space="preserve"> </w:t>
      </w:r>
      <w:r w:rsidR="00264C75" w:rsidRPr="00625A58">
        <w:rPr>
          <w:rFonts w:ascii="Helvetica" w:hAnsi="Helvetica" w:cs="Times New Roman"/>
          <w:color w:val="000000" w:themeColor="text1"/>
        </w:rPr>
        <w:t>Microbial communities changed throughout the duration of the experiment as demonstrated by the significant effect of the sampling time (F= 5.06, df= 3,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0.17, p&lt;0.05). Algae communities and seawater control exhibited </w:t>
      </w:r>
      <w:r w:rsidRPr="00625A58">
        <w:rPr>
          <w:rFonts w:ascii="Helvetica" w:hAnsi="Helvetica" w:cs="Times New Roman"/>
          <w:color w:val="000000" w:themeColor="text1"/>
        </w:rPr>
        <w:t>significant pairwise PERMANOVA</w:t>
      </w:r>
      <w:r w:rsidR="00264C75" w:rsidRPr="00625A58">
        <w:rPr>
          <w:rFonts w:ascii="Helvetica" w:hAnsi="Helvetica" w:cs="Times New Roman"/>
          <w:color w:val="000000" w:themeColor="text1"/>
        </w:rPr>
        <w:t xml:space="preserve"> (F = 5.24,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0.15, p&lt;0.05)</w:t>
      </w:r>
      <w:r w:rsidRPr="00625A58">
        <w:rPr>
          <w:rFonts w:ascii="Helvetica" w:hAnsi="Helvetica" w:cs="Times New Roman"/>
          <w:color w:val="000000" w:themeColor="text1"/>
        </w:rPr>
        <w:t xml:space="preserve">, adjusted with Benjamini-Hochberg method, </w:t>
      </w:r>
      <w:r w:rsidR="00264C75" w:rsidRPr="00625A58">
        <w:rPr>
          <w:rFonts w:ascii="Helvetica" w:hAnsi="Helvetica" w:cs="Times New Roman"/>
          <w:color w:val="000000" w:themeColor="text1"/>
        </w:rPr>
        <w:t xml:space="preserve">while coral and CCA enrichment did not show significant </w:t>
      </w:r>
      <w:r w:rsidR="004035A5" w:rsidRPr="00625A58">
        <w:rPr>
          <w:rFonts w:ascii="Helvetica" w:hAnsi="Helvetica" w:cs="Times New Roman"/>
          <w:color w:val="000000" w:themeColor="text1"/>
        </w:rPr>
        <w:t>difference in community structure from the controls</w:t>
      </w:r>
      <w:r w:rsidR="00264C75" w:rsidRPr="00625A58">
        <w:rPr>
          <w:rFonts w:ascii="Helvetica" w:hAnsi="Helvetica" w:cs="Times New Roman"/>
          <w:color w:val="000000" w:themeColor="text1"/>
        </w:rPr>
        <w:t xml:space="preserve"> (</w:t>
      </w:r>
      <w:r w:rsidR="00264C75" w:rsidRPr="00625A58">
        <w:rPr>
          <w:rFonts w:ascii="Helvetica" w:hAnsi="Helvetica" w:cs="Times New Roman"/>
          <w:i/>
          <w:iCs/>
          <w:color w:val="000000" w:themeColor="text1"/>
        </w:rPr>
        <w:t>Control vs. Coral</w:t>
      </w:r>
      <w:r w:rsidR="00264C75" w:rsidRPr="00625A58">
        <w:rPr>
          <w:rFonts w:ascii="Helvetica" w:hAnsi="Helvetica" w:cs="Times New Roman"/>
          <w:color w:val="000000" w:themeColor="text1"/>
        </w:rPr>
        <w:t>: F =0.304,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0.010, p=0.987; </w:t>
      </w:r>
      <w:r w:rsidR="00264C75" w:rsidRPr="00625A58">
        <w:rPr>
          <w:rFonts w:ascii="Helvetica" w:hAnsi="Helvetica" w:cs="Times New Roman"/>
          <w:i/>
          <w:iCs/>
          <w:color w:val="000000" w:themeColor="text1"/>
        </w:rPr>
        <w:t>Control vs. CCA</w:t>
      </w:r>
      <w:r w:rsidR="00264C75" w:rsidRPr="00625A58">
        <w:rPr>
          <w:rFonts w:ascii="Helvetica" w:hAnsi="Helvetica" w:cs="Times New Roman"/>
          <w:color w:val="000000" w:themeColor="text1"/>
        </w:rPr>
        <w:t>: F =0.296,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0.0098, p=0.987)</w:t>
      </w:r>
      <w:r w:rsidR="000507B9" w:rsidRPr="00625A58">
        <w:rPr>
          <w:rFonts w:ascii="Helvetica" w:hAnsi="Helvetica" w:cs="Times New Roman"/>
          <w:color w:val="000000" w:themeColor="text1"/>
        </w:rPr>
        <w:t xml:space="preserve">. </w:t>
      </w:r>
    </w:p>
    <w:p w14:paraId="56A4BCB5" w14:textId="77777777" w:rsidR="00D60AC0" w:rsidRPr="00625A58" w:rsidRDefault="00D60AC0" w:rsidP="00D60AC0">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625A58" w:rsidRDefault="00D60AC0" w:rsidP="00D60AC0">
      <w:pPr>
        <w:pStyle w:val="Lgende"/>
        <w:jc w:val="center"/>
        <w:rPr>
          <w:rFonts w:ascii="Helvetica" w:hAnsi="Helvetica" w:cs="Times New Roman"/>
          <w:b/>
          <w:bCs/>
          <w:i w:val="0"/>
          <w:iCs w:val="0"/>
          <w:color w:val="000000" w:themeColor="text1"/>
          <w:sz w:val="24"/>
          <w:szCs w:val="24"/>
        </w:rPr>
      </w:pPr>
      <w:bookmarkStart w:id="71" w:name="_Ref234315735"/>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5</w:t>
      </w:r>
      <w:r w:rsidRPr="00625A58">
        <w:rPr>
          <w:rFonts w:ascii="Helvetica" w:hAnsi="Helvetica" w:cs="Times New Roman"/>
          <w:b/>
          <w:bCs/>
          <w:i w:val="0"/>
          <w:iCs w:val="0"/>
          <w:color w:val="000000" w:themeColor="text1"/>
          <w:sz w:val="24"/>
          <w:szCs w:val="24"/>
        </w:rPr>
        <w:fldChar w:fldCharType="end"/>
      </w:r>
      <w:bookmarkEnd w:id="71"/>
      <w:r w:rsidRPr="00625A58">
        <w:rPr>
          <w:rFonts w:ascii="Helvetica" w:hAnsi="Helvetica" w:cs="Times New Roman"/>
          <w:b/>
          <w:bCs/>
          <w:i w:val="0"/>
          <w:iCs w:val="0"/>
          <w:color w:val="000000" w:themeColor="text1"/>
          <w:sz w:val="24"/>
          <w:szCs w:val="24"/>
        </w:rPr>
        <w:t xml:space="preserve">: NMDS plots of bacterial communities by treatment across four sampling time points. </w:t>
      </w:r>
    </w:p>
    <w:p w14:paraId="197A744F" w14:textId="28F612EA" w:rsidR="0013065B" w:rsidRPr="00625A58" w:rsidRDefault="00F07DCF" w:rsidP="00D60AC0">
      <w:pPr>
        <w:pStyle w:val="Lgende"/>
        <w:jc w:val="center"/>
        <w:rPr>
          <w:rFonts w:ascii="Helvetica" w:hAnsi="Helvetica" w:cs="Times New Roman"/>
          <w:i w:val="0"/>
          <w:iCs w:val="0"/>
          <w:color w:val="000000" w:themeColor="text1"/>
          <w:sz w:val="22"/>
          <w:szCs w:val="22"/>
        </w:rPr>
      </w:pPr>
      <w:r w:rsidRPr="00625A58">
        <w:rPr>
          <w:rFonts w:ascii="Helvetica" w:hAnsi="Helvetica" w:cs="Times New Roman"/>
          <w:color w:val="000000"/>
          <w:sz w:val="22"/>
          <w:szCs w:val="22"/>
        </w:rPr>
        <w:lastRenderedPageBreak/>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625A58">
        <w:rPr>
          <w:rFonts w:ascii="Helvetica" w:hAnsi="Helvetica" w:cs="Times New Roman"/>
          <w:i w:val="0"/>
          <w:iCs w:val="0"/>
          <w:color w:val="000000" w:themeColor="text1"/>
          <w:sz w:val="22"/>
          <w:szCs w:val="22"/>
        </w:rPr>
        <w:t>.</w:t>
      </w:r>
    </w:p>
    <w:p w14:paraId="56AC29DC" w14:textId="60A58178" w:rsidR="00680163" w:rsidRPr="00625A58" w:rsidRDefault="00264C75" w:rsidP="00264C75">
      <w:pPr>
        <w:rPr>
          <w:rFonts w:ascii="Helvetica" w:hAnsi="Helvetica" w:cs="Times New Roman"/>
        </w:rPr>
      </w:pPr>
      <w:r w:rsidRPr="00625A58">
        <w:rPr>
          <w:rFonts w:ascii="Helvetica" w:hAnsi="Helvetica" w:cs="Times New Roman"/>
        </w:rPr>
        <w:tab/>
        <w:t xml:space="preserve">Bacterial </w:t>
      </w:r>
      <w:r w:rsidR="004D0DFC" w:rsidRPr="00625A58">
        <w:rPr>
          <w:rFonts w:ascii="Helvetica" w:hAnsi="Helvetica" w:cs="Times New Roman"/>
        </w:rPr>
        <w:t>communities were</w:t>
      </w:r>
      <w:r w:rsidRPr="00625A58">
        <w:rPr>
          <w:rFonts w:ascii="Helvetica" w:hAnsi="Helvetica" w:cs="Times New Roman"/>
        </w:rPr>
        <w:t xml:space="preserve"> further examined </w:t>
      </w:r>
      <w:r w:rsidR="004D0DFC" w:rsidRPr="00625A58">
        <w:rPr>
          <w:rFonts w:ascii="Helvetica" w:hAnsi="Helvetica" w:cs="Times New Roman"/>
        </w:rPr>
        <w:t xml:space="preserve">at the genus level to determine an association between benthic composition and microbial community structure. </w:t>
      </w:r>
      <w:r w:rsidR="00680163" w:rsidRPr="00625A58">
        <w:rPr>
          <w:rFonts w:ascii="Helvetica" w:hAnsi="Helvetica" w:cs="Times New Roman"/>
        </w:rPr>
        <w:t>We were specifically interested in</w:t>
      </w:r>
      <w:r w:rsidR="004D0DFC" w:rsidRPr="00625A58">
        <w:rPr>
          <w:rFonts w:ascii="Helvetica" w:hAnsi="Helvetica" w:cs="Times New Roman"/>
        </w:rPr>
        <w:t xml:space="preserve"> </w:t>
      </w:r>
      <w:r w:rsidR="00F3107C" w:rsidRPr="00625A58">
        <w:rPr>
          <w:rFonts w:ascii="Helvetica" w:hAnsi="Helvetica" w:cs="Times New Roman"/>
        </w:rPr>
        <w:t xml:space="preserve">variations of relative abundance in bacterial taxa across mesocosm treatments </w:t>
      </w:r>
      <w:r w:rsidR="004D0DFC" w:rsidRPr="00625A58">
        <w:rPr>
          <w:rFonts w:ascii="Helvetica" w:hAnsi="Helvetica" w:cs="Times New Roman"/>
        </w:rPr>
        <w:t xml:space="preserve">and over the </w:t>
      </w:r>
      <w:r w:rsidR="00F3107C" w:rsidRPr="00625A58">
        <w:rPr>
          <w:rFonts w:ascii="Helvetica" w:hAnsi="Helvetica" w:cs="Times New Roman"/>
        </w:rPr>
        <w:t>four</w:t>
      </w:r>
      <w:r w:rsidR="004D0DFC" w:rsidRPr="00625A58">
        <w:rPr>
          <w:rFonts w:ascii="Helvetica" w:hAnsi="Helvetica" w:cs="Times New Roman"/>
        </w:rPr>
        <w:t xml:space="preserve"> sampling time points in chronological order</w:t>
      </w:r>
      <w:r w:rsidR="00680163" w:rsidRPr="00625A58">
        <w:rPr>
          <w:rFonts w:ascii="Helvetica" w:hAnsi="Helvetica" w:cs="Times New Roman"/>
        </w:rPr>
        <w:t xml:space="preserve"> (</w:t>
      </w:r>
      <w:r w:rsidR="00680163" w:rsidRPr="00625A58">
        <w:rPr>
          <w:rFonts w:ascii="Helvetica" w:hAnsi="Helvetica" w:cs="Times New Roman"/>
        </w:rPr>
        <w:fldChar w:fldCharType="begin"/>
      </w:r>
      <w:r w:rsidR="00680163" w:rsidRPr="00625A58">
        <w:rPr>
          <w:rFonts w:ascii="Helvetica" w:hAnsi="Helvetica" w:cs="Times New Roman"/>
        </w:rPr>
        <w:instrText xml:space="preserve"> REF _Ref234333046 \h  \* MERGEFORMAT </w:instrText>
      </w:r>
      <w:r w:rsidR="00680163" w:rsidRPr="00625A58">
        <w:rPr>
          <w:rFonts w:ascii="Helvetica" w:hAnsi="Helvetica" w:cs="Times New Roman"/>
        </w:rPr>
      </w:r>
      <w:r w:rsidR="00680163" w:rsidRPr="00625A58">
        <w:rPr>
          <w:rFonts w:ascii="Helvetica" w:hAnsi="Helvetica" w:cs="Times New Roman"/>
        </w:rPr>
        <w:fldChar w:fldCharType="separate"/>
      </w:r>
      <w:r w:rsidR="00680163" w:rsidRPr="00625A58">
        <w:rPr>
          <w:rFonts w:ascii="Helvetica" w:hAnsi="Helvetica" w:cs="Times New Roman"/>
          <w:b/>
          <w:bCs/>
          <w:color w:val="000000" w:themeColor="text1"/>
        </w:rPr>
        <w:t xml:space="preserve">Figure </w:t>
      </w:r>
      <w:r w:rsidR="00680163" w:rsidRPr="00625A58">
        <w:rPr>
          <w:rFonts w:ascii="Helvetica" w:hAnsi="Helvetica" w:cs="Times New Roman"/>
          <w:b/>
          <w:bCs/>
          <w:noProof/>
          <w:color w:val="000000" w:themeColor="text1"/>
        </w:rPr>
        <w:t>6</w:t>
      </w:r>
      <w:r w:rsidR="00680163" w:rsidRPr="00625A58">
        <w:rPr>
          <w:rFonts w:ascii="Helvetica" w:hAnsi="Helvetica" w:cs="Times New Roman"/>
        </w:rPr>
        <w:fldChar w:fldCharType="end"/>
      </w:r>
      <w:r w:rsidR="00680163" w:rsidRPr="00625A58">
        <w:rPr>
          <w:rFonts w:ascii="Helvetica" w:hAnsi="Helvetica" w:cs="Times New Roman"/>
        </w:rPr>
        <w:t>)</w:t>
      </w:r>
      <w:r w:rsidR="004D0DFC" w:rsidRPr="00625A58">
        <w:rPr>
          <w:rFonts w:ascii="Helvetica" w:hAnsi="Helvetica" w:cs="Times New Roman"/>
        </w:rPr>
        <w:t>. Taxa were split into three modules</w:t>
      </w:r>
      <w:r w:rsidR="00FB25FB" w:rsidRPr="00625A58">
        <w:rPr>
          <w:rFonts w:ascii="Helvetica" w:hAnsi="Helvetica" w:cs="Times New Roman"/>
        </w:rPr>
        <w:t xml:space="preserve"> (modules A, B and C)</w:t>
      </w:r>
      <w:r w:rsidR="004D0DFC" w:rsidRPr="00625A58">
        <w:rPr>
          <w:rFonts w:ascii="Helvetica" w:hAnsi="Helvetica" w:cs="Times New Roman"/>
        </w:rPr>
        <w:t xml:space="preserve"> via k-means </w:t>
      </w:r>
      <w:r w:rsidR="00F3107C" w:rsidRPr="00625A58">
        <w:rPr>
          <w:rFonts w:ascii="Helvetica" w:hAnsi="Helvetica" w:cs="Times New Roman"/>
        </w:rPr>
        <w:t>which grouped taxa with similar patterns of enrichment and depletion</w:t>
      </w:r>
      <w:r w:rsidR="004D0DFC" w:rsidRPr="00625A58">
        <w:rPr>
          <w:rFonts w:ascii="Helvetica" w:hAnsi="Helvetica" w:cs="Times New Roman"/>
        </w:rPr>
        <w:t>.</w:t>
      </w:r>
      <w:r w:rsidR="00FB25FB" w:rsidRPr="00625A58">
        <w:rPr>
          <w:rFonts w:ascii="Helvetica" w:hAnsi="Helvetica" w:cs="Times New Roman"/>
        </w:rPr>
        <w:t xml:space="preserve"> </w:t>
      </w:r>
      <w:r w:rsidR="00A84398" w:rsidRPr="00625A58">
        <w:rPr>
          <w:rFonts w:ascii="Helvetica" w:hAnsi="Helvetica" w:cs="Times New Roman"/>
        </w:rPr>
        <w:t>Module B</w:t>
      </w:r>
      <w:r w:rsidR="00FB25FB" w:rsidRPr="00625A58">
        <w:rPr>
          <w:rFonts w:ascii="Helvetica" w:hAnsi="Helvetica" w:cs="Times New Roman"/>
        </w:rPr>
        <w:t xml:space="preserve"> showed significant treatment effects</w:t>
      </w:r>
      <w:r w:rsidR="00A84398" w:rsidRPr="00625A58">
        <w:rPr>
          <w:rFonts w:ascii="Helvetica" w:hAnsi="Helvetica" w:cs="Times New Roman"/>
        </w:rPr>
        <w:t xml:space="preserve"> </w:t>
      </w:r>
      <w:r w:rsidR="00FB25FB" w:rsidRPr="00625A58">
        <w:rPr>
          <w:rFonts w:ascii="Helvetica" w:hAnsi="Helvetica" w:cs="Times New Roman"/>
        </w:rPr>
        <w:t xml:space="preserve">(F= </w:t>
      </w:r>
      <w:r w:rsidR="00A84398" w:rsidRPr="00625A58">
        <w:rPr>
          <w:rFonts w:ascii="Helvetica" w:hAnsi="Helvetica" w:cs="Times New Roman"/>
        </w:rPr>
        <w:t>5.</w:t>
      </w:r>
      <w:r w:rsidR="00680163" w:rsidRPr="00625A58">
        <w:rPr>
          <w:rFonts w:ascii="Helvetica" w:hAnsi="Helvetica" w:cs="Times New Roman"/>
        </w:rPr>
        <w:t>32</w:t>
      </w:r>
      <w:r w:rsidR="00FB25FB" w:rsidRPr="00625A58">
        <w:rPr>
          <w:rFonts w:ascii="Helvetica" w:hAnsi="Helvetica" w:cs="Times New Roman"/>
        </w:rPr>
        <w:t>, p=0.0</w:t>
      </w:r>
      <w:r w:rsidR="00A84398" w:rsidRPr="00625A58">
        <w:rPr>
          <w:rFonts w:ascii="Helvetica" w:hAnsi="Helvetica" w:cs="Times New Roman"/>
        </w:rPr>
        <w:t>2) while module</w:t>
      </w:r>
      <w:r w:rsidR="00F3107C" w:rsidRPr="00625A58">
        <w:rPr>
          <w:rFonts w:ascii="Helvetica" w:hAnsi="Helvetica" w:cs="Times New Roman"/>
        </w:rPr>
        <w:t>s</w:t>
      </w:r>
      <w:r w:rsidR="00A84398" w:rsidRPr="00625A58">
        <w:rPr>
          <w:rFonts w:ascii="Helvetica" w:hAnsi="Helvetica" w:cs="Times New Roman"/>
        </w:rPr>
        <w:t xml:space="preserve"> A and C did not</w:t>
      </w:r>
      <w:r w:rsidR="00680163" w:rsidRPr="00625A58">
        <w:rPr>
          <w:rFonts w:ascii="Helvetica" w:hAnsi="Helvetica" w:cs="Times New Roman"/>
        </w:rPr>
        <w:t xml:space="preserve"> (module A: F= 3.23, p = 0.06; module C: F = 0.46, p = 0.71)</w:t>
      </w:r>
      <w:r w:rsidR="00FB25FB" w:rsidRPr="00625A58">
        <w:rPr>
          <w:rFonts w:ascii="Helvetica" w:hAnsi="Helvetica" w:cs="Times New Roman"/>
        </w:rPr>
        <w:t>.</w:t>
      </w:r>
      <w:r w:rsidR="00680163" w:rsidRPr="00625A58">
        <w:rPr>
          <w:rFonts w:ascii="Helvetica" w:hAnsi="Helvetica" w:cs="Times New Roman"/>
        </w:rPr>
        <w:t xml:space="preserve"> Models showed significant time effects in Module A (F=578.6, p&lt;0.05), B (F= 604.3, p&lt;0.05),  and C (F=29.9, p&lt;0.05), as well as flow rate effect (module A: F=25.8, p&lt;0.05; module B: F=31.1, p&lt;0.05; module C: F= 42.5, p&lt;0.05). All modules were associated with significant treatment:time interactions (module A= F127.1, p &lt;0.05; module B: F= 284.1, p &lt;0.05: module C: F= 39.1, p &lt;0.05). Additonally, </w:t>
      </w:r>
      <w:r w:rsidR="00FB25FB" w:rsidRPr="00625A58">
        <w:rPr>
          <w:rFonts w:ascii="Helvetica" w:hAnsi="Helvetica" w:cs="Times New Roman"/>
        </w:rPr>
        <w:t>Dunett’s post-hoc contrasts indicated</w:t>
      </w:r>
      <w:r w:rsidR="00680163" w:rsidRPr="00625A58">
        <w:rPr>
          <w:rFonts w:ascii="Helvetica" w:hAnsi="Helvetica" w:cs="Times New Roman"/>
        </w:rPr>
        <w:t xml:space="preserve"> a </w:t>
      </w:r>
      <w:r w:rsidR="00A84398" w:rsidRPr="00625A58">
        <w:rPr>
          <w:rFonts w:ascii="Helvetica" w:hAnsi="Helvetica" w:cs="Times New Roman"/>
        </w:rPr>
        <w:t xml:space="preserve">significant </w:t>
      </w:r>
      <w:r w:rsidR="00680163" w:rsidRPr="00625A58">
        <w:rPr>
          <w:rFonts w:ascii="Helvetica" w:hAnsi="Helvetica" w:cs="Times New Roman"/>
        </w:rPr>
        <w:t>enrichment of taxa in module B</w:t>
      </w:r>
      <w:r w:rsidR="00FB25FB" w:rsidRPr="00625A58">
        <w:rPr>
          <w:rFonts w:ascii="Helvetica" w:hAnsi="Helvetica" w:cs="Times New Roman"/>
        </w:rPr>
        <w:t xml:space="preserve"> </w:t>
      </w:r>
      <w:r w:rsidR="00680163" w:rsidRPr="00625A58">
        <w:rPr>
          <w:rFonts w:ascii="Helvetica" w:hAnsi="Helvetica" w:cs="Times New Roman"/>
        </w:rPr>
        <w:t xml:space="preserve">between algae-enriched treatments and </w:t>
      </w:r>
      <w:r w:rsidR="00FB25FB" w:rsidRPr="00625A58">
        <w:rPr>
          <w:rFonts w:ascii="Helvetica" w:hAnsi="Helvetica" w:cs="Times New Roman"/>
        </w:rPr>
        <w:t xml:space="preserve">the </w:t>
      </w:r>
      <w:r w:rsidR="00680163" w:rsidRPr="00625A58">
        <w:rPr>
          <w:rFonts w:ascii="Helvetica" w:hAnsi="Helvetica" w:cs="Times New Roman"/>
        </w:rPr>
        <w:t xml:space="preserve">seawater </w:t>
      </w:r>
      <w:r w:rsidR="00FB25FB" w:rsidRPr="00625A58">
        <w:rPr>
          <w:rFonts w:ascii="Helvetica" w:hAnsi="Helvetica" w:cs="Times New Roman"/>
        </w:rPr>
        <w:t>control</w:t>
      </w:r>
      <w:r w:rsidR="00A84398" w:rsidRPr="00625A58">
        <w:rPr>
          <w:rFonts w:ascii="Helvetica" w:hAnsi="Helvetica" w:cs="Times New Roman"/>
        </w:rPr>
        <w:t xml:space="preserve"> (p</w:t>
      </w:r>
      <w:r w:rsidR="00680163" w:rsidRPr="00625A58">
        <w:rPr>
          <w:rFonts w:ascii="Helvetica" w:hAnsi="Helvetica" w:cs="Times New Roman"/>
        </w:rPr>
        <w:t>=0.03</w:t>
      </w:r>
      <w:r w:rsidR="00A84398" w:rsidRPr="00625A58">
        <w:rPr>
          <w:rFonts w:ascii="Helvetica" w:hAnsi="Helvetica" w:cs="Times New Roman"/>
        </w:rPr>
        <w:t>) (</w:t>
      </w:r>
      <w:r w:rsidR="00B60634" w:rsidRPr="00625A58">
        <w:rPr>
          <w:rFonts w:ascii="Helvetica" w:hAnsi="Helvetica" w:cs="Times New Roman"/>
        </w:rPr>
        <w:fldChar w:fldCharType="begin"/>
      </w:r>
      <w:r w:rsidR="00B60634" w:rsidRPr="00625A58">
        <w:rPr>
          <w:rFonts w:ascii="Helvetica" w:hAnsi="Helvetica" w:cs="Times New Roman"/>
        </w:rPr>
        <w:instrText xml:space="preserve"> REF _Ref234334081 \h </w:instrText>
      </w:r>
      <w:r w:rsidR="00F3107C" w:rsidRPr="00625A58">
        <w:rPr>
          <w:rFonts w:ascii="Helvetica" w:hAnsi="Helvetica" w:cs="Times New Roman"/>
        </w:rPr>
        <w:instrText xml:space="preserve"> \* MERGEFORMAT </w:instrText>
      </w:r>
      <w:r w:rsidR="00B60634" w:rsidRPr="00625A58">
        <w:rPr>
          <w:rFonts w:ascii="Helvetica" w:hAnsi="Helvetica" w:cs="Times New Roman"/>
        </w:rPr>
      </w:r>
      <w:r w:rsidR="00B60634" w:rsidRPr="00625A58">
        <w:rPr>
          <w:rFonts w:ascii="Helvetica" w:hAnsi="Helvetica" w:cs="Times New Roman"/>
        </w:rPr>
        <w:fldChar w:fldCharType="separate"/>
      </w:r>
      <w:r w:rsidR="00B60634" w:rsidRPr="00625A58">
        <w:rPr>
          <w:rFonts w:ascii="Helvetica" w:hAnsi="Helvetica" w:cs="Times New Roman"/>
          <w:b/>
          <w:bCs/>
        </w:rPr>
        <w:t xml:space="preserve">Figure </w:t>
      </w:r>
      <w:r w:rsidR="00B60634" w:rsidRPr="00625A58">
        <w:rPr>
          <w:rFonts w:ascii="Helvetica" w:hAnsi="Helvetica" w:cs="Times New Roman"/>
          <w:b/>
          <w:bCs/>
          <w:noProof/>
        </w:rPr>
        <w:t>7</w:t>
      </w:r>
      <w:r w:rsidR="00B60634" w:rsidRPr="00625A58">
        <w:rPr>
          <w:rFonts w:ascii="Helvetica" w:hAnsi="Helvetica" w:cs="Times New Roman"/>
        </w:rPr>
        <w:fldChar w:fldCharType="end"/>
      </w:r>
      <w:r w:rsidR="00B60634" w:rsidRPr="00625A58">
        <w:rPr>
          <w:rFonts w:ascii="Helvetica" w:hAnsi="Helvetica" w:cs="Times New Roman"/>
        </w:rPr>
        <w:t>)</w:t>
      </w:r>
      <w:r w:rsidR="004D0DFC" w:rsidRPr="00625A58">
        <w:rPr>
          <w:rFonts w:ascii="Helvetica" w:hAnsi="Helvetica" w:cs="Times New Roman"/>
        </w:rPr>
        <w:t xml:space="preserve">. </w:t>
      </w:r>
    </w:p>
    <w:p w14:paraId="4B2727C0" w14:textId="35B89F9B" w:rsidR="00D60AC0" w:rsidRPr="00625A58" w:rsidRDefault="00680163" w:rsidP="00680163">
      <w:pPr>
        <w:rPr>
          <w:rFonts w:ascii="Helvetica" w:hAnsi="Helvetica" w:cs="Times New Roman"/>
        </w:rPr>
      </w:pPr>
      <w:r w:rsidRPr="00625A58">
        <w:rPr>
          <w:rFonts w:ascii="Helvetica" w:hAnsi="Helvetica" w:cs="Times New Roman"/>
          <w:noProof/>
        </w:rPr>
        <w:drawing>
          <wp:inline distT="0" distB="0" distL="0" distR="0" wp14:anchorId="3ED22DAB" wp14:editId="737EEC85">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Pr="00625A58" w:rsidRDefault="00D60AC0" w:rsidP="00D60AC0">
      <w:pPr>
        <w:pStyle w:val="Lgende"/>
        <w:jc w:val="center"/>
        <w:rPr>
          <w:rFonts w:ascii="Helvetica" w:hAnsi="Helvetica" w:cs="Times New Roman"/>
          <w:b/>
          <w:bCs/>
          <w:color w:val="000000" w:themeColor="text1"/>
          <w:sz w:val="24"/>
          <w:szCs w:val="24"/>
        </w:rPr>
      </w:pPr>
      <w:bookmarkStart w:id="72" w:name="_Ref234333046"/>
      <w:bookmarkStart w:id="73" w:name="_Ref236690511"/>
      <w:r w:rsidRPr="00625A58">
        <w:rPr>
          <w:rFonts w:ascii="Helvetica" w:hAnsi="Helvetica" w:cs="Times New Roman"/>
          <w:b/>
          <w:bCs/>
          <w:color w:val="000000" w:themeColor="text1"/>
          <w:sz w:val="24"/>
          <w:szCs w:val="24"/>
        </w:rPr>
        <w:t xml:space="preserve">Figure </w:t>
      </w:r>
      <w:r w:rsidRPr="00625A58">
        <w:rPr>
          <w:rFonts w:ascii="Helvetica" w:hAnsi="Helvetica" w:cs="Times New Roman"/>
          <w:b/>
          <w:bCs/>
          <w:color w:val="000000" w:themeColor="text1"/>
          <w:sz w:val="24"/>
          <w:szCs w:val="24"/>
        </w:rPr>
        <w:fldChar w:fldCharType="begin"/>
      </w:r>
      <w:r w:rsidRPr="00625A58">
        <w:rPr>
          <w:rFonts w:ascii="Helvetica" w:hAnsi="Helvetica" w:cs="Times New Roman"/>
          <w:b/>
          <w:bCs/>
          <w:color w:val="000000" w:themeColor="text1"/>
          <w:sz w:val="24"/>
          <w:szCs w:val="24"/>
        </w:rPr>
        <w:instrText xml:space="preserve"> SEQ Figure \* ARABIC </w:instrText>
      </w:r>
      <w:r w:rsidRPr="00625A58">
        <w:rPr>
          <w:rFonts w:ascii="Helvetica" w:hAnsi="Helvetica" w:cs="Times New Roman"/>
          <w:b/>
          <w:bCs/>
          <w:color w:val="000000" w:themeColor="text1"/>
          <w:sz w:val="24"/>
          <w:szCs w:val="24"/>
        </w:rPr>
        <w:fldChar w:fldCharType="separate"/>
      </w:r>
      <w:r w:rsidR="00B60634" w:rsidRPr="00625A58">
        <w:rPr>
          <w:rFonts w:ascii="Helvetica" w:hAnsi="Helvetica" w:cs="Times New Roman"/>
          <w:b/>
          <w:bCs/>
          <w:noProof/>
          <w:color w:val="000000" w:themeColor="text1"/>
          <w:sz w:val="24"/>
          <w:szCs w:val="24"/>
        </w:rPr>
        <w:t>6</w:t>
      </w:r>
      <w:r w:rsidRPr="00625A58">
        <w:rPr>
          <w:rFonts w:ascii="Helvetica" w:hAnsi="Helvetica" w:cs="Times New Roman"/>
          <w:b/>
          <w:bCs/>
          <w:color w:val="000000" w:themeColor="text1"/>
          <w:sz w:val="24"/>
          <w:szCs w:val="24"/>
        </w:rPr>
        <w:fldChar w:fldCharType="end"/>
      </w:r>
      <w:bookmarkEnd w:id="72"/>
      <w:r w:rsidRPr="00625A58">
        <w:rPr>
          <w:rFonts w:ascii="Helvetica" w:hAnsi="Helvetica" w:cs="Times New Roman"/>
          <w:b/>
          <w:bCs/>
          <w:color w:val="000000" w:themeColor="text1"/>
          <w:sz w:val="24"/>
          <w:szCs w:val="24"/>
        </w:rPr>
        <w:t>: Heatmap showing significant differences in bacterial families across treatment.</w:t>
      </w:r>
      <w:bookmarkEnd w:id="73"/>
      <w:r w:rsidRPr="00625A58">
        <w:rPr>
          <w:rFonts w:ascii="Helvetica" w:hAnsi="Helvetica" w:cs="Times New Roman"/>
          <w:b/>
          <w:bCs/>
          <w:color w:val="000000" w:themeColor="text1"/>
          <w:sz w:val="24"/>
          <w:szCs w:val="24"/>
        </w:rPr>
        <w:t xml:space="preserve"> </w:t>
      </w:r>
    </w:p>
    <w:p w14:paraId="72B47537" w14:textId="2D2EA725" w:rsidR="00AC57EB" w:rsidRPr="00625A58" w:rsidRDefault="00AC57EB" w:rsidP="00AC57EB">
      <w:pPr>
        <w:jc w:val="center"/>
        <w:rPr>
          <w:rFonts w:ascii="Helvetica" w:hAnsi="Helvetica" w:cs="Times New Roman"/>
        </w:rPr>
      </w:pPr>
      <w:r w:rsidRPr="00625A58">
        <w:rPr>
          <w:rFonts w:ascii="Helvetica" w:hAnsi="Helvetica" w:cs="Times New Roman"/>
        </w:rPr>
        <w:lastRenderedPageBreak/>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Pr="00625A58" w:rsidRDefault="00D60AC0" w:rsidP="00D60AC0">
      <w:pPr>
        <w:rPr>
          <w:rFonts w:ascii="Helvetica" w:hAnsi="Helvetica" w:cs="Times New Roman"/>
        </w:rPr>
      </w:pPr>
    </w:p>
    <w:p w14:paraId="55A61DCB" w14:textId="2BED710E" w:rsidR="00D60AC0" w:rsidRPr="00625A58" w:rsidRDefault="00FB25FB" w:rsidP="00D60AC0">
      <w:pPr>
        <w:rPr>
          <w:rFonts w:ascii="Helvetica" w:hAnsi="Helvetica" w:cs="Times New Roman"/>
        </w:rPr>
      </w:pPr>
      <w:r w:rsidRPr="00625A58">
        <w:rPr>
          <w:rFonts w:ascii="Helvetica" w:hAnsi="Helvetica" w:cs="Times New Roman"/>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Pr="00625A58" w:rsidRDefault="00B60634" w:rsidP="00B60634">
      <w:pPr>
        <w:keepNext/>
        <w:rPr>
          <w:rFonts w:ascii="Helvetica" w:hAnsi="Helvetica" w:cs="Times New Roman"/>
        </w:rPr>
      </w:pPr>
    </w:p>
    <w:p w14:paraId="6D11751A" w14:textId="383136DB" w:rsidR="00D60AC0" w:rsidRPr="00625A58" w:rsidRDefault="00B60634" w:rsidP="00B60634">
      <w:pPr>
        <w:pStyle w:val="Lgende"/>
        <w:jc w:val="center"/>
        <w:rPr>
          <w:rFonts w:ascii="Helvetica" w:hAnsi="Helvetica" w:cs="Times New Roman"/>
          <w:b/>
          <w:bCs/>
          <w:sz w:val="24"/>
          <w:szCs w:val="24"/>
        </w:rPr>
      </w:pPr>
      <w:bookmarkStart w:id="74" w:name="_Ref234334081"/>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Pr="00625A58">
        <w:rPr>
          <w:rFonts w:ascii="Helvetica" w:hAnsi="Helvetica" w:cs="Times New Roman"/>
          <w:b/>
          <w:bCs/>
          <w:noProof/>
          <w:sz w:val="24"/>
          <w:szCs w:val="24"/>
        </w:rPr>
        <w:t>7</w:t>
      </w:r>
      <w:r w:rsidRPr="00625A58">
        <w:rPr>
          <w:rFonts w:ascii="Helvetica" w:hAnsi="Helvetica" w:cs="Times New Roman"/>
          <w:b/>
          <w:bCs/>
          <w:sz w:val="24"/>
          <w:szCs w:val="24"/>
        </w:rPr>
        <w:fldChar w:fldCharType="end"/>
      </w:r>
      <w:bookmarkEnd w:id="74"/>
      <w:r w:rsidRPr="00625A58">
        <w:rPr>
          <w:rFonts w:ascii="Helvetica" w:hAnsi="Helvetica" w:cs="Times New Roman"/>
          <w:b/>
          <w:bCs/>
          <w:sz w:val="24"/>
          <w:szCs w:val="24"/>
        </w:rPr>
        <w:t>: Modules</w:t>
      </w:r>
    </w:p>
    <w:p w14:paraId="2CC22D95" w14:textId="20CBF319" w:rsidR="00AC57EB" w:rsidRPr="00625A58" w:rsidRDefault="00AC57EB" w:rsidP="00AC57EB">
      <w:pPr>
        <w:jc w:val="center"/>
        <w:rPr>
          <w:rFonts w:ascii="Helvetica" w:hAnsi="Helvetica" w:cs="Times New Roman"/>
        </w:rPr>
      </w:pPr>
      <w:r w:rsidRPr="00625A58">
        <w:rPr>
          <w:rFonts w:ascii="Helvetica" w:hAnsi="Helvetica" w:cs="Times New Roman"/>
        </w:rP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Pr="00625A58" w:rsidRDefault="00B60634" w:rsidP="00D60AC0">
      <w:pPr>
        <w:rPr>
          <w:rFonts w:ascii="Helvetica" w:hAnsi="Helvetica" w:cs="Times New Roman"/>
        </w:rPr>
      </w:pPr>
    </w:p>
    <w:p w14:paraId="2691B175" w14:textId="03F6C7F7" w:rsidR="0043448B" w:rsidRPr="00625A58" w:rsidRDefault="00B60634" w:rsidP="00D60AC0">
      <w:pPr>
        <w:rPr>
          <w:rFonts w:ascii="Helvetica" w:hAnsi="Helvetica" w:cs="Times New Roman"/>
        </w:rPr>
      </w:pPr>
      <w:r w:rsidRPr="00625A58">
        <w:rPr>
          <w:rFonts w:ascii="Helvetica" w:hAnsi="Helvetica" w:cs="Times New Roman"/>
        </w:rPr>
        <w:tab/>
      </w:r>
      <w:commentRangeStart w:id="75"/>
      <w:r w:rsidRPr="00625A58">
        <w:rPr>
          <w:rFonts w:ascii="Helvetica" w:hAnsi="Helvetica" w:cs="Times New Roman"/>
        </w:rPr>
        <w:t xml:space="preserve">The </w:t>
      </w:r>
      <w:commentRangeEnd w:id="75"/>
      <w:r w:rsidR="003040B6" w:rsidRPr="00625A58">
        <w:rPr>
          <w:rStyle w:val="Marquedecommentaire"/>
          <w:rFonts w:ascii="Helvetica" w:hAnsi="Helvetica" w:cs="Times New Roman"/>
          <w:sz w:val="24"/>
          <w:szCs w:val="24"/>
        </w:rPr>
        <w:commentReference w:id="75"/>
      </w:r>
      <w:r w:rsidRPr="00625A58">
        <w:rPr>
          <w:rFonts w:ascii="Helvetica" w:hAnsi="Helvetica" w:cs="Times New Roman"/>
        </w:rPr>
        <w:t>relative abundance of bacterial genera were relativized to the</w:t>
      </w:r>
      <w:r w:rsidR="00453D29" w:rsidRPr="00625A58">
        <w:rPr>
          <w:rFonts w:ascii="Helvetica" w:hAnsi="Helvetica" w:cs="Times New Roman"/>
        </w:rPr>
        <w:t xml:space="preserve"> average</w:t>
      </w:r>
      <w:r w:rsidRPr="00625A58">
        <w:rPr>
          <w:rFonts w:ascii="Helvetica" w:hAnsi="Helvetica" w:cs="Times New Roman"/>
        </w:rPr>
        <w:t xml:space="preserve"> inflow value at each time point to model enrichment and depletion patterns in each treatment</w:t>
      </w:r>
      <w:r w:rsidR="00453D29" w:rsidRPr="00625A58">
        <w:rPr>
          <w:rFonts w:ascii="Helvetica" w:hAnsi="Helvetica" w:cs="Times New Roman"/>
        </w:rPr>
        <w:t xml:space="preserv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bacterial genera showed significant ANOVA (p</w:t>
      </w:r>
      <w:r w:rsidR="00453D29" w:rsidRPr="00625A58">
        <w:rPr>
          <w:rFonts w:ascii="Helvetica" w:hAnsi="Helvetica" w:cs="Times New Roman"/>
          <w:vertAlign w:val="subscript"/>
        </w:rPr>
        <w:t>treatment</w:t>
      </w:r>
      <w:r w:rsidR="00453D29" w:rsidRPr="00625A58">
        <w:rPr>
          <w:rFonts w:ascii="Helvetica" w:hAnsi="Helvetica" w:cs="Times New Roman"/>
        </w:rPr>
        <w:t xml:space="preserve"> &lt;0.05). Among those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genera, </w:t>
      </w:r>
      <w:r w:rsidR="00680163" w:rsidRPr="00625A58">
        <w:rPr>
          <w:rFonts w:ascii="Helvetica" w:hAnsi="Helvetica" w:cs="Times New Roman"/>
        </w:rPr>
        <w:t>1</w:t>
      </w:r>
      <w:r w:rsidR="00200FAC" w:rsidRPr="00625A58">
        <w:rPr>
          <w:rFonts w:ascii="Helvetica" w:hAnsi="Helvetica" w:cs="Times New Roman"/>
        </w:rPr>
        <w:t>5</w:t>
      </w:r>
      <w:r w:rsidR="00453D29" w:rsidRPr="00625A58">
        <w:rPr>
          <w:rFonts w:ascii="Helvetica" w:hAnsi="Helvetica" w:cs="Times New Roman"/>
        </w:rPr>
        <w:t xml:space="preserve"> genera exhibited significant Dunett’s post-hoc contrasts between control and treatments</w:t>
      </w:r>
      <w:r w:rsidR="00680163" w:rsidRPr="00625A58">
        <w:rPr>
          <w:rFonts w:ascii="Helvetica" w:hAnsi="Helvetica" w:cs="Times New Roman"/>
        </w:rPr>
        <w:t xml:space="preserve">, specifically in algae-enriched treatments. As a result, algae treatment were associated with the  significant enrichment of  </w:t>
      </w:r>
      <w:r w:rsidR="00200FAC" w:rsidRPr="00625A58">
        <w:rPr>
          <w:rFonts w:ascii="Helvetica" w:hAnsi="Helvetica" w:cs="Times New Roman"/>
        </w:rPr>
        <w:t>6</w:t>
      </w:r>
      <w:r w:rsidR="00680163" w:rsidRPr="00625A58">
        <w:rPr>
          <w:rFonts w:ascii="Helvetica" w:hAnsi="Helvetica" w:cs="Times New Roman"/>
        </w:rPr>
        <w:t xml:space="preserve"> genera and the depletion of </w:t>
      </w:r>
      <w:r w:rsidR="00200FAC" w:rsidRPr="00625A58">
        <w:rPr>
          <w:rFonts w:ascii="Helvetica" w:hAnsi="Helvetica" w:cs="Times New Roman"/>
        </w:rPr>
        <w:t>9</w:t>
      </w:r>
      <w:r w:rsidR="00680163" w:rsidRPr="00625A58">
        <w:rPr>
          <w:rFonts w:ascii="Helvetica" w:hAnsi="Helvetica" w:cs="Times New Roman"/>
        </w:rPr>
        <w:t xml:space="preserve"> genera</w:t>
      </w:r>
      <w:r w:rsidR="00F3107C" w:rsidRPr="00625A58">
        <w:rPr>
          <w:rFonts w:ascii="Helvetica" w:hAnsi="Helvetica" w:cs="Times New Roman"/>
        </w:rPr>
        <w:t xml:space="preserve"> </w:t>
      </w:r>
      <w:r w:rsidR="00453D29" w:rsidRPr="00625A58">
        <w:rPr>
          <w:rFonts w:ascii="Helvetica" w:hAnsi="Helvetica" w:cs="Times New Roman"/>
        </w:rPr>
        <w:t xml:space="preserve">(p&lt;0.05). </w:t>
      </w:r>
      <w:r w:rsidR="00200FAC" w:rsidRPr="00625A58">
        <w:rPr>
          <w:rFonts w:ascii="Helvetica" w:hAnsi="Helvetica" w:cs="Times New Roman"/>
          <w:color w:val="222222"/>
          <w:shd w:val="clear" w:color="auto" w:fill="FFFFFF"/>
        </w:rPr>
        <w:t xml:space="preserve">Specifically, within </w:t>
      </w:r>
      <w:r w:rsidR="00380F8C" w:rsidRPr="00625A58">
        <w:rPr>
          <w:rFonts w:ascii="Helvetica" w:hAnsi="Helvetica" w:cs="Times New Roman"/>
          <w:color w:val="222222"/>
          <w:shd w:val="clear" w:color="auto" w:fill="FFFFFF"/>
        </w:rPr>
        <w:t>Module A</w:t>
      </w:r>
      <w:r w:rsidR="00200FAC" w:rsidRPr="00625A58">
        <w:rPr>
          <w:rFonts w:ascii="Helvetica" w:hAnsi="Helvetica" w:cs="Times New Roman"/>
          <w:color w:val="222222"/>
          <w:shd w:val="clear" w:color="auto" w:fill="FFFFFF"/>
        </w:rPr>
        <w:t>, the</w:t>
      </w:r>
      <w:r w:rsidR="00380F8C" w:rsidRPr="00625A58">
        <w:rPr>
          <w:rFonts w:ascii="Helvetica" w:hAnsi="Helvetica" w:cs="Times New Roman"/>
          <w:color w:val="222222"/>
          <w:shd w:val="clear" w:color="auto" w:fill="FFFFFF"/>
        </w:rPr>
        <w:t xml:space="preserve"> </w:t>
      </w:r>
      <w:r w:rsidR="00200FAC" w:rsidRPr="00625A58">
        <w:rPr>
          <w:rFonts w:ascii="Helvetica" w:hAnsi="Helvetica" w:cs="Times New Roman"/>
          <w:color w:val="222222"/>
          <w:shd w:val="clear" w:color="auto" w:fill="FFFFFF"/>
        </w:rPr>
        <w:t xml:space="preserve">most abundant taxa </w:t>
      </w:r>
      <w:r w:rsidR="00380F8C" w:rsidRPr="00625A58">
        <w:rPr>
          <w:rFonts w:ascii="Helvetica" w:hAnsi="Helvetica" w:cs="Times New Roman"/>
          <w:color w:val="222222"/>
          <w:shd w:val="clear" w:color="auto" w:fill="FFFFFF"/>
        </w:rPr>
        <w:t xml:space="preserve">were </w:t>
      </w:r>
      <w:r w:rsidR="00571577" w:rsidRPr="00625A58">
        <w:rPr>
          <w:rFonts w:ascii="Helvetica" w:hAnsi="Helvetica" w:cs="Times New Roman"/>
          <w:i/>
          <w:iCs/>
          <w:color w:val="222222"/>
          <w:shd w:val="clear" w:color="auto" w:fill="FFFFFF"/>
        </w:rPr>
        <w:t>Synechococcus</w:t>
      </w:r>
      <w:r w:rsidR="00571577" w:rsidRPr="00625A58">
        <w:rPr>
          <w:rFonts w:ascii="Helvetica" w:hAnsi="Helvetica" w:cs="Times New Roman"/>
          <w:color w:val="222222"/>
          <w:shd w:val="clear" w:color="auto" w:fill="FFFFFF"/>
        </w:rPr>
        <w:t xml:space="preserve"> (mean 15.1%), </w:t>
      </w:r>
      <w:r w:rsidR="00380F8C" w:rsidRPr="00625A58">
        <w:rPr>
          <w:rFonts w:ascii="Helvetica" w:hAnsi="Helvetica" w:cs="Times New Roman"/>
          <w:color w:val="222222"/>
          <w:shd w:val="clear" w:color="auto" w:fill="FFFFFF"/>
        </w:rPr>
        <w:t xml:space="preserve">SAR11 </w:t>
      </w:r>
      <w:r w:rsidR="00227E96" w:rsidRPr="00625A58">
        <w:rPr>
          <w:rFonts w:ascii="Helvetica" w:hAnsi="Helvetica" w:cs="Times New Roman"/>
          <w:color w:val="222222"/>
          <w:shd w:val="clear" w:color="auto" w:fill="FFFFFF"/>
        </w:rPr>
        <w:t>C</w:t>
      </w:r>
      <w:r w:rsidR="00380F8C" w:rsidRPr="00625A58">
        <w:rPr>
          <w:rFonts w:ascii="Helvetica" w:hAnsi="Helvetica" w:cs="Times New Roman"/>
          <w:color w:val="222222"/>
          <w:shd w:val="clear" w:color="auto" w:fill="FFFFFF"/>
        </w:rPr>
        <w:t xml:space="preserve">lade </w:t>
      </w:r>
      <w:r w:rsidR="00227E96" w:rsidRPr="00625A58">
        <w:rPr>
          <w:rFonts w:ascii="Helvetica" w:hAnsi="Helvetica" w:cs="Times New Roman"/>
          <w:color w:val="222222"/>
          <w:shd w:val="clear" w:color="auto" w:fill="FFFFFF"/>
        </w:rPr>
        <w:t>I</w:t>
      </w:r>
      <w:r w:rsidR="00380F8C" w:rsidRPr="00625A58">
        <w:rPr>
          <w:rFonts w:ascii="Helvetica" w:hAnsi="Helvetica" w:cs="Times New Roman"/>
          <w:color w:val="222222"/>
          <w:shd w:val="clear" w:color="auto" w:fill="FFFFFF"/>
        </w:rPr>
        <w:t xml:space="preserve">a (mean </w:t>
      </w:r>
      <w:r w:rsidR="00571577" w:rsidRPr="00625A58">
        <w:rPr>
          <w:rFonts w:ascii="Helvetica" w:hAnsi="Helvetica" w:cs="Times New Roman"/>
          <w:color w:val="222222"/>
          <w:shd w:val="clear" w:color="auto" w:fill="FFFFFF"/>
        </w:rPr>
        <w:t>2.3</w:t>
      </w:r>
      <w:r w:rsidR="00380F8C" w:rsidRPr="00625A58">
        <w:rPr>
          <w:rFonts w:ascii="Helvetica" w:hAnsi="Helvetica" w:cs="Times New Roman"/>
          <w:color w:val="222222"/>
          <w:shd w:val="clear" w:color="auto" w:fill="FFFFFF"/>
        </w:rPr>
        <w:t xml:space="preserve">%), SAR86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and </w:t>
      </w:r>
      <w:r w:rsidR="00571577" w:rsidRPr="00625A58">
        <w:rPr>
          <w:rFonts w:ascii="Helvetica" w:hAnsi="Helvetica" w:cs="Times New Roman"/>
          <w:color w:val="222222"/>
          <w:shd w:val="clear" w:color="auto" w:fill="FFFFFF"/>
        </w:rPr>
        <w:lastRenderedPageBreak/>
        <w:t>Procholorococcus</w:t>
      </w:r>
      <w:r w:rsidR="00380F8C" w:rsidRPr="00625A58">
        <w:rPr>
          <w:rFonts w:ascii="Helvetica" w:hAnsi="Helvetica" w:cs="Times New Roman"/>
          <w:color w:val="222222"/>
          <w:shd w:val="clear" w:color="auto" w:fill="FFFFFF"/>
        </w:rPr>
        <w:t xml:space="preserve">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Of the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prevalent genera shown in module A, </w:t>
      </w:r>
      <w:r w:rsidR="00571577" w:rsidRPr="00625A58">
        <w:rPr>
          <w:rFonts w:ascii="Helvetica" w:hAnsi="Helvetica" w:cs="Times New Roman"/>
          <w:color w:val="222222"/>
          <w:shd w:val="clear" w:color="auto" w:fill="FFFFFF"/>
        </w:rPr>
        <w:t xml:space="preserve">six </w:t>
      </w:r>
      <w:r w:rsidR="00380F8C" w:rsidRPr="00625A58">
        <w:rPr>
          <w:rFonts w:ascii="Helvetica" w:hAnsi="Helvetica" w:cs="Times New Roman"/>
          <w:color w:val="222222"/>
          <w:shd w:val="clear" w:color="auto" w:fill="FFFFFF"/>
        </w:rPr>
        <w:t xml:space="preserve">were significantly depleted in the </w:t>
      </w:r>
      <w:r w:rsidR="00571577" w:rsidRPr="00625A58">
        <w:rPr>
          <w:rFonts w:ascii="Helvetica" w:hAnsi="Helvetica" w:cs="Times New Roman"/>
          <w:color w:val="222222"/>
          <w:shd w:val="clear" w:color="auto" w:fill="FFFFFF"/>
        </w:rPr>
        <w:t>a</w:t>
      </w:r>
      <w:r w:rsidR="00380F8C" w:rsidRPr="00625A58">
        <w:rPr>
          <w:rFonts w:ascii="Helvetica" w:hAnsi="Helvetica" w:cs="Times New Roman"/>
          <w:color w:val="222222"/>
          <w:shd w:val="clear" w:color="auto" w:fill="FFFFFF"/>
        </w:rPr>
        <w:t>lgae</w:t>
      </w:r>
      <w:r w:rsidR="00571577" w:rsidRPr="00625A58">
        <w:rPr>
          <w:rFonts w:ascii="Helvetica" w:hAnsi="Helvetica" w:cs="Times New Roman"/>
          <w:color w:val="222222"/>
          <w:shd w:val="clear" w:color="auto" w:fill="FFFFFF"/>
        </w:rPr>
        <w:t>-treatment</w:t>
      </w:r>
      <w:r w:rsidR="00380F8C" w:rsidRPr="00625A58">
        <w:rPr>
          <w:rFonts w:ascii="Helvetica" w:hAnsi="Helvetica" w:cs="Times New Roman"/>
          <w:color w:val="222222"/>
          <w:shd w:val="clear" w:color="auto" w:fill="FFFFFF"/>
        </w:rPr>
        <w:t xml:space="preserve"> relative to the control (Supplementary</w:t>
      </w:r>
      <w:r w:rsidR="003040B6" w:rsidRPr="00625A58">
        <w:rPr>
          <w:rFonts w:ascii="Helvetica" w:hAnsi="Helvetica" w:cs="Times New Roman"/>
          <w:color w:val="222222"/>
          <w:shd w:val="clear" w:color="auto" w:fill="FFFFFF"/>
        </w:rPr>
        <w:t xml:space="preserve"> </w:t>
      </w:r>
      <w:r w:rsidR="003040B6" w:rsidRPr="00625A58">
        <w:rPr>
          <w:rFonts w:ascii="Helvetica" w:hAnsi="Helvetica" w:cs="Times New Roman"/>
          <w:color w:val="222222"/>
          <w:shd w:val="clear" w:color="auto" w:fill="FFFFFF"/>
        </w:rPr>
        <w:fldChar w:fldCharType="begin"/>
      </w:r>
      <w:r w:rsidR="003040B6" w:rsidRPr="00625A58">
        <w:rPr>
          <w:rFonts w:ascii="Helvetica" w:hAnsi="Helvetica" w:cs="Times New Roman"/>
          <w:color w:val="222222"/>
          <w:shd w:val="clear" w:color="auto" w:fill="FFFFFF"/>
        </w:rPr>
        <w:instrText xml:space="preserve"> REF _Ref236691132 \h  \* MERGEFORMAT </w:instrText>
      </w:r>
      <w:r w:rsidR="003040B6" w:rsidRPr="00625A58">
        <w:rPr>
          <w:rFonts w:ascii="Helvetica" w:hAnsi="Helvetica" w:cs="Times New Roman"/>
          <w:color w:val="222222"/>
          <w:shd w:val="clear" w:color="auto" w:fill="FFFFFF"/>
        </w:rPr>
      </w:r>
      <w:r w:rsidR="003040B6" w:rsidRPr="00625A58">
        <w:rPr>
          <w:rFonts w:ascii="Helvetica" w:hAnsi="Helvetica" w:cs="Times New Roman"/>
          <w:color w:val="222222"/>
          <w:shd w:val="clear" w:color="auto" w:fill="FFFFFF"/>
        </w:rPr>
        <w:fldChar w:fldCharType="separate"/>
      </w:r>
      <w:r w:rsidR="003040B6" w:rsidRPr="00625A58">
        <w:rPr>
          <w:rFonts w:ascii="Helvetica" w:hAnsi="Helvetica" w:cs="Times New Roman"/>
        </w:rPr>
        <w:t xml:space="preserve">Table </w:t>
      </w:r>
      <w:r w:rsidR="003040B6" w:rsidRPr="00625A58">
        <w:rPr>
          <w:rFonts w:ascii="Helvetica" w:hAnsi="Helvetica" w:cs="Times New Roman"/>
          <w:noProof/>
        </w:rPr>
        <w:t>7</w:t>
      </w:r>
      <w:r w:rsidR="003040B6"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These key taxa have experienced a decrease from the controls by the end of the 24h sampling:  </w:t>
      </w:r>
      <w:r w:rsidR="00380F8C" w:rsidRPr="00625A58">
        <w:rPr>
          <w:rFonts w:ascii="Helvetica" w:hAnsi="Helvetica" w:cs="Times New Roman"/>
          <w:color w:val="222222"/>
          <w:shd w:val="clear" w:color="auto" w:fill="FFFFFF"/>
        </w:rPr>
        <w:t>SAR116</w:t>
      </w:r>
      <w:r w:rsidR="000A157B" w:rsidRPr="00625A58">
        <w:rPr>
          <w:rFonts w:ascii="Helvetica" w:hAnsi="Helvetica" w:cs="Times New Roman"/>
          <w:color w:val="222222"/>
          <w:shd w:val="clear" w:color="auto" w:fill="FFFFFF"/>
        </w:rPr>
        <w:t xml:space="preserve"> (-1.9%)</w:t>
      </w:r>
      <w:r w:rsidR="00380F8C" w:rsidRPr="00625A58">
        <w:rPr>
          <w:rFonts w:ascii="Helvetica" w:hAnsi="Helvetica" w:cs="Times New Roman"/>
          <w:color w:val="222222"/>
          <w:shd w:val="clear" w:color="auto" w:fill="FFFFFF"/>
        </w:rPr>
        <w:t>,</w:t>
      </w:r>
      <w:r w:rsidR="005E4574" w:rsidRPr="00625A58">
        <w:rPr>
          <w:rFonts w:ascii="Helvetica" w:hAnsi="Helvetica" w:cs="Times New Roman"/>
          <w:color w:val="222222"/>
          <w:shd w:val="clear" w:color="auto" w:fill="FFFFFF"/>
        </w:rPr>
        <w:t xml:space="preserve"> SAR406</w:t>
      </w:r>
      <w:r w:rsidR="000A157B" w:rsidRPr="00625A58">
        <w:rPr>
          <w:rFonts w:ascii="Helvetica" w:hAnsi="Helvetica" w:cs="Times New Roman"/>
          <w:color w:val="222222"/>
          <w:shd w:val="clear" w:color="auto" w:fill="FFFFFF"/>
        </w:rPr>
        <w:t xml:space="preserve"> (-0.57%)</w:t>
      </w:r>
      <w:r w:rsidR="005E4574" w:rsidRPr="00625A58">
        <w:rPr>
          <w:rFonts w:ascii="Helvetica" w:hAnsi="Helvetica" w:cs="Times New Roman"/>
          <w:color w:val="222222"/>
          <w:shd w:val="clear" w:color="auto" w:fill="FFFFFF"/>
        </w:rPr>
        <w:t>, OM182</w:t>
      </w:r>
      <w:r w:rsidR="000A157B" w:rsidRPr="00625A58">
        <w:rPr>
          <w:rFonts w:ascii="Helvetica" w:hAnsi="Helvetica" w:cs="Times New Roman"/>
          <w:color w:val="222222"/>
          <w:shd w:val="clear" w:color="auto" w:fill="FFFFFF"/>
        </w:rPr>
        <w:t xml:space="preserve"> (-0.34%)</w:t>
      </w:r>
      <w:r w:rsidR="005E4574" w:rsidRPr="00625A58">
        <w:rPr>
          <w:rFonts w:ascii="Helvetica" w:hAnsi="Helvetica" w:cs="Times New Roman"/>
          <w:color w:val="222222"/>
          <w:shd w:val="clear" w:color="auto" w:fill="FFFFFF"/>
        </w:rPr>
        <w:t>, OM60</w:t>
      </w:r>
      <w:r w:rsidR="000A157B" w:rsidRPr="00625A58">
        <w:rPr>
          <w:rFonts w:ascii="Helvetica" w:hAnsi="Helvetica" w:cs="Times New Roman"/>
          <w:color w:val="222222"/>
          <w:shd w:val="clear" w:color="auto" w:fill="FFFFFF"/>
        </w:rPr>
        <w:t xml:space="preserve"> (-1.4%)</w:t>
      </w:r>
      <w:r w:rsidR="005E4574" w:rsidRPr="00625A58">
        <w:rPr>
          <w:rFonts w:ascii="Helvetica" w:hAnsi="Helvetica" w:cs="Times New Roman"/>
          <w:color w:val="222222"/>
          <w:shd w:val="clear" w:color="auto" w:fill="FFFFFF"/>
        </w:rPr>
        <w:t xml:space="preserve">, </w:t>
      </w:r>
      <w:r w:rsidR="005E4574" w:rsidRPr="00625A58">
        <w:rPr>
          <w:rFonts w:ascii="Helvetica" w:hAnsi="Helvetica" w:cs="Times New Roman"/>
          <w:i/>
          <w:iCs/>
          <w:color w:val="222222"/>
          <w:shd w:val="clear" w:color="auto" w:fill="FFFFFF"/>
        </w:rPr>
        <w:t>Prochlorococcus</w:t>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(-1.9%), </w:t>
      </w:r>
      <w:r w:rsidR="00380F8C" w:rsidRPr="00625A58">
        <w:rPr>
          <w:rFonts w:ascii="Helvetica" w:hAnsi="Helvetica" w:cs="Times New Roman"/>
          <w:color w:val="222222"/>
          <w:shd w:val="clear" w:color="auto" w:fill="FFFFFF"/>
        </w:rPr>
        <w:t xml:space="preserve">and </w:t>
      </w:r>
      <w:r w:rsidR="0028661D" w:rsidRPr="00625A58">
        <w:rPr>
          <w:rFonts w:ascii="Helvetica" w:hAnsi="Helvetica" w:cs="Times New Roman"/>
          <w:color w:val="222222"/>
          <w:shd w:val="clear" w:color="auto" w:fill="FFFFFF"/>
        </w:rPr>
        <w:t>Marine Group II genus</w:t>
      </w:r>
      <w:r w:rsidR="000A157B" w:rsidRPr="00625A58">
        <w:rPr>
          <w:rFonts w:ascii="Helvetica" w:hAnsi="Helvetica" w:cs="Times New Roman"/>
          <w:color w:val="222222"/>
          <w:shd w:val="clear" w:color="auto" w:fill="FFFFFF"/>
        </w:rPr>
        <w:t xml:space="preserve"> (-4.5%) </w:t>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fldChar w:fldCharType="begin"/>
      </w:r>
      <w:r w:rsidR="000A157B" w:rsidRPr="00625A58">
        <w:rPr>
          <w:rFonts w:ascii="Helvetica" w:hAnsi="Helvetica" w:cs="Times New Roman"/>
          <w:color w:val="222222"/>
          <w:shd w:val="clear" w:color="auto" w:fill="FFFFFF"/>
        </w:rPr>
        <w:instrText xml:space="preserve"> REF _Ref234333046 \h </w:instrText>
      </w:r>
      <w:r w:rsidR="003040B6" w:rsidRPr="00625A58">
        <w:rPr>
          <w:rFonts w:ascii="Helvetica" w:hAnsi="Helvetica" w:cs="Times New Roman"/>
          <w:color w:val="222222"/>
          <w:shd w:val="clear" w:color="auto" w:fill="FFFFFF"/>
        </w:rPr>
        <w:instrText xml:space="preserve"> \* MERGEFORMAT </w:instrText>
      </w:r>
      <w:r w:rsidR="000A157B" w:rsidRPr="00625A58">
        <w:rPr>
          <w:rFonts w:ascii="Helvetica" w:hAnsi="Helvetica" w:cs="Times New Roman"/>
          <w:color w:val="222222"/>
          <w:shd w:val="clear" w:color="auto" w:fill="FFFFFF"/>
        </w:rPr>
      </w:r>
      <w:r w:rsidR="000A157B" w:rsidRPr="00625A58">
        <w:rPr>
          <w:rFonts w:ascii="Helvetica" w:hAnsi="Helvetica" w:cs="Times New Roman"/>
          <w:color w:val="222222"/>
          <w:shd w:val="clear" w:color="auto" w:fill="FFFFFF"/>
        </w:rPr>
        <w:fldChar w:fldCharType="separate"/>
      </w:r>
      <w:r w:rsidR="000A157B" w:rsidRPr="00625A58">
        <w:rPr>
          <w:rFonts w:ascii="Helvetica" w:hAnsi="Helvetica" w:cs="Times New Roman"/>
          <w:b/>
          <w:bCs/>
          <w:color w:val="000000" w:themeColor="text1"/>
        </w:rPr>
        <w:t xml:space="preserve">Figure </w:t>
      </w:r>
      <w:r w:rsidR="000A157B" w:rsidRPr="00625A58">
        <w:rPr>
          <w:rFonts w:ascii="Helvetica" w:hAnsi="Helvetica" w:cs="Times New Roman"/>
          <w:b/>
          <w:bCs/>
          <w:noProof/>
          <w:color w:val="000000" w:themeColor="text1"/>
        </w:rPr>
        <w:t>6</w:t>
      </w:r>
      <w:r w:rsidR="000A157B"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t>.</w:t>
      </w:r>
      <w:r w:rsidR="00200FAC" w:rsidRPr="00625A58">
        <w:rPr>
          <w:rFonts w:ascii="Helvetica" w:hAnsi="Helvetica" w:cs="Times New Roman"/>
          <w:color w:val="222222"/>
          <w:shd w:val="clear" w:color="auto" w:fill="FFFFFF"/>
        </w:rPr>
        <w:t xml:space="preserve"> </w:t>
      </w:r>
      <w:r w:rsidR="00200FAC" w:rsidRPr="00625A58">
        <w:rPr>
          <w:rFonts w:ascii="Helvetica" w:hAnsi="Helvetica" w:cs="Times New Roman"/>
        </w:rPr>
        <w:t>Collectively, the results suggest that bacterial community structure diverges from the controls when benthic communities are enriched in macroalgae.</w:t>
      </w:r>
    </w:p>
    <w:p w14:paraId="4DF88248" w14:textId="77777777" w:rsidR="0043448B" w:rsidRPr="00625A58" w:rsidRDefault="0043448B" w:rsidP="00D60AC0">
      <w:pPr>
        <w:rPr>
          <w:rFonts w:ascii="Helvetica" w:hAnsi="Helvetica" w:cs="Times New Roman"/>
        </w:rPr>
      </w:pPr>
    </w:p>
    <w:p w14:paraId="2394AB7E" w14:textId="77777777" w:rsidR="0043448B" w:rsidRPr="00625A58" w:rsidRDefault="0043448B" w:rsidP="00D60AC0">
      <w:pPr>
        <w:rPr>
          <w:rFonts w:ascii="Helvetica" w:hAnsi="Helvetica" w:cs="Times New Roman"/>
        </w:rPr>
      </w:pPr>
    </w:p>
    <w:p w14:paraId="5B063F93" w14:textId="77777777" w:rsidR="0043448B" w:rsidRPr="00625A58" w:rsidRDefault="0043448B" w:rsidP="00D60AC0">
      <w:pPr>
        <w:rPr>
          <w:rFonts w:ascii="Helvetica" w:hAnsi="Helvetica" w:cs="Times New Roman"/>
        </w:rPr>
      </w:pPr>
    </w:p>
    <w:p w14:paraId="3D526500" w14:textId="77777777" w:rsidR="0043448B" w:rsidRPr="00625A58" w:rsidRDefault="0043448B" w:rsidP="00D60AC0">
      <w:pPr>
        <w:rPr>
          <w:rFonts w:ascii="Helvetica" w:hAnsi="Helvetica" w:cs="Times New Roman"/>
        </w:rPr>
      </w:pPr>
    </w:p>
    <w:p w14:paraId="2CF12489" w14:textId="77777777" w:rsidR="0043448B" w:rsidRPr="00625A58" w:rsidRDefault="0043448B" w:rsidP="00D60AC0">
      <w:pPr>
        <w:rPr>
          <w:rFonts w:ascii="Helvetica" w:hAnsi="Helvetica" w:cs="Times New Roman"/>
        </w:rPr>
      </w:pPr>
    </w:p>
    <w:p w14:paraId="176B7528" w14:textId="77777777" w:rsidR="0043448B" w:rsidRPr="00625A58" w:rsidRDefault="0043448B" w:rsidP="00D60AC0">
      <w:pPr>
        <w:rPr>
          <w:rFonts w:ascii="Helvetica" w:hAnsi="Helvetica" w:cs="Times New Roman"/>
        </w:rPr>
      </w:pPr>
    </w:p>
    <w:p w14:paraId="3DD804CF" w14:textId="77777777" w:rsidR="0043448B" w:rsidRPr="00625A58" w:rsidRDefault="0043448B" w:rsidP="00D60AC0">
      <w:pPr>
        <w:rPr>
          <w:rFonts w:ascii="Helvetica" w:hAnsi="Helvetica" w:cs="Times New Roman"/>
        </w:rPr>
      </w:pPr>
    </w:p>
    <w:p w14:paraId="022EBDBE" w14:textId="77777777" w:rsidR="0043448B" w:rsidRPr="00625A58" w:rsidRDefault="0043448B" w:rsidP="00D60AC0">
      <w:pPr>
        <w:rPr>
          <w:rFonts w:ascii="Helvetica" w:hAnsi="Helvetica" w:cs="Times New Roman"/>
        </w:rPr>
      </w:pPr>
    </w:p>
    <w:p w14:paraId="3AB10439" w14:textId="346CD7AD" w:rsidR="0043448B" w:rsidRPr="00625A58" w:rsidRDefault="00FF7632" w:rsidP="00FF7632">
      <w:pPr>
        <w:rPr>
          <w:rFonts w:ascii="Helvetica" w:hAnsi="Helvetica" w:cs="Times New Roman"/>
          <w:color w:val="000000" w:themeColor="text1"/>
        </w:rPr>
      </w:pPr>
      <w:r w:rsidRPr="00625A58">
        <w:rPr>
          <w:rFonts w:ascii="Helvetica" w:hAnsi="Helvetica" w:cs="Times New Roman"/>
          <w:color w:val="000000" w:themeColor="text1"/>
        </w:rPr>
        <w:br w:type="page"/>
      </w:r>
    </w:p>
    <w:p w14:paraId="7CC24840" w14:textId="68DE691B" w:rsidR="00136BF9" w:rsidRPr="00625A58" w:rsidRDefault="0013065B" w:rsidP="00136BF9">
      <w:pPr>
        <w:pStyle w:val="Titre1"/>
        <w:spacing w:line="360" w:lineRule="auto"/>
        <w:rPr>
          <w:rFonts w:ascii="Helvetica" w:hAnsi="Helvetica" w:cs="Times New Roman"/>
          <w:b/>
          <w:bCs/>
          <w:color w:val="000000" w:themeColor="text1"/>
        </w:rPr>
      </w:pPr>
      <w:bookmarkStart w:id="76" w:name="_Toc232771529"/>
      <w:bookmarkStart w:id="77" w:name="_Toc234162431"/>
      <w:r w:rsidRPr="00625A58">
        <w:rPr>
          <w:rFonts w:ascii="Helvetica" w:hAnsi="Helvetica" w:cs="Times New Roman"/>
          <w:b/>
          <w:bCs/>
          <w:color w:val="000000" w:themeColor="text1"/>
        </w:rPr>
        <w:lastRenderedPageBreak/>
        <w:t>Discussion</w:t>
      </w:r>
      <w:bookmarkEnd w:id="76"/>
      <w:bookmarkEnd w:id="77"/>
    </w:p>
    <w:p w14:paraId="7607CA5D" w14:textId="2465F67B" w:rsidR="00136BF9" w:rsidRPr="00625A58" w:rsidRDefault="00136BF9" w:rsidP="00136BF9">
      <w:pPr>
        <w:spacing w:line="360" w:lineRule="auto"/>
        <w:ind w:firstLine="360"/>
        <w:rPr>
          <w:rFonts w:ascii="Helvetica" w:hAnsi="Helvetica" w:cs="Times New Roman"/>
        </w:rPr>
      </w:pPr>
      <w:r w:rsidRPr="00625A58">
        <w:rPr>
          <w:rFonts w:ascii="Helvetica" w:hAnsi="Helvetica" w:cs="Times New Roman"/>
        </w:rPr>
        <w:t xml:space="preserve">Coral-algal phase shifts associated with coral reef degradation have been hypothesized to induce microbialization in coastal tropical 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8" w:name="_Toc232771530"/>
      <w:bookmarkStart w:id="79" w:name="_Toc234162432"/>
      <w:r w:rsidRPr="00625A58">
        <w:rPr>
          <w:rFonts w:ascii="Helvetica" w:hAnsi="Helvetica" w:cs="Times New Roman"/>
          <w:b/>
          <w:bCs/>
          <w:color w:val="000000" w:themeColor="text1"/>
          <w:sz w:val="24"/>
          <w:szCs w:val="24"/>
        </w:rPr>
        <w:t>Benthic Community Composition Drives Treatment-Associated Patterns of Organic Exudation and Bacterial Community Structure</w:t>
      </w:r>
      <w:bookmarkEnd w:id="78"/>
      <w:bookmarkEnd w:id="79"/>
    </w:p>
    <w:p w14:paraId="01BB067B" w14:textId="5EC4C306" w:rsidR="0013065B" w:rsidRPr="00625A58" w:rsidRDefault="00C12BAF"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When comparing the biogeochemical measurments, organic exudation or bacterial abundance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was primarily driven by benthic assemblages rather than sampling time. In comparison, nutrient concentrations experienced greater variations over a 24h diel cycle. </w:t>
      </w:r>
      <w:r w:rsidR="0013065B" w:rsidRPr="00625A58">
        <w:rPr>
          <w:rFonts w:ascii="Helvetica" w:hAnsi="Helvetica" w:cs="Times New Roman"/>
          <w:color w:val="000000" w:themeColor="text1"/>
        </w:rPr>
        <w:t xml:space="preserve">Orthophosphate, nitrate, ammonia, and silica exhibited significant diel variations between 12:00 and 06:00 </w:t>
      </w:r>
      <w:r w:rsidRPr="00625A58">
        <w:rPr>
          <w:rFonts w:ascii="Helvetica" w:hAnsi="Helvetica" w:cs="Times New Roman"/>
          <w:color w:val="000000" w:themeColor="text1"/>
        </w:rPr>
        <w:t>which can be attributed to</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alternating </w:t>
      </w:r>
      <w:r w:rsidR="0013065B" w:rsidRPr="00625A58">
        <w:rPr>
          <w:rFonts w:ascii="Helvetica" w:hAnsi="Helvetica" w:cs="Times New Roman"/>
          <w:color w:val="000000" w:themeColor="text1"/>
        </w:rPr>
        <w:t>photosynthetic activity during daylight and respiration at night.</w:t>
      </w:r>
      <w:r w:rsidRPr="00625A58">
        <w:rPr>
          <w:rFonts w:ascii="Helvetica" w:hAnsi="Helvetica" w:cs="Times New Roman"/>
          <w:color w:val="000000" w:themeColor="text1"/>
        </w:rPr>
        <w:t xml:space="preserve"> As such, observed patterns in organic exudations and bacteria abundance can be primarily attributable to changes in benthic community composition rather than diel dynamics. </w:t>
      </w:r>
    </w:p>
    <w:p w14:paraId="7EF45F5E" w14:textId="7BCF28E0"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80" w:name="_Toc232771531"/>
      <w:bookmarkStart w:id="81" w:name="_Toc234162433"/>
      <w:r w:rsidRPr="00625A58">
        <w:rPr>
          <w:rFonts w:ascii="Helvetica" w:hAnsi="Helvetica" w:cs="Times New Roman"/>
          <w:b/>
          <w:bCs/>
          <w:color w:val="000000" w:themeColor="text1"/>
          <w:sz w:val="24"/>
          <w:szCs w:val="24"/>
        </w:rPr>
        <w:t>Organic Exudation and Composition are Driven by Benthic Community Assemblages</w:t>
      </w:r>
      <w:bookmarkEnd w:id="80"/>
      <w:bookmarkEnd w:id="81"/>
    </w:p>
    <w:p w14:paraId="7042D0DF" w14:textId="1CB6C0E0"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sidRPr="00625A58">
        <w:rPr>
          <w:rFonts w:ascii="Helvetica" w:hAnsi="Helvetica" w:cs="Times New Roman"/>
          <w:color w:val="000000" w:themeColor="text1"/>
        </w:rPr>
        <w:t xml:space="preserve">did not show diel </w:t>
      </w:r>
      <w:r w:rsidR="003275B7" w:rsidRPr="00625A58">
        <w:rPr>
          <w:rFonts w:ascii="Helvetica" w:hAnsi="Helvetica" w:cs="Times New Roman"/>
          <w:color w:val="000000" w:themeColor="text1"/>
        </w:rPr>
        <w:lastRenderedPageBreak/>
        <w:t>variation</w:t>
      </w:r>
      <w:r w:rsidRPr="00625A58">
        <w:rPr>
          <w:rFonts w:ascii="Helvetica" w:hAnsi="Helvetica" w:cs="Times New Roman"/>
          <w:color w:val="000000" w:themeColor="text1"/>
        </w:rPr>
        <w:t xml:space="preserve">. Algae-enriched assemblages exhibited a preferential exudation of humic-like compounds which is consistent with organismal exudation results reported by </w:t>
      </w:r>
      <w:r w:rsidR="00514EB7"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sidRPr="00625A58">
        <w:rPr>
          <w:rFonts w:ascii="Helvetica" w:hAnsi="Helvetica" w:cs="Times New Roman"/>
          <w:color w:val="000000" w:themeColor="text1"/>
        </w:rPr>
        <w:fldChar w:fldCharType="separate"/>
      </w:r>
      <w:r w:rsidR="00514EB7" w:rsidRPr="00625A58">
        <w:rPr>
          <w:rFonts w:ascii="Helvetica" w:hAnsi="Helvetica" w:cs="Times New Roman"/>
          <w:noProof/>
          <w:color w:val="000000" w:themeColor="text1"/>
        </w:rPr>
        <w:t>Quinlan et al.</w:t>
      </w:r>
      <w:r w:rsidR="00A71D9A" w:rsidRPr="00625A58">
        <w:rPr>
          <w:rFonts w:ascii="Helvetica" w:hAnsi="Helvetica" w:cs="Times New Roman"/>
          <w:noProof/>
          <w:color w:val="000000" w:themeColor="text1"/>
        </w:rPr>
        <w:t xml:space="preserve"> (</w:t>
      </w:r>
      <w:r w:rsidR="00514EB7" w:rsidRPr="00625A58">
        <w:rPr>
          <w:rFonts w:ascii="Helvetica" w:hAnsi="Helvetica" w:cs="Times New Roman"/>
          <w:noProof/>
          <w:color w:val="000000" w:themeColor="text1"/>
        </w:rPr>
        <w:t>2018)</w:t>
      </w:r>
      <w:r w:rsidR="00514EB7" w:rsidRPr="00625A58">
        <w:rPr>
          <w:rFonts w:ascii="Helvetica" w:hAnsi="Helvetica" w:cs="Times New Roman"/>
          <w:color w:val="000000" w:themeColor="text1"/>
        </w:rPr>
        <w:fldChar w:fldCharType="end"/>
      </w:r>
      <w:r w:rsidR="00514EB7" w:rsidRPr="00625A58">
        <w:rPr>
          <w:rFonts w:ascii="Helvetica" w:hAnsi="Helvetica" w:cs="Times New Roman"/>
          <w:color w:val="000000" w:themeColor="text1"/>
        </w:rPr>
        <w:t xml:space="preserve"> </w:t>
      </w:r>
      <w:r w:rsidRPr="00625A58">
        <w:rPr>
          <w:rFonts w:ascii="Helvetica" w:hAnsi="Helvetica" w:cs="Times New Roman"/>
          <w:color w:val="000000" w:themeColor="text1"/>
        </w:rPr>
        <w:t>and</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A71D9A" w:rsidRPr="00625A58">
        <w:rPr>
          <w:rFonts w:ascii="Helvetica" w:hAnsi="Helvetica" w:cs="Times New Roman"/>
          <w:noProof/>
          <w:color w:val="000000" w:themeColor="text1"/>
        </w:rPr>
        <w:t>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(Quinlan et al., 2025; Weber et al., 2022; 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(Barott et al., 2012; Morrow et al., 2012; Rasher &amp; Hay, 2010; Smith et al., 2006)</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4E53E5EF" w14:textId="4C5B6113" w:rsidR="0013065B" w:rsidRPr="00625A58" w:rsidRDefault="0013065B" w:rsidP="00A71D9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0.23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C/decade), with the 2023–24 El Niño recording peak SST (31.2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Mueller et al., 2022; Palmer et al., 2025)</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Still, because our community exudation results recapitulate and/or are consistent with more reductive single-organism exudation profiles conducted in this same ecosystem</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2013; Nelson et al., 2013; Wegley Kelly et al., 2021)</w:t>
      </w:r>
      <w:r w:rsidR="00BA033D" w:rsidRPr="00625A58">
        <w:rPr>
          <w:rFonts w:ascii="Helvetica" w:hAnsi="Helvetica" w:cs="Times New Roman"/>
          <w:color w:val="000000" w:themeColor="text1"/>
        </w:rPr>
        <w:fldChar w:fldCharType="end"/>
      </w:r>
      <w:r w:rsidR="00BA033D" w:rsidRPr="00625A58">
        <w:rPr>
          <w:rFonts w:ascii="Helvetica" w:hAnsi="Helvetica" w:cs="Times New Roman"/>
          <w:color w:val="000000" w:themeColor="text1"/>
        </w:rPr>
        <w:t xml:space="preserve">, </w:t>
      </w:r>
      <w:r w:rsidRPr="00625A58">
        <w:rPr>
          <w:rFonts w:ascii="Helvetica" w:hAnsi="Helvetica" w:cs="Times New Roman"/>
          <w:color w:val="000000" w:themeColor="text1"/>
        </w:rPr>
        <w:t>this experiment reinforces interpretation of dissolved organic matter distribution patterns across these coral reefs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(John et al., 2025; Silbiger et al., 2025)</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(Silbiger 2025, John 2025) as being significantly influenced by benthic exudation and thus responsive to changes in benthic cover.</w:t>
      </w:r>
    </w:p>
    <w:p w14:paraId="03A8E376" w14:textId="77777777" w:rsidR="0013065B" w:rsidRPr="00625A58" w:rsidRDefault="0013065B" w:rsidP="00934F70">
      <w:pPr>
        <w:spacing w:line="360" w:lineRule="auto"/>
        <w:rPr>
          <w:rFonts w:ascii="Helvetica" w:hAnsi="Helvetica" w:cs="Times New Roman"/>
          <w:color w:val="000000" w:themeColor="text1"/>
        </w:rPr>
      </w:pPr>
    </w:p>
    <w:p w14:paraId="012ACCFC" w14:textId="7B8B15F2"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82" w:name="_Toc232771532"/>
      <w:bookmarkStart w:id="83" w:name="_Toc234162434"/>
      <w:r w:rsidRPr="00625A58">
        <w:rPr>
          <w:rFonts w:ascii="Helvetica" w:hAnsi="Helvetica" w:cs="Times New Roman"/>
          <w:b/>
          <w:bCs/>
          <w:color w:val="000000" w:themeColor="text1"/>
          <w:sz w:val="24"/>
          <w:szCs w:val="24"/>
        </w:rPr>
        <w:t>Composition of Organic Exudates Driven Microbial Community Structure</w:t>
      </w:r>
      <w:bookmarkEnd w:id="82"/>
      <w:bookmarkEnd w:id="83"/>
    </w:p>
    <w:p w14:paraId="62068BFA" w14:textId="7A973E16"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Algae-dominated reefs exhibited elevated heterotrophic bacteria abundance</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(Dinsdale et al., 2008; Haas et al., 2016)</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(Nelson et al., 2013; Thobor et al., 2024)</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prenol lipids, benzenoids and heterocyclic compounds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2025; Wegley Kelly et al., 2021)</w:t>
      </w:r>
      <w:r w:rsidR="00220A48" w:rsidRPr="00625A58">
        <w:rPr>
          <w:rFonts w:ascii="Helvetica" w:hAnsi="Helvetica" w:cs="Times New Roman"/>
          <w:color w:val="000000" w:themeColor="text1"/>
        </w:rPr>
        <w:fldChar w:fldCharType="end"/>
      </w:r>
      <w:r w:rsidR="00220A48" w:rsidRPr="00625A58">
        <w:rPr>
          <w:rFonts w:ascii="Helvetica" w:hAnsi="Helvetica" w:cs="Times New Roman"/>
          <w:color w:val="000000" w:themeColor="text1"/>
        </w:rPr>
        <w:t xml:space="preserve">. </w:t>
      </w:r>
      <w:r w:rsidRPr="00625A58">
        <w:rPr>
          <w:rFonts w:ascii="Helvetica" w:hAnsi="Helvetica" w:cs="Times New Roman"/>
          <w:color w:val="000000" w:themeColor="text1"/>
        </w:rPr>
        <w:t>Additionally, algal exudates have been associated with greater microbial metabolic activity (oxygen demand) but less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icient growth rate (carbon yield)</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 Thobor et al., 2024)</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Taken together these field observations and experimental results support the hypothesis of microbialization in degraded reef conditions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(Nelson et al., 2023; Silveira et al., 2017)</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625A58" w:rsidRDefault="0013065B" w:rsidP="00FA3C7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Algae-enriched communities were depleted in oligotrophic </w:t>
      </w:r>
      <w:r w:rsidR="003275B7" w:rsidRPr="00625A58">
        <w:rPr>
          <w:rFonts w:ascii="Helvetica" w:hAnsi="Helvetica" w:cs="Times New Roman"/>
          <w:color w:val="000000" w:themeColor="text1"/>
        </w:rPr>
        <w:t>genera</w:t>
      </w:r>
      <w:r w:rsidRPr="00625A58">
        <w:rPr>
          <w:rFonts w:ascii="Helvetica" w:hAnsi="Helvetica" w:cs="Times New Roman"/>
          <w:color w:val="000000" w:themeColor="text1"/>
        </w:rPr>
        <w:t xml:space="preserve"> of bacteria, consistent with previous studies which showed an enrichment in copiotrophic bacterial taxa in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2016)</w:t>
      </w:r>
      <w:r w:rsidR="00220A48" w:rsidRPr="00625A58">
        <w:rPr>
          <w:rFonts w:ascii="Helvetica" w:hAnsi="Helvetica" w:cs="Times New Roman"/>
          <w:color w:val="000000" w:themeColor="text1"/>
        </w:rPr>
        <w:fldChar w:fldCharType="end"/>
      </w:r>
      <w:r w:rsidR="003275B7" w:rsidRPr="00625A58">
        <w:rPr>
          <w:rFonts w:ascii="Helvetica" w:hAnsi="Helvetica" w:cs="Times New Roman"/>
          <w:color w:val="000000" w:themeColor="text1"/>
        </w:rPr>
        <w:t>. In place of oligotrophic genera,</w:t>
      </w:r>
      <w:r w:rsidR="00ED1536" w:rsidRPr="00625A58">
        <w:rPr>
          <w:rFonts w:ascii="Helvetica" w:hAnsi="Helvetica" w:cs="Times New Roman"/>
          <w:color w:val="000000" w:themeColor="text1"/>
        </w:rPr>
        <w:t xml:space="preserve"> algal enrichment was associated with</w:t>
      </w:r>
      <w:r w:rsidR="003275B7" w:rsidRPr="00625A58">
        <w:rPr>
          <w:rFonts w:ascii="Helvetica" w:hAnsi="Helvetica" w:cs="Times New Roman"/>
          <w:color w:val="000000" w:themeColor="text1"/>
        </w:rPr>
        <w:t xml:space="preserve"> bacterial genera in the families</w:t>
      </w:r>
      <w:r w:rsidRPr="00625A58">
        <w:rPr>
          <w:rFonts w:ascii="Helvetica" w:hAnsi="Helvetica" w:cs="Times New Roman"/>
          <w:color w:val="000000" w:themeColor="text1"/>
        </w:rPr>
        <w:t xml:space="preserve"> Rhodobacteraceae </w:t>
      </w:r>
      <w:r w:rsidR="00ED1536" w:rsidRPr="00625A58">
        <w:rPr>
          <w:rFonts w:ascii="Helvetica" w:hAnsi="Helvetica" w:cs="Times New Roman"/>
          <w:color w:val="000000" w:themeColor="text1"/>
        </w:rPr>
        <w:t>which</w:t>
      </w:r>
      <w:r w:rsidR="003275B7" w:rsidRPr="00625A58">
        <w:rPr>
          <w:rFonts w:ascii="Helvetica" w:hAnsi="Helvetica" w:cs="Times New Roman"/>
          <w:color w:val="000000" w:themeColor="text1"/>
        </w:rPr>
        <w:t xml:space="preserve"> have been </w:t>
      </w:r>
      <w:r w:rsidRPr="00625A58">
        <w:rPr>
          <w:rFonts w:ascii="Helvetica" w:hAnsi="Helvetica" w:cs="Times New Roman"/>
          <w:color w:val="000000" w:themeColor="text1"/>
        </w:rPr>
        <w:t>widely reported enriched on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 xml:space="preserve">(Nelson et al., 2013; </w:t>
      </w:r>
      <w:r w:rsidR="00D20A7D" w:rsidRPr="00625A58">
        <w:rPr>
          <w:rFonts w:ascii="Helvetica" w:hAnsi="Helvetica" w:cs="Times New Roman"/>
          <w:color w:val="000000"/>
          <w:kern w:val="0"/>
          <w:lang w:val="en-US"/>
        </w:rPr>
        <w:lastRenderedPageBreak/>
        <w:t>Quinlan et al., 2025; Weber et al., 2022)</w:t>
      </w:r>
      <w:r w:rsidR="00220A48" w:rsidRPr="00625A58">
        <w:rPr>
          <w:rFonts w:ascii="Helvetica" w:hAnsi="Helvetica" w:cs="Times New Roman"/>
          <w:color w:val="000000" w:themeColor="text1"/>
        </w:rPr>
        <w:fldChar w:fldCharType="end"/>
      </w:r>
      <w:r w:rsidR="008C00BD" w:rsidRPr="00625A58">
        <w:rPr>
          <w:rFonts w:ascii="Helvetica" w:hAnsi="Helvetica" w:cs="Times New Roman"/>
          <w:color w:val="000000" w:themeColor="text1"/>
        </w:rPr>
        <w:t>,</w:t>
      </w:r>
      <w:r w:rsidR="00ED1536" w:rsidRPr="00625A58">
        <w:rPr>
          <w:rFonts w:ascii="Helvetica" w:hAnsi="Helvetica" w:cs="Times New Roman"/>
          <w:color w:val="000000" w:themeColor="text1"/>
        </w:rPr>
        <w:t xml:space="preserve"> and</w:t>
      </w:r>
      <w:r w:rsidR="008C00BD" w:rsidRPr="00625A58">
        <w:rPr>
          <w:rFonts w:ascii="Helvetica" w:hAnsi="Helvetica" w:cs="Times New Roman"/>
          <w:color w:val="000000" w:themeColor="text1"/>
        </w:rPr>
        <w:t xml:space="preserve"> Nitrincolaceae</w:t>
      </w:r>
      <w:r w:rsidR="00ED1536" w:rsidRPr="00625A58">
        <w:rPr>
          <w:rFonts w:ascii="Helvetica" w:hAnsi="Helvetica" w:cs="Times New Roman"/>
          <w:color w:val="000000" w:themeColor="text1"/>
        </w:rPr>
        <w:t xml:space="preserve"> and </w:t>
      </w:r>
      <w:r w:rsidR="008C00BD" w:rsidRPr="00625A58">
        <w:rPr>
          <w:rFonts w:ascii="Helvetica" w:hAnsi="Helvetica" w:cs="Times New Roman"/>
          <w:color w:val="000000" w:themeColor="text1"/>
        </w:rPr>
        <w:t xml:space="preserve">Cellvibrionadaceae </w:t>
      </w:r>
      <w:r w:rsidR="00ED1536" w:rsidRPr="00625A58">
        <w:rPr>
          <w:rFonts w:ascii="Helvetica" w:hAnsi="Helvetica" w:cs="Times New Roman"/>
          <w:color w:val="000000" w:themeColor="text1"/>
        </w:rPr>
        <w:t xml:space="preserve">which have been detected in coral microbiome </w:t>
      </w:r>
      <w:r w:rsidR="006B584E" w:rsidRPr="00625A58">
        <w:rPr>
          <w:rFonts w:ascii="Helvetica" w:hAnsi="Helvetica" w:cs="Times New Roman"/>
          <w:color w:val="000000" w:themeColor="text1"/>
        </w:rPr>
        <w:t>under</w:t>
      </w:r>
      <w:r w:rsidR="00ED1536" w:rsidRPr="00625A58">
        <w:rPr>
          <w:rFonts w:ascii="Helvetica" w:hAnsi="Helvetica" w:cs="Times New Roman"/>
          <w:color w:val="000000" w:themeColor="text1"/>
        </w:rPr>
        <w:t xml:space="preserve"> stress conditions such as hypoxia</w:t>
      </w:r>
      <w:r w:rsidR="00EF5C60"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t>disease</w:t>
      </w:r>
      <w:r w:rsidR="00EF5C60" w:rsidRPr="00625A58">
        <w:rPr>
          <w:rFonts w:ascii="Helvetica" w:hAnsi="Helvetica" w:cs="Times New Roman"/>
          <w:color w:val="000000" w:themeColor="text1"/>
        </w:rPr>
        <w:t xml:space="preserve"> or heat stress</w:t>
      </w:r>
      <w:r w:rsidR="00ED1536"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(Howard et al., 2023; Montaño-Salazar et al., 2023)</w:t>
      </w:r>
      <w:r w:rsidR="00ED1536" w:rsidRPr="00625A58">
        <w:rPr>
          <w:rFonts w:ascii="Helvetica" w:hAnsi="Helvetica" w:cs="Times New Roman"/>
          <w:color w:val="000000" w:themeColor="text1"/>
        </w:rPr>
        <w:fldChar w:fldCharType="end"/>
      </w:r>
      <w:r w:rsidRPr="00625A58">
        <w:rPr>
          <w:rFonts w:ascii="Helvetica" w:hAnsi="Helvetica" w:cs="Times New Roman"/>
          <w:color w:val="000000" w:themeColor="text1"/>
        </w:rPr>
        <w:t>. As such our results reinforce that algal exudates restructure bacterial communities away from oligotrophic specialists</w:t>
      </w:r>
      <w:r w:rsidR="00EF5C60" w:rsidRPr="00625A58">
        <w:rPr>
          <w:rFonts w:ascii="Helvetica" w:hAnsi="Helvetica" w:cs="Times New Roman"/>
          <w:color w:val="000000" w:themeColor="text1"/>
        </w:rPr>
        <w:t xml:space="preserve">.  </w:t>
      </w:r>
    </w:p>
    <w:p w14:paraId="79289453" w14:textId="77777777" w:rsidR="0013065B" w:rsidRPr="00625A58" w:rsidRDefault="0013065B" w:rsidP="00934F70">
      <w:pPr>
        <w:spacing w:line="360" w:lineRule="auto"/>
        <w:rPr>
          <w:rFonts w:ascii="Helvetica" w:hAnsi="Helvetica" w:cs="Times New Roman"/>
          <w:color w:val="000000" w:themeColor="text1"/>
        </w:rPr>
      </w:pPr>
    </w:p>
    <w:p w14:paraId="11ADC53C" w14:textId="24CF23DF" w:rsidR="0037287D" w:rsidRPr="00625A58" w:rsidRDefault="0037287D" w:rsidP="00934F70">
      <w:pPr>
        <w:spacing w:line="360" w:lineRule="auto"/>
        <w:rPr>
          <w:rFonts w:ascii="Helvetica" w:hAnsi="Helvetica" w:cs="Times New Roman"/>
          <w:color w:val="000000" w:themeColor="text1"/>
        </w:rPr>
      </w:pPr>
    </w:p>
    <w:p w14:paraId="4F677CE3" w14:textId="6E207B85" w:rsidR="0037287D" w:rsidRPr="00625A58" w:rsidRDefault="0037287D"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t xml:space="preserve"> </w:t>
      </w:r>
    </w:p>
    <w:p w14:paraId="406BD894" w14:textId="04607B1D"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1B9CC912" w14:textId="77777777" w:rsidR="0013065B" w:rsidRPr="00625A58" w:rsidRDefault="0013065B" w:rsidP="00934F70">
      <w:pPr>
        <w:pStyle w:val="Titre1"/>
        <w:spacing w:line="360" w:lineRule="auto"/>
        <w:rPr>
          <w:rFonts w:ascii="Helvetica" w:hAnsi="Helvetica" w:cs="Times New Roman"/>
          <w:b/>
          <w:bCs/>
          <w:color w:val="000000" w:themeColor="text1"/>
        </w:rPr>
      </w:pPr>
      <w:bookmarkStart w:id="84" w:name="_Toc232771533"/>
      <w:bookmarkStart w:id="85" w:name="_Toc234162435"/>
      <w:r w:rsidRPr="00625A58">
        <w:rPr>
          <w:rFonts w:ascii="Helvetica" w:hAnsi="Helvetica" w:cs="Times New Roman"/>
          <w:b/>
          <w:bCs/>
          <w:color w:val="000000" w:themeColor="text1"/>
        </w:rPr>
        <w:lastRenderedPageBreak/>
        <w:t>Conclusion</w:t>
      </w:r>
      <w:bookmarkEnd w:id="84"/>
      <w:bookmarkEnd w:id="85"/>
    </w:p>
    <w:p w14:paraId="045FB6BE" w14:textId="470303DF" w:rsidR="0013065B" w:rsidRPr="00625A58" w:rsidRDefault="0013065B" w:rsidP="00EF5C6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sidRPr="00625A58">
        <w:rPr>
          <w:rFonts w:ascii="Helvetica" w:hAnsi="Helvetica" w:cs="Times New Roman"/>
          <w:color w:val="000000" w:themeColor="text1"/>
        </w:rPr>
        <w:t xml:space="preserve"> which was linked to an increase in heterotrophic bacteria anundance, and a decrease in cyanobacteria (</w:t>
      </w:r>
      <w:r w:rsidR="00EF5C60" w:rsidRPr="00625A58">
        <w:rPr>
          <w:rFonts w:ascii="Helvetica" w:hAnsi="Helvetica" w:cs="Times New Roman"/>
          <w:i/>
          <w:iCs/>
          <w:color w:val="000000" w:themeColor="text1"/>
        </w:rPr>
        <w:t>Synechococcus</w:t>
      </w:r>
      <w:r w:rsidR="00EF5C60" w:rsidRPr="00625A58">
        <w:rPr>
          <w:rFonts w:ascii="Helvetica" w:hAnsi="Helvetica" w:cs="Times New Roman"/>
          <w:color w:val="000000" w:themeColor="text1"/>
        </w:rPr>
        <w:t>).</w:t>
      </w:r>
      <w:r w:rsidRPr="00625A58">
        <w:rPr>
          <w:rFonts w:ascii="Helvetica" w:hAnsi="Helvetica" w:cs="Times New Roman"/>
          <w:color w:val="000000" w:themeColor="text1"/>
        </w:rPr>
        <w:t xml:space="preserve"> Macroalgal enrichment is also associated with distinct bacterioplankton communities which are depleted of oligotrophic bacterial taxa</w:t>
      </w:r>
      <w:r w:rsidR="00EF5C60" w:rsidRPr="00625A58">
        <w:rPr>
          <w:rFonts w:ascii="Helvetica" w:hAnsi="Helvetica" w:cs="Times New Roman"/>
          <w:color w:val="000000" w:themeColor="text1"/>
        </w:rPr>
        <w:t xml:space="preserve"> due to enrichment in copiotrophic bacterial families found under phase shift, heat stress, disease, and/or hypoxic conditions</w:t>
      </w:r>
      <w:r w:rsidRPr="00625A58">
        <w:rPr>
          <w:rFonts w:ascii="Helvetica" w:hAnsi="Helvetica" w:cs="Times New Roman"/>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625A58" w:rsidRDefault="0013065B" w:rsidP="00934F70">
      <w:pPr>
        <w:spacing w:line="360" w:lineRule="auto"/>
        <w:rPr>
          <w:rFonts w:ascii="Helvetica" w:hAnsi="Helvetica" w:cs="Times New Roman"/>
          <w:color w:val="000000" w:themeColor="text1"/>
        </w:rPr>
      </w:pPr>
    </w:p>
    <w:p w14:paraId="58B2C19D" w14:textId="5CBA7D93"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79704C90" w14:textId="09B49056" w:rsidR="0013065B" w:rsidRPr="00625A58" w:rsidRDefault="0013065B" w:rsidP="00934F70">
      <w:pPr>
        <w:pStyle w:val="Titre1"/>
        <w:spacing w:line="360" w:lineRule="auto"/>
        <w:rPr>
          <w:rFonts w:ascii="Helvetica" w:hAnsi="Helvetica" w:cs="Times New Roman"/>
          <w:b/>
          <w:bCs/>
          <w:color w:val="000000" w:themeColor="text1"/>
        </w:rPr>
      </w:pPr>
      <w:bookmarkStart w:id="86" w:name="_Toc232771534"/>
      <w:bookmarkStart w:id="87" w:name="_Toc234162436"/>
      <w:r w:rsidRPr="00625A58">
        <w:rPr>
          <w:rFonts w:ascii="Helvetica" w:hAnsi="Helvetica" w:cs="Times New Roman"/>
          <w:b/>
          <w:bCs/>
          <w:color w:val="000000" w:themeColor="text1"/>
        </w:rPr>
        <w:lastRenderedPageBreak/>
        <w:t>References</w:t>
      </w:r>
      <w:bookmarkEnd w:id="86"/>
      <w:bookmarkEnd w:id="87"/>
    </w:p>
    <w:p w14:paraId="1CD2B242" w14:textId="360C40CF" w:rsidR="00FA3C7C" w:rsidRPr="00625A58" w:rsidRDefault="00FF1900" w:rsidP="00C70C65">
      <w:pPr>
        <w:pStyle w:val="Bibliographie"/>
        <w:rPr>
          <w:rFonts w:ascii="Helvetica" w:hAnsi="Helvetica" w:cs="Times New Roman"/>
          <w:color w:val="000000" w:themeColor="text1"/>
        </w:rPr>
      </w:pPr>
      <w:r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ZOTERO_BIBL {"uncited":[],"omitted":[],"custom":[]} CSL_BIBLIOGRAPHY </w:instrText>
      </w:r>
      <w:r w:rsidRPr="00625A58">
        <w:rPr>
          <w:rFonts w:ascii="Helvetica" w:hAnsi="Helvetica" w:cs="Times New Roman"/>
          <w:color w:val="000000" w:themeColor="text1"/>
        </w:rPr>
        <w:fldChar w:fldCharType="separate"/>
      </w:r>
      <w:r w:rsidR="00113E6B">
        <w:rPr>
          <w:rFonts w:ascii="Helvetica" w:hAnsi="Helvetica" w:cs="Times New Roman"/>
          <w:lang w:val="en-US"/>
        </w:rPr>
        <w:t>Automatic citation updates are disabled. To see the bibliography, click Refresh in the Zotero tab.</w:t>
      </w:r>
      <w:r w:rsidRPr="00625A58">
        <w:rPr>
          <w:rFonts w:ascii="Helvetica" w:hAnsi="Helvetica" w:cs="Times New Roman"/>
          <w:color w:val="000000" w:themeColor="text1"/>
        </w:rPr>
        <w:fldChar w:fldCharType="end"/>
      </w:r>
    </w:p>
    <w:p w14:paraId="456506EF" w14:textId="77777777" w:rsidR="00FA3C7C" w:rsidRPr="00625A58" w:rsidRDefault="00FA3C7C">
      <w:pPr>
        <w:rPr>
          <w:rFonts w:ascii="Helvetica" w:hAnsi="Helvetica" w:cs="Times New Roman"/>
          <w:color w:val="000000" w:themeColor="text1"/>
        </w:rPr>
      </w:pPr>
      <w:r w:rsidRPr="00625A58">
        <w:rPr>
          <w:rFonts w:ascii="Helvetica" w:hAnsi="Helvetica" w:cs="Times New Roman"/>
          <w:color w:val="000000" w:themeColor="text1"/>
        </w:rPr>
        <w:br w:type="page"/>
      </w:r>
    </w:p>
    <w:p w14:paraId="529B8770" w14:textId="427A1DF0" w:rsidR="0013065B" w:rsidRPr="00625A58" w:rsidRDefault="00FA3C7C" w:rsidP="00FA3C7C">
      <w:pPr>
        <w:pStyle w:val="Titre1"/>
        <w:rPr>
          <w:rFonts w:ascii="Helvetica" w:hAnsi="Helvetica" w:cs="Times New Roman"/>
          <w:b/>
          <w:bCs/>
          <w:color w:val="000000" w:themeColor="text1"/>
        </w:rPr>
      </w:pPr>
      <w:bookmarkStart w:id="88" w:name="_Toc234162437"/>
      <w:commentRangeStart w:id="89"/>
      <w:r w:rsidRPr="00625A58">
        <w:rPr>
          <w:rFonts w:ascii="Helvetica" w:hAnsi="Helvetica" w:cs="Times New Roman"/>
          <w:b/>
          <w:bCs/>
          <w:color w:val="000000" w:themeColor="text1"/>
        </w:rPr>
        <w:lastRenderedPageBreak/>
        <w:t>Supplemental Material</w:t>
      </w:r>
      <w:bookmarkEnd w:id="88"/>
      <w:commentRangeEnd w:id="89"/>
      <w:r w:rsidR="00A71D9A" w:rsidRPr="00625A58">
        <w:rPr>
          <w:rStyle w:val="Marquedecommentaire"/>
          <w:rFonts w:ascii="Helvetica" w:hAnsi="Helvetica" w:cs="Times New Roman"/>
          <w:b/>
          <w:bCs/>
          <w:color w:val="000000" w:themeColor="text1"/>
          <w:sz w:val="40"/>
          <w:szCs w:val="40"/>
        </w:rPr>
        <w:commentReference w:id="89"/>
      </w:r>
    </w:p>
    <w:p w14:paraId="3BA072C7" w14:textId="77777777" w:rsidR="006B7430" w:rsidRPr="00625A58" w:rsidRDefault="006B7430" w:rsidP="00F3107C">
      <w:pPr>
        <w:rPr>
          <w:rFonts w:ascii="Helvetica" w:hAnsi="Helvetica" w:cs="Times New Roman"/>
        </w:rPr>
      </w:pPr>
    </w:p>
    <w:p w14:paraId="40AD5395" w14:textId="70788920" w:rsidR="006B7430" w:rsidRPr="00625A58" w:rsidRDefault="006B7430" w:rsidP="00A71D9A">
      <w:pPr>
        <w:pStyle w:val="Lgende"/>
        <w:keepNext/>
        <w:jc w:val="center"/>
        <w:rPr>
          <w:rFonts w:ascii="Helvetica" w:hAnsi="Helvetica" w:cs="Times New Roman"/>
          <w:color w:val="000000" w:themeColor="text1"/>
          <w:sz w:val="24"/>
          <w:szCs w:val="24"/>
        </w:rPr>
      </w:pPr>
      <w:bookmarkStart w:id="90" w:name="_Ref236582799"/>
      <w:r w:rsidRPr="00625A58">
        <w:rPr>
          <w:rFonts w:ascii="Helvetica" w:hAnsi="Helvetica" w:cs="Times New Roman"/>
          <w:color w:val="000000" w:themeColor="text1"/>
          <w:sz w:val="24"/>
          <w:szCs w:val="24"/>
        </w:rPr>
        <w:t xml:space="preserve">Table </w:t>
      </w:r>
      <w:r w:rsidRPr="00625A58">
        <w:rPr>
          <w:rFonts w:ascii="Helvetica" w:hAnsi="Helvetica" w:cs="Times New Roman"/>
          <w:color w:val="000000" w:themeColor="text1"/>
          <w:sz w:val="24"/>
          <w:szCs w:val="24"/>
        </w:rPr>
        <w:fldChar w:fldCharType="begin"/>
      </w:r>
      <w:r w:rsidRPr="00625A58">
        <w:rPr>
          <w:rFonts w:ascii="Helvetica" w:hAnsi="Helvetica" w:cs="Times New Roman"/>
          <w:color w:val="000000" w:themeColor="text1"/>
          <w:sz w:val="24"/>
          <w:szCs w:val="24"/>
        </w:rPr>
        <w:instrText xml:space="preserve"> SEQ Table \* ARABIC </w:instrText>
      </w:r>
      <w:r w:rsidRPr="00625A58">
        <w:rPr>
          <w:rFonts w:ascii="Helvetica" w:hAnsi="Helvetica" w:cs="Times New Roman"/>
          <w:color w:val="000000" w:themeColor="text1"/>
          <w:sz w:val="24"/>
          <w:szCs w:val="24"/>
        </w:rPr>
        <w:fldChar w:fldCharType="separate"/>
      </w:r>
      <w:r w:rsidRPr="00625A58">
        <w:rPr>
          <w:rFonts w:ascii="Helvetica" w:hAnsi="Helvetica" w:cs="Times New Roman"/>
          <w:noProof/>
          <w:color w:val="000000" w:themeColor="text1"/>
          <w:sz w:val="24"/>
          <w:szCs w:val="24"/>
        </w:rPr>
        <w:t>1</w:t>
      </w:r>
      <w:r w:rsidRPr="00625A58">
        <w:rPr>
          <w:rFonts w:ascii="Helvetica" w:hAnsi="Helvetica" w:cs="Times New Roman"/>
          <w:color w:val="000000" w:themeColor="text1"/>
          <w:sz w:val="24"/>
          <w:szCs w:val="24"/>
        </w:rPr>
        <w:fldChar w:fldCharType="end"/>
      </w:r>
      <w:bookmarkEnd w:id="90"/>
      <w:r w:rsidRPr="00625A58">
        <w:rPr>
          <w:rFonts w:ascii="Helvetica" w:hAnsi="Helvetica" w:cs="Times New Roman"/>
          <w:color w:val="000000" w:themeColor="text1"/>
          <w:sz w:val="24"/>
          <w:szCs w:val="24"/>
        </w:rPr>
        <w:t>: ANOVA Results of Nutrient Delta</w:t>
      </w:r>
    </w:p>
    <w:p w14:paraId="5D63047A" w14:textId="77777777" w:rsidR="006B7430" w:rsidRPr="00625A58" w:rsidRDefault="006B7430" w:rsidP="00A71D9A">
      <w:pPr>
        <w:jc w:val="center"/>
        <w:rPr>
          <w:rFonts w:ascii="Helvetica" w:hAnsi="Helvetica" w:cs="Times New Roman"/>
        </w:rPr>
      </w:pPr>
    </w:p>
    <w:p w14:paraId="07FD70E3" w14:textId="71A799A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2</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OTU relative abundance</w:t>
      </w:r>
    </w:p>
    <w:p w14:paraId="380B3A8F" w14:textId="77777777" w:rsidR="00F3107C" w:rsidRPr="00625A58" w:rsidRDefault="00F3107C" w:rsidP="00A71D9A">
      <w:pPr>
        <w:jc w:val="center"/>
        <w:rPr>
          <w:rFonts w:ascii="Helvetica" w:hAnsi="Helvetica" w:cs="Times New Roman"/>
        </w:rPr>
      </w:pPr>
    </w:p>
    <w:p w14:paraId="37D9CEAF" w14:textId="5B318044"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3</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square root transformed OTU relative abundance</w:t>
      </w:r>
    </w:p>
    <w:p w14:paraId="1EF150E8" w14:textId="77777777" w:rsidR="00F3107C" w:rsidRPr="00625A58" w:rsidRDefault="00F3107C" w:rsidP="00A71D9A">
      <w:pPr>
        <w:jc w:val="center"/>
        <w:rPr>
          <w:rFonts w:ascii="Helvetica" w:hAnsi="Helvetica" w:cs="Times New Roman"/>
        </w:rPr>
      </w:pPr>
    </w:p>
    <w:p w14:paraId="702F8C3C" w14:textId="33D28B0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4</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OTU relative abundance</w:t>
      </w:r>
    </w:p>
    <w:p w14:paraId="2B40A7A6" w14:textId="775B9A65" w:rsidR="00F3107C" w:rsidRPr="00625A58" w:rsidRDefault="00F3107C" w:rsidP="00A71D9A">
      <w:pPr>
        <w:jc w:val="center"/>
        <w:rPr>
          <w:rFonts w:ascii="Helvetica" w:hAnsi="Helvetica" w:cs="Times New Roman"/>
        </w:rPr>
      </w:pPr>
    </w:p>
    <w:p w14:paraId="03059359" w14:textId="2AF43883"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5</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OTU  relative abundance</w:t>
      </w:r>
    </w:p>
    <w:p w14:paraId="70829A6A" w14:textId="77777777" w:rsidR="00F3107C" w:rsidRPr="00625A58" w:rsidRDefault="00F3107C" w:rsidP="00A71D9A">
      <w:pPr>
        <w:jc w:val="center"/>
        <w:rPr>
          <w:rFonts w:ascii="Helvetica" w:hAnsi="Helvetica" w:cs="Times New Roman"/>
        </w:rPr>
      </w:pPr>
    </w:p>
    <w:p w14:paraId="3FD2DFF4" w14:textId="4C8AFB20"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6</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Genus  relative abundance</w:t>
      </w:r>
    </w:p>
    <w:p w14:paraId="62F403F4" w14:textId="5B377338" w:rsidR="00F3107C" w:rsidRPr="00625A58" w:rsidRDefault="00F3107C" w:rsidP="00A71D9A">
      <w:pPr>
        <w:jc w:val="center"/>
        <w:rPr>
          <w:rFonts w:ascii="Helvetica" w:hAnsi="Helvetica" w:cs="Times New Roman"/>
        </w:rPr>
      </w:pPr>
    </w:p>
    <w:p w14:paraId="1BB29AD3" w14:textId="02FD1770" w:rsidR="00F3107C" w:rsidRPr="00625A58" w:rsidRDefault="00F3107C" w:rsidP="00A71D9A">
      <w:pPr>
        <w:pStyle w:val="Lgende"/>
        <w:keepNext/>
        <w:jc w:val="center"/>
        <w:rPr>
          <w:rFonts w:ascii="Helvetica" w:hAnsi="Helvetica" w:cs="Times New Roman"/>
          <w:sz w:val="24"/>
          <w:szCs w:val="24"/>
        </w:rPr>
      </w:pPr>
      <w:bookmarkStart w:id="91" w:name="_Ref236691132"/>
      <w:bookmarkStart w:id="92" w:name="_Ref236691126"/>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7</w:t>
      </w:r>
      <w:r w:rsidRPr="00625A58">
        <w:rPr>
          <w:rFonts w:ascii="Helvetica" w:hAnsi="Helvetica" w:cs="Times New Roman"/>
          <w:sz w:val="24"/>
          <w:szCs w:val="24"/>
        </w:rPr>
        <w:fldChar w:fldCharType="end"/>
      </w:r>
      <w:bookmarkEnd w:id="91"/>
      <w:r w:rsidRPr="00625A58">
        <w:rPr>
          <w:rFonts w:ascii="Helvetica" w:hAnsi="Helvetica" w:cs="Times New Roman"/>
          <w:sz w:val="24"/>
          <w:szCs w:val="24"/>
        </w:rPr>
        <w:t>: Dunnett's Post-hoc contrasts Square-root transformed Genus relative abundance</w:t>
      </w:r>
      <w:r w:rsidR="003040B6" w:rsidRPr="00625A58">
        <w:rPr>
          <w:rFonts w:ascii="Helvetica" w:hAnsi="Helvetica" w:cs="Times New Roman"/>
          <w:sz w:val="24"/>
          <w:szCs w:val="24"/>
        </w:rPr>
        <w:t xml:space="preserve"> with signficant ANOVA</w:t>
      </w:r>
      <w:bookmarkEnd w:id="92"/>
    </w:p>
    <w:p w14:paraId="5C8E7BAC" w14:textId="77777777" w:rsidR="00F3107C" w:rsidRPr="00625A58" w:rsidRDefault="00F3107C" w:rsidP="00A71D9A">
      <w:pPr>
        <w:jc w:val="center"/>
        <w:rPr>
          <w:rFonts w:ascii="Helvetica" w:hAnsi="Helvetica" w:cs="Times New Roman"/>
        </w:rPr>
      </w:pPr>
    </w:p>
    <w:p w14:paraId="5FD53964" w14:textId="76878EAA"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8</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Genus  Relative Abundance</w:t>
      </w:r>
    </w:p>
    <w:p w14:paraId="58FE8D40" w14:textId="793B1685" w:rsidR="00F3107C" w:rsidRPr="00625A58" w:rsidRDefault="00F3107C" w:rsidP="00A71D9A">
      <w:pPr>
        <w:jc w:val="center"/>
        <w:rPr>
          <w:rFonts w:ascii="Helvetica" w:hAnsi="Helvetica" w:cs="Times New Roman"/>
        </w:rPr>
      </w:pPr>
    </w:p>
    <w:p w14:paraId="400185AD" w14:textId="77777777" w:rsidR="00F3107C" w:rsidRPr="00625A58" w:rsidRDefault="00F3107C" w:rsidP="00A71D9A">
      <w:pPr>
        <w:jc w:val="center"/>
        <w:rPr>
          <w:rFonts w:ascii="Helvetica" w:hAnsi="Helvetica" w:cs="Times New Roman"/>
        </w:rPr>
      </w:pPr>
    </w:p>
    <w:p w14:paraId="2C7911B2" w14:textId="4F5DC0FD"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9</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Genus relative abundance</w:t>
      </w:r>
    </w:p>
    <w:p w14:paraId="52A22807" w14:textId="6ADBF129" w:rsidR="00F3107C" w:rsidRPr="00625A58" w:rsidRDefault="00F3107C" w:rsidP="00F3107C">
      <w:pPr>
        <w:jc w:val="center"/>
        <w:rPr>
          <w:rFonts w:ascii="Helvetica" w:hAnsi="Helvetica" w:cs="Times New Roman"/>
        </w:rPr>
      </w:pPr>
    </w:p>
    <w:p w14:paraId="6EC6C70C" w14:textId="77777777" w:rsidR="00F3107C" w:rsidRPr="00625A58" w:rsidRDefault="00F3107C" w:rsidP="00F3107C">
      <w:pPr>
        <w:jc w:val="center"/>
        <w:rPr>
          <w:rFonts w:ascii="Helvetica" w:hAnsi="Helvetica" w:cs="Times New Roman"/>
        </w:rPr>
      </w:pPr>
    </w:p>
    <w:sectPr w:rsidR="00F3107C" w:rsidRPr="00625A58"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9" w:author="Keanu Rochette" w:date="2026-08-14T15:58:00Z" w:initials="KR">
    <w:p w14:paraId="49C96DD1" w14:textId="77777777" w:rsidR="00113E6B" w:rsidRDefault="00113E6B" w:rsidP="00113E6B">
      <w:r>
        <w:rPr>
          <w:rStyle w:val="Marquedecommentaire"/>
        </w:rPr>
        <w:annotationRef/>
      </w:r>
      <w:r>
        <w:rPr>
          <w:sz w:val="20"/>
          <w:szCs w:val="20"/>
        </w:rPr>
        <w:t>CITATION ! CRIOBE OR GUMP!</w:t>
      </w:r>
    </w:p>
  </w:comment>
  <w:comment w:id="22" w:author="Keanu Rochette" w:date="2026-08-14T16:01:00Z" w:initials="KR">
    <w:p w14:paraId="273EC4B5" w14:textId="77777777" w:rsidR="00113E6B" w:rsidRDefault="00113E6B" w:rsidP="00113E6B">
      <w:r>
        <w:rPr>
          <w:rStyle w:val="Marquedecommentaire"/>
        </w:rPr>
        <w:annotationRef/>
      </w:r>
      <w:r>
        <w:rPr>
          <w:sz w:val="20"/>
          <w:szCs w:val="20"/>
        </w:rPr>
        <w:t xml:space="preserve">Craig: </w:t>
      </w:r>
    </w:p>
    <w:p w14:paraId="2E0D086E" w14:textId="77777777" w:rsidR="00113E6B" w:rsidRDefault="00113E6B" w:rsidP="00113E6B">
      <w:r>
        <w:rPr>
          <w:sz w:val="20"/>
          <w:szCs w:val="20"/>
        </w:rPr>
        <w:t>Referencs</w:t>
      </w:r>
    </w:p>
    <w:p w14:paraId="45093209" w14:textId="77777777" w:rsidR="00113E6B" w:rsidRDefault="00113E6B" w:rsidP="00113E6B">
      <w:r>
        <w:rPr>
          <w:sz w:val="20"/>
          <w:szCs w:val="20"/>
        </w:rPr>
        <w:t xml:space="preserve"> Barott, K. L. &amp; Rohwer, F. L. Unseen players shape benthic competition on coral reefs. Trends Microbiol. 20, 621-628 (2012)</w:t>
      </w:r>
    </w:p>
    <w:p w14:paraId="0CD16774" w14:textId="77777777" w:rsidR="00113E6B" w:rsidRDefault="00113E6B" w:rsidP="00113E6B"/>
    <w:p w14:paraId="587A7AFF" w14:textId="77777777" w:rsidR="00113E6B" w:rsidRDefault="00113E6B" w:rsidP="00113E6B">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6DCD68C4" w14:textId="77777777" w:rsidR="00113E6B" w:rsidRDefault="00113E6B" w:rsidP="00113E6B"/>
    <w:p w14:paraId="76DDBEC0" w14:textId="77777777" w:rsidR="00113E6B" w:rsidRDefault="00113E6B" w:rsidP="00113E6B">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29"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2"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41"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6"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3"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54"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7"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0"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75"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9"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C96DD1" w15:done="0"/>
  <w15:commentEx w15:paraId="76DDBEC0"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775FA1A6"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ED94756" w16cex:dateUtc="2026-08-15T01:58:00Z"/>
  <w16cex:commentExtensible w16cex:durableId="07D079E9" w16cex:dateUtc="2026-08-15T02:01: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3C92579F" w16cex:dateUtc="2026-07-05T21:4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C96DD1" w16cid:durableId="3ED94756"/>
  <w16cid:commentId w16cid:paraId="76DDBEC0" w16cid:durableId="07D079E9"/>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775FA1A6" w16cid:durableId="3C92579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9F934D" w14:textId="77777777" w:rsidR="00016C09" w:rsidRDefault="00016C09" w:rsidP="0037287D">
      <w:pPr>
        <w:spacing w:after="0" w:line="240" w:lineRule="auto"/>
      </w:pPr>
      <w:r>
        <w:separator/>
      </w:r>
    </w:p>
  </w:endnote>
  <w:endnote w:type="continuationSeparator" w:id="0">
    <w:p w14:paraId="717590D6" w14:textId="77777777" w:rsidR="00016C09" w:rsidRDefault="00016C09"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DF06D0" w14:textId="77777777" w:rsidR="00016C09" w:rsidRDefault="00016C09" w:rsidP="0037287D">
      <w:pPr>
        <w:spacing w:after="0" w:line="240" w:lineRule="auto"/>
      </w:pPr>
      <w:r>
        <w:separator/>
      </w:r>
    </w:p>
  </w:footnote>
  <w:footnote w:type="continuationSeparator" w:id="0">
    <w:p w14:paraId="49D97DAC" w14:textId="77777777" w:rsidR="00016C09" w:rsidRDefault="00016C09"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16C09"/>
    <w:rsid w:val="0002163B"/>
    <w:rsid w:val="0005001D"/>
    <w:rsid w:val="000507B9"/>
    <w:rsid w:val="00061013"/>
    <w:rsid w:val="00072870"/>
    <w:rsid w:val="000A157B"/>
    <w:rsid w:val="000B6B00"/>
    <w:rsid w:val="00113E6B"/>
    <w:rsid w:val="0011443B"/>
    <w:rsid w:val="0013065B"/>
    <w:rsid w:val="00136BF9"/>
    <w:rsid w:val="0019099B"/>
    <w:rsid w:val="001C578D"/>
    <w:rsid w:val="001E71FC"/>
    <w:rsid w:val="00200FAC"/>
    <w:rsid w:val="00220A48"/>
    <w:rsid w:val="00227E96"/>
    <w:rsid w:val="00230647"/>
    <w:rsid w:val="00236BE6"/>
    <w:rsid w:val="00264C75"/>
    <w:rsid w:val="0028661D"/>
    <w:rsid w:val="002B6F20"/>
    <w:rsid w:val="002C6AEE"/>
    <w:rsid w:val="002F644A"/>
    <w:rsid w:val="002F7748"/>
    <w:rsid w:val="003040B6"/>
    <w:rsid w:val="003275B7"/>
    <w:rsid w:val="0033566F"/>
    <w:rsid w:val="0037287D"/>
    <w:rsid w:val="00380F8C"/>
    <w:rsid w:val="0038138A"/>
    <w:rsid w:val="003C1715"/>
    <w:rsid w:val="003E6901"/>
    <w:rsid w:val="003F18D5"/>
    <w:rsid w:val="004035A5"/>
    <w:rsid w:val="00430AD1"/>
    <w:rsid w:val="0043448B"/>
    <w:rsid w:val="00446AAF"/>
    <w:rsid w:val="00453D29"/>
    <w:rsid w:val="00483D65"/>
    <w:rsid w:val="004A2DE1"/>
    <w:rsid w:val="004A3DE3"/>
    <w:rsid w:val="004D0DFC"/>
    <w:rsid w:val="005125EE"/>
    <w:rsid w:val="00514EB7"/>
    <w:rsid w:val="005379CC"/>
    <w:rsid w:val="00571577"/>
    <w:rsid w:val="00586526"/>
    <w:rsid w:val="005B19E0"/>
    <w:rsid w:val="005C0BB0"/>
    <w:rsid w:val="005D7646"/>
    <w:rsid w:val="005E4574"/>
    <w:rsid w:val="005F3C48"/>
    <w:rsid w:val="006013D8"/>
    <w:rsid w:val="006113FB"/>
    <w:rsid w:val="00625A58"/>
    <w:rsid w:val="00680163"/>
    <w:rsid w:val="006B584E"/>
    <w:rsid w:val="006B7430"/>
    <w:rsid w:val="006E0675"/>
    <w:rsid w:val="00707D76"/>
    <w:rsid w:val="007157DD"/>
    <w:rsid w:val="007170D8"/>
    <w:rsid w:val="007333AB"/>
    <w:rsid w:val="007938AA"/>
    <w:rsid w:val="00794641"/>
    <w:rsid w:val="007B68A6"/>
    <w:rsid w:val="008523E2"/>
    <w:rsid w:val="00896A7E"/>
    <w:rsid w:val="008B02BA"/>
    <w:rsid w:val="008C00BD"/>
    <w:rsid w:val="00907D10"/>
    <w:rsid w:val="00934F70"/>
    <w:rsid w:val="00942223"/>
    <w:rsid w:val="0094279E"/>
    <w:rsid w:val="009A4048"/>
    <w:rsid w:val="009A55A5"/>
    <w:rsid w:val="009C66B5"/>
    <w:rsid w:val="009D2535"/>
    <w:rsid w:val="009F2600"/>
    <w:rsid w:val="00A05B12"/>
    <w:rsid w:val="00A106A1"/>
    <w:rsid w:val="00A50186"/>
    <w:rsid w:val="00A54435"/>
    <w:rsid w:val="00A71D9A"/>
    <w:rsid w:val="00A84398"/>
    <w:rsid w:val="00AA005E"/>
    <w:rsid w:val="00AC331E"/>
    <w:rsid w:val="00AC57EB"/>
    <w:rsid w:val="00AD0853"/>
    <w:rsid w:val="00AD25AD"/>
    <w:rsid w:val="00AE0DC9"/>
    <w:rsid w:val="00B17216"/>
    <w:rsid w:val="00B250A0"/>
    <w:rsid w:val="00B60634"/>
    <w:rsid w:val="00BA033D"/>
    <w:rsid w:val="00BC483F"/>
    <w:rsid w:val="00BE194E"/>
    <w:rsid w:val="00C06823"/>
    <w:rsid w:val="00C12BAF"/>
    <w:rsid w:val="00C70C65"/>
    <w:rsid w:val="00C979E2"/>
    <w:rsid w:val="00CD182D"/>
    <w:rsid w:val="00D01DAF"/>
    <w:rsid w:val="00D20A7D"/>
    <w:rsid w:val="00D34D21"/>
    <w:rsid w:val="00D36B2C"/>
    <w:rsid w:val="00D45BB6"/>
    <w:rsid w:val="00D60AC0"/>
    <w:rsid w:val="00D824B3"/>
    <w:rsid w:val="00DA1A5E"/>
    <w:rsid w:val="00DA4808"/>
    <w:rsid w:val="00E430AF"/>
    <w:rsid w:val="00E51D13"/>
    <w:rsid w:val="00E70975"/>
    <w:rsid w:val="00E71264"/>
    <w:rsid w:val="00E8437B"/>
    <w:rsid w:val="00E87793"/>
    <w:rsid w:val="00EA55C0"/>
    <w:rsid w:val="00EA6829"/>
    <w:rsid w:val="00EB746F"/>
    <w:rsid w:val="00ED1536"/>
    <w:rsid w:val="00EF5C60"/>
    <w:rsid w:val="00F0557B"/>
    <w:rsid w:val="00F07DCF"/>
    <w:rsid w:val="00F3089A"/>
    <w:rsid w:val="00F3107C"/>
    <w:rsid w:val="00F554F4"/>
    <w:rsid w:val="00F70BA6"/>
    <w:rsid w:val="00F8260B"/>
    <w:rsid w:val="00FA3C7C"/>
    <w:rsid w:val="00FB0BBE"/>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2059</TotalTime>
  <Pages>40</Pages>
  <Words>55802</Words>
  <Characters>306915</Characters>
  <Application>Microsoft Office Word</Application>
  <DocSecurity>0</DocSecurity>
  <Lines>2557</Lines>
  <Paragraphs>723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69</cp:revision>
  <dcterms:created xsi:type="dcterms:W3CDTF">2026-06-19T21:44:00Z</dcterms:created>
  <dcterms:modified xsi:type="dcterms:W3CDTF">2026-08-15T02:08:00Z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