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A81248" w:rsidRPr="00833400" w:rsidTr="00A31A5B">
        <w:tc>
          <w:tcPr>
            <w:tcW w:w="5395" w:type="dxa"/>
          </w:tcPr>
          <w:p w:rsidR="00A81248" w:rsidRPr="00833400" w:rsidRDefault="00A81248" w:rsidP="00A81248">
            <w:pPr>
              <w:pStyle w:val="Ancredugraphisme"/>
              <w:rPr>
                <w:rFonts w:ascii="Arial" w:hAnsi="Arial" w:cs="Arial"/>
                <w:noProof/>
              </w:rPr>
            </w:pPr>
          </w:p>
        </w:tc>
        <w:tc>
          <w:tcPr>
            <w:tcW w:w="5237" w:type="dxa"/>
          </w:tcPr>
          <w:p w:rsidR="00A81248" w:rsidRPr="00833400" w:rsidRDefault="00A81248" w:rsidP="00A81248">
            <w:pPr>
              <w:pStyle w:val="Ancredugraphisme"/>
              <w:rPr>
                <w:rFonts w:ascii="Arial" w:hAnsi="Arial" w:cs="Arial"/>
                <w:noProof/>
              </w:rPr>
            </w:pPr>
          </w:p>
        </w:tc>
      </w:tr>
      <w:tr w:rsidR="00A81248" w:rsidRPr="00833400" w:rsidTr="00A31A5B">
        <w:trPr>
          <w:trHeight w:val="2719"/>
        </w:trPr>
        <w:tc>
          <w:tcPr>
            <w:tcW w:w="5395" w:type="dxa"/>
          </w:tcPr>
          <w:p w:rsidR="00A81248" w:rsidRPr="00833400" w:rsidRDefault="009B22D8" w:rsidP="009B22D8">
            <w:pPr>
              <w:pStyle w:val="Titre1"/>
              <w:rPr>
                <w:rFonts w:ascii="Arial" w:hAnsi="Arial" w:cs="Arial"/>
                <w:noProof/>
              </w:rPr>
            </w:pPr>
            <w:r w:rsidRPr="00833400">
              <w:rPr>
                <w:rFonts w:ascii="Arial" w:hAnsi="Arial" w:cs="Arial"/>
                <w:noProof/>
              </w:rPr>
              <w:t>Manuel d’</w:t>
            </w:r>
            <w:r w:rsidR="00833400" w:rsidRPr="00833400">
              <w:rPr>
                <w:rFonts w:ascii="Arial" w:hAnsi="Arial" w:cs="Arial"/>
                <w:noProof/>
              </w:rPr>
              <w:t>u</w:t>
            </w:r>
            <w:r w:rsidRPr="00833400">
              <w:rPr>
                <w:rFonts w:ascii="Arial" w:hAnsi="Arial" w:cs="Arial"/>
                <w:noProof/>
              </w:rPr>
              <w:t>tilisation</w:t>
            </w:r>
          </w:p>
        </w:tc>
        <w:tc>
          <w:tcPr>
            <w:tcW w:w="5237" w:type="dxa"/>
          </w:tcPr>
          <w:p w:rsidR="00A81248" w:rsidRPr="00833400" w:rsidRDefault="00A81248">
            <w:pPr>
              <w:rPr>
                <w:rFonts w:ascii="Arial" w:hAnsi="Arial" w:cs="Arial"/>
                <w:noProof/>
              </w:rPr>
            </w:pPr>
          </w:p>
        </w:tc>
      </w:tr>
      <w:tr w:rsidR="00A81248" w:rsidRPr="00833400" w:rsidTr="008270FC">
        <w:trPr>
          <w:trHeight w:val="9076"/>
        </w:trPr>
        <w:tc>
          <w:tcPr>
            <w:tcW w:w="5395" w:type="dxa"/>
          </w:tcPr>
          <w:p w:rsidR="00A81248" w:rsidRPr="00833400" w:rsidRDefault="00A81248">
            <w:pPr>
              <w:rPr>
                <w:rFonts w:ascii="Arial" w:hAnsi="Arial" w:cs="Arial"/>
                <w:noProof/>
              </w:rPr>
            </w:pPr>
            <w:r w:rsidRPr="00833400">
              <w:rPr>
                <w:rFonts w:ascii="Arial" w:hAnsi="Arial" w:cs="Arial"/>
                <w:noProof/>
                <w:lang w:val="fr-CH" w:eastAsia="fr-CH"/>
              </w:rPr>
              <mc:AlternateContent>
                <mc:Choice Requires="wpg">
                  <w:drawing>
                    <wp:anchor distT="0" distB="0" distL="114300" distR="114300" simplePos="0" relativeHeight="251659264" behindDoc="1" locked="0" layoutInCell="1" allowOverlap="1" wp14:anchorId="787179B4" wp14:editId="33EF6AD9">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3A3C2A5"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3ba68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e3955b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A81248" w:rsidRPr="00833400" w:rsidRDefault="00A81248">
            <w:pPr>
              <w:rPr>
                <w:rFonts w:ascii="Arial" w:hAnsi="Arial" w:cs="Arial"/>
                <w:noProof/>
              </w:rPr>
            </w:pPr>
          </w:p>
        </w:tc>
      </w:tr>
      <w:tr w:rsidR="00A81248" w:rsidRPr="00833400" w:rsidTr="00A31A5B">
        <w:trPr>
          <w:trHeight w:val="1299"/>
        </w:trPr>
        <w:tc>
          <w:tcPr>
            <w:tcW w:w="5395" w:type="dxa"/>
          </w:tcPr>
          <w:p w:rsidR="00A81248" w:rsidRPr="00833400" w:rsidRDefault="00A81248">
            <w:pPr>
              <w:rPr>
                <w:rFonts w:ascii="Arial" w:hAnsi="Arial" w:cs="Arial"/>
                <w:noProof/>
              </w:rPr>
            </w:pPr>
          </w:p>
        </w:tc>
        <w:tc>
          <w:tcPr>
            <w:tcW w:w="5237" w:type="dxa"/>
          </w:tcPr>
          <w:p w:rsidR="009B22D8" w:rsidRPr="00833400" w:rsidRDefault="009B22D8" w:rsidP="009B22D8">
            <w:pPr>
              <w:pStyle w:val="Titre2"/>
              <w:rPr>
                <w:rFonts w:ascii="Arial" w:hAnsi="Arial" w:cs="Arial"/>
                <w:noProof/>
              </w:rPr>
            </w:pPr>
            <w:r w:rsidRPr="00833400">
              <w:rPr>
                <w:rFonts w:ascii="Arial" w:hAnsi="Arial" w:cs="Arial"/>
                <w:noProof/>
              </w:rPr>
              <w:t>TPI :</w:t>
            </w:r>
          </w:p>
          <w:p w:rsidR="00A81248" w:rsidRPr="00833400" w:rsidRDefault="009B22D8" w:rsidP="009B22D8">
            <w:pPr>
              <w:pStyle w:val="Titre2"/>
              <w:rPr>
                <w:rFonts w:ascii="Arial" w:hAnsi="Arial" w:cs="Arial"/>
                <w:noProof/>
              </w:rPr>
            </w:pPr>
            <w:r w:rsidRPr="00833400">
              <w:rPr>
                <w:rFonts w:ascii="Arial" w:hAnsi="Arial" w:cs="Arial"/>
                <w:noProof/>
              </w:rPr>
              <w:t>CalendarEnMieux</w:t>
            </w:r>
          </w:p>
        </w:tc>
      </w:tr>
      <w:tr w:rsidR="00A81248" w:rsidRPr="00833400" w:rsidTr="00A31A5B">
        <w:trPr>
          <w:trHeight w:val="1402"/>
        </w:trPr>
        <w:tc>
          <w:tcPr>
            <w:tcW w:w="5395" w:type="dxa"/>
          </w:tcPr>
          <w:p w:rsidR="00A81248" w:rsidRPr="00833400" w:rsidRDefault="00A81248">
            <w:pPr>
              <w:rPr>
                <w:rFonts w:ascii="Arial" w:hAnsi="Arial" w:cs="Arial"/>
                <w:noProof/>
              </w:rPr>
            </w:pPr>
          </w:p>
        </w:tc>
        <w:tc>
          <w:tcPr>
            <w:tcW w:w="5237" w:type="dxa"/>
          </w:tcPr>
          <w:p w:rsidR="00A81248" w:rsidRPr="00833400" w:rsidRDefault="009B22D8" w:rsidP="00A81248">
            <w:pPr>
              <w:pStyle w:val="Titre2"/>
              <w:rPr>
                <w:rFonts w:ascii="Arial" w:hAnsi="Arial" w:cs="Arial"/>
                <w:noProof/>
              </w:rPr>
            </w:pPr>
            <w:r w:rsidRPr="00833400">
              <w:rPr>
                <w:rFonts w:ascii="Arial" w:hAnsi="Arial" w:cs="Arial"/>
                <w:noProof/>
              </w:rPr>
              <w:t>Keanu Trosset</w:t>
            </w:r>
            <w:r w:rsidR="00C66528" w:rsidRPr="00833400">
              <w:rPr>
                <w:rFonts w:ascii="Arial" w:hAnsi="Arial" w:cs="Arial"/>
                <w:noProof/>
                <w:lang w:bidi="fr-FR"/>
              </w:rPr>
              <w:t xml:space="preserve"> </w:t>
            </w:r>
          </w:p>
          <w:p w:rsidR="00A81248" w:rsidRPr="00833400" w:rsidRDefault="009B22D8" w:rsidP="009B22D8">
            <w:pPr>
              <w:pStyle w:val="Titre2"/>
              <w:rPr>
                <w:rFonts w:ascii="Arial" w:hAnsi="Arial" w:cs="Arial"/>
                <w:noProof/>
              </w:rPr>
            </w:pPr>
            <w:r w:rsidRPr="00833400">
              <w:rPr>
                <w:rFonts w:ascii="Arial" w:hAnsi="Arial" w:cs="Arial"/>
                <w:noProof/>
              </w:rPr>
              <w:t>SI-C4b</w:t>
            </w:r>
          </w:p>
        </w:tc>
      </w:tr>
    </w:tbl>
    <w:p w:rsidR="009B22D8" w:rsidRPr="00833400" w:rsidRDefault="009B22D8">
      <w:pPr>
        <w:rPr>
          <w:rFonts w:ascii="Arial" w:hAnsi="Arial" w:cs="Arial"/>
          <w:noProof/>
        </w:rPr>
      </w:pPr>
      <w:r w:rsidRPr="00833400">
        <w:rPr>
          <w:rFonts w:ascii="Arial" w:hAnsi="Arial" w:cs="Arial"/>
          <w:noProof/>
        </w:rPr>
        <w:br w:type="page"/>
      </w:r>
    </w:p>
    <w:p w:rsidR="000C4ED1" w:rsidRPr="00833400" w:rsidRDefault="00833400" w:rsidP="00833400">
      <w:pPr>
        <w:pStyle w:val="Titre3"/>
        <w:rPr>
          <w:rFonts w:ascii="Arial" w:hAnsi="Arial" w:cs="Arial"/>
          <w:noProof/>
        </w:rPr>
      </w:pPr>
      <w:r w:rsidRPr="00833400">
        <w:rPr>
          <w:rFonts w:ascii="Arial" w:hAnsi="Arial" w:cs="Arial"/>
          <w:noProof/>
        </w:rPr>
        <w:lastRenderedPageBreak/>
        <w:t>Page d’acceuil</w:t>
      </w:r>
    </w:p>
    <w:p w:rsidR="00833400" w:rsidRPr="00833400" w:rsidRDefault="00833400" w:rsidP="00833400">
      <w:pPr>
        <w:rPr>
          <w:rFonts w:ascii="Arial" w:hAnsi="Arial" w:cs="Arial"/>
        </w:rPr>
      </w:pPr>
    </w:p>
    <w:p w:rsidR="00833400" w:rsidRPr="00833400" w:rsidRDefault="00833400" w:rsidP="00833400">
      <w:pPr>
        <w:rPr>
          <w:rFonts w:ascii="Arial" w:hAnsi="Arial" w:cs="Arial"/>
        </w:rPr>
      </w:pPr>
      <w:r w:rsidRPr="00833400">
        <w:rPr>
          <w:rFonts w:ascii="Arial" w:hAnsi="Arial" w:cs="Arial"/>
          <w:noProof/>
          <w:lang w:val="fr-CH" w:eastAsia="fr-CH"/>
        </w:rPr>
        <w:drawing>
          <wp:inline distT="0" distB="0" distL="0" distR="0" wp14:anchorId="57D4172A" wp14:editId="5A90F4E9">
            <wp:extent cx="6767830" cy="5848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7830" cy="5848350"/>
                    </a:xfrm>
                    <a:prstGeom prst="rect">
                      <a:avLst/>
                    </a:prstGeom>
                  </pic:spPr>
                </pic:pic>
              </a:graphicData>
            </a:graphic>
          </wp:inline>
        </w:drawing>
      </w:r>
    </w:p>
    <w:p w:rsidR="00833400" w:rsidRPr="00833400" w:rsidRDefault="00833400" w:rsidP="00833400">
      <w:pPr>
        <w:rPr>
          <w:rFonts w:ascii="Arial" w:hAnsi="Arial" w:cs="Arial"/>
        </w:rPr>
      </w:pPr>
    </w:p>
    <w:p w:rsidR="00833400" w:rsidRDefault="00833400" w:rsidP="00833400">
      <w:pPr>
        <w:rPr>
          <w:rFonts w:ascii="Arial" w:hAnsi="Arial" w:cs="Arial"/>
        </w:rPr>
      </w:pPr>
      <w:r>
        <w:rPr>
          <w:rFonts w:ascii="Arial" w:hAnsi="Arial" w:cs="Arial"/>
        </w:rPr>
        <w:t>Voici la page d’accueil que vous aurez en entrant sur le site. Depuis cette page, vous pouvez accéder à la page de login ainsi que la page contact. Ici c’est la page pour se connecter qui nous intéresse puisque la page contact n’est pas fonctionnel actuellement.</w:t>
      </w:r>
    </w:p>
    <w:p w:rsidR="00833400" w:rsidRDefault="00833400" w:rsidP="00833400">
      <w:pPr>
        <w:rPr>
          <w:rFonts w:ascii="Arial" w:hAnsi="Arial" w:cs="Arial"/>
        </w:rPr>
      </w:pPr>
    </w:p>
    <w:p w:rsidR="00833400" w:rsidRDefault="00833400" w:rsidP="00833400">
      <w:pPr>
        <w:rPr>
          <w:rFonts w:ascii="Arial" w:hAnsi="Arial" w:cs="Arial"/>
        </w:rPr>
      </w:pPr>
      <w:r>
        <w:rPr>
          <w:rFonts w:ascii="Arial" w:hAnsi="Arial" w:cs="Arial"/>
        </w:rPr>
        <w:br w:type="page"/>
      </w:r>
    </w:p>
    <w:p w:rsidR="00833400" w:rsidRDefault="00833400" w:rsidP="00833400">
      <w:pPr>
        <w:pStyle w:val="Titre3"/>
        <w:rPr>
          <w:rFonts w:ascii="Arial" w:hAnsi="Arial" w:cs="Arial"/>
          <w:noProof/>
        </w:rPr>
      </w:pPr>
      <w:r>
        <w:rPr>
          <w:rFonts w:ascii="Arial" w:hAnsi="Arial" w:cs="Arial"/>
          <w:noProof/>
        </w:rPr>
        <w:lastRenderedPageBreak/>
        <w:t>Login / Register</w:t>
      </w:r>
    </w:p>
    <w:p w:rsidR="00833400" w:rsidRPr="00833400" w:rsidRDefault="00833400" w:rsidP="00833400"/>
    <w:p w:rsidR="00833400" w:rsidRDefault="00833400" w:rsidP="00833400">
      <w:pPr>
        <w:rPr>
          <w:rFonts w:ascii="Arial" w:hAnsi="Arial" w:cs="Arial"/>
        </w:rPr>
      </w:pPr>
      <w:r>
        <w:rPr>
          <w:noProof/>
          <w:lang w:val="fr-CH" w:eastAsia="fr-CH"/>
        </w:rPr>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4693285" cy="3823587"/>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3285" cy="3823587"/>
                    </a:xfrm>
                    <a:prstGeom prst="rect">
                      <a:avLst/>
                    </a:prstGeom>
                  </pic:spPr>
                </pic:pic>
              </a:graphicData>
            </a:graphic>
          </wp:anchor>
        </w:drawing>
      </w:r>
    </w:p>
    <w:p w:rsidR="00833400" w:rsidRDefault="00833400" w:rsidP="00833400">
      <w:pPr>
        <w:rPr>
          <w:rFonts w:ascii="Arial" w:hAnsi="Arial" w:cs="Arial"/>
        </w:rPr>
      </w:pPr>
      <w:r>
        <w:rPr>
          <w:noProof/>
          <w:lang w:val="fr-CH" w:eastAsia="fr-CH"/>
        </w:rPr>
        <w:drawing>
          <wp:anchor distT="0" distB="0" distL="114300" distR="114300" simplePos="0" relativeHeight="251661312" behindDoc="0" locked="0" layoutInCell="1" allowOverlap="1">
            <wp:simplePos x="0" y="0"/>
            <wp:positionH relativeFrom="column">
              <wp:posOffset>3810</wp:posOffset>
            </wp:positionH>
            <wp:positionV relativeFrom="paragraph">
              <wp:posOffset>3649980</wp:posOffset>
            </wp:positionV>
            <wp:extent cx="4693518" cy="416242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3518" cy="4162425"/>
                    </a:xfrm>
                    <a:prstGeom prst="rect">
                      <a:avLst/>
                    </a:prstGeom>
                  </pic:spPr>
                </pic:pic>
              </a:graphicData>
            </a:graphic>
          </wp:anchor>
        </w:drawing>
      </w:r>
      <w:r>
        <w:rPr>
          <w:rFonts w:ascii="Arial" w:hAnsi="Arial" w:cs="Arial"/>
        </w:rPr>
        <w:t xml:space="preserve">Voici les pages de login et </w:t>
      </w:r>
      <w:proofErr w:type="spellStart"/>
      <w:r>
        <w:rPr>
          <w:rFonts w:ascii="Arial" w:hAnsi="Arial" w:cs="Arial"/>
        </w:rPr>
        <w:t>register</w:t>
      </w:r>
      <w:proofErr w:type="spellEnd"/>
      <w:r>
        <w:rPr>
          <w:rFonts w:ascii="Arial" w:hAnsi="Arial" w:cs="Arial"/>
        </w:rPr>
        <w:t>. C’est ici que vous pourrez enregistrer un nouveau compte ou bien vous connecter avec un compte existant.</w:t>
      </w:r>
    </w:p>
    <w:p w:rsidR="00AF50EF" w:rsidRDefault="00AF50EF" w:rsidP="00833400">
      <w:pPr>
        <w:rPr>
          <w:rFonts w:ascii="Arial" w:hAnsi="Arial" w:cs="Arial"/>
        </w:rPr>
      </w:pPr>
    </w:p>
    <w:p w:rsidR="00AF50EF" w:rsidRDefault="00AF50EF" w:rsidP="00833400">
      <w:pPr>
        <w:rPr>
          <w:rFonts w:ascii="Arial" w:hAnsi="Arial" w:cs="Arial"/>
        </w:rPr>
      </w:pPr>
      <w:r>
        <w:rPr>
          <w:rFonts w:ascii="Arial" w:hAnsi="Arial" w:cs="Arial"/>
        </w:rPr>
        <w:t>Veuillez faire attention à bien remplir les informations demandées.</w:t>
      </w:r>
    </w:p>
    <w:p w:rsidR="00833400" w:rsidRDefault="00833400" w:rsidP="00833400">
      <w:pPr>
        <w:rPr>
          <w:rFonts w:ascii="Arial" w:hAnsi="Arial" w:cs="Arial"/>
        </w:rPr>
      </w:pPr>
    </w:p>
    <w:p w:rsidR="00AB44DF" w:rsidRDefault="00AB44DF" w:rsidP="00833400">
      <w:pPr>
        <w:rPr>
          <w:rFonts w:ascii="Arial" w:hAnsi="Arial" w:cs="Arial"/>
        </w:rPr>
      </w:pPr>
      <w:r>
        <w:rPr>
          <w:rFonts w:ascii="Arial" w:hAnsi="Arial" w:cs="Arial"/>
        </w:rPr>
        <w:br w:type="page"/>
      </w:r>
    </w:p>
    <w:p w:rsidR="00AB44DF" w:rsidRDefault="00AB44DF" w:rsidP="00AB44DF">
      <w:pPr>
        <w:pStyle w:val="Titre3"/>
        <w:rPr>
          <w:rFonts w:ascii="Arial" w:hAnsi="Arial" w:cs="Arial"/>
          <w:noProof/>
        </w:rPr>
      </w:pPr>
      <w:r>
        <w:rPr>
          <w:rFonts w:ascii="Arial" w:hAnsi="Arial" w:cs="Arial"/>
          <w:noProof/>
        </w:rPr>
        <w:lastRenderedPageBreak/>
        <w:t>Profil</w:t>
      </w:r>
    </w:p>
    <w:p w:rsidR="00AB44DF" w:rsidRPr="00AB44DF" w:rsidRDefault="00AB44DF" w:rsidP="00AB44DF">
      <w:r>
        <w:rPr>
          <w:noProof/>
          <w:lang w:val="fr-CH" w:eastAsia="fr-CH"/>
        </w:rPr>
        <w:drawing>
          <wp:inline distT="0" distB="0" distL="0" distR="0" wp14:anchorId="44E428C9" wp14:editId="251FB024">
            <wp:extent cx="6767830" cy="4943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1067"/>
                    <a:stretch/>
                  </pic:blipFill>
                  <pic:spPr bwMode="auto">
                    <a:xfrm>
                      <a:off x="0" y="0"/>
                      <a:ext cx="6767830" cy="4943475"/>
                    </a:xfrm>
                    <a:prstGeom prst="rect">
                      <a:avLst/>
                    </a:prstGeom>
                    <a:ln>
                      <a:noFill/>
                    </a:ln>
                    <a:extLst>
                      <a:ext uri="{53640926-AAD7-44D8-BBD7-CCE9431645EC}">
                        <a14:shadowObscured xmlns:a14="http://schemas.microsoft.com/office/drawing/2010/main"/>
                      </a:ext>
                    </a:extLst>
                  </pic:spPr>
                </pic:pic>
              </a:graphicData>
            </a:graphic>
          </wp:inline>
        </w:drawing>
      </w:r>
    </w:p>
    <w:p w:rsidR="00833400" w:rsidRDefault="00833400" w:rsidP="00833400">
      <w:pPr>
        <w:rPr>
          <w:rFonts w:ascii="Arial" w:hAnsi="Arial" w:cs="Arial"/>
        </w:rPr>
      </w:pPr>
    </w:p>
    <w:p w:rsidR="007B003E" w:rsidRDefault="00AB44DF" w:rsidP="00833400">
      <w:pPr>
        <w:rPr>
          <w:rFonts w:ascii="Arial" w:hAnsi="Arial" w:cs="Arial"/>
        </w:rPr>
      </w:pPr>
      <w:r>
        <w:rPr>
          <w:rFonts w:ascii="Arial" w:hAnsi="Arial" w:cs="Arial"/>
        </w:rPr>
        <w:t xml:space="preserve">Voici la page de profil accessible uniquement une fois connecter avec un compte valide. L’option de pouvoir changer d’email et de mot de passe est là pour une future amélioration possible et n’est donc pas utilisable. </w:t>
      </w:r>
    </w:p>
    <w:p w:rsidR="007B003E" w:rsidRDefault="007B003E" w:rsidP="00833400">
      <w:pPr>
        <w:rPr>
          <w:rFonts w:ascii="Arial" w:hAnsi="Arial" w:cs="Arial"/>
        </w:rPr>
      </w:pPr>
    </w:p>
    <w:p w:rsidR="00AB44DF" w:rsidRDefault="00AB44DF" w:rsidP="00833400">
      <w:pPr>
        <w:rPr>
          <w:rFonts w:ascii="Arial" w:hAnsi="Arial" w:cs="Arial"/>
        </w:rPr>
      </w:pPr>
      <w:r>
        <w:rPr>
          <w:rFonts w:ascii="Arial" w:hAnsi="Arial" w:cs="Arial"/>
        </w:rPr>
        <w:t>Tout en bas de la page se trouve le bouton « Se déconnecter » il est utile pour se déconnecter et pouvoir changer de compte.</w:t>
      </w:r>
    </w:p>
    <w:p w:rsidR="00AB44DF" w:rsidRDefault="00AB44DF" w:rsidP="00833400">
      <w:pPr>
        <w:rPr>
          <w:rFonts w:ascii="Arial" w:hAnsi="Arial" w:cs="Arial"/>
        </w:rPr>
      </w:pPr>
    </w:p>
    <w:p w:rsidR="00AB44DF" w:rsidRDefault="00AB44DF">
      <w:pPr>
        <w:rPr>
          <w:rFonts w:ascii="Arial" w:hAnsi="Arial" w:cs="Arial"/>
        </w:rPr>
      </w:pPr>
      <w:r>
        <w:rPr>
          <w:rFonts w:ascii="Arial" w:hAnsi="Arial" w:cs="Arial"/>
        </w:rPr>
        <w:br w:type="page"/>
      </w:r>
    </w:p>
    <w:p w:rsidR="00AB44DF" w:rsidRDefault="00AB44DF" w:rsidP="00AB44DF">
      <w:pPr>
        <w:pStyle w:val="Titre3"/>
        <w:rPr>
          <w:rFonts w:ascii="Arial" w:hAnsi="Arial" w:cs="Arial"/>
          <w:noProof/>
        </w:rPr>
      </w:pPr>
      <w:r>
        <w:rPr>
          <w:rFonts w:ascii="Arial" w:hAnsi="Arial" w:cs="Arial"/>
          <w:noProof/>
        </w:rPr>
        <w:lastRenderedPageBreak/>
        <w:t>Mon calendrier</w:t>
      </w:r>
    </w:p>
    <w:p w:rsidR="00AB44DF" w:rsidRPr="00AB44DF" w:rsidRDefault="00AB44DF" w:rsidP="00AB44DF"/>
    <w:p w:rsidR="00AB44DF" w:rsidRDefault="002D78C2" w:rsidP="00833400">
      <w:pPr>
        <w:rPr>
          <w:rFonts w:ascii="Arial" w:hAnsi="Arial" w:cs="Arial"/>
        </w:rPr>
      </w:pPr>
      <w:r>
        <w:rPr>
          <w:noProof/>
          <w:lang w:val="fr-CH" w:eastAsia="fr-CH"/>
        </w:rPr>
        <w:drawing>
          <wp:inline distT="0" distB="0" distL="0" distR="0" wp14:anchorId="7AF116C3" wp14:editId="2C43D418">
            <wp:extent cx="6248400" cy="6096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8400" cy="6096000"/>
                    </a:xfrm>
                    <a:prstGeom prst="rect">
                      <a:avLst/>
                    </a:prstGeom>
                  </pic:spPr>
                </pic:pic>
              </a:graphicData>
            </a:graphic>
          </wp:inline>
        </w:drawing>
      </w:r>
    </w:p>
    <w:p w:rsidR="002D78C2" w:rsidRDefault="002D78C2" w:rsidP="00833400">
      <w:pPr>
        <w:rPr>
          <w:rFonts w:ascii="Arial" w:hAnsi="Arial" w:cs="Arial"/>
        </w:rPr>
      </w:pPr>
    </w:p>
    <w:p w:rsidR="00216412" w:rsidRDefault="002D78C2" w:rsidP="00833400">
      <w:pPr>
        <w:rPr>
          <w:rFonts w:ascii="Arial" w:hAnsi="Arial" w:cs="Arial"/>
        </w:rPr>
      </w:pPr>
      <w:r>
        <w:rPr>
          <w:rFonts w:ascii="Arial" w:hAnsi="Arial" w:cs="Arial"/>
        </w:rPr>
        <w:t xml:space="preserve">Voici </w:t>
      </w:r>
      <w:r w:rsidR="00AE0D03">
        <w:rPr>
          <w:rFonts w:ascii="Arial" w:hAnsi="Arial" w:cs="Arial"/>
        </w:rPr>
        <w:t>la fonctionnalité principale</w:t>
      </w:r>
      <w:r>
        <w:rPr>
          <w:rFonts w:ascii="Arial" w:hAnsi="Arial" w:cs="Arial"/>
        </w:rPr>
        <w:t xml:space="preserve"> de ce</w:t>
      </w:r>
      <w:r w:rsidR="00AE0D03">
        <w:rPr>
          <w:rFonts w:ascii="Arial" w:hAnsi="Arial" w:cs="Arial"/>
        </w:rPr>
        <w:t xml:space="preserve"> projet, le calendrier. Ici vous pouvez voir votre pseudo en haut. Le bouton « Aujourd’hui » ramène le calendrier a la date du jour. Ensuite Les deux bouton de sélections en bas sont pour sélectionner le mois ainsi que l’année.</w:t>
      </w:r>
      <w:r w:rsidR="00D73F2C">
        <w:rPr>
          <w:rFonts w:ascii="Arial" w:hAnsi="Arial" w:cs="Arial"/>
        </w:rPr>
        <w:t xml:space="preserve"> </w:t>
      </w:r>
    </w:p>
    <w:p w:rsidR="00D73F2C" w:rsidRDefault="00216412" w:rsidP="00833400">
      <w:pPr>
        <w:rPr>
          <w:rFonts w:ascii="Arial" w:hAnsi="Arial" w:cs="Arial"/>
        </w:rPr>
      </w:pPr>
      <w:r>
        <w:rPr>
          <w:rFonts w:ascii="Arial" w:hAnsi="Arial" w:cs="Arial"/>
        </w:rPr>
        <w:br w:type="page"/>
      </w:r>
    </w:p>
    <w:p w:rsidR="00D73F2C" w:rsidRDefault="00D73F2C" w:rsidP="00833400">
      <w:pPr>
        <w:rPr>
          <w:rFonts w:ascii="Arial" w:hAnsi="Arial" w:cs="Arial"/>
        </w:rPr>
      </w:pPr>
      <w:r>
        <w:rPr>
          <w:rFonts w:ascii="Arial" w:hAnsi="Arial" w:cs="Arial"/>
        </w:rPr>
        <w:lastRenderedPageBreak/>
        <w:t>L</w:t>
      </w:r>
      <w:r w:rsidR="00216412">
        <w:rPr>
          <w:rFonts w:ascii="Arial" w:hAnsi="Arial" w:cs="Arial"/>
        </w:rPr>
        <w:t>es jours soulignés</w:t>
      </w:r>
      <w:r>
        <w:rPr>
          <w:rFonts w:ascii="Arial" w:hAnsi="Arial" w:cs="Arial"/>
        </w:rPr>
        <w:t xml:space="preserve"> sont des jours ou des évènements sont créé.</w:t>
      </w:r>
      <w:r w:rsidR="00216412">
        <w:rPr>
          <w:rFonts w:ascii="Arial" w:hAnsi="Arial" w:cs="Arial"/>
        </w:rPr>
        <w:t xml:space="preserve"> Si l’on clique sur le premier juin par exemple cela permet de crée / modifier / supprimer des évènements :</w:t>
      </w:r>
    </w:p>
    <w:p w:rsidR="00216412" w:rsidRDefault="00216412" w:rsidP="00833400">
      <w:pPr>
        <w:rPr>
          <w:rFonts w:ascii="Arial" w:hAnsi="Arial" w:cs="Arial"/>
        </w:rPr>
      </w:pPr>
      <w:r>
        <w:rPr>
          <w:noProof/>
          <w:lang w:val="fr-CH" w:eastAsia="fr-CH"/>
        </w:rPr>
        <w:drawing>
          <wp:anchor distT="0" distB="0" distL="114300" distR="114300" simplePos="0" relativeHeight="251662336" behindDoc="1" locked="0" layoutInCell="1" allowOverlap="1">
            <wp:simplePos x="0" y="0"/>
            <wp:positionH relativeFrom="column">
              <wp:posOffset>146685</wp:posOffset>
            </wp:positionH>
            <wp:positionV relativeFrom="paragraph">
              <wp:posOffset>217170</wp:posOffset>
            </wp:positionV>
            <wp:extent cx="3829050" cy="7743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7743825"/>
                    </a:xfrm>
                    <a:prstGeom prst="rect">
                      <a:avLst/>
                    </a:prstGeom>
                  </pic:spPr>
                </pic:pic>
              </a:graphicData>
            </a:graphic>
          </wp:anchor>
        </w:drawing>
      </w:r>
    </w:p>
    <w:p w:rsidR="00216412" w:rsidRDefault="00216412" w:rsidP="00833400">
      <w:pPr>
        <w:rPr>
          <w:rFonts w:ascii="Arial" w:hAnsi="Arial" w:cs="Arial"/>
        </w:rPr>
      </w:pPr>
    </w:p>
    <w:p w:rsidR="00216412" w:rsidRDefault="00216412" w:rsidP="00833400">
      <w:pPr>
        <w:rPr>
          <w:rFonts w:ascii="Arial" w:hAnsi="Arial" w:cs="Arial"/>
        </w:rPr>
      </w:pPr>
    </w:p>
    <w:p w:rsidR="00216412" w:rsidRPr="00833400" w:rsidRDefault="00216412" w:rsidP="00216412">
      <w:pPr>
        <w:rPr>
          <w:rFonts w:ascii="Arial" w:hAnsi="Arial" w:cs="Arial"/>
        </w:rPr>
      </w:pPr>
      <w:r>
        <w:rPr>
          <w:rFonts w:ascii="Arial" w:hAnsi="Arial" w:cs="Arial"/>
        </w:rPr>
        <w:t>Vous avez la possibilité en premier de crée un évènement. Ensuite viens les évènements de la date sur laquelle vous avez cliquez. Si l’on prend la date du bas vous avec 4 boutons à la place du bouton « ajouter ».</w:t>
      </w:r>
    </w:p>
    <w:p w:rsidR="00216412" w:rsidRDefault="00216412" w:rsidP="00833400">
      <w:pPr>
        <w:rPr>
          <w:rFonts w:ascii="Arial" w:hAnsi="Arial" w:cs="Arial"/>
        </w:rPr>
      </w:pPr>
    </w:p>
    <w:p w:rsidR="00216412" w:rsidRDefault="00216412" w:rsidP="00833400">
      <w:pPr>
        <w:rPr>
          <w:rFonts w:ascii="Arial" w:hAnsi="Arial" w:cs="Arial"/>
        </w:rPr>
      </w:pPr>
      <w:r>
        <w:rPr>
          <w:rFonts w:ascii="Arial" w:hAnsi="Arial" w:cs="Arial"/>
        </w:rPr>
        <w:t>Modifier : modifie l’évènement avec les données qui ont été remplacée.</w:t>
      </w:r>
    </w:p>
    <w:p w:rsidR="00216412" w:rsidRDefault="00216412" w:rsidP="00833400">
      <w:pPr>
        <w:rPr>
          <w:rFonts w:ascii="Arial" w:hAnsi="Arial" w:cs="Arial"/>
        </w:rPr>
      </w:pPr>
    </w:p>
    <w:p w:rsidR="004F1F6B" w:rsidRDefault="00216412" w:rsidP="00833400">
      <w:pPr>
        <w:rPr>
          <w:rFonts w:ascii="Arial" w:hAnsi="Arial" w:cs="Arial"/>
        </w:rPr>
      </w:pPr>
      <w:r>
        <w:rPr>
          <w:rFonts w:ascii="Arial" w:hAnsi="Arial" w:cs="Arial"/>
        </w:rPr>
        <w:t xml:space="preserve">Supprimer : Supprime l’évènement. </w:t>
      </w:r>
    </w:p>
    <w:p w:rsidR="004F1F6B" w:rsidRDefault="004F1F6B" w:rsidP="00833400">
      <w:pPr>
        <w:rPr>
          <w:rFonts w:ascii="Arial" w:hAnsi="Arial" w:cs="Arial"/>
        </w:rPr>
      </w:pPr>
      <w:bookmarkStart w:id="0" w:name="_GoBack"/>
      <w:bookmarkEnd w:id="0"/>
    </w:p>
    <w:p w:rsidR="00216412" w:rsidRDefault="00216412" w:rsidP="00833400">
      <w:pPr>
        <w:rPr>
          <w:rFonts w:ascii="Arial" w:hAnsi="Arial" w:cs="Arial"/>
        </w:rPr>
      </w:pPr>
      <w:r>
        <w:rPr>
          <w:rFonts w:ascii="Arial" w:hAnsi="Arial" w:cs="Arial"/>
        </w:rPr>
        <w:t>(</w:t>
      </w:r>
      <w:r>
        <w:rPr>
          <w:rFonts w:ascii="Arial" w:hAnsi="Arial" w:cs="Arial"/>
          <w:color w:val="FF0000"/>
        </w:rPr>
        <w:t xml:space="preserve">ATTENTION : </w:t>
      </w:r>
      <w:r w:rsidR="008457B5">
        <w:rPr>
          <w:rFonts w:ascii="Arial" w:hAnsi="Arial" w:cs="Arial"/>
        </w:rPr>
        <w:t>provoque un bug si l’évènement supprimer est celui de base pour une suite de récurrence</w:t>
      </w:r>
      <w:r>
        <w:rPr>
          <w:rFonts w:ascii="Arial" w:hAnsi="Arial" w:cs="Arial"/>
        </w:rPr>
        <w:t>)</w:t>
      </w:r>
    </w:p>
    <w:p w:rsidR="00216412" w:rsidRDefault="00216412" w:rsidP="00833400">
      <w:pPr>
        <w:rPr>
          <w:rFonts w:ascii="Arial" w:hAnsi="Arial" w:cs="Arial"/>
        </w:rPr>
      </w:pPr>
    </w:p>
    <w:p w:rsidR="00216412" w:rsidRDefault="00216412" w:rsidP="00833400">
      <w:pPr>
        <w:rPr>
          <w:rFonts w:ascii="Arial" w:hAnsi="Arial" w:cs="Arial"/>
        </w:rPr>
      </w:pPr>
      <w:r>
        <w:rPr>
          <w:rFonts w:ascii="Arial" w:hAnsi="Arial" w:cs="Arial"/>
        </w:rPr>
        <w:t>Supprimer avec toutes les récurrences :</w:t>
      </w:r>
      <w:r w:rsidR="008457B5">
        <w:rPr>
          <w:rFonts w:ascii="Arial" w:hAnsi="Arial" w:cs="Arial"/>
        </w:rPr>
        <w:t xml:space="preserve"> Supprime l’évènement avec toutes ses récurrences (Ne s’affiche que s’il y a des récurrences.)</w:t>
      </w:r>
    </w:p>
    <w:p w:rsidR="00216412" w:rsidRDefault="00216412" w:rsidP="00833400">
      <w:pPr>
        <w:rPr>
          <w:rFonts w:ascii="Arial" w:hAnsi="Arial" w:cs="Arial"/>
        </w:rPr>
      </w:pPr>
    </w:p>
    <w:p w:rsidR="003D0C2D" w:rsidRDefault="00216412" w:rsidP="00833400">
      <w:pPr>
        <w:rPr>
          <w:rFonts w:ascii="Arial" w:hAnsi="Arial" w:cs="Arial"/>
        </w:rPr>
      </w:pPr>
      <w:r>
        <w:rPr>
          <w:rFonts w:ascii="Arial" w:hAnsi="Arial" w:cs="Arial"/>
        </w:rPr>
        <w:t>Supprimer celle-ci et les suivantes :</w:t>
      </w:r>
      <w:r w:rsidR="003D0C2D">
        <w:rPr>
          <w:rFonts w:ascii="Arial" w:hAnsi="Arial" w:cs="Arial"/>
        </w:rPr>
        <w:t xml:space="preserve"> Supprime l’évènement sélectionnée avec toutes ses récurrences après la date sélectionnées (Ne s’affiche que s’il y a des récurrences.)</w:t>
      </w:r>
    </w:p>
    <w:p w:rsidR="00F95D1B" w:rsidRDefault="00F95D1B" w:rsidP="00833400">
      <w:pPr>
        <w:rPr>
          <w:rFonts w:ascii="Arial" w:hAnsi="Arial" w:cs="Arial"/>
        </w:rPr>
      </w:pPr>
    </w:p>
    <w:p w:rsidR="00F95D1B" w:rsidRDefault="00F95D1B">
      <w:pPr>
        <w:rPr>
          <w:rFonts w:ascii="Arial" w:hAnsi="Arial" w:cs="Arial"/>
        </w:rPr>
      </w:pPr>
      <w:r>
        <w:rPr>
          <w:rFonts w:ascii="Arial" w:hAnsi="Arial" w:cs="Arial"/>
        </w:rPr>
        <w:br w:type="page"/>
      </w:r>
    </w:p>
    <w:p w:rsidR="00F95D1B" w:rsidRDefault="00F95D1B" w:rsidP="00F95D1B">
      <w:pPr>
        <w:pStyle w:val="Titre3"/>
        <w:rPr>
          <w:rFonts w:ascii="Arial" w:hAnsi="Arial" w:cs="Arial"/>
          <w:noProof/>
        </w:rPr>
      </w:pPr>
      <w:r>
        <w:rPr>
          <w:rFonts w:ascii="Arial" w:hAnsi="Arial" w:cs="Arial"/>
          <w:noProof/>
        </w:rPr>
        <w:lastRenderedPageBreak/>
        <w:t>Pop-ups</w:t>
      </w:r>
    </w:p>
    <w:p w:rsidR="00F95D1B" w:rsidRDefault="00F95D1B" w:rsidP="00833400">
      <w:pPr>
        <w:rPr>
          <w:rFonts w:ascii="Arial" w:hAnsi="Arial" w:cs="Arial"/>
        </w:rPr>
      </w:pPr>
      <w:r>
        <w:rPr>
          <w:noProof/>
          <w:lang w:val="fr-CH" w:eastAsia="fr-CH"/>
        </w:rPr>
        <w:drawing>
          <wp:anchor distT="0" distB="0" distL="114300" distR="114300" simplePos="0" relativeHeight="251663360" behindDoc="1" locked="0" layoutInCell="1" allowOverlap="1">
            <wp:simplePos x="0" y="0"/>
            <wp:positionH relativeFrom="column">
              <wp:posOffset>815340</wp:posOffset>
            </wp:positionH>
            <wp:positionV relativeFrom="paragraph">
              <wp:posOffset>171450</wp:posOffset>
            </wp:positionV>
            <wp:extent cx="4762500" cy="2524125"/>
            <wp:effectExtent l="0" t="0" r="0"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62500" cy="2524125"/>
                    </a:xfrm>
                    <a:prstGeom prst="rect">
                      <a:avLst/>
                    </a:prstGeom>
                  </pic:spPr>
                </pic:pic>
              </a:graphicData>
            </a:graphic>
          </wp:anchor>
        </w:drawing>
      </w:r>
    </w:p>
    <w:p w:rsidR="00F95D1B" w:rsidRDefault="00F95D1B" w:rsidP="00833400">
      <w:pPr>
        <w:rPr>
          <w:rFonts w:ascii="Arial" w:hAnsi="Arial" w:cs="Arial"/>
        </w:rPr>
      </w:pPr>
    </w:p>
    <w:p w:rsidR="00F95D1B" w:rsidRDefault="00F95D1B" w:rsidP="00833400">
      <w:pPr>
        <w:rPr>
          <w:rFonts w:ascii="Arial" w:hAnsi="Arial" w:cs="Arial"/>
        </w:rPr>
      </w:pPr>
    </w:p>
    <w:p w:rsidR="00F95D1B" w:rsidRDefault="00F95D1B" w:rsidP="00833400">
      <w:pPr>
        <w:rPr>
          <w:rFonts w:ascii="Arial" w:hAnsi="Arial" w:cs="Arial"/>
        </w:rPr>
      </w:pPr>
      <w:r>
        <w:rPr>
          <w:rFonts w:ascii="Arial" w:hAnsi="Arial" w:cs="Arial"/>
        </w:rPr>
        <w:t>Un pop-up s’affiche si c’est 15 minutes ou moins avant un évènement. Il est affiché au moment où vous vous rendez sur la page « Mon calendrier ». Il est afficher le temps restant ainsi que le nom de l’évènement.</w:t>
      </w:r>
    </w:p>
    <w:p w:rsidR="00F95D1B" w:rsidRDefault="00F95D1B" w:rsidP="00833400">
      <w:pPr>
        <w:rPr>
          <w:rFonts w:ascii="Arial" w:hAnsi="Arial" w:cs="Arial"/>
        </w:rPr>
      </w:pPr>
    </w:p>
    <w:p w:rsidR="00F95D1B" w:rsidRDefault="00F95D1B" w:rsidP="00833400">
      <w:pPr>
        <w:rPr>
          <w:rFonts w:ascii="Arial" w:hAnsi="Arial" w:cs="Arial"/>
        </w:rPr>
      </w:pPr>
      <w:r>
        <w:rPr>
          <w:rFonts w:ascii="Arial" w:hAnsi="Arial" w:cs="Arial"/>
        </w:rPr>
        <w:t>Voici le résultat si l’évènement est en cours :</w:t>
      </w:r>
    </w:p>
    <w:p w:rsidR="00EA1FF3" w:rsidRDefault="00EA1FF3" w:rsidP="00833400">
      <w:pPr>
        <w:rPr>
          <w:rFonts w:ascii="Arial" w:hAnsi="Arial" w:cs="Arial"/>
        </w:rPr>
      </w:pPr>
    </w:p>
    <w:p w:rsidR="00EA1FF3" w:rsidRDefault="00EA1FF3" w:rsidP="00EA1FF3">
      <w:pPr>
        <w:jc w:val="center"/>
        <w:rPr>
          <w:rFonts w:ascii="Arial" w:hAnsi="Arial" w:cs="Arial"/>
        </w:rPr>
      </w:pPr>
      <w:r>
        <w:rPr>
          <w:noProof/>
          <w:lang w:val="fr-CH" w:eastAsia="fr-CH"/>
        </w:rPr>
        <w:drawing>
          <wp:inline distT="0" distB="0" distL="0" distR="0" wp14:anchorId="6EF964DA" wp14:editId="097584C1">
            <wp:extent cx="4305300" cy="2571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96"/>
                    <a:stretch/>
                  </pic:blipFill>
                  <pic:spPr bwMode="auto">
                    <a:xfrm>
                      <a:off x="0" y="0"/>
                      <a:ext cx="4305300" cy="2571750"/>
                    </a:xfrm>
                    <a:prstGeom prst="rect">
                      <a:avLst/>
                    </a:prstGeom>
                    <a:ln>
                      <a:noFill/>
                    </a:ln>
                    <a:extLst>
                      <a:ext uri="{53640926-AAD7-44D8-BBD7-CCE9431645EC}">
                        <a14:shadowObscured xmlns:a14="http://schemas.microsoft.com/office/drawing/2010/main"/>
                      </a:ext>
                    </a:extLst>
                  </pic:spPr>
                </pic:pic>
              </a:graphicData>
            </a:graphic>
          </wp:inline>
        </w:drawing>
      </w:r>
    </w:p>
    <w:sectPr w:rsidR="00EA1FF3" w:rsidSect="00A31A5B">
      <w:headerReference w:type="default" r:id="rId17"/>
      <w:footerReference w:type="even" r:id="rId18"/>
      <w:footerReference w:type="default" r:id="rId1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2D8" w:rsidRDefault="009B22D8" w:rsidP="001205A1">
      <w:r>
        <w:separator/>
      </w:r>
    </w:p>
  </w:endnote>
  <w:endnote w:type="continuationSeparator" w:id="0">
    <w:p w:rsidR="009B22D8" w:rsidRDefault="009B22D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041358343"/>
      <w:docPartObj>
        <w:docPartGallery w:val="Page Numbers (Bottom of Page)"/>
        <w:docPartUnique/>
      </w:docPartObj>
    </w:sdtPr>
    <w:sdtEndPr>
      <w:rPr>
        <w:rStyle w:val="Numrodepage"/>
      </w:rPr>
    </w:sdtEndPr>
    <w:sdtContent>
      <w:p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4F1F6B">
          <w:rPr>
            <w:rStyle w:val="Numrodepage"/>
            <w:noProof/>
            <w:lang w:bidi="fr-FR"/>
          </w:rPr>
          <w:t>6</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1205A1" w:rsidRDefault="009B22D8" w:rsidP="009B22D8">
          <w:pPr>
            <w:pStyle w:val="Pieddepage"/>
          </w:pPr>
          <w:proofErr w:type="spellStart"/>
          <w:r>
            <w:t>CalendarEnMieux</w:t>
          </w:r>
          <w:proofErr w:type="spellEnd"/>
          <w:r w:rsidR="00833400">
            <w:t xml:space="preserve"> – Manuel d’utilisation</w:t>
          </w:r>
        </w:p>
      </w:tc>
      <w:tc>
        <w:tcPr>
          <w:tcW w:w="5329" w:type="dxa"/>
        </w:tcPr>
        <w:p w:rsidR="001205A1" w:rsidRPr="001205A1" w:rsidRDefault="001205A1" w:rsidP="00A31A5B">
          <w:pPr>
            <w:pStyle w:val="Pieddepage"/>
          </w:pPr>
        </w:p>
      </w:tc>
    </w:tr>
  </w:tbl>
  <w:p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2D8" w:rsidRDefault="009B22D8" w:rsidP="001205A1">
      <w:r>
        <w:separator/>
      </w:r>
    </w:p>
  </w:footnote>
  <w:footnote w:type="continuationSeparator" w:id="0">
    <w:p w:rsidR="009B22D8" w:rsidRDefault="009B22D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400" w:rsidRPr="00B673BB" w:rsidRDefault="00833400" w:rsidP="00833400">
    <w:pPr>
      <w:pStyle w:val="En-tte"/>
      <w:pBdr>
        <w:bottom w:val="single" w:sz="4" w:space="1" w:color="auto"/>
      </w:pBdr>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9264" behindDoc="0" locked="0" layoutInCell="1" allowOverlap="1" wp14:anchorId="76FAC9AC" wp14:editId="0E17B703">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p w:rsidR="00833400" w:rsidRDefault="008334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8"/>
    <w:rsid w:val="000C4ED1"/>
    <w:rsid w:val="001205A1"/>
    <w:rsid w:val="00216412"/>
    <w:rsid w:val="002560A5"/>
    <w:rsid w:val="002877E8"/>
    <w:rsid w:val="002B0D15"/>
    <w:rsid w:val="002D78C2"/>
    <w:rsid w:val="002E7C4E"/>
    <w:rsid w:val="0031055C"/>
    <w:rsid w:val="00371EE1"/>
    <w:rsid w:val="003A798E"/>
    <w:rsid w:val="003D0C2D"/>
    <w:rsid w:val="00425A99"/>
    <w:rsid w:val="004F1F6B"/>
    <w:rsid w:val="005D2508"/>
    <w:rsid w:val="005E6B25"/>
    <w:rsid w:val="005F4F46"/>
    <w:rsid w:val="006B7126"/>
    <w:rsid w:val="006C60E6"/>
    <w:rsid w:val="007B003E"/>
    <w:rsid w:val="007B0740"/>
    <w:rsid w:val="007C1BAB"/>
    <w:rsid w:val="008270FC"/>
    <w:rsid w:val="00833400"/>
    <w:rsid w:val="008457B5"/>
    <w:rsid w:val="009B22D8"/>
    <w:rsid w:val="00A15CF7"/>
    <w:rsid w:val="00A24793"/>
    <w:rsid w:val="00A31A5B"/>
    <w:rsid w:val="00A50993"/>
    <w:rsid w:val="00A81248"/>
    <w:rsid w:val="00A84125"/>
    <w:rsid w:val="00AB44DF"/>
    <w:rsid w:val="00AE0D03"/>
    <w:rsid w:val="00AF50EF"/>
    <w:rsid w:val="00C66528"/>
    <w:rsid w:val="00C673F6"/>
    <w:rsid w:val="00C915F0"/>
    <w:rsid w:val="00CF301A"/>
    <w:rsid w:val="00D73F2C"/>
    <w:rsid w:val="00E564CD"/>
    <w:rsid w:val="00EA1FF3"/>
    <w:rsid w:val="00F95D1B"/>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13CC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E3955B"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D3BA68"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E3955B"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E3955B"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E3955B"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D3BA68"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E3955B"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rsid w:val="00C66528"/>
    <w:pPr>
      <w:tabs>
        <w:tab w:val="center" w:pos="4680"/>
        <w:tab w:val="right" w:pos="9360"/>
      </w:tabs>
    </w:pPr>
  </w:style>
  <w:style w:type="character" w:customStyle="1" w:styleId="En-tteCar">
    <w:name w:val="En-tête Car"/>
    <w:basedOn w:val="Policepardfaut"/>
    <w:link w:val="En-tte"/>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E3955B"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D3BA68"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E3955B"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E3955B" w:themeColor="accent1"/>
      <w:sz w:val="7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anu.trosset\AppData\Roaming\Microsoft\Templates\Rapport%20d&#8217;&#233;tudiant%20stylis&#233;.dotx" TargetMode="External"/></Relationships>
</file>

<file path=word/theme/theme1.xml><?xml version="1.0" encoding="utf-8"?>
<a:theme xmlns:a="http://schemas.openxmlformats.org/drawingml/2006/main" name="CSR">
  <a:themeElements>
    <a:clrScheme name="Personnalisé 1">
      <a:dk1>
        <a:sysClr val="windowText" lastClr="000000"/>
      </a:dk1>
      <a:lt1>
        <a:sysClr val="window" lastClr="FFFFFF"/>
      </a:lt1>
      <a:dk2>
        <a:srgbClr val="212123"/>
      </a:dk2>
      <a:lt2>
        <a:srgbClr val="DADADA"/>
      </a:lt2>
      <a:accent1>
        <a:srgbClr val="E3955B"/>
      </a:accent1>
      <a:accent2>
        <a:srgbClr val="D3BA68"/>
      </a:accent2>
      <a:accent3>
        <a:srgbClr val="BB8640"/>
      </a:accent3>
      <a:accent4>
        <a:srgbClr val="C0AB96"/>
      </a:accent4>
      <a:accent5>
        <a:srgbClr val="A55A43"/>
      </a:accent5>
      <a:accent6>
        <a:srgbClr val="C1B59B"/>
      </a:accent6>
      <a:hlink>
        <a:srgbClr val="E98052"/>
      </a:hlink>
      <a:folHlink>
        <a:srgbClr val="F4B69B"/>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7</Pages>
  <Words>374</Words>
  <Characters>2062</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2021-06-01T10:02:00Z</dcterms:created>
  <dcterms:modified xsi:type="dcterms:W3CDTF">2021-06-03T12:29:00Z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