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Analytics Case Study Report</w:t>
      </w:r>
    </w:p>
    <w:p>
      <w:r>
        <w:t>Telco Customer Churn Analysis</w:t>
        <w:br/>
        <w:t>Prepared by: Keanu Yule</w:t>
        <w:br/>
        <w:t>AnalystLab Africa Data Analytics Internship</w:t>
        <w:br/>
        <w:t>Week 5</w:t>
      </w:r>
    </w:p>
    <w:p>
      <w:pPr>
        <w:pStyle w:val="Heading2"/>
      </w:pPr>
      <w:r>
        <w:t>Introduction</w:t>
      </w:r>
    </w:p>
    <w:p>
      <w:r>
        <w:t>Customer retention is a key challenge. This report analyzes customer churn using the Telco Customer Churn dataset.</w:t>
      </w:r>
    </w:p>
    <w:p>
      <w:pPr>
        <w:pStyle w:val="Heading2"/>
      </w:pPr>
      <w:r>
        <w:t>Business Problem Statement</w:t>
      </w:r>
    </w:p>
    <w:p>
      <w:r>
        <w:t>Identify why customers leave and recommend retention strategies.</w:t>
      </w:r>
    </w:p>
    <w:p>
      <w:pPr>
        <w:pStyle w:val="Heading2"/>
      </w:pPr>
      <w:r>
        <w:t>Dataset Description</w:t>
      </w:r>
    </w:p>
    <w:p>
      <w:r>
        <w:t>7043 customers, 21 variables. TotalCharges cleaned and missing values handled.</w:t>
      </w:r>
    </w:p>
    <w:p>
      <w:pPr>
        <w:pStyle w:val="Heading2"/>
      </w:pPr>
      <w:r>
        <w:t>Data Analysis Process</w:t>
      </w:r>
    </w:p>
    <w:p>
      <w:r>
        <w:t>Performed EDA, summary statistics, charts, and business analysis.</w:t>
      </w:r>
    </w:p>
    <w:p>
      <w:pPr>
        <w:pStyle w:val="Heading2"/>
      </w:pPr>
      <w:r>
        <w:t>Key Findings</w:t>
      </w:r>
    </w:p>
    <w:p>
      <w:r>
        <w:t>Month-to-month contracts, short tenure, electronic check, fiber optic service and higher monthly charges were linked to higher churn.</w:t>
      </w:r>
    </w:p>
    <w:p>
      <w:pPr>
        <w:pStyle w:val="Heading2"/>
      </w:pPr>
      <w:r>
        <w:t>Business Insights</w:t>
      </w:r>
    </w:p>
    <w:p>
      <w:r>
        <w:t>Retention is influenced by contract type, tenure, pricing, payment method and internet service.</w:t>
      </w:r>
    </w:p>
    <w:p>
      <w:pPr>
        <w:pStyle w:val="Heading2"/>
      </w:pPr>
      <w:r>
        <w:t>Recommendations</w:t>
      </w:r>
    </w:p>
    <w:p>
      <w:r>
        <w:t>Promote long-term contracts, improve onboarding, encourage automatic payments, improve fiber service and create loyalty programs.</w:t>
      </w:r>
    </w:p>
    <w:p>
      <w:pPr>
        <w:pStyle w:val="Heading2"/>
      </w:pPr>
      <w:r>
        <w:t>Conclusion</w:t>
      </w:r>
    </w:p>
    <w:p>
      <w:r>
        <w:t>Data-driven insights can help reduce churn and improve profitability.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