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BF55" w14:textId="25745D87" w:rsidR="005E0D7E" w:rsidRDefault="00A34B8A" w:rsidP="00531C60">
      <w:pPr>
        <w:pStyle w:val="Titolo"/>
      </w:pPr>
      <w:r>
        <w:t>Descrizione degli Use Case</w:t>
      </w:r>
    </w:p>
    <w:p w14:paraId="2517056B" w14:textId="77777777" w:rsidR="001133B6" w:rsidRPr="001133B6" w:rsidRDefault="001133B6" w:rsidP="001133B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E245D" w14:paraId="40252F55" w14:textId="77777777" w:rsidTr="004E245D">
        <w:tc>
          <w:tcPr>
            <w:tcW w:w="1696" w:type="dxa"/>
          </w:tcPr>
          <w:p w14:paraId="0B6C507D" w14:textId="3E346B50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Nome</w:t>
            </w:r>
          </w:p>
        </w:tc>
        <w:tc>
          <w:tcPr>
            <w:tcW w:w="7932" w:type="dxa"/>
          </w:tcPr>
          <w:p w14:paraId="5558864E" w14:textId="348369B8" w:rsidR="005E0D7E" w:rsidRDefault="005E0D7E">
            <w:r>
              <w:t>Registra</w:t>
            </w:r>
            <w:r w:rsidR="00F167BD">
              <w:t>NuovoUtente</w:t>
            </w:r>
          </w:p>
        </w:tc>
      </w:tr>
      <w:tr w:rsidR="004E245D" w14:paraId="0EB484A2" w14:textId="77777777" w:rsidTr="004E245D">
        <w:tc>
          <w:tcPr>
            <w:tcW w:w="1696" w:type="dxa"/>
          </w:tcPr>
          <w:p w14:paraId="6D95B747" w14:textId="2FE4E2D1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ID</w:t>
            </w:r>
          </w:p>
        </w:tc>
        <w:tc>
          <w:tcPr>
            <w:tcW w:w="7932" w:type="dxa"/>
          </w:tcPr>
          <w:p w14:paraId="23A5121C" w14:textId="7ADE25B1" w:rsidR="005E0D7E" w:rsidRDefault="005E0D7E">
            <w:r>
              <w:t>3</w:t>
            </w:r>
          </w:p>
        </w:tc>
      </w:tr>
      <w:tr w:rsidR="004E245D" w14:paraId="0036D29F" w14:textId="77777777" w:rsidTr="004E245D">
        <w:tc>
          <w:tcPr>
            <w:tcW w:w="1696" w:type="dxa"/>
          </w:tcPr>
          <w:p w14:paraId="3E50E0C4" w14:textId="06A061F0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Descrizione</w:t>
            </w:r>
          </w:p>
        </w:tc>
        <w:tc>
          <w:tcPr>
            <w:tcW w:w="7932" w:type="dxa"/>
          </w:tcPr>
          <w:p w14:paraId="3FCB9599" w14:textId="1C3F7C4D" w:rsidR="005E0D7E" w:rsidRDefault="005E0D7E">
            <w:r>
              <w:t>Permette la creazione di un account ad un utente non già registrato</w:t>
            </w:r>
          </w:p>
        </w:tc>
      </w:tr>
      <w:tr w:rsidR="004E245D" w14:paraId="1E190918" w14:textId="77777777" w:rsidTr="004E245D">
        <w:tc>
          <w:tcPr>
            <w:tcW w:w="1696" w:type="dxa"/>
          </w:tcPr>
          <w:p w14:paraId="523ACE8A" w14:textId="344EC3ED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Attori Primari</w:t>
            </w:r>
          </w:p>
        </w:tc>
        <w:tc>
          <w:tcPr>
            <w:tcW w:w="7932" w:type="dxa"/>
          </w:tcPr>
          <w:p w14:paraId="3512677D" w14:textId="2F769B37" w:rsidR="005E0D7E" w:rsidRDefault="005E0D7E">
            <w:r>
              <w:t>Utente Non Registrato</w:t>
            </w:r>
          </w:p>
        </w:tc>
      </w:tr>
      <w:tr w:rsidR="004E245D" w:rsidRPr="005E0D7E" w14:paraId="2EC934C7" w14:textId="77777777" w:rsidTr="004E245D">
        <w:tc>
          <w:tcPr>
            <w:tcW w:w="1696" w:type="dxa"/>
          </w:tcPr>
          <w:p w14:paraId="417E99A9" w14:textId="6732BAAF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Attori Secondari</w:t>
            </w:r>
          </w:p>
        </w:tc>
        <w:tc>
          <w:tcPr>
            <w:tcW w:w="7932" w:type="dxa"/>
          </w:tcPr>
          <w:p w14:paraId="30D9CE39" w14:textId="08BDF767" w:rsidR="005E0D7E" w:rsidRPr="005E0D7E" w:rsidRDefault="009A45E5">
            <w:pPr>
              <w:rPr>
                <w:lang w:val="en-US"/>
              </w:rPr>
            </w:pPr>
            <w:r>
              <w:rPr>
                <w:lang w:val="en-US"/>
              </w:rPr>
              <w:t>Google, Facebook</w:t>
            </w:r>
          </w:p>
        </w:tc>
      </w:tr>
      <w:tr w:rsidR="004E245D" w:rsidRPr="005E0D7E" w14:paraId="4948A0B9" w14:textId="77777777" w:rsidTr="004E245D">
        <w:tc>
          <w:tcPr>
            <w:tcW w:w="1696" w:type="dxa"/>
          </w:tcPr>
          <w:p w14:paraId="77FA887C" w14:textId="03C73FB1" w:rsidR="005E0D7E" w:rsidRPr="006A5231" w:rsidRDefault="005E0D7E">
            <w:pPr>
              <w:rPr>
                <w:b/>
                <w:bCs/>
                <w:lang w:val="en-US"/>
              </w:rPr>
            </w:pPr>
            <w:r w:rsidRPr="006A5231">
              <w:rPr>
                <w:b/>
                <w:bCs/>
              </w:rPr>
              <w:t>Precondizioni</w:t>
            </w:r>
          </w:p>
        </w:tc>
        <w:tc>
          <w:tcPr>
            <w:tcW w:w="7932" w:type="dxa"/>
          </w:tcPr>
          <w:p w14:paraId="61530737" w14:textId="3DE62564" w:rsidR="005E0D7E" w:rsidRPr="005E0D7E" w:rsidRDefault="005E0D7E">
            <w:r w:rsidRPr="005E0D7E">
              <w:t>L’utente non è già r</w:t>
            </w:r>
            <w:r>
              <w:t>egistrato</w:t>
            </w:r>
            <w:r w:rsidR="00BD10FD">
              <w:t xml:space="preserve"> alla piattaforma</w:t>
            </w:r>
          </w:p>
        </w:tc>
      </w:tr>
      <w:tr w:rsidR="004E245D" w:rsidRPr="005E0D7E" w14:paraId="3289B407" w14:textId="77777777" w:rsidTr="004E245D">
        <w:trPr>
          <w:trHeight w:val="2904"/>
        </w:trPr>
        <w:tc>
          <w:tcPr>
            <w:tcW w:w="1696" w:type="dxa"/>
          </w:tcPr>
          <w:p w14:paraId="024AA796" w14:textId="37882C6E" w:rsidR="005E0D7E" w:rsidRPr="006A5231" w:rsidRDefault="00F50413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Scenario Principale</w:t>
            </w:r>
          </w:p>
        </w:tc>
        <w:tc>
          <w:tcPr>
            <w:tcW w:w="7932" w:type="dxa"/>
          </w:tcPr>
          <w:p w14:paraId="1813B052" w14:textId="05B482E3" w:rsidR="005E0D7E" w:rsidRDefault="00F50413" w:rsidP="00F50413">
            <w:pPr>
              <w:pStyle w:val="Paragrafoelenco"/>
              <w:numPr>
                <w:ilvl w:val="0"/>
                <w:numId w:val="1"/>
              </w:numPr>
            </w:pPr>
            <w:r>
              <w:t>L’utente clicca sul pulsante “registrati”</w:t>
            </w:r>
          </w:p>
          <w:p w14:paraId="790DFBAE" w14:textId="5F1780AD" w:rsidR="001D78D0" w:rsidRPr="00FE1D79" w:rsidRDefault="001D78D0" w:rsidP="00F50413">
            <w:pPr>
              <w:pStyle w:val="Paragrafoelenco"/>
              <w:numPr>
                <w:ilvl w:val="0"/>
                <w:numId w:val="1"/>
              </w:numPr>
            </w:pPr>
            <w:r w:rsidRPr="00FE1D79">
              <w:t>Il sistema reindirizza l’utente in una pagina di registrazione</w:t>
            </w:r>
            <w:r w:rsidR="00BD65BE">
              <w:rPr>
                <w:noProof/>
              </w:rPr>
              <w:drawing>
                <wp:inline distT="0" distB="0" distL="0" distR="0" wp14:anchorId="41E9B742" wp14:editId="0DF6F361">
                  <wp:extent cx="3996647" cy="2566039"/>
                  <wp:effectExtent l="0" t="0" r="4445" b="571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6736" cy="257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4FE1F8" w14:textId="1107C710" w:rsidR="00F50413" w:rsidRDefault="00F50413" w:rsidP="00F50413">
            <w:pPr>
              <w:pStyle w:val="Paragrafoelenco"/>
              <w:numPr>
                <w:ilvl w:val="0"/>
                <w:numId w:val="1"/>
              </w:numPr>
            </w:pPr>
            <w:r>
              <w:t>Il sistema raccoglie dall’utente le credenziali necessarie</w:t>
            </w:r>
            <w:r w:rsidR="00B62B60">
              <w:t xml:space="preserve">: </w:t>
            </w:r>
            <w:r>
              <w:t>nome, cognome</w:t>
            </w:r>
            <w:r w:rsidR="00676341">
              <w:t>, e</w:t>
            </w:r>
            <w:r>
              <w:t>-mail</w:t>
            </w:r>
            <w:r w:rsidR="00676341">
              <w:t xml:space="preserve"> e </w:t>
            </w:r>
            <w:r w:rsidR="00B62B60">
              <w:t>password</w:t>
            </w:r>
            <w:r w:rsidR="00676341">
              <w:t>;</w:t>
            </w:r>
            <w:r>
              <w:t xml:space="preserve"> </w:t>
            </w:r>
            <w:r w:rsidR="00676341">
              <w:t>in alternativa</w:t>
            </w:r>
            <w:r>
              <w:t xml:space="preserve"> </w:t>
            </w:r>
            <w:r w:rsidR="00676341">
              <w:t xml:space="preserve">si effettua </w:t>
            </w:r>
            <w:r>
              <w:t>un</w:t>
            </w:r>
            <w:r w:rsidR="00676341">
              <w:t>a registrazione con</w:t>
            </w:r>
            <w:r>
              <w:t xml:space="preserve"> account Google o Facebook</w:t>
            </w:r>
          </w:p>
          <w:p w14:paraId="0F71514B" w14:textId="5612BFA9" w:rsidR="00F50413" w:rsidRDefault="00505A49" w:rsidP="00F50413">
            <w:pPr>
              <w:pStyle w:val="Paragrafoelenco"/>
              <w:numPr>
                <w:ilvl w:val="0"/>
                <w:numId w:val="1"/>
              </w:numPr>
            </w:pPr>
            <w:r>
              <w:t xml:space="preserve">Fintantoché </w:t>
            </w:r>
            <w:r w:rsidR="00F50413">
              <w:t xml:space="preserve">le credenziali non sono </w:t>
            </w:r>
            <w:r w:rsidR="00E20DBD">
              <w:t>valide</w:t>
            </w:r>
            <w:r w:rsidR="00F50413">
              <w:t xml:space="preserve"> (</w:t>
            </w:r>
            <w:r w:rsidR="00676341">
              <w:t>o è</w:t>
            </w:r>
            <w:r w:rsidR="00F50413">
              <w:t xml:space="preserve"> già registrato un account con le stesse credenziali)</w:t>
            </w:r>
            <w:r w:rsidR="00F50413">
              <w:br/>
            </w:r>
            <w:r w:rsidR="001D78D0">
              <w:t>4</w:t>
            </w:r>
            <w:r w:rsidR="00F50413">
              <w:t xml:space="preserve">.1 </w:t>
            </w:r>
            <w:r w:rsidR="003F6790">
              <w:t>I</w:t>
            </w:r>
            <w:r w:rsidR="00F50413">
              <w:t xml:space="preserve">l sistema </w:t>
            </w:r>
            <w:r w:rsidR="005469C2">
              <w:t>chiede di re-inserire le credenziali</w:t>
            </w:r>
            <w:r w:rsidR="00505CE9">
              <w:t xml:space="preserve"> necessarie</w:t>
            </w:r>
            <w:r w:rsidR="005469C2">
              <w:br/>
            </w:r>
            <w:r w:rsidR="00505CE9">
              <w:t xml:space="preserve">4.2 L’utente inserisce le credenziali </w:t>
            </w:r>
            <w:r w:rsidR="00505CE9">
              <w:br/>
              <w:t xml:space="preserve">4.3 Il sistema valida le credenziali </w:t>
            </w:r>
            <w:r w:rsidR="00E20DBD">
              <w:t>inserite</w:t>
            </w:r>
          </w:p>
          <w:p w14:paraId="1D7499F0" w14:textId="77777777" w:rsidR="00F50413" w:rsidRDefault="00F50413" w:rsidP="00F50413">
            <w:pPr>
              <w:pStyle w:val="Paragrafoelenco"/>
              <w:numPr>
                <w:ilvl w:val="0"/>
                <w:numId w:val="1"/>
              </w:numPr>
            </w:pPr>
            <w:r>
              <w:t>Il sistema propone all’utente la scelta tra servizio gratuito e premium</w:t>
            </w:r>
          </w:p>
          <w:p w14:paraId="6D264DC1" w14:textId="77777777" w:rsidR="0063115A" w:rsidRDefault="00F50413" w:rsidP="00F50413">
            <w:pPr>
              <w:pStyle w:val="Paragrafoelenco"/>
              <w:numPr>
                <w:ilvl w:val="0"/>
                <w:numId w:val="1"/>
              </w:numPr>
            </w:pPr>
            <w:r>
              <w:t>Se l’utente seleziona il servizio premium</w:t>
            </w:r>
          </w:p>
          <w:p w14:paraId="4A03CCBC" w14:textId="6A1793B6" w:rsidR="0063115A" w:rsidRDefault="003F6790" w:rsidP="0063115A">
            <w:pPr>
              <w:pStyle w:val="Paragrafoelenco"/>
              <w:numPr>
                <w:ilvl w:val="1"/>
                <w:numId w:val="1"/>
              </w:numPr>
            </w:pPr>
            <w:r>
              <w:t xml:space="preserve">   Il sistema reindirizza l’utente a una pagina di pagamento</w:t>
            </w:r>
          </w:p>
          <w:p w14:paraId="5D8416B4" w14:textId="75FF95F4" w:rsidR="00F50413" w:rsidRDefault="0063115A" w:rsidP="0063115A">
            <w:pPr>
              <w:pStyle w:val="Paragrafoelenco"/>
              <w:numPr>
                <w:ilvl w:val="1"/>
                <w:numId w:val="1"/>
              </w:numPr>
            </w:pPr>
            <w:r>
              <w:t xml:space="preserve">   </w:t>
            </w:r>
            <w:r w:rsidR="0018044E">
              <w:t>extend(</w:t>
            </w:r>
            <w:r w:rsidR="0021045F">
              <w:t>RegistrazioneConPagamento</w:t>
            </w:r>
            <w:r w:rsidR="0018044E">
              <w:t>)</w:t>
            </w:r>
          </w:p>
          <w:p w14:paraId="33A9A2D6" w14:textId="60C214BA" w:rsidR="005F17A0" w:rsidRDefault="00CF245F" w:rsidP="005F17A0">
            <w:pPr>
              <w:pStyle w:val="Paragrafoelenco"/>
              <w:numPr>
                <w:ilvl w:val="1"/>
                <w:numId w:val="1"/>
              </w:numPr>
            </w:pPr>
            <w:r>
              <w:t xml:space="preserve">   Il sistema registra </w:t>
            </w:r>
            <w:r w:rsidR="006A3E7B">
              <w:t>su memoria stabile il nuovo account</w:t>
            </w:r>
            <w:r w:rsidR="00E06055">
              <w:t xml:space="preserve"> </w:t>
            </w:r>
            <w:r w:rsidR="005F17A0">
              <w:t>come</w:t>
            </w:r>
            <w:r w:rsidR="004A2069">
              <w:t xml:space="preserve"> </w:t>
            </w:r>
            <w:r w:rsidR="005F17A0">
              <w:t>account premium</w:t>
            </w:r>
          </w:p>
          <w:p w14:paraId="266E1D1A" w14:textId="2B733808" w:rsidR="005F17A0" w:rsidRDefault="005F17A0" w:rsidP="005F17A0">
            <w:pPr>
              <w:pStyle w:val="Paragrafoelenco"/>
              <w:numPr>
                <w:ilvl w:val="0"/>
                <w:numId w:val="1"/>
              </w:numPr>
            </w:pPr>
            <w:r>
              <w:t>Altrimenti</w:t>
            </w:r>
            <w:r>
              <w:br/>
            </w:r>
            <w:r w:rsidR="001D78D0">
              <w:t>7</w:t>
            </w:r>
            <w:r>
              <w:t>.1.</w:t>
            </w:r>
            <w:r w:rsidR="004A2069">
              <w:t xml:space="preserve">   </w:t>
            </w:r>
            <w:r w:rsidR="0065637F">
              <w:t>Il sistema registra su memoria stabile il nuovo account come</w:t>
            </w:r>
            <w:r w:rsidR="004A2069">
              <w:t xml:space="preserve"> </w:t>
            </w:r>
            <w:r w:rsidR="0065637F">
              <w:t>account base</w:t>
            </w:r>
          </w:p>
          <w:p w14:paraId="050BD8D2" w14:textId="67F8DCD5" w:rsidR="005F17A0" w:rsidRPr="005E0D7E" w:rsidRDefault="00463907" w:rsidP="004E245D">
            <w:pPr>
              <w:pStyle w:val="Paragrafoelenco"/>
              <w:numPr>
                <w:ilvl w:val="0"/>
                <w:numId w:val="1"/>
              </w:numPr>
            </w:pPr>
            <w:r>
              <w:t>Il sistema comunica all’utente l’avvenuta registrazione dell’account</w:t>
            </w:r>
            <w:r w:rsidR="003C6E21">
              <w:t xml:space="preserve"> con un messaggio a schermo</w:t>
            </w:r>
          </w:p>
        </w:tc>
      </w:tr>
      <w:tr w:rsidR="004E245D" w:rsidRPr="005E0D7E" w14:paraId="01B31594" w14:textId="77777777" w:rsidTr="004E245D">
        <w:tc>
          <w:tcPr>
            <w:tcW w:w="1696" w:type="dxa"/>
          </w:tcPr>
          <w:p w14:paraId="67CC42CE" w14:textId="73E65B38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Post-condizioni</w:t>
            </w:r>
          </w:p>
        </w:tc>
        <w:tc>
          <w:tcPr>
            <w:tcW w:w="7932" w:type="dxa"/>
          </w:tcPr>
          <w:p w14:paraId="222BB45D" w14:textId="79B725E9" w:rsidR="005E0D7E" w:rsidRPr="005E0D7E" w:rsidRDefault="005E0D7E">
            <w:r>
              <w:t>L’utente ottiene un account con cui effettuare il Login</w:t>
            </w:r>
          </w:p>
        </w:tc>
      </w:tr>
      <w:tr w:rsidR="004E245D" w:rsidRPr="005E0D7E" w14:paraId="20C3795E" w14:textId="77777777" w:rsidTr="004E245D">
        <w:tc>
          <w:tcPr>
            <w:tcW w:w="1696" w:type="dxa"/>
          </w:tcPr>
          <w:p w14:paraId="0222AA1F" w14:textId="458227CB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Scenari Alternativi</w:t>
            </w:r>
          </w:p>
        </w:tc>
        <w:tc>
          <w:tcPr>
            <w:tcW w:w="7932" w:type="dxa"/>
          </w:tcPr>
          <w:p w14:paraId="06E52B86" w14:textId="1C636AF8" w:rsidR="005E0D7E" w:rsidRDefault="00DF0A2A">
            <w:r>
              <w:t>AnnullaRegistrazione</w:t>
            </w:r>
          </w:p>
        </w:tc>
      </w:tr>
      <w:tr w:rsidR="004E245D" w:rsidRPr="005E0D7E" w14:paraId="12BE7CA0" w14:textId="77777777" w:rsidTr="004E245D">
        <w:tc>
          <w:tcPr>
            <w:tcW w:w="1696" w:type="dxa"/>
          </w:tcPr>
          <w:p w14:paraId="5AA62BD5" w14:textId="28E67900" w:rsidR="005E0D7E" w:rsidRPr="006A5231" w:rsidRDefault="005E0D7E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Punti di Estensione</w:t>
            </w:r>
          </w:p>
        </w:tc>
        <w:tc>
          <w:tcPr>
            <w:tcW w:w="7932" w:type="dxa"/>
          </w:tcPr>
          <w:p w14:paraId="33EC7E85" w14:textId="0F095194" w:rsidR="005E0D7E" w:rsidRDefault="003C6E21">
            <w:r>
              <w:t>RegistrazioneConPagamento</w:t>
            </w:r>
          </w:p>
        </w:tc>
      </w:tr>
    </w:tbl>
    <w:p w14:paraId="57AC54DC" w14:textId="51E02C5C" w:rsidR="001133B6" w:rsidRDefault="001133B6"/>
    <w:p w14:paraId="58CF3FD2" w14:textId="37EC3D63" w:rsidR="005E0D7E" w:rsidRDefault="005E0D7E"/>
    <w:tbl>
      <w:tblPr>
        <w:tblStyle w:val="Grigliatabella"/>
        <w:tblW w:w="9647" w:type="dxa"/>
        <w:tblLook w:val="04A0" w:firstRow="1" w:lastRow="0" w:firstColumn="1" w:lastColumn="0" w:noHBand="0" w:noVBand="1"/>
      </w:tblPr>
      <w:tblGrid>
        <w:gridCol w:w="2051"/>
        <w:gridCol w:w="7596"/>
      </w:tblGrid>
      <w:tr w:rsidR="006A5231" w14:paraId="3BCD1BE9" w14:textId="77777777" w:rsidTr="007B0498">
        <w:trPr>
          <w:trHeight w:val="51"/>
        </w:trPr>
        <w:tc>
          <w:tcPr>
            <w:tcW w:w="2267" w:type="dxa"/>
          </w:tcPr>
          <w:p w14:paraId="70EE2E71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Nome</w:t>
            </w:r>
          </w:p>
        </w:tc>
        <w:tc>
          <w:tcPr>
            <w:tcW w:w="7380" w:type="dxa"/>
          </w:tcPr>
          <w:p w14:paraId="7C78A7DF" w14:textId="3601E602" w:rsidR="006A5231" w:rsidRDefault="006A5231" w:rsidP="000B211A">
            <w:r>
              <w:t>Login</w:t>
            </w:r>
            <w:r w:rsidR="003C6E21">
              <w:t>Utente</w:t>
            </w:r>
          </w:p>
        </w:tc>
      </w:tr>
      <w:tr w:rsidR="006A5231" w14:paraId="06CCDBFB" w14:textId="77777777" w:rsidTr="007B0498">
        <w:trPr>
          <w:trHeight w:val="48"/>
        </w:trPr>
        <w:tc>
          <w:tcPr>
            <w:tcW w:w="2267" w:type="dxa"/>
          </w:tcPr>
          <w:p w14:paraId="46B483E6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ID</w:t>
            </w:r>
          </w:p>
        </w:tc>
        <w:tc>
          <w:tcPr>
            <w:tcW w:w="7380" w:type="dxa"/>
          </w:tcPr>
          <w:p w14:paraId="1634E89F" w14:textId="6812E4AB" w:rsidR="006A5231" w:rsidRDefault="00A34B8A" w:rsidP="000B211A">
            <w:r>
              <w:t>4</w:t>
            </w:r>
          </w:p>
        </w:tc>
      </w:tr>
      <w:tr w:rsidR="006A5231" w14:paraId="56093256" w14:textId="77777777" w:rsidTr="007B0498">
        <w:trPr>
          <w:trHeight w:val="102"/>
        </w:trPr>
        <w:tc>
          <w:tcPr>
            <w:tcW w:w="2267" w:type="dxa"/>
          </w:tcPr>
          <w:p w14:paraId="7C1FD2D8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Descrizione</w:t>
            </w:r>
          </w:p>
        </w:tc>
        <w:tc>
          <w:tcPr>
            <w:tcW w:w="7380" w:type="dxa"/>
          </w:tcPr>
          <w:p w14:paraId="6BE89E2E" w14:textId="6F9D38EB" w:rsidR="006A5231" w:rsidRDefault="006A5231" w:rsidP="000B211A">
            <w:r>
              <w:t xml:space="preserve">Permette </w:t>
            </w:r>
            <w:r w:rsidR="00523DD2">
              <w:t>all’utente in possesso di un account</w:t>
            </w:r>
            <w:r w:rsidR="004F335C">
              <w:t xml:space="preserve"> sulla piattaforma</w:t>
            </w:r>
            <w:r w:rsidR="00523DD2">
              <w:t xml:space="preserve"> di accedere ai servizi </w:t>
            </w:r>
            <w:r w:rsidR="009D3847">
              <w:t xml:space="preserve">che </w:t>
            </w:r>
            <w:r w:rsidR="004F335C">
              <w:t xml:space="preserve">essa </w:t>
            </w:r>
            <w:r w:rsidR="009D3847">
              <w:t>offre agli iscritti (base o premium)</w:t>
            </w:r>
          </w:p>
        </w:tc>
      </w:tr>
      <w:tr w:rsidR="006A5231" w14:paraId="3240298E" w14:textId="77777777" w:rsidTr="007B0498">
        <w:trPr>
          <w:trHeight w:val="48"/>
        </w:trPr>
        <w:tc>
          <w:tcPr>
            <w:tcW w:w="2267" w:type="dxa"/>
          </w:tcPr>
          <w:p w14:paraId="39DCEF2D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Attori Primari</w:t>
            </w:r>
          </w:p>
        </w:tc>
        <w:tc>
          <w:tcPr>
            <w:tcW w:w="7380" w:type="dxa"/>
          </w:tcPr>
          <w:p w14:paraId="6BD05455" w14:textId="1513DC5A" w:rsidR="006A5231" w:rsidRDefault="006A5231" w:rsidP="000B211A">
            <w:r>
              <w:t xml:space="preserve">Utente </w:t>
            </w:r>
            <w:r w:rsidR="00980BF7">
              <w:t>registrato</w:t>
            </w:r>
          </w:p>
        </w:tc>
      </w:tr>
      <w:tr w:rsidR="006A5231" w:rsidRPr="005E0D7E" w14:paraId="0741F33C" w14:textId="77777777" w:rsidTr="007B0498">
        <w:trPr>
          <w:trHeight w:val="51"/>
        </w:trPr>
        <w:tc>
          <w:tcPr>
            <w:tcW w:w="2267" w:type="dxa"/>
          </w:tcPr>
          <w:p w14:paraId="6286FCFB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Attori Secondari</w:t>
            </w:r>
          </w:p>
        </w:tc>
        <w:tc>
          <w:tcPr>
            <w:tcW w:w="7380" w:type="dxa"/>
          </w:tcPr>
          <w:p w14:paraId="6FA42590" w14:textId="77777777" w:rsidR="006A5231" w:rsidRPr="005E0D7E" w:rsidRDefault="006A5231" w:rsidP="000B211A">
            <w:pPr>
              <w:rPr>
                <w:lang w:val="en-US"/>
              </w:rPr>
            </w:pPr>
            <w:r>
              <w:rPr>
                <w:lang w:val="en-US"/>
              </w:rPr>
              <w:t>Google, Facebook</w:t>
            </w:r>
          </w:p>
        </w:tc>
      </w:tr>
      <w:tr w:rsidR="006A5231" w:rsidRPr="005E0D7E" w14:paraId="141C6F99" w14:textId="77777777" w:rsidTr="007B0498">
        <w:trPr>
          <w:trHeight w:val="48"/>
        </w:trPr>
        <w:tc>
          <w:tcPr>
            <w:tcW w:w="2267" w:type="dxa"/>
          </w:tcPr>
          <w:p w14:paraId="081D0A42" w14:textId="77777777" w:rsidR="006A5231" w:rsidRPr="006A5231" w:rsidRDefault="006A5231" w:rsidP="000B211A">
            <w:pPr>
              <w:rPr>
                <w:b/>
                <w:bCs/>
                <w:lang w:val="en-US"/>
              </w:rPr>
            </w:pPr>
            <w:r w:rsidRPr="006A5231">
              <w:rPr>
                <w:b/>
                <w:bCs/>
              </w:rPr>
              <w:t>Precondizioni</w:t>
            </w:r>
          </w:p>
        </w:tc>
        <w:tc>
          <w:tcPr>
            <w:tcW w:w="7380" w:type="dxa"/>
          </w:tcPr>
          <w:p w14:paraId="5D1F4810" w14:textId="15066E34" w:rsidR="006A5231" w:rsidRPr="005E0D7E" w:rsidRDefault="006A5231" w:rsidP="000B211A">
            <w:r w:rsidRPr="005E0D7E">
              <w:t xml:space="preserve">L’utente </w:t>
            </w:r>
            <w:r w:rsidR="00980BF7">
              <w:t>è registrato</w:t>
            </w:r>
            <w:r w:rsidR="00BD10FD">
              <w:t xml:space="preserve"> alla piattaforma</w:t>
            </w:r>
          </w:p>
        </w:tc>
      </w:tr>
      <w:tr w:rsidR="006A5231" w:rsidRPr="005E0D7E" w14:paraId="4534CF94" w14:textId="77777777" w:rsidTr="007B0498">
        <w:trPr>
          <w:trHeight w:val="551"/>
        </w:trPr>
        <w:tc>
          <w:tcPr>
            <w:tcW w:w="2267" w:type="dxa"/>
          </w:tcPr>
          <w:p w14:paraId="21F1F5A2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Scenario Principale</w:t>
            </w:r>
          </w:p>
        </w:tc>
        <w:tc>
          <w:tcPr>
            <w:tcW w:w="7380" w:type="dxa"/>
          </w:tcPr>
          <w:p w14:paraId="5A691267" w14:textId="7E395335" w:rsidR="006A5231" w:rsidRDefault="006A5231" w:rsidP="00E20DBD">
            <w:pPr>
              <w:pStyle w:val="Paragrafoelenco"/>
              <w:numPr>
                <w:ilvl w:val="0"/>
                <w:numId w:val="2"/>
              </w:numPr>
            </w:pPr>
            <w:r>
              <w:t>L’utente clicca sul pulsante “</w:t>
            </w:r>
            <w:r w:rsidR="008A74ED">
              <w:t>login</w:t>
            </w:r>
            <w:r>
              <w:t>”</w:t>
            </w:r>
          </w:p>
          <w:p w14:paraId="783A2351" w14:textId="1C1BF1A2" w:rsidR="001D78D0" w:rsidRPr="00FE1D79" w:rsidRDefault="001D78D0" w:rsidP="00E20DBD">
            <w:pPr>
              <w:pStyle w:val="Paragrafoelenco"/>
              <w:numPr>
                <w:ilvl w:val="0"/>
                <w:numId w:val="2"/>
              </w:numPr>
            </w:pPr>
            <w:r w:rsidRPr="00FE1D79">
              <w:t>Il sistema reindirizza l’utente in una pagina di login</w:t>
            </w:r>
            <w:r w:rsidR="003C0603">
              <w:rPr>
                <w:noProof/>
              </w:rPr>
              <w:drawing>
                <wp:inline distT="0" distB="0" distL="0" distR="0" wp14:anchorId="77118F0B" wp14:editId="5D0ACEF8">
                  <wp:extent cx="4222679" cy="2711165"/>
                  <wp:effectExtent l="0" t="0" r="6985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8799" cy="272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F3EF5C" w14:textId="2D88F450" w:rsidR="006A5231" w:rsidRDefault="006A5231" w:rsidP="00E20DBD">
            <w:pPr>
              <w:pStyle w:val="Paragrafoelenco"/>
              <w:numPr>
                <w:ilvl w:val="0"/>
                <w:numId w:val="2"/>
              </w:numPr>
            </w:pPr>
            <w:r>
              <w:t>Il sistema raccoglie dall’utente le credenziali necessarie</w:t>
            </w:r>
            <w:r w:rsidR="0044064C">
              <w:t>:</w:t>
            </w:r>
            <w:r>
              <w:t xml:space="preserve"> e-mail</w:t>
            </w:r>
            <w:r w:rsidR="00B62B60">
              <w:t xml:space="preserve"> </w:t>
            </w:r>
            <w:r w:rsidR="0044064C">
              <w:t>e password</w:t>
            </w:r>
            <w:r w:rsidR="00BD10FD">
              <w:t>; in alternativa è possibile autenticarsi con</w:t>
            </w:r>
            <w:r>
              <w:t xml:space="preserve"> un account Google o Facebook</w:t>
            </w:r>
          </w:p>
          <w:p w14:paraId="28324C27" w14:textId="431F5B39" w:rsidR="006A5231" w:rsidRDefault="00E20DBD" w:rsidP="003C0603">
            <w:pPr>
              <w:pStyle w:val="Paragrafoelenco"/>
              <w:numPr>
                <w:ilvl w:val="0"/>
                <w:numId w:val="2"/>
              </w:numPr>
            </w:pPr>
            <w:r>
              <w:t>Fintantoché le credenziali non sono corrette (o non esiste un account registrato con le credenziali inserite)</w:t>
            </w:r>
            <w:r>
              <w:br/>
              <w:t>4.1 Il sistema chiede di re-inserire le credenziali</w:t>
            </w:r>
            <w:r w:rsidR="00A11734">
              <w:t xml:space="preserve"> necessarie</w:t>
            </w:r>
            <w:r>
              <w:br/>
              <w:t xml:space="preserve">4.2 L’utente inserisce le credenziali </w:t>
            </w:r>
            <w:r>
              <w:br/>
              <w:t>4.3 Il sistema valida le credenziali inserite</w:t>
            </w:r>
          </w:p>
          <w:p w14:paraId="399FA9D0" w14:textId="6D3390E7" w:rsidR="006A5231" w:rsidRDefault="00EA66F6" w:rsidP="00E20DBD">
            <w:pPr>
              <w:pStyle w:val="Paragrafoelenco"/>
              <w:numPr>
                <w:ilvl w:val="0"/>
                <w:numId w:val="2"/>
              </w:numPr>
            </w:pPr>
            <w:r>
              <w:t>Se le credenziali inserite sono associate a un account Premium</w:t>
            </w:r>
            <w:r>
              <w:br/>
            </w:r>
            <w:r w:rsidR="00A11734">
              <w:t>5</w:t>
            </w:r>
            <w:r>
              <w:t xml:space="preserve">.1.   </w:t>
            </w:r>
            <w:r w:rsidR="00AC35DC">
              <w:t>L’utente ottiene lo status “Utente Premium”</w:t>
            </w:r>
          </w:p>
          <w:p w14:paraId="2F2CA1F4" w14:textId="4A8159BD" w:rsidR="00EA66F6" w:rsidRDefault="00AC35DC" w:rsidP="00E20DBD">
            <w:pPr>
              <w:pStyle w:val="Paragrafoelenco"/>
              <w:numPr>
                <w:ilvl w:val="0"/>
                <w:numId w:val="2"/>
              </w:numPr>
            </w:pPr>
            <w:r>
              <w:t>Altrimenti</w:t>
            </w:r>
            <w:r>
              <w:br/>
            </w:r>
            <w:r w:rsidR="00A11734">
              <w:t>6</w:t>
            </w:r>
            <w:r>
              <w:t>.1.   L’utente ottiene lo status “Utente Registrato”</w:t>
            </w:r>
          </w:p>
          <w:p w14:paraId="0B368263" w14:textId="301EE71E" w:rsidR="00A955EF" w:rsidRPr="005E0D7E" w:rsidRDefault="004C572E" w:rsidP="000034BD">
            <w:pPr>
              <w:pStyle w:val="Paragrafoelenco"/>
              <w:numPr>
                <w:ilvl w:val="0"/>
                <w:numId w:val="2"/>
              </w:numPr>
            </w:pPr>
            <w:r>
              <w:t>Il sistema reindirizza l’utente a</w:t>
            </w:r>
            <w:r w:rsidR="00AF6756">
              <w:t xml:space="preserve">ll’area riservata agli iscritti della piattaforma </w:t>
            </w:r>
            <w:r w:rsidR="00055C64">
              <w:t xml:space="preserve">e fa apparire a schermo un messaggio </w:t>
            </w:r>
            <w:r w:rsidR="00531C60">
              <w:t>di successo</w:t>
            </w:r>
          </w:p>
        </w:tc>
      </w:tr>
      <w:tr w:rsidR="006A5231" w:rsidRPr="005E0D7E" w14:paraId="615315A7" w14:textId="77777777" w:rsidTr="007B0498">
        <w:trPr>
          <w:trHeight w:val="51"/>
        </w:trPr>
        <w:tc>
          <w:tcPr>
            <w:tcW w:w="2267" w:type="dxa"/>
          </w:tcPr>
          <w:p w14:paraId="160C42C6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Post-condizioni</w:t>
            </w:r>
          </w:p>
        </w:tc>
        <w:tc>
          <w:tcPr>
            <w:tcW w:w="7380" w:type="dxa"/>
          </w:tcPr>
          <w:p w14:paraId="6F6A6FE2" w14:textId="6335CD49" w:rsidR="006A5231" w:rsidRPr="005E0D7E" w:rsidRDefault="006A5231" w:rsidP="000B211A">
            <w:r>
              <w:t xml:space="preserve">L’utente ottiene </w:t>
            </w:r>
            <w:r w:rsidR="006A2FDE">
              <w:t>l’accesso all’area riservata della piattaforma web</w:t>
            </w:r>
          </w:p>
        </w:tc>
      </w:tr>
      <w:tr w:rsidR="006A5231" w:rsidRPr="005E0D7E" w14:paraId="22295B16" w14:textId="77777777" w:rsidTr="007B0498">
        <w:trPr>
          <w:trHeight w:val="48"/>
        </w:trPr>
        <w:tc>
          <w:tcPr>
            <w:tcW w:w="2267" w:type="dxa"/>
          </w:tcPr>
          <w:p w14:paraId="4B729EE1" w14:textId="77777777" w:rsidR="006A5231" w:rsidRPr="006A5231" w:rsidRDefault="006A5231" w:rsidP="000B211A">
            <w:pPr>
              <w:rPr>
                <w:b/>
                <w:bCs/>
              </w:rPr>
            </w:pPr>
            <w:r w:rsidRPr="006A5231">
              <w:rPr>
                <w:b/>
                <w:bCs/>
              </w:rPr>
              <w:t>Scenari Alternativi</w:t>
            </w:r>
          </w:p>
        </w:tc>
        <w:tc>
          <w:tcPr>
            <w:tcW w:w="7380" w:type="dxa"/>
          </w:tcPr>
          <w:p w14:paraId="0745F735" w14:textId="6ABD7CD5" w:rsidR="006A5231" w:rsidRDefault="006A5231" w:rsidP="000B211A">
            <w:r>
              <w:t>Annulla</w:t>
            </w:r>
            <w:r w:rsidR="00117A34">
              <w:t>Login</w:t>
            </w:r>
            <w:r w:rsidR="00DA77D0">
              <w:t>, PasswordDimenticata</w:t>
            </w:r>
          </w:p>
        </w:tc>
      </w:tr>
    </w:tbl>
    <w:p w14:paraId="194AB219" w14:textId="0E19B9D6" w:rsidR="00B94F64" w:rsidRPr="005E0D7E" w:rsidRDefault="00B94F64"/>
    <w:sectPr w:rsidR="00B94F64" w:rsidRPr="005E0D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22C"/>
    <w:multiLevelType w:val="multilevel"/>
    <w:tmpl w:val="3DA8D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68B30B8"/>
    <w:multiLevelType w:val="multilevel"/>
    <w:tmpl w:val="3DA8D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175993583">
    <w:abstractNumId w:val="0"/>
  </w:num>
  <w:num w:numId="2" w16cid:durableId="1206480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7E"/>
    <w:rsid w:val="000034BD"/>
    <w:rsid w:val="00055C64"/>
    <w:rsid w:val="001133B6"/>
    <w:rsid w:val="00117A34"/>
    <w:rsid w:val="0018044E"/>
    <w:rsid w:val="001D78D0"/>
    <w:rsid w:val="0021045F"/>
    <w:rsid w:val="00227C5B"/>
    <w:rsid w:val="002D15D2"/>
    <w:rsid w:val="003638E1"/>
    <w:rsid w:val="003C0603"/>
    <w:rsid w:val="003C6E21"/>
    <w:rsid w:val="003F6790"/>
    <w:rsid w:val="0044064C"/>
    <w:rsid w:val="00446433"/>
    <w:rsid w:val="00463907"/>
    <w:rsid w:val="004A2069"/>
    <w:rsid w:val="004C572E"/>
    <w:rsid w:val="004E245D"/>
    <w:rsid w:val="004F335C"/>
    <w:rsid w:val="00505A49"/>
    <w:rsid w:val="00505CE9"/>
    <w:rsid w:val="005211FF"/>
    <w:rsid w:val="00523DD2"/>
    <w:rsid w:val="00531C60"/>
    <w:rsid w:val="005469C2"/>
    <w:rsid w:val="005E0D7E"/>
    <w:rsid w:val="005F17A0"/>
    <w:rsid w:val="005F4CF9"/>
    <w:rsid w:val="0063115A"/>
    <w:rsid w:val="006339AF"/>
    <w:rsid w:val="0065637F"/>
    <w:rsid w:val="00676341"/>
    <w:rsid w:val="006A2FDE"/>
    <w:rsid w:val="006A3E7B"/>
    <w:rsid w:val="006A5231"/>
    <w:rsid w:val="007218BC"/>
    <w:rsid w:val="00780012"/>
    <w:rsid w:val="007B0498"/>
    <w:rsid w:val="007D3CC4"/>
    <w:rsid w:val="008A74ED"/>
    <w:rsid w:val="00902FA7"/>
    <w:rsid w:val="00913F27"/>
    <w:rsid w:val="00980BF7"/>
    <w:rsid w:val="009911AC"/>
    <w:rsid w:val="009A45E5"/>
    <w:rsid w:val="009D3847"/>
    <w:rsid w:val="00A11734"/>
    <w:rsid w:val="00A34B8A"/>
    <w:rsid w:val="00A955EF"/>
    <w:rsid w:val="00AC35DC"/>
    <w:rsid w:val="00AF6756"/>
    <w:rsid w:val="00B62B60"/>
    <w:rsid w:val="00B94F64"/>
    <w:rsid w:val="00BD10FD"/>
    <w:rsid w:val="00BD65BE"/>
    <w:rsid w:val="00C70649"/>
    <w:rsid w:val="00CF245F"/>
    <w:rsid w:val="00DA77D0"/>
    <w:rsid w:val="00DE34D9"/>
    <w:rsid w:val="00DF0A2A"/>
    <w:rsid w:val="00E06055"/>
    <w:rsid w:val="00E20DBD"/>
    <w:rsid w:val="00EA66F6"/>
    <w:rsid w:val="00F167BD"/>
    <w:rsid w:val="00F50413"/>
    <w:rsid w:val="00FB7A2C"/>
    <w:rsid w:val="00F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BA16"/>
  <w15:chartTrackingRefBased/>
  <w15:docId w15:val="{91C5C155-EE27-4E48-A3CB-70757411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52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E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50413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3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Dellepere</dc:creator>
  <cp:keywords/>
  <dc:description/>
  <cp:lastModifiedBy>Kevin Cattaneo</cp:lastModifiedBy>
  <cp:revision>64</cp:revision>
  <dcterms:created xsi:type="dcterms:W3CDTF">2022-10-20T17:29:00Z</dcterms:created>
  <dcterms:modified xsi:type="dcterms:W3CDTF">2022-10-25T15:56:00Z</dcterms:modified>
</cp:coreProperties>
</file>