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A32BAB" w14:textId="77777777" w:rsidR="006F0E41" w:rsidRPr="00E720A7" w:rsidRDefault="006F0E41" w:rsidP="006F0E41">
      <w:pPr>
        <w:jc w:val="center"/>
        <w:divId w:val="1659381433"/>
      </w:pPr>
      <w:r w:rsidRPr="00E720A7">
        <w:rPr>
          <w:noProof/>
        </w:rPr>
        <mc:AlternateContent>
          <mc:Choice Requires="wps">
            <w:drawing>
              <wp:anchor distT="0" distB="0" distL="0" distR="0" simplePos="0" relativeHeight="251659264" behindDoc="1" locked="0" layoutInCell="1" allowOverlap="1" wp14:anchorId="41FEBC77" wp14:editId="6490F1B4">
                <wp:simplePos x="0" y="0"/>
                <wp:positionH relativeFrom="page">
                  <wp:posOffset>7034160</wp:posOffset>
                </wp:positionH>
                <wp:positionV relativeFrom="page">
                  <wp:posOffset>5654068</wp:posOffset>
                </wp:positionV>
                <wp:extent cx="149225" cy="19685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225" cy="196850"/>
                        </a:xfrm>
                        <a:prstGeom prst="rect">
                          <a:avLst/>
                        </a:prstGeom>
                      </wps:spPr>
                      <wps:txbx>
                        <w:txbxContent>
                          <w:p w14:paraId="26E0A192" w14:textId="77777777" w:rsidR="006F0E41" w:rsidRDefault="006F0E41" w:rsidP="0048382C">
                            <w:pPr>
                              <w:spacing w:line="310" w:lineRule="exact"/>
                              <w:rPr>
                                <w:b/>
                                <w:sz w:val="28"/>
                              </w:rPr>
                            </w:pPr>
                            <w:r>
                              <w:rPr>
                                <w:b/>
                                <w:spacing w:val="-5"/>
                                <w:sz w:val="28"/>
                              </w:rPr>
                              <w:t>at</w:t>
                            </w:r>
                          </w:p>
                        </w:txbxContent>
                      </wps:txbx>
                      <wps:bodyPr wrap="square" lIns="0" tIns="0" rIns="0" bIns="0" rtlCol="0">
                        <a:noAutofit/>
                      </wps:bodyPr>
                    </wps:wsp>
                  </a:graphicData>
                </a:graphic>
              </wp:anchor>
            </w:drawing>
          </mc:Choice>
          <mc:Fallback>
            <w:pict>
              <v:shapetype w14:anchorId="41FEBC77" id="_x0000_t202" coordsize="21600,21600" o:spt="202" path="m,l,21600r21600,l21600,xe">
                <v:stroke joinstyle="miter"/>
                <v:path gradientshapeok="t" o:connecttype="rect"/>
              </v:shapetype>
              <v:shape id="Textbox 1" o:spid="_x0000_s1026" type="#_x0000_t202" style="position:absolute;left:0;text-align:left;margin-left:553.85pt;margin-top:445.2pt;width:11.75pt;height:15.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" filled="f" stroked="f">
                <v:textbox inset="0,0,0,0">
                  <w:txbxContent>
                    <w:p w14:paraId="26E0A192" w14:textId="77777777" w:rsidR="006F0E41" w:rsidRDefault="006F0E41" w:rsidP="0048382C">
                      <w:pPr>
                        <w:spacing w:line="310" w:lineRule="exact"/>
                        <w:rPr>
                          <w:b/>
                          <w:sz w:val="28"/>
                        </w:rPr>
                      </w:pPr>
                      <w:r>
                        <w:rPr>
                          <w:b/>
                          <w:spacing w:val="-5"/>
                          <w:sz w:val="28"/>
                        </w:rPr>
                        <w:t>at</w:t>
                      </w:r>
                    </w:p>
                  </w:txbxContent>
                </v:textbox>
                <w10:wrap anchorx="page" anchory="page"/>
              </v:shape>
            </w:pict>
          </mc:Fallback>
        </mc:AlternateContent>
      </w:r>
      <w:r w:rsidRPr="00E720A7">
        <w:rPr>
          <w:noProof/>
        </w:rPr>
        <mc:AlternateContent>
          <mc:Choice Requires="wpg">
            <w:drawing>
              <wp:anchor distT="0" distB="0" distL="0" distR="0" simplePos="0" relativeHeight="251660288" behindDoc="1" locked="0" layoutInCell="1" allowOverlap="1" wp14:anchorId="27956361" wp14:editId="291243AD">
                <wp:simplePos x="0" y="0"/>
                <wp:positionH relativeFrom="page">
                  <wp:posOffset>304800</wp:posOffset>
                </wp:positionH>
                <wp:positionV relativeFrom="page">
                  <wp:posOffset>304799</wp:posOffset>
                </wp:positionV>
                <wp:extent cx="6951980" cy="1008316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1980" cy="10083165"/>
                          <a:chOff x="0" y="0"/>
                          <a:chExt cx="6951980" cy="10083165"/>
                        </a:xfrm>
                      </wpg:grpSpPr>
                      <wps:wsp>
                        <wps:cNvPr id="3" name="Graphic 3"/>
                        <wps:cNvSpPr/>
                        <wps:spPr>
                          <a:xfrm>
                            <a:off x="39878" y="9854945"/>
                            <a:ext cx="188595" cy="188595"/>
                          </a:xfrm>
                          <a:custGeom>
                            <a:avLst/>
                            <a:gdLst/>
                            <a:ahLst/>
                            <a:cxnLst/>
                            <a:rect l="l" t="t" r="r" b="b"/>
                            <a:pathLst>
                              <a:path w="188595" h="188595">
                                <a:moveTo>
                                  <a:pt x="188214" y="129286"/>
                                </a:moveTo>
                                <a:lnTo>
                                  <a:pt x="58928" y="129286"/>
                                </a:lnTo>
                                <a:lnTo>
                                  <a:pt x="58928" y="0"/>
                                </a:lnTo>
                                <a:lnTo>
                                  <a:pt x="0" y="0"/>
                                </a:lnTo>
                                <a:lnTo>
                                  <a:pt x="0" y="129286"/>
                                </a:lnTo>
                                <a:lnTo>
                                  <a:pt x="0" y="188214"/>
                                </a:lnTo>
                                <a:lnTo>
                                  <a:pt x="58928" y="188214"/>
                                </a:lnTo>
                                <a:lnTo>
                                  <a:pt x="188214" y="188214"/>
                                </a:lnTo>
                                <a:lnTo>
                                  <a:pt x="188214" y="129286"/>
                                </a:lnTo>
                                <a:close/>
                              </a:path>
                            </a:pathLst>
                          </a:custGeom>
                          <a:solidFill>
                            <a:srgbClr val="000080"/>
                          </a:solidFill>
                        </wps:spPr>
                        <wps:bodyPr wrap="square" lIns="0" tIns="0" rIns="0" bIns="0" rtlCol="0">
                          <a:prstTxWarp prst="textNoShape">
                            <a:avLst/>
                          </a:prstTxWarp>
                          <a:noAutofit/>
                        </wps:bodyPr>
                      </wps:wsp>
                      <wps:wsp>
                        <wps:cNvPr id="4" name="Graphic 4"/>
                        <wps:cNvSpPr/>
                        <wps:spPr>
                          <a:xfrm>
                            <a:off x="0" y="9854945"/>
                            <a:ext cx="228600" cy="227965"/>
                          </a:xfrm>
                          <a:custGeom>
                            <a:avLst/>
                            <a:gdLst/>
                            <a:ahLst/>
                            <a:cxnLst/>
                            <a:rect l="l" t="t" r="r" b="b"/>
                            <a:pathLst>
                              <a:path w="228600" h="227965">
                                <a:moveTo>
                                  <a:pt x="138430" y="29730"/>
                                </a:moveTo>
                                <a:lnTo>
                                  <a:pt x="9398" y="29730"/>
                                </a:lnTo>
                                <a:lnTo>
                                  <a:pt x="9398" y="0"/>
                                </a:lnTo>
                                <a:lnTo>
                                  <a:pt x="0" y="0"/>
                                </a:lnTo>
                                <a:lnTo>
                                  <a:pt x="0" y="29730"/>
                                </a:lnTo>
                                <a:lnTo>
                                  <a:pt x="0" y="39116"/>
                                </a:lnTo>
                                <a:lnTo>
                                  <a:pt x="9398" y="39116"/>
                                </a:lnTo>
                                <a:lnTo>
                                  <a:pt x="138430" y="39116"/>
                                </a:lnTo>
                                <a:lnTo>
                                  <a:pt x="138430" y="29730"/>
                                </a:lnTo>
                                <a:close/>
                              </a:path>
                              <a:path w="228600" h="227965">
                                <a:moveTo>
                                  <a:pt x="228092" y="218706"/>
                                </a:moveTo>
                                <a:lnTo>
                                  <a:pt x="188214" y="218706"/>
                                </a:lnTo>
                                <a:lnTo>
                                  <a:pt x="188214" y="88646"/>
                                </a:lnTo>
                                <a:lnTo>
                                  <a:pt x="188214" y="79514"/>
                                </a:lnTo>
                                <a:lnTo>
                                  <a:pt x="179070" y="79502"/>
                                </a:lnTo>
                                <a:lnTo>
                                  <a:pt x="148590" y="79514"/>
                                </a:lnTo>
                                <a:lnTo>
                                  <a:pt x="148590" y="29718"/>
                                </a:lnTo>
                                <a:lnTo>
                                  <a:pt x="139192" y="29718"/>
                                </a:lnTo>
                                <a:lnTo>
                                  <a:pt x="139192" y="79514"/>
                                </a:lnTo>
                                <a:lnTo>
                                  <a:pt x="9398" y="79514"/>
                                </a:lnTo>
                                <a:lnTo>
                                  <a:pt x="0" y="79502"/>
                                </a:lnTo>
                                <a:lnTo>
                                  <a:pt x="0" y="88646"/>
                                </a:lnTo>
                                <a:lnTo>
                                  <a:pt x="0" y="218706"/>
                                </a:lnTo>
                                <a:lnTo>
                                  <a:pt x="0" y="227838"/>
                                </a:lnTo>
                                <a:lnTo>
                                  <a:pt x="9398" y="227838"/>
                                </a:lnTo>
                                <a:lnTo>
                                  <a:pt x="138430" y="227838"/>
                                </a:lnTo>
                                <a:lnTo>
                                  <a:pt x="138430" y="218706"/>
                                </a:lnTo>
                                <a:lnTo>
                                  <a:pt x="9398" y="218706"/>
                                </a:lnTo>
                                <a:lnTo>
                                  <a:pt x="9398" y="88646"/>
                                </a:lnTo>
                                <a:lnTo>
                                  <a:pt x="139192" y="88646"/>
                                </a:lnTo>
                                <a:lnTo>
                                  <a:pt x="139192" y="227838"/>
                                </a:lnTo>
                                <a:lnTo>
                                  <a:pt x="148590" y="227838"/>
                                </a:lnTo>
                                <a:lnTo>
                                  <a:pt x="148590" y="88646"/>
                                </a:lnTo>
                                <a:lnTo>
                                  <a:pt x="179070" y="88646"/>
                                </a:lnTo>
                                <a:lnTo>
                                  <a:pt x="179070" y="218706"/>
                                </a:lnTo>
                                <a:lnTo>
                                  <a:pt x="179070" y="227838"/>
                                </a:lnTo>
                                <a:lnTo>
                                  <a:pt x="188214" y="227838"/>
                                </a:lnTo>
                                <a:lnTo>
                                  <a:pt x="228092" y="227838"/>
                                </a:lnTo>
                                <a:lnTo>
                                  <a:pt x="228092" y="218706"/>
                                </a:lnTo>
                                <a:close/>
                              </a:path>
                            </a:pathLst>
                          </a:custGeom>
                          <a:solidFill>
                            <a:srgbClr val="000000"/>
                          </a:solidFill>
                        </wps:spPr>
                        <wps:bodyPr wrap="square" lIns="0" tIns="0" rIns="0" bIns="0" rtlCol="0">
                          <a:prstTxWarp prst="textNoShape">
                            <a:avLst/>
                          </a:prstTxWarp>
                          <a:noAutofit/>
                        </wps:bodyPr>
                      </wps:wsp>
                      <wps:wsp>
                        <wps:cNvPr id="5" name="Graphic 5"/>
                        <wps:cNvSpPr/>
                        <wps:spPr>
                          <a:xfrm>
                            <a:off x="39878" y="39877"/>
                            <a:ext cx="188595" cy="188595"/>
                          </a:xfrm>
                          <a:custGeom>
                            <a:avLst/>
                            <a:gdLst/>
                            <a:ahLst/>
                            <a:cxnLst/>
                            <a:rect l="l" t="t" r="r" b="b"/>
                            <a:pathLst>
                              <a:path w="188595" h="188595">
                                <a:moveTo>
                                  <a:pt x="188214" y="0"/>
                                </a:moveTo>
                                <a:lnTo>
                                  <a:pt x="58928" y="0"/>
                                </a:lnTo>
                                <a:lnTo>
                                  <a:pt x="0" y="0"/>
                                </a:lnTo>
                                <a:lnTo>
                                  <a:pt x="0" y="58928"/>
                                </a:lnTo>
                                <a:lnTo>
                                  <a:pt x="0" y="188214"/>
                                </a:lnTo>
                                <a:lnTo>
                                  <a:pt x="58928" y="188214"/>
                                </a:lnTo>
                                <a:lnTo>
                                  <a:pt x="58928" y="58928"/>
                                </a:lnTo>
                                <a:lnTo>
                                  <a:pt x="188214" y="58928"/>
                                </a:lnTo>
                                <a:lnTo>
                                  <a:pt x="188214" y="0"/>
                                </a:lnTo>
                                <a:close/>
                              </a:path>
                            </a:pathLst>
                          </a:custGeom>
                          <a:solidFill>
                            <a:srgbClr val="000080"/>
                          </a:solidFill>
                        </wps:spPr>
                        <wps:bodyPr wrap="square" lIns="0" tIns="0" rIns="0" bIns="0" rtlCol="0">
                          <a:prstTxWarp prst="textNoShape">
                            <a:avLst/>
                          </a:prstTxWarp>
                          <a:noAutofit/>
                        </wps:bodyPr>
                      </wps:wsp>
                      <wps:wsp>
                        <wps:cNvPr id="6" name="Graphic 6"/>
                        <wps:cNvSpPr/>
                        <wps:spPr>
                          <a:xfrm>
                            <a:off x="0" y="0"/>
                            <a:ext cx="228600" cy="228600"/>
                          </a:xfrm>
                          <a:custGeom>
                            <a:avLst/>
                            <a:gdLst/>
                            <a:ahLst/>
                            <a:cxnLst/>
                            <a:rect l="l" t="t" r="r" b="b"/>
                            <a:pathLst>
                              <a:path w="228600" h="228600">
                                <a:moveTo>
                                  <a:pt x="198120" y="139192"/>
                                </a:moveTo>
                                <a:lnTo>
                                  <a:pt x="148590" y="139192"/>
                                </a:lnTo>
                                <a:lnTo>
                                  <a:pt x="148590" y="9398"/>
                                </a:lnTo>
                                <a:lnTo>
                                  <a:pt x="148590" y="0"/>
                                </a:lnTo>
                                <a:lnTo>
                                  <a:pt x="139192" y="0"/>
                                </a:lnTo>
                                <a:lnTo>
                                  <a:pt x="9398" y="0"/>
                                </a:lnTo>
                                <a:lnTo>
                                  <a:pt x="0" y="0"/>
                                </a:lnTo>
                                <a:lnTo>
                                  <a:pt x="0" y="9398"/>
                                </a:lnTo>
                                <a:lnTo>
                                  <a:pt x="0" y="138430"/>
                                </a:lnTo>
                                <a:lnTo>
                                  <a:pt x="9398" y="138430"/>
                                </a:lnTo>
                                <a:lnTo>
                                  <a:pt x="9398" y="9398"/>
                                </a:lnTo>
                                <a:lnTo>
                                  <a:pt x="139192" y="9398"/>
                                </a:lnTo>
                                <a:lnTo>
                                  <a:pt x="139192" y="139192"/>
                                </a:lnTo>
                                <a:lnTo>
                                  <a:pt x="0" y="139192"/>
                                </a:lnTo>
                                <a:lnTo>
                                  <a:pt x="0" y="148336"/>
                                </a:lnTo>
                                <a:lnTo>
                                  <a:pt x="139192" y="148336"/>
                                </a:lnTo>
                                <a:lnTo>
                                  <a:pt x="139192" y="178816"/>
                                </a:lnTo>
                                <a:lnTo>
                                  <a:pt x="9398" y="178816"/>
                                </a:lnTo>
                                <a:lnTo>
                                  <a:pt x="0" y="178816"/>
                                </a:lnTo>
                                <a:lnTo>
                                  <a:pt x="0" y="188214"/>
                                </a:lnTo>
                                <a:lnTo>
                                  <a:pt x="0" y="228092"/>
                                </a:lnTo>
                                <a:lnTo>
                                  <a:pt x="9398" y="228092"/>
                                </a:lnTo>
                                <a:lnTo>
                                  <a:pt x="9398" y="188214"/>
                                </a:lnTo>
                                <a:lnTo>
                                  <a:pt x="139192" y="188214"/>
                                </a:lnTo>
                                <a:lnTo>
                                  <a:pt x="148590" y="188214"/>
                                </a:lnTo>
                                <a:lnTo>
                                  <a:pt x="148590" y="178816"/>
                                </a:lnTo>
                                <a:lnTo>
                                  <a:pt x="148590" y="148336"/>
                                </a:lnTo>
                                <a:lnTo>
                                  <a:pt x="198120" y="148336"/>
                                </a:lnTo>
                                <a:lnTo>
                                  <a:pt x="198120" y="139192"/>
                                </a:lnTo>
                                <a:close/>
                              </a:path>
                              <a:path w="228600" h="228600">
                                <a:moveTo>
                                  <a:pt x="228092" y="0"/>
                                </a:moveTo>
                                <a:lnTo>
                                  <a:pt x="198120" y="0"/>
                                </a:lnTo>
                                <a:lnTo>
                                  <a:pt x="188976" y="0"/>
                                </a:lnTo>
                                <a:lnTo>
                                  <a:pt x="188976" y="9398"/>
                                </a:lnTo>
                                <a:lnTo>
                                  <a:pt x="188976" y="138430"/>
                                </a:lnTo>
                                <a:lnTo>
                                  <a:pt x="198120" y="138430"/>
                                </a:lnTo>
                                <a:lnTo>
                                  <a:pt x="198120" y="9398"/>
                                </a:lnTo>
                                <a:lnTo>
                                  <a:pt x="228092" y="9398"/>
                                </a:lnTo>
                                <a:lnTo>
                                  <a:pt x="228092" y="0"/>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228600" y="9984231"/>
                            <a:ext cx="231140" cy="59055"/>
                          </a:xfrm>
                          <a:custGeom>
                            <a:avLst/>
                            <a:gdLst/>
                            <a:ahLst/>
                            <a:cxnLst/>
                            <a:rect l="l" t="t" r="r" b="b"/>
                            <a:pathLst>
                              <a:path w="231140" h="59055">
                                <a:moveTo>
                                  <a:pt x="231140" y="0"/>
                                </a:moveTo>
                                <a:lnTo>
                                  <a:pt x="0" y="0"/>
                                </a:lnTo>
                                <a:lnTo>
                                  <a:pt x="0" y="58927"/>
                                </a:lnTo>
                                <a:lnTo>
                                  <a:pt x="231140" y="58927"/>
                                </a:lnTo>
                                <a:lnTo>
                                  <a:pt x="231140" y="0"/>
                                </a:lnTo>
                                <a:close/>
                              </a:path>
                            </a:pathLst>
                          </a:custGeom>
                          <a:solidFill>
                            <a:srgbClr val="000080"/>
                          </a:solidFill>
                        </wps:spPr>
                        <wps:bodyPr wrap="square" lIns="0" tIns="0" rIns="0" bIns="0" rtlCol="0">
                          <a:prstTxWarp prst="textNoShape">
                            <a:avLst/>
                          </a:prstTxWarp>
                          <a:noAutofit/>
                        </wps:bodyPr>
                      </wps:wsp>
                      <wps:wsp>
                        <wps:cNvPr id="8" name="Graphic 8"/>
                        <wps:cNvSpPr/>
                        <wps:spPr>
                          <a:xfrm>
                            <a:off x="228600" y="10073640"/>
                            <a:ext cx="231140" cy="9525"/>
                          </a:xfrm>
                          <a:custGeom>
                            <a:avLst/>
                            <a:gdLst/>
                            <a:ahLst/>
                            <a:cxnLst/>
                            <a:rect l="l" t="t" r="r" b="b"/>
                            <a:pathLst>
                              <a:path w="231140" h="9525">
                                <a:moveTo>
                                  <a:pt x="231140" y="0"/>
                                </a:moveTo>
                                <a:lnTo>
                                  <a:pt x="0" y="0"/>
                                </a:lnTo>
                                <a:lnTo>
                                  <a:pt x="0" y="9143"/>
                                </a:lnTo>
                                <a:lnTo>
                                  <a:pt x="231140" y="9143"/>
                                </a:lnTo>
                                <a:lnTo>
                                  <a:pt x="231140" y="0"/>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460248" y="9984231"/>
                            <a:ext cx="231140" cy="59055"/>
                          </a:xfrm>
                          <a:custGeom>
                            <a:avLst/>
                            <a:gdLst/>
                            <a:ahLst/>
                            <a:cxnLst/>
                            <a:rect l="l" t="t" r="r" b="b"/>
                            <a:pathLst>
                              <a:path w="231140" h="59055">
                                <a:moveTo>
                                  <a:pt x="231139" y="0"/>
                                </a:moveTo>
                                <a:lnTo>
                                  <a:pt x="0" y="0"/>
                                </a:lnTo>
                                <a:lnTo>
                                  <a:pt x="0" y="58927"/>
                                </a:lnTo>
                                <a:lnTo>
                                  <a:pt x="231139" y="58927"/>
                                </a:lnTo>
                                <a:lnTo>
                                  <a:pt x="231139" y="0"/>
                                </a:lnTo>
                                <a:close/>
                              </a:path>
                            </a:pathLst>
                          </a:custGeom>
                          <a:solidFill>
                            <a:srgbClr val="000080"/>
                          </a:solidFill>
                        </wps:spPr>
                        <wps:bodyPr wrap="square" lIns="0" tIns="0" rIns="0" bIns="0" rtlCol="0">
                          <a:prstTxWarp prst="textNoShape">
                            <a:avLst/>
                          </a:prstTxWarp>
                          <a:noAutofit/>
                        </wps:bodyPr>
                      </wps:wsp>
                      <wps:wsp>
                        <wps:cNvPr id="10" name="Graphic 10"/>
                        <wps:cNvSpPr/>
                        <wps:spPr>
                          <a:xfrm>
                            <a:off x="460248" y="10073640"/>
                            <a:ext cx="231140" cy="9525"/>
                          </a:xfrm>
                          <a:custGeom>
                            <a:avLst/>
                            <a:gdLst/>
                            <a:ahLst/>
                            <a:cxnLst/>
                            <a:rect l="l" t="t" r="r" b="b"/>
                            <a:pathLst>
                              <a:path w="231140" h="9525">
                                <a:moveTo>
                                  <a:pt x="231139" y="0"/>
                                </a:moveTo>
                                <a:lnTo>
                                  <a:pt x="0" y="0"/>
                                </a:lnTo>
                                <a:lnTo>
                                  <a:pt x="0" y="9143"/>
                                </a:lnTo>
                                <a:lnTo>
                                  <a:pt x="231139" y="9143"/>
                                </a:lnTo>
                                <a:lnTo>
                                  <a:pt x="231139" y="0"/>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691895" y="9984231"/>
                            <a:ext cx="231140" cy="59055"/>
                          </a:xfrm>
                          <a:custGeom>
                            <a:avLst/>
                            <a:gdLst/>
                            <a:ahLst/>
                            <a:cxnLst/>
                            <a:rect l="l" t="t" r="r" b="b"/>
                            <a:pathLst>
                              <a:path w="231140" h="59055">
                                <a:moveTo>
                                  <a:pt x="231140" y="0"/>
                                </a:moveTo>
                                <a:lnTo>
                                  <a:pt x="0" y="0"/>
                                </a:lnTo>
                                <a:lnTo>
                                  <a:pt x="0" y="58927"/>
                                </a:lnTo>
                                <a:lnTo>
                                  <a:pt x="231140" y="58927"/>
                                </a:lnTo>
                                <a:lnTo>
                                  <a:pt x="231140" y="0"/>
                                </a:lnTo>
                                <a:close/>
                              </a:path>
                            </a:pathLst>
                          </a:custGeom>
                          <a:solidFill>
                            <a:srgbClr val="000080"/>
                          </a:solidFill>
                        </wps:spPr>
                        <wps:bodyPr wrap="square" lIns="0" tIns="0" rIns="0" bIns="0" rtlCol="0">
                          <a:prstTxWarp prst="textNoShape">
                            <a:avLst/>
                          </a:prstTxWarp>
                          <a:noAutofit/>
                        </wps:bodyPr>
                      </wps:wsp>
                      <wps:wsp>
                        <wps:cNvPr id="12" name="Graphic 12"/>
                        <wps:cNvSpPr/>
                        <wps:spPr>
                          <a:xfrm>
                            <a:off x="691895" y="10073640"/>
                            <a:ext cx="231140" cy="9525"/>
                          </a:xfrm>
                          <a:custGeom>
                            <a:avLst/>
                            <a:gdLst/>
                            <a:ahLst/>
                            <a:cxnLst/>
                            <a:rect l="l" t="t" r="r" b="b"/>
                            <a:pathLst>
                              <a:path w="231140" h="9525">
                                <a:moveTo>
                                  <a:pt x="231140" y="0"/>
                                </a:moveTo>
                                <a:lnTo>
                                  <a:pt x="0" y="0"/>
                                </a:lnTo>
                                <a:lnTo>
                                  <a:pt x="0" y="9143"/>
                                </a:lnTo>
                                <a:lnTo>
                                  <a:pt x="231140" y="9143"/>
                                </a:lnTo>
                                <a:lnTo>
                                  <a:pt x="231140" y="0"/>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923544" y="9984231"/>
                            <a:ext cx="231140" cy="59055"/>
                          </a:xfrm>
                          <a:custGeom>
                            <a:avLst/>
                            <a:gdLst/>
                            <a:ahLst/>
                            <a:cxnLst/>
                            <a:rect l="l" t="t" r="r" b="b"/>
                            <a:pathLst>
                              <a:path w="231140" h="59055">
                                <a:moveTo>
                                  <a:pt x="231140" y="0"/>
                                </a:moveTo>
                                <a:lnTo>
                                  <a:pt x="0" y="0"/>
                                </a:lnTo>
                                <a:lnTo>
                                  <a:pt x="0" y="58927"/>
                                </a:lnTo>
                                <a:lnTo>
                                  <a:pt x="231140" y="58927"/>
                                </a:lnTo>
                                <a:lnTo>
                                  <a:pt x="231140" y="0"/>
                                </a:lnTo>
                                <a:close/>
                              </a:path>
                            </a:pathLst>
                          </a:custGeom>
                          <a:solidFill>
                            <a:srgbClr val="000080"/>
                          </a:solidFill>
                        </wps:spPr>
                        <wps:bodyPr wrap="square" lIns="0" tIns="0" rIns="0" bIns="0" rtlCol="0">
                          <a:prstTxWarp prst="textNoShape">
                            <a:avLst/>
                          </a:prstTxWarp>
                          <a:noAutofit/>
                        </wps:bodyPr>
                      </wps:wsp>
                      <wps:wsp>
                        <wps:cNvPr id="14" name="Graphic 14"/>
                        <wps:cNvSpPr/>
                        <wps:spPr>
                          <a:xfrm>
                            <a:off x="923544" y="10073640"/>
                            <a:ext cx="231140" cy="9525"/>
                          </a:xfrm>
                          <a:custGeom>
                            <a:avLst/>
                            <a:gdLst/>
                            <a:ahLst/>
                            <a:cxnLst/>
                            <a:rect l="l" t="t" r="r" b="b"/>
                            <a:pathLst>
                              <a:path w="231140" h="9525">
                                <a:moveTo>
                                  <a:pt x="231140" y="0"/>
                                </a:moveTo>
                                <a:lnTo>
                                  <a:pt x="0" y="0"/>
                                </a:lnTo>
                                <a:lnTo>
                                  <a:pt x="0" y="9143"/>
                                </a:lnTo>
                                <a:lnTo>
                                  <a:pt x="231140" y="9143"/>
                                </a:lnTo>
                                <a:lnTo>
                                  <a:pt x="231140" y="0"/>
                                </a:lnTo>
                                <a:close/>
                              </a:path>
                            </a:pathLst>
                          </a:custGeom>
                          <a:solidFill>
                            <a:srgbClr val="000000"/>
                          </a:solidFill>
                        </wps:spPr>
                        <wps:bodyPr wrap="square" lIns="0" tIns="0" rIns="0" bIns="0" rtlCol="0">
                          <a:prstTxWarp prst="textNoShape">
                            <a:avLst/>
                          </a:prstTxWarp>
                          <a:noAutofit/>
                        </wps:bodyPr>
                      </wps:wsp>
                      <wps:wsp>
                        <wps:cNvPr id="15" name="Graphic 15"/>
                        <wps:cNvSpPr/>
                        <wps:spPr>
                          <a:xfrm>
                            <a:off x="1155191" y="9984231"/>
                            <a:ext cx="231140" cy="59055"/>
                          </a:xfrm>
                          <a:custGeom>
                            <a:avLst/>
                            <a:gdLst/>
                            <a:ahLst/>
                            <a:cxnLst/>
                            <a:rect l="l" t="t" r="r" b="b"/>
                            <a:pathLst>
                              <a:path w="231140" h="59055">
                                <a:moveTo>
                                  <a:pt x="231140" y="0"/>
                                </a:moveTo>
                                <a:lnTo>
                                  <a:pt x="0" y="0"/>
                                </a:lnTo>
                                <a:lnTo>
                                  <a:pt x="0" y="58927"/>
                                </a:lnTo>
                                <a:lnTo>
                                  <a:pt x="231140" y="58927"/>
                                </a:lnTo>
                                <a:lnTo>
                                  <a:pt x="231140" y="0"/>
                                </a:lnTo>
                                <a:close/>
                              </a:path>
                            </a:pathLst>
                          </a:custGeom>
                          <a:solidFill>
                            <a:srgbClr val="000080"/>
                          </a:solidFill>
                        </wps:spPr>
                        <wps:bodyPr wrap="square" lIns="0" tIns="0" rIns="0" bIns="0" rtlCol="0">
                          <a:prstTxWarp prst="textNoShape">
                            <a:avLst/>
                          </a:prstTxWarp>
                          <a:noAutofit/>
                        </wps:bodyPr>
                      </wps:wsp>
                      <wps:wsp>
                        <wps:cNvPr id="16" name="Graphic 16"/>
                        <wps:cNvSpPr/>
                        <wps:spPr>
                          <a:xfrm>
                            <a:off x="1155191" y="10073640"/>
                            <a:ext cx="231140" cy="9525"/>
                          </a:xfrm>
                          <a:custGeom>
                            <a:avLst/>
                            <a:gdLst/>
                            <a:ahLst/>
                            <a:cxnLst/>
                            <a:rect l="l" t="t" r="r" b="b"/>
                            <a:pathLst>
                              <a:path w="231140" h="9525">
                                <a:moveTo>
                                  <a:pt x="231140" y="0"/>
                                </a:moveTo>
                                <a:lnTo>
                                  <a:pt x="0" y="0"/>
                                </a:lnTo>
                                <a:lnTo>
                                  <a:pt x="0" y="9143"/>
                                </a:lnTo>
                                <a:lnTo>
                                  <a:pt x="231140" y="9143"/>
                                </a:lnTo>
                                <a:lnTo>
                                  <a:pt x="231140" y="0"/>
                                </a:lnTo>
                                <a:close/>
                              </a:path>
                            </a:pathLst>
                          </a:custGeom>
                          <a:solidFill>
                            <a:srgbClr val="000000"/>
                          </a:solidFill>
                        </wps:spPr>
                        <wps:bodyPr wrap="square" lIns="0" tIns="0" rIns="0" bIns="0" rtlCol="0">
                          <a:prstTxWarp prst="textNoShape">
                            <a:avLst/>
                          </a:prstTxWarp>
                          <a:noAutofit/>
                        </wps:bodyPr>
                      </wps:wsp>
                      <wps:wsp>
                        <wps:cNvPr id="17" name="Graphic 17"/>
                        <wps:cNvSpPr/>
                        <wps:spPr>
                          <a:xfrm>
                            <a:off x="1387094" y="9984231"/>
                            <a:ext cx="231140" cy="59055"/>
                          </a:xfrm>
                          <a:custGeom>
                            <a:avLst/>
                            <a:gdLst/>
                            <a:ahLst/>
                            <a:cxnLst/>
                            <a:rect l="l" t="t" r="r" b="b"/>
                            <a:pathLst>
                              <a:path w="231140" h="59055">
                                <a:moveTo>
                                  <a:pt x="230886" y="0"/>
                                </a:moveTo>
                                <a:lnTo>
                                  <a:pt x="0" y="0"/>
                                </a:lnTo>
                                <a:lnTo>
                                  <a:pt x="0" y="58927"/>
                                </a:lnTo>
                                <a:lnTo>
                                  <a:pt x="230886" y="58927"/>
                                </a:lnTo>
                                <a:lnTo>
                                  <a:pt x="230886" y="0"/>
                                </a:lnTo>
                                <a:close/>
                              </a:path>
                            </a:pathLst>
                          </a:custGeom>
                          <a:solidFill>
                            <a:srgbClr val="000080"/>
                          </a:solidFill>
                        </wps:spPr>
                        <wps:bodyPr wrap="square" lIns="0" tIns="0" rIns="0" bIns="0" rtlCol="0">
                          <a:prstTxWarp prst="textNoShape">
                            <a:avLst/>
                          </a:prstTxWarp>
                          <a:noAutofit/>
                        </wps:bodyPr>
                      </wps:wsp>
                      <wps:wsp>
                        <wps:cNvPr id="18" name="Graphic 18"/>
                        <wps:cNvSpPr/>
                        <wps:spPr>
                          <a:xfrm>
                            <a:off x="1387094" y="10073640"/>
                            <a:ext cx="231140" cy="9525"/>
                          </a:xfrm>
                          <a:custGeom>
                            <a:avLst/>
                            <a:gdLst/>
                            <a:ahLst/>
                            <a:cxnLst/>
                            <a:rect l="l" t="t" r="r" b="b"/>
                            <a:pathLst>
                              <a:path w="231140" h="9525">
                                <a:moveTo>
                                  <a:pt x="230886" y="0"/>
                                </a:moveTo>
                                <a:lnTo>
                                  <a:pt x="0" y="0"/>
                                </a:lnTo>
                                <a:lnTo>
                                  <a:pt x="0" y="9143"/>
                                </a:lnTo>
                                <a:lnTo>
                                  <a:pt x="230886" y="9143"/>
                                </a:lnTo>
                                <a:lnTo>
                                  <a:pt x="230886" y="0"/>
                                </a:lnTo>
                                <a:close/>
                              </a:path>
                            </a:pathLst>
                          </a:custGeom>
                          <a:solidFill>
                            <a:srgbClr val="000000"/>
                          </a:solidFill>
                        </wps:spPr>
                        <wps:bodyPr wrap="square" lIns="0" tIns="0" rIns="0" bIns="0" rtlCol="0">
                          <a:prstTxWarp prst="textNoShape">
                            <a:avLst/>
                          </a:prstTxWarp>
                          <a:noAutofit/>
                        </wps:bodyPr>
                      </wps:wsp>
                      <wps:wsp>
                        <wps:cNvPr id="19" name="Graphic 19"/>
                        <wps:cNvSpPr/>
                        <wps:spPr>
                          <a:xfrm>
                            <a:off x="1618741" y="9984231"/>
                            <a:ext cx="231140" cy="59055"/>
                          </a:xfrm>
                          <a:custGeom>
                            <a:avLst/>
                            <a:gdLst/>
                            <a:ahLst/>
                            <a:cxnLst/>
                            <a:rect l="l" t="t" r="r" b="b"/>
                            <a:pathLst>
                              <a:path w="231140" h="59055">
                                <a:moveTo>
                                  <a:pt x="230886" y="0"/>
                                </a:moveTo>
                                <a:lnTo>
                                  <a:pt x="0" y="0"/>
                                </a:lnTo>
                                <a:lnTo>
                                  <a:pt x="0" y="58927"/>
                                </a:lnTo>
                                <a:lnTo>
                                  <a:pt x="230886" y="58927"/>
                                </a:lnTo>
                                <a:lnTo>
                                  <a:pt x="230886" y="0"/>
                                </a:lnTo>
                                <a:close/>
                              </a:path>
                            </a:pathLst>
                          </a:custGeom>
                          <a:solidFill>
                            <a:srgbClr val="000080"/>
                          </a:solidFill>
                        </wps:spPr>
                        <wps:bodyPr wrap="square" lIns="0" tIns="0" rIns="0" bIns="0" rtlCol="0">
                          <a:prstTxWarp prst="textNoShape">
                            <a:avLst/>
                          </a:prstTxWarp>
                          <a:noAutofit/>
                        </wps:bodyPr>
                      </wps:wsp>
                      <wps:wsp>
                        <wps:cNvPr id="20" name="Graphic 20"/>
                        <wps:cNvSpPr/>
                        <wps:spPr>
                          <a:xfrm>
                            <a:off x="1618741" y="10073640"/>
                            <a:ext cx="231140" cy="9525"/>
                          </a:xfrm>
                          <a:custGeom>
                            <a:avLst/>
                            <a:gdLst/>
                            <a:ahLst/>
                            <a:cxnLst/>
                            <a:rect l="l" t="t" r="r" b="b"/>
                            <a:pathLst>
                              <a:path w="231140" h="9525">
                                <a:moveTo>
                                  <a:pt x="230886" y="0"/>
                                </a:moveTo>
                                <a:lnTo>
                                  <a:pt x="0" y="0"/>
                                </a:lnTo>
                                <a:lnTo>
                                  <a:pt x="0" y="9143"/>
                                </a:lnTo>
                                <a:lnTo>
                                  <a:pt x="230886" y="9143"/>
                                </a:lnTo>
                                <a:lnTo>
                                  <a:pt x="230886" y="0"/>
                                </a:lnTo>
                                <a:close/>
                              </a:path>
                            </a:pathLst>
                          </a:custGeom>
                          <a:solidFill>
                            <a:srgbClr val="000000"/>
                          </a:solidFill>
                        </wps:spPr>
                        <wps:bodyPr wrap="square" lIns="0" tIns="0" rIns="0" bIns="0" rtlCol="0">
                          <a:prstTxWarp prst="textNoShape">
                            <a:avLst/>
                          </a:prstTxWarp>
                          <a:noAutofit/>
                        </wps:bodyPr>
                      </wps:wsp>
                      <wps:wsp>
                        <wps:cNvPr id="21" name="Graphic 21"/>
                        <wps:cNvSpPr/>
                        <wps:spPr>
                          <a:xfrm>
                            <a:off x="1850389" y="9984231"/>
                            <a:ext cx="231140" cy="59055"/>
                          </a:xfrm>
                          <a:custGeom>
                            <a:avLst/>
                            <a:gdLst/>
                            <a:ahLst/>
                            <a:cxnLst/>
                            <a:rect l="l" t="t" r="r" b="b"/>
                            <a:pathLst>
                              <a:path w="231140" h="59055">
                                <a:moveTo>
                                  <a:pt x="230886" y="0"/>
                                </a:moveTo>
                                <a:lnTo>
                                  <a:pt x="0" y="0"/>
                                </a:lnTo>
                                <a:lnTo>
                                  <a:pt x="0" y="58927"/>
                                </a:lnTo>
                                <a:lnTo>
                                  <a:pt x="230886" y="58927"/>
                                </a:lnTo>
                                <a:lnTo>
                                  <a:pt x="230886" y="0"/>
                                </a:lnTo>
                                <a:close/>
                              </a:path>
                            </a:pathLst>
                          </a:custGeom>
                          <a:solidFill>
                            <a:srgbClr val="000080"/>
                          </a:solidFill>
                        </wps:spPr>
                        <wps:bodyPr wrap="square" lIns="0" tIns="0" rIns="0" bIns="0" rtlCol="0">
                          <a:prstTxWarp prst="textNoShape">
                            <a:avLst/>
                          </a:prstTxWarp>
                          <a:noAutofit/>
                        </wps:bodyPr>
                      </wps:wsp>
                      <wps:wsp>
                        <wps:cNvPr id="22" name="Graphic 22"/>
                        <wps:cNvSpPr/>
                        <wps:spPr>
                          <a:xfrm>
                            <a:off x="1850389" y="10073640"/>
                            <a:ext cx="231140" cy="9525"/>
                          </a:xfrm>
                          <a:custGeom>
                            <a:avLst/>
                            <a:gdLst/>
                            <a:ahLst/>
                            <a:cxnLst/>
                            <a:rect l="l" t="t" r="r" b="b"/>
                            <a:pathLst>
                              <a:path w="231140" h="9525">
                                <a:moveTo>
                                  <a:pt x="230886" y="0"/>
                                </a:moveTo>
                                <a:lnTo>
                                  <a:pt x="0" y="0"/>
                                </a:lnTo>
                                <a:lnTo>
                                  <a:pt x="0" y="9143"/>
                                </a:lnTo>
                                <a:lnTo>
                                  <a:pt x="230886" y="9143"/>
                                </a:lnTo>
                                <a:lnTo>
                                  <a:pt x="230886" y="0"/>
                                </a:lnTo>
                                <a:close/>
                              </a:path>
                            </a:pathLst>
                          </a:custGeom>
                          <a:solidFill>
                            <a:srgbClr val="000000"/>
                          </a:solidFill>
                        </wps:spPr>
                        <wps:bodyPr wrap="square" lIns="0" tIns="0" rIns="0" bIns="0" rtlCol="0">
                          <a:prstTxWarp prst="textNoShape">
                            <a:avLst/>
                          </a:prstTxWarp>
                          <a:noAutofit/>
                        </wps:bodyPr>
                      </wps:wsp>
                      <wps:wsp>
                        <wps:cNvPr id="23" name="Graphic 23"/>
                        <wps:cNvSpPr/>
                        <wps:spPr>
                          <a:xfrm>
                            <a:off x="2082038" y="9984231"/>
                            <a:ext cx="231140" cy="59055"/>
                          </a:xfrm>
                          <a:custGeom>
                            <a:avLst/>
                            <a:gdLst/>
                            <a:ahLst/>
                            <a:cxnLst/>
                            <a:rect l="l" t="t" r="r" b="b"/>
                            <a:pathLst>
                              <a:path w="231140" h="59055">
                                <a:moveTo>
                                  <a:pt x="230886" y="0"/>
                                </a:moveTo>
                                <a:lnTo>
                                  <a:pt x="0" y="0"/>
                                </a:lnTo>
                                <a:lnTo>
                                  <a:pt x="0" y="58927"/>
                                </a:lnTo>
                                <a:lnTo>
                                  <a:pt x="230886" y="58927"/>
                                </a:lnTo>
                                <a:lnTo>
                                  <a:pt x="230886" y="0"/>
                                </a:lnTo>
                                <a:close/>
                              </a:path>
                            </a:pathLst>
                          </a:custGeom>
                          <a:solidFill>
                            <a:srgbClr val="000080"/>
                          </a:solidFill>
                        </wps:spPr>
                        <wps:bodyPr wrap="square" lIns="0" tIns="0" rIns="0" bIns="0" rtlCol="0">
                          <a:prstTxWarp prst="textNoShape">
                            <a:avLst/>
                          </a:prstTxWarp>
                          <a:noAutofit/>
                        </wps:bodyPr>
                      </wps:wsp>
                      <wps:wsp>
                        <wps:cNvPr id="24" name="Graphic 24"/>
                        <wps:cNvSpPr/>
                        <wps:spPr>
                          <a:xfrm>
                            <a:off x="2082038" y="10073640"/>
                            <a:ext cx="231140" cy="9525"/>
                          </a:xfrm>
                          <a:custGeom>
                            <a:avLst/>
                            <a:gdLst/>
                            <a:ahLst/>
                            <a:cxnLst/>
                            <a:rect l="l" t="t" r="r" b="b"/>
                            <a:pathLst>
                              <a:path w="231140" h="9525">
                                <a:moveTo>
                                  <a:pt x="230886" y="0"/>
                                </a:moveTo>
                                <a:lnTo>
                                  <a:pt x="0" y="0"/>
                                </a:lnTo>
                                <a:lnTo>
                                  <a:pt x="0" y="9143"/>
                                </a:lnTo>
                                <a:lnTo>
                                  <a:pt x="230886" y="9143"/>
                                </a:lnTo>
                                <a:lnTo>
                                  <a:pt x="230886" y="0"/>
                                </a:lnTo>
                                <a:close/>
                              </a:path>
                            </a:pathLst>
                          </a:custGeom>
                          <a:solidFill>
                            <a:srgbClr val="000000"/>
                          </a:solidFill>
                        </wps:spPr>
                        <wps:bodyPr wrap="square" lIns="0" tIns="0" rIns="0" bIns="0" rtlCol="0">
                          <a:prstTxWarp prst="textNoShape">
                            <a:avLst/>
                          </a:prstTxWarp>
                          <a:noAutofit/>
                        </wps:bodyPr>
                      </wps:wsp>
                      <wps:wsp>
                        <wps:cNvPr id="25" name="Graphic 25"/>
                        <wps:cNvSpPr/>
                        <wps:spPr>
                          <a:xfrm>
                            <a:off x="2313685" y="9984231"/>
                            <a:ext cx="231140" cy="59055"/>
                          </a:xfrm>
                          <a:custGeom>
                            <a:avLst/>
                            <a:gdLst/>
                            <a:ahLst/>
                            <a:cxnLst/>
                            <a:rect l="l" t="t" r="r" b="b"/>
                            <a:pathLst>
                              <a:path w="231140" h="59055">
                                <a:moveTo>
                                  <a:pt x="230886" y="0"/>
                                </a:moveTo>
                                <a:lnTo>
                                  <a:pt x="0" y="0"/>
                                </a:lnTo>
                                <a:lnTo>
                                  <a:pt x="0" y="58927"/>
                                </a:lnTo>
                                <a:lnTo>
                                  <a:pt x="230886" y="58927"/>
                                </a:lnTo>
                                <a:lnTo>
                                  <a:pt x="230886" y="0"/>
                                </a:lnTo>
                                <a:close/>
                              </a:path>
                            </a:pathLst>
                          </a:custGeom>
                          <a:solidFill>
                            <a:srgbClr val="000080"/>
                          </a:solidFill>
                        </wps:spPr>
                        <wps:bodyPr wrap="square" lIns="0" tIns="0" rIns="0" bIns="0" rtlCol="0">
                          <a:prstTxWarp prst="textNoShape">
                            <a:avLst/>
                          </a:prstTxWarp>
                          <a:noAutofit/>
                        </wps:bodyPr>
                      </wps:wsp>
                      <wps:wsp>
                        <wps:cNvPr id="26" name="Graphic 26"/>
                        <wps:cNvSpPr/>
                        <wps:spPr>
                          <a:xfrm>
                            <a:off x="2313685" y="10073640"/>
                            <a:ext cx="231140" cy="9525"/>
                          </a:xfrm>
                          <a:custGeom>
                            <a:avLst/>
                            <a:gdLst/>
                            <a:ahLst/>
                            <a:cxnLst/>
                            <a:rect l="l" t="t" r="r" b="b"/>
                            <a:pathLst>
                              <a:path w="231140" h="9525">
                                <a:moveTo>
                                  <a:pt x="230886" y="0"/>
                                </a:moveTo>
                                <a:lnTo>
                                  <a:pt x="0" y="0"/>
                                </a:lnTo>
                                <a:lnTo>
                                  <a:pt x="0" y="9143"/>
                                </a:lnTo>
                                <a:lnTo>
                                  <a:pt x="230886" y="9143"/>
                                </a:lnTo>
                                <a:lnTo>
                                  <a:pt x="230886" y="0"/>
                                </a:lnTo>
                                <a:close/>
                              </a:path>
                            </a:pathLst>
                          </a:custGeom>
                          <a:solidFill>
                            <a:srgbClr val="000000"/>
                          </a:solidFill>
                        </wps:spPr>
                        <wps:bodyPr wrap="square" lIns="0" tIns="0" rIns="0" bIns="0" rtlCol="0">
                          <a:prstTxWarp prst="textNoShape">
                            <a:avLst/>
                          </a:prstTxWarp>
                          <a:noAutofit/>
                        </wps:bodyPr>
                      </wps:wsp>
                      <wps:wsp>
                        <wps:cNvPr id="27" name="Graphic 27"/>
                        <wps:cNvSpPr/>
                        <wps:spPr>
                          <a:xfrm>
                            <a:off x="2545333" y="9984231"/>
                            <a:ext cx="231140" cy="59055"/>
                          </a:xfrm>
                          <a:custGeom>
                            <a:avLst/>
                            <a:gdLst/>
                            <a:ahLst/>
                            <a:cxnLst/>
                            <a:rect l="l" t="t" r="r" b="b"/>
                            <a:pathLst>
                              <a:path w="231140" h="59055">
                                <a:moveTo>
                                  <a:pt x="230886" y="0"/>
                                </a:moveTo>
                                <a:lnTo>
                                  <a:pt x="0" y="0"/>
                                </a:lnTo>
                                <a:lnTo>
                                  <a:pt x="0" y="58927"/>
                                </a:lnTo>
                                <a:lnTo>
                                  <a:pt x="230886" y="58927"/>
                                </a:lnTo>
                                <a:lnTo>
                                  <a:pt x="230886" y="0"/>
                                </a:lnTo>
                                <a:close/>
                              </a:path>
                            </a:pathLst>
                          </a:custGeom>
                          <a:solidFill>
                            <a:srgbClr val="000080"/>
                          </a:solidFill>
                        </wps:spPr>
                        <wps:bodyPr wrap="square" lIns="0" tIns="0" rIns="0" bIns="0" rtlCol="0">
                          <a:prstTxWarp prst="textNoShape">
                            <a:avLst/>
                          </a:prstTxWarp>
                          <a:noAutofit/>
                        </wps:bodyPr>
                      </wps:wsp>
                      <wps:wsp>
                        <wps:cNvPr id="28" name="Graphic 28"/>
                        <wps:cNvSpPr/>
                        <wps:spPr>
                          <a:xfrm>
                            <a:off x="2545333" y="10073640"/>
                            <a:ext cx="231140" cy="9525"/>
                          </a:xfrm>
                          <a:custGeom>
                            <a:avLst/>
                            <a:gdLst/>
                            <a:ahLst/>
                            <a:cxnLst/>
                            <a:rect l="l" t="t" r="r" b="b"/>
                            <a:pathLst>
                              <a:path w="231140" h="9525">
                                <a:moveTo>
                                  <a:pt x="230886" y="0"/>
                                </a:moveTo>
                                <a:lnTo>
                                  <a:pt x="0" y="0"/>
                                </a:lnTo>
                                <a:lnTo>
                                  <a:pt x="0" y="9143"/>
                                </a:lnTo>
                                <a:lnTo>
                                  <a:pt x="230886" y="9143"/>
                                </a:lnTo>
                                <a:lnTo>
                                  <a:pt x="230886" y="0"/>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2776982" y="9984231"/>
                            <a:ext cx="231140" cy="59055"/>
                          </a:xfrm>
                          <a:custGeom>
                            <a:avLst/>
                            <a:gdLst/>
                            <a:ahLst/>
                            <a:cxnLst/>
                            <a:rect l="l" t="t" r="r" b="b"/>
                            <a:pathLst>
                              <a:path w="231140" h="59055">
                                <a:moveTo>
                                  <a:pt x="230885" y="0"/>
                                </a:moveTo>
                                <a:lnTo>
                                  <a:pt x="0" y="0"/>
                                </a:lnTo>
                                <a:lnTo>
                                  <a:pt x="0" y="58927"/>
                                </a:lnTo>
                                <a:lnTo>
                                  <a:pt x="230885" y="58927"/>
                                </a:lnTo>
                                <a:lnTo>
                                  <a:pt x="230885" y="0"/>
                                </a:lnTo>
                                <a:close/>
                              </a:path>
                            </a:pathLst>
                          </a:custGeom>
                          <a:solidFill>
                            <a:srgbClr val="000080"/>
                          </a:solidFill>
                        </wps:spPr>
                        <wps:bodyPr wrap="square" lIns="0" tIns="0" rIns="0" bIns="0" rtlCol="0">
                          <a:prstTxWarp prst="textNoShape">
                            <a:avLst/>
                          </a:prstTxWarp>
                          <a:noAutofit/>
                        </wps:bodyPr>
                      </wps:wsp>
                      <wps:wsp>
                        <wps:cNvPr id="30" name="Graphic 30"/>
                        <wps:cNvSpPr/>
                        <wps:spPr>
                          <a:xfrm>
                            <a:off x="2776982" y="10073640"/>
                            <a:ext cx="231140" cy="9525"/>
                          </a:xfrm>
                          <a:custGeom>
                            <a:avLst/>
                            <a:gdLst/>
                            <a:ahLst/>
                            <a:cxnLst/>
                            <a:rect l="l" t="t" r="r" b="b"/>
                            <a:pathLst>
                              <a:path w="231140" h="9525">
                                <a:moveTo>
                                  <a:pt x="230885" y="0"/>
                                </a:moveTo>
                                <a:lnTo>
                                  <a:pt x="0" y="0"/>
                                </a:lnTo>
                                <a:lnTo>
                                  <a:pt x="0" y="9143"/>
                                </a:lnTo>
                                <a:lnTo>
                                  <a:pt x="230885" y="9143"/>
                                </a:lnTo>
                                <a:lnTo>
                                  <a:pt x="230885" y="0"/>
                                </a:lnTo>
                                <a:close/>
                              </a:path>
                            </a:pathLst>
                          </a:custGeom>
                          <a:solidFill>
                            <a:srgbClr val="000000"/>
                          </a:solidFill>
                        </wps:spPr>
                        <wps:bodyPr wrap="square" lIns="0" tIns="0" rIns="0" bIns="0" rtlCol="0">
                          <a:prstTxWarp prst="textNoShape">
                            <a:avLst/>
                          </a:prstTxWarp>
                          <a:noAutofit/>
                        </wps:bodyPr>
                      </wps:wsp>
                      <wps:wsp>
                        <wps:cNvPr id="31" name="Graphic 31"/>
                        <wps:cNvSpPr/>
                        <wps:spPr>
                          <a:xfrm>
                            <a:off x="3008629" y="9984231"/>
                            <a:ext cx="231140" cy="59055"/>
                          </a:xfrm>
                          <a:custGeom>
                            <a:avLst/>
                            <a:gdLst/>
                            <a:ahLst/>
                            <a:cxnLst/>
                            <a:rect l="l" t="t" r="r" b="b"/>
                            <a:pathLst>
                              <a:path w="231140" h="59055">
                                <a:moveTo>
                                  <a:pt x="231139" y="0"/>
                                </a:moveTo>
                                <a:lnTo>
                                  <a:pt x="0" y="0"/>
                                </a:lnTo>
                                <a:lnTo>
                                  <a:pt x="0" y="58927"/>
                                </a:lnTo>
                                <a:lnTo>
                                  <a:pt x="231139" y="58927"/>
                                </a:lnTo>
                                <a:lnTo>
                                  <a:pt x="231139" y="0"/>
                                </a:lnTo>
                                <a:close/>
                              </a:path>
                            </a:pathLst>
                          </a:custGeom>
                          <a:solidFill>
                            <a:srgbClr val="000080"/>
                          </a:solidFill>
                        </wps:spPr>
                        <wps:bodyPr wrap="square" lIns="0" tIns="0" rIns="0" bIns="0" rtlCol="0">
                          <a:prstTxWarp prst="textNoShape">
                            <a:avLst/>
                          </a:prstTxWarp>
                          <a:noAutofit/>
                        </wps:bodyPr>
                      </wps:wsp>
                      <wps:wsp>
                        <wps:cNvPr id="32" name="Graphic 32"/>
                        <wps:cNvSpPr/>
                        <wps:spPr>
                          <a:xfrm>
                            <a:off x="3008629" y="10073640"/>
                            <a:ext cx="231140" cy="9525"/>
                          </a:xfrm>
                          <a:custGeom>
                            <a:avLst/>
                            <a:gdLst/>
                            <a:ahLst/>
                            <a:cxnLst/>
                            <a:rect l="l" t="t" r="r" b="b"/>
                            <a:pathLst>
                              <a:path w="231140" h="9525">
                                <a:moveTo>
                                  <a:pt x="231139" y="0"/>
                                </a:moveTo>
                                <a:lnTo>
                                  <a:pt x="0" y="0"/>
                                </a:lnTo>
                                <a:lnTo>
                                  <a:pt x="0" y="9143"/>
                                </a:lnTo>
                                <a:lnTo>
                                  <a:pt x="231139" y="9143"/>
                                </a:lnTo>
                                <a:lnTo>
                                  <a:pt x="231139" y="0"/>
                                </a:lnTo>
                                <a:close/>
                              </a:path>
                            </a:pathLst>
                          </a:custGeom>
                          <a:solidFill>
                            <a:srgbClr val="000000"/>
                          </a:solidFill>
                        </wps:spPr>
                        <wps:bodyPr wrap="square" lIns="0" tIns="0" rIns="0" bIns="0" rtlCol="0">
                          <a:prstTxWarp prst="textNoShape">
                            <a:avLst/>
                          </a:prstTxWarp>
                          <a:noAutofit/>
                        </wps:bodyPr>
                      </wps:wsp>
                      <wps:wsp>
                        <wps:cNvPr id="33" name="Graphic 33"/>
                        <wps:cNvSpPr/>
                        <wps:spPr>
                          <a:xfrm>
                            <a:off x="3240277" y="9984231"/>
                            <a:ext cx="231140" cy="59055"/>
                          </a:xfrm>
                          <a:custGeom>
                            <a:avLst/>
                            <a:gdLst/>
                            <a:ahLst/>
                            <a:cxnLst/>
                            <a:rect l="l" t="t" r="r" b="b"/>
                            <a:pathLst>
                              <a:path w="231140" h="59055">
                                <a:moveTo>
                                  <a:pt x="231139" y="0"/>
                                </a:moveTo>
                                <a:lnTo>
                                  <a:pt x="0" y="0"/>
                                </a:lnTo>
                                <a:lnTo>
                                  <a:pt x="0" y="58927"/>
                                </a:lnTo>
                                <a:lnTo>
                                  <a:pt x="231139" y="58927"/>
                                </a:lnTo>
                                <a:lnTo>
                                  <a:pt x="231139" y="0"/>
                                </a:lnTo>
                                <a:close/>
                              </a:path>
                            </a:pathLst>
                          </a:custGeom>
                          <a:solidFill>
                            <a:srgbClr val="000080"/>
                          </a:solidFill>
                        </wps:spPr>
                        <wps:bodyPr wrap="square" lIns="0" tIns="0" rIns="0" bIns="0" rtlCol="0">
                          <a:prstTxWarp prst="textNoShape">
                            <a:avLst/>
                          </a:prstTxWarp>
                          <a:noAutofit/>
                        </wps:bodyPr>
                      </wps:wsp>
                      <wps:wsp>
                        <wps:cNvPr id="34" name="Graphic 34"/>
                        <wps:cNvSpPr/>
                        <wps:spPr>
                          <a:xfrm>
                            <a:off x="3240277" y="10073640"/>
                            <a:ext cx="231140" cy="9525"/>
                          </a:xfrm>
                          <a:custGeom>
                            <a:avLst/>
                            <a:gdLst/>
                            <a:ahLst/>
                            <a:cxnLst/>
                            <a:rect l="l" t="t" r="r" b="b"/>
                            <a:pathLst>
                              <a:path w="231140" h="9525">
                                <a:moveTo>
                                  <a:pt x="231139" y="0"/>
                                </a:moveTo>
                                <a:lnTo>
                                  <a:pt x="0" y="0"/>
                                </a:lnTo>
                                <a:lnTo>
                                  <a:pt x="0" y="9143"/>
                                </a:lnTo>
                                <a:lnTo>
                                  <a:pt x="231139" y="9143"/>
                                </a:lnTo>
                                <a:lnTo>
                                  <a:pt x="231139" y="0"/>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3471926" y="9984231"/>
                            <a:ext cx="231140" cy="59055"/>
                          </a:xfrm>
                          <a:custGeom>
                            <a:avLst/>
                            <a:gdLst/>
                            <a:ahLst/>
                            <a:cxnLst/>
                            <a:rect l="l" t="t" r="r" b="b"/>
                            <a:pathLst>
                              <a:path w="231140" h="59055">
                                <a:moveTo>
                                  <a:pt x="231139" y="0"/>
                                </a:moveTo>
                                <a:lnTo>
                                  <a:pt x="0" y="0"/>
                                </a:lnTo>
                                <a:lnTo>
                                  <a:pt x="0" y="58927"/>
                                </a:lnTo>
                                <a:lnTo>
                                  <a:pt x="231139" y="58927"/>
                                </a:lnTo>
                                <a:lnTo>
                                  <a:pt x="231139" y="0"/>
                                </a:lnTo>
                                <a:close/>
                              </a:path>
                            </a:pathLst>
                          </a:custGeom>
                          <a:solidFill>
                            <a:srgbClr val="000080"/>
                          </a:solidFill>
                        </wps:spPr>
                        <wps:bodyPr wrap="square" lIns="0" tIns="0" rIns="0" bIns="0" rtlCol="0">
                          <a:prstTxWarp prst="textNoShape">
                            <a:avLst/>
                          </a:prstTxWarp>
                          <a:noAutofit/>
                        </wps:bodyPr>
                      </wps:wsp>
                      <wps:wsp>
                        <wps:cNvPr id="36" name="Graphic 36"/>
                        <wps:cNvSpPr/>
                        <wps:spPr>
                          <a:xfrm>
                            <a:off x="3471926" y="10073640"/>
                            <a:ext cx="231140" cy="9525"/>
                          </a:xfrm>
                          <a:custGeom>
                            <a:avLst/>
                            <a:gdLst/>
                            <a:ahLst/>
                            <a:cxnLst/>
                            <a:rect l="l" t="t" r="r" b="b"/>
                            <a:pathLst>
                              <a:path w="231140" h="9525">
                                <a:moveTo>
                                  <a:pt x="231139" y="0"/>
                                </a:moveTo>
                                <a:lnTo>
                                  <a:pt x="0" y="0"/>
                                </a:lnTo>
                                <a:lnTo>
                                  <a:pt x="0" y="9143"/>
                                </a:lnTo>
                                <a:lnTo>
                                  <a:pt x="231139" y="9143"/>
                                </a:lnTo>
                                <a:lnTo>
                                  <a:pt x="231139" y="0"/>
                                </a:lnTo>
                                <a:close/>
                              </a:path>
                            </a:pathLst>
                          </a:custGeom>
                          <a:solidFill>
                            <a:srgbClr val="000000"/>
                          </a:solidFill>
                        </wps:spPr>
                        <wps:bodyPr wrap="square" lIns="0" tIns="0" rIns="0" bIns="0" rtlCol="0">
                          <a:prstTxWarp prst="textNoShape">
                            <a:avLst/>
                          </a:prstTxWarp>
                          <a:noAutofit/>
                        </wps:bodyPr>
                      </wps:wsp>
                      <wps:wsp>
                        <wps:cNvPr id="37" name="Graphic 37"/>
                        <wps:cNvSpPr/>
                        <wps:spPr>
                          <a:xfrm>
                            <a:off x="3703573" y="9984231"/>
                            <a:ext cx="231140" cy="59055"/>
                          </a:xfrm>
                          <a:custGeom>
                            <a:avLst/>
                            <a:gdLst/>
                            <a:ahLst/>
                            <a:cxnLst/>
                            <a:rect l="l" t="t" r="r" b="b"/>
                            <a:pathLst>
                              <a:path w="231140" h="59055">
                                <a:moveTo>
                                  <a:pt x="231139" y="0"/>
                                </a:moveTo>
                                <a:lnTo>
                                  <a:pt x="0" y="0"/>
                                </a:lnTo>
                                <a:lnTo>
                                  <a:pt x="0" y="58927"/>
                                </a:lnTo>
                                <a:lnTo>
                                  <a:pt x="231139" y="58927"/>
                                </a:lnTo>
                                <a:lnTo>
                                  <a:pt x="231139" y="0"/>
                                </a:lnTo>
                                <a:close/>
                              </a:path>
                            </a:pathLst>
                          </a:custGeom>
                          <a:solidFill>
                            <a:srgbClr val="000080"/>
                          </a:solidFill>
                        </wps:spPr>
                        <wps:bodyPr wrap="square" lIns="0" tIns="0" rIns="0" bIns="0" rtlCol="0">
                          <a:prstTxWarp prst="textNoShape">
                            <a:avLst/>
                          </a:prstTxWarp>
                          <a:noAutofit/>
                        </wps:bodyPr>
                      </wps:wsp>
                      <wps:wsp>
                        <wps:cNvPr id="38" name="Graphic 38"/>
                        <wps:cNvSpPr/>
                        <wps:spPr>
                          <a:xfrm>
                            <a:off x="3703573" y="10073640"/>
                            <a:ext cx="231140" cy="9525"/>
                          </a:xfrm>
                          <a:custGeom>
                            <a:avLst/>
                            <a:gdLst/>
                            <a:ahLst/>
                            <a:cxnLst/>
                            <a:rect l="l" t="t" r="r" b="b"/>
                            <a:pathLst>
                              <a:path w="231140" h="9525">
                                <a:moveTo>
                                  <a:pt x="231139" y="0"/>
                                </a:moveTo>
                                <a:lnTo>
                                  <a:pt x="0" y="0"/>
                                </a:lnTo>
                                <a:lnTo>
                                  <a:pt x="0" y="9143"/>
                                </a:lnTo>
                                <a:lnTo>
                                  <a:pt x="231139" y="9143"/>
                                </a:lnTo>
                                <a:lnTo>
                                  <a:pt x="231139" y="0"/>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3935221" y="9984231"/>
                            <a:ext cx="231140" cy="59055"/>
                          </a:xfrm>
                          <a:custGeom>
                            <a:avLst/>
                            <a:gdLst/>
                            <a:ahLst/>
                            <a:cxnLst/>
                            <a:rect l="l" t="t" r="r" b="b"/>
                            <a:pathLst>
                              <a:path w="231140" h="59055">
                                <a:moveTo>
                                  <a:pt x="231139" y="0"/>
                                </a:moveTo>
                                <a:lnTo>
                                  <a:pt x="0" y="0"/>
                                </a:lnTo>
                                <a:lnTo>
                                  <a:pt x="0" y="58927"/>
                                </a:lnTo>
                                <a:lnTo>
                                  <a:pt x="231139" y="58927"/>
                                </a:lnTo>
                                <a:lnTo>
                                  <a:pt x="231139" y="0"/>
                                </a:lnTo>
                                <a:close/>
                              </a:path>
                            </a:pathLst>
                          </a:custGeom>
                          <a:solidFill>
                            <a:srgbClr val="000080"/>
                          </a:solidFill>
                        </wps:spPr>
                        <wps:bodyPr wrap="square" lIns="0" tIns="0" rIns="0" bIns="0" rtlCol="0">
                          <a:prstTxWarp prst="textNoShape">
                            <a:avLst/>
                          </a:prstTxWarp>
                          <a:noAutofit/>
                        </wps:bodyPr>
                      </wps:wsp>
                      <wps:wsp>
                        <wps:cNvPr id="40" name="Graphic 40"/>
                        <wps:cNvSpPr/>
                        <wps:spPr>
                          <a:xfrm>
                            <a:off x="3935221" y="10073640"/>
                            <a:ext cx="231140" cy="9525"/>
                          </a:xfrm>
                          <a:custGeom>
                            <a:avLst/>
                            <a:gdLst/>
                            <a:ahLst/>
                            <a:cxnLst/>
                            <a:rect l="l" t="t" r="r" b="b"/>
                            <a:pathLst>
                              <a:path w="231140" h="9525">
                                <a:moveTo>
                                  <a:pt x="231139" y="0"/>
                                </a:moveTo>
                                <a:lnTo>
                                  <a:pt x="0" y="0"/>
                                </a:lnTo>
                                <a:lnTo>
                                  <a:pt x="0" y="9143"/>
                                </a:lnTo>
                                <a:lnTo>
                                  <a:pt x="231139" y="9143"/>
                                </a:lnTo>
                                <a:lnTo>
                                  <a:pt x="231139" y="0"/>
                                </a:lnTo>
                                <a:close/>
                              </a:path>
                            </a:pathLst>
                          </a:custGeom>
                          <a:solidFill>
                            <a:srgbClr val="000000"/>
                          </a:solidFill>
                        </wps:spPr>
                        <wps:bodyPr wrap="square" lIns="0" tIns="0" rIns="0" bIns="0" rtlCol="0">
                          <a:prstTxWarp prst="textNoShape">
                            <a:avLst/>
                          </a:prstTxWarp>
                          <a:noAutofit/>
                        </wps:bodyPr>
                      </wps:wsp>
                      <wps:wsp>
                        <wps:cNvPr id="41" name="Graphic 41"/>
                        <wps:cNvSpPr/>
                        <wps:spPr>
                          <a:xfrm>
                            <a:off x="4166870" y="9984231"/>
                            <a:ext cx="231140" cy="59055"/>
                          </a:xfrm>
                          <a:custGeom>
                            <a:avLst/>
                            <a:gdLst/>
                            <a:ahLst/>
                            <a:cxnLst/>
                            <a:rect l="l" t="t" r="r" b="b"/>
                            <a:pathLst>
                              <a:path w="231140" h="59055">
                                <a:moveTo>
                                  <a:pt x="231139" y="0"/>
                                </a:moveTo>
                                <a:lnTo>
                                  <a:pt x="0" y="0"/>
                                </a:lnTo>
                                <a:lnTo>
                                  <a:pt x="0" y="58927"/>
                                </a:lnTo>
                                <a:lnTo>
                                  <a:pt x="231139" y="58927"/>
                                </a:lnTo>
                                <a:lnTo>
                                  <a:pt x="231139" y="0"/>
                                </a:lnTo>
                                <a:close/>
                              </a:path>
                            </a:pathLst>
                          </a:custGeom>
                          <a:solidFill>
                            <a:srgbClr val="000080"/>
                          </a:solidFill>
                        </wps:spPr>
                        <wps:bodyPr wrap="square" lIns="0" tIns="0" rIns="0" bIns="0" rtlCol="0">
                          <a:prstTxWarp prst="textNoShape">
                            <a:avLst/>
                          </a:prstTxWarp>
                          <a:noAutofit/>
                        </wps:bodyPr>
                      </wps:wsp>
                      <wps:wsp>
                        <wps:cNvPr id="42" name="Graphic 42"/>
                        <wps:cNvSpPr/>
                        <wps:spPr>
                          <a:xfrm>
                            <a:off x="4166870" y="10073640"/>
                            <a:ext cx="231140" cy="9525"/>
                          </a:xfrm>
                          <a:custGeom>
                            <a:avLst/>
                            <a:gdLst/>
                            <a:ahLst/>
                            <a:cxnLst/>
                            <a:rect l="l" t="t" r="r" b="b"/>
                            <a:pathLst>
                              <a:path w="231140" h="9525">
                                <a:moveTo>
                                  <a:pt x="231139" y="0"/>
                                </a:moveTo>
                                <a:lnTo>
                                  <a:pt x="0" y="0"/>
                                </a:lnTo>
                                <a:lnTo>
                                  <a:pt x="0" y="9143"/>
                                </a:lnTo>
                                <a:lnTo>
                                  <a:pt x="231139" y="9143"/>
                                </a:lnTo>
                                <a:lnTo>
                                  <a:pt x="231139" y="0"/>
                                </a:lnTo>
                                <a:close/>
                              </a:path>
                            </a:pathLst>
                          </a:custGeom>
                          <a:solidFill>
                            <a:srgbClr val="000000"/>
                          </a:solidFill>
                        </wps:spPr>
                        <wps:bodyPr wrap="square" lIns="0" tIns="0" rIns="0" bIns="0" rtlCol="0">
                          <a:prstTxWarp prst="textNoShape">
                            <a:avLst/>
                          </a:prstTxWarp>
                          <a:noAutofit/>
                        </wps:bodyPr>
                      </wps:wsp>
                      <wps:wsp>
                        <wps:cNvPr id="43" name="Graphic 43"/>
                        <wps:cNvSpPr/>
                        <wps:spPr>
                          <a:xfrm>
                            <a:off x="4399534" y="9984231"/>
                            <a:ext cx="231140" cy="59055"/>
                          </a:xfrm>
                          <a:custGeom>
                            <a:avLst/>
                            <a:gdLst/>
                            <a:ahLst/>
                            <a:cxnLst/>
                            <a:rect l="l" t="t" r="r" b="b"/>
                            <a:pathLst>
                              <a:path w="231140" h="59055">
                                <a:moveTo>
                                  <a:pt x="230886" y="0"/>
                                </a:moveTo>
                                <a:lnTo>
                                  <a:pt x="0" y="0"/>
                                </a:lnTo>
                                <a:lnTo>
                                  <a:pt x="0" y="58927"/>
                                </a:lnTo>
                                <a:lnTo>
                                  <a:pt x="230886" y="58927"/>
                                </a:lnTo>
                                <a:lnTo>
                                  <a:pt x="230886" y="0"/>
                                </a:lnTo>
                                <a:close/>
                              </a:path>
                            </a:pathLst>
                          </a:custGeom>
                          <a:solidFill>
                            <a:srgbClr val="000080"/>
                          </a:solidFill>
                        </wps:spPr>
                        <wps:bodyPr wrap="square" lIns="0" tIns="0" rIns="0" bIns="0" rtlCol="0">
                          <a:prstTxWarp prst="textNoShape">
                            <a:avLst/>
                          </a:prstTxWarp>
                          <a:noAutofit/>
                        </wps:bodyPr>
                      </wps:wsp>
                      <wps:wsp>
                        <wps:cNvPr id="44" name="Graphic 44"/>
                        <wps:cNvSpPr/>
                        <wps:spPr>
                          <a:xfrm>
                            <a:off x="4399534" y="10073640"/>
                            <a:ext cx="231140" cy="9525"/>
                          </a:xfrm>
                          <a:custGeom>
                            <a:avLst/>
                            <a:gdLst/>
                            <a:ahLst/>
                            <a:cxnLst/>
                            <a:rect l="l" t="t" r="r" b="b"/>
                            <a:pathLst>
                              <a:path w="231140" h="9525">
                                <a:moveTo>
                                  <a:pt x="230886" y="0"/>
                                </a:moveTo>
                                <a:lnTo>
                                  <a:pt x="0" y="0"/>
                                </a:lnTo>
                                <a:lnTo>
                                  <a:pt x="0" y="9143"/>
                                </a:lnTo>
                                <a:lnTo>
                                  <a:pt x="230886" y="9143"/>
                                </a:lnTo>
                                <a:lnTo>
                                  <a:pt x="230886" y="0"/>
                                </a:lnTo>
                                <a:close/>
                              </a:path>
                            </a:pathLst>
                          </a:custGeom>
                          <a:solidFill>
                            <a:srgbClr val="000000"/>
                          </a:solidFill>
                        </wps:spPr>
                        <wps:bodyPr wrap="square" lIns="0" tIns="0" rIns="0" bIns="0" rtlCol="0">
                          <a:prstTxWarp prst="textNoShape">
                            <a:avLst/>
                          </a:prstTxWarp>
                          <a:noAutofit/>
                        </wps:bodyPr>
                      </wps:wsp>
                      <wps:wsp>
                        <wps:cNvPr id="45" name="Graphic 45"/>
                        <wps:cNvSpPr/>
                        <wps:spPr>
                          <a:xfrm>
                            <a:off x="4631944" y="9984231"/>
                            <a:ext cx="231140" cy="59055"/>
                          </a:xfrm>
                          <a:custGeom>
                            <a:avLst/>
                            <a:gdLst/>
                            <a:ahLst/>
                            <a:cxnLst/>
                            <a:rect l="l" t="t" r="r" b="b"/>
                            <a:pathLst>
                              <a:path w="231140" h="59055">
                                <a:moveTo>
                                  <a:pt x="230886" y="0"/>
                                </a:moveTo>
                                <a:lnTo>
                                  <a:pt x="0" y="0"/>
                                </a:lnTo>
                                <a:lnTo>
                                  <a:pt x="0" y="58927"/>
                                </a:lnTo>
                                <a:lnTo>
                                  <a:pt x="230886" y="58927"/>
                                </a:lnTo>
                                <a:lnTo>
                                  <a:pt x="230886" y="0"/>
                                </a:lnTo>
                                <a:close/>
                              </a:path>
                            </a:pathLst>
                          </a:custGeom>
                          <a:solidFill>
                            <a:srgbClr val="000080"/>
                          </a:solidFill>
                        </wps:spPr>
                        <wps:bodyPr wrap="square" lIns="0" tIns="0" rIns="0" bIns="0" rtlCol="0">
                          <a:prstTxWarp prst="textNoShape">
                            <a:avLst/>
                          </a:prstTxWarp>
                          <a:noAutofit/>
                        </wps:bodyPr>
                      </wps:wsp>
                      <wps:wsp>
                        <wps:cNvPr id="46" name="Graphic 46"/>
                        <wps:cNvSpPr/>
                        <wps:spPr>
                          <a:xfrm>
                            <a:off x="4631944" y="10073640"/>
                            <a:ext cx="231140" cy="9525"/>
                          </a:xfrm>
                          <a:custGeom>
                            <a:avLst/>
                            <a:gdLst/>
                            <a:ahLst/>
                            <a:cxnLst/>
                            <a:rect l="l" t="t" r="r" b="b"/>
                            <a:pathLst>
                              <a:path w="231140" h="9525">
                                <a:moveTo>
                                  <a:pt x="230886" y="0"/>
                                </a:moveTo>
                                <a:lnTo>
                                  <a:pt x="0" y="0"/>
                                </a:lnTo>
                                <a:lnTo>
                                  <a:pt x="0" y="9143"/>
                                </a:lnTo>
                                <a:lnTo>
                                  <a:pt x="230886" y="9143"/>
                                </a:lnTo>
                                <a:lnTo>
                                  <a:pt x="230886" y="0"/>
                                </a:lnTo>
                                <a:close/>
                              </a:path>
                            </a:pathLst>
                          </a:custGeom>
                          <a:solidFill>
                            <a:srgbClr val="000000"/>
                          </a:solidFill>
                        </wps:spPr>
                        <wps:bodyPr wrap="square" lIns="0" tIns="0" rIns="0" bIns="0" rtlCol="0">
                          <a:prstTxWarp prst="textNoShape">
                            <a:avLst/>
                          </a:prstTxWarp>
                          <a:noAutofit/>
                        </wps:bodyPr>
                      </wps:wsp>
                      <wps:wsp>
                        <wps:cNvPr id="47" name="Graphic 47"/>
                        <wps:cNvSpPr/>
                        <wps:spPr>
                          <a:xfrm>
                            <a:off x="4864353" y="9984231"/>
                            <a:ext cx="231140" cy="59055"/>
                          </a:xfrm>
                          <a:custGeom>
                            <a:avLst/>
                            <a:gdLst/>
                            <a:ahLst/>
                            <a:cxnLst/>
                            <a:rect l="l" t="t" r="r" b="b"/>
                            <a:pathLst>
                              <a:path w="231140" h="59055">
                                <a:moveTo>
                                  <a:pt x="230886" y="0"/>
                                </a:moveTo>
                                <a:lnTo>
                                  <a:pt x="0" y="0"/>
                                </a:lnTo>
                                <a:lnTo>
                                  <a:pt x="0" y="58927"/>
                                </a:lnTo>
                                <a:lnTo>
                                  <a:pt x="230886" y="58927"/>
                                </a:lnTo>
                                <a:lnTo>
                                  <a:pt x="230886" y="0"/>
                                </a:lnTo>
                                <a:close/>
                              </a:path>
                            </a:pathLst>
                          </a:custGeom>
                          <a:solidFill>
                            <a:srgbClr val="000080"/>
                          </a:solidFill>
                        </wps:spPr>
                        <wps:bodyPr wrap="square" lIns="0" tIns="0" rIns="0" bIns="0" rtlCol="0">
                          <a:prstTxWarp prst="textNoShape">
                            <a:avLst/>
                          </a:prstTxWarp>
                          <a:noAutofit/>
                        </wps:bodyPr>
                      </wps:wsp>
                      <wps:wsp>
                        <wps:cNvPr id="48" name="Graphic 48"/>
                        <wps:cNvSpPr/>
                        <wps:spPr>
                          <a:xfrm>
                            <a:off x="4864353" y="10073640"/>
                            <a:ext cx="231140" cy="9525"/>
                          </a:xfrm>
                          <a:custGeom>
                            <a:avLst/>
                            <a:gdLst/>
                            <a:ahLst/>
                            <a:cxnLst/>
                            <a:rect l="l" t="t" r="r" b="b"/>
                            <a:pathLst>
                              <a:path w="231140" h="9525">
                                <a:moveTo>
                                  <a:pt x="230886" y="0"/>
                                </a:moveTo>
                                <a:lnTo>
                                  <a:pt x="0" y="0"/>
                                </a:lnTo>
                                <a:lnTo>
                                  <a:pt x="0" y="9143"/>
                                </a:lnTo>
                                <a:lnTo>
                                  <a:pt x="230886" y="9143"/>
                                </a:lnTo>
                                <a:lnTo>
                                  <a:pt x="230886" y="0"/>
                                </a:lnTo>
                                <a:close/>
                              </a:path>
                            </a:pathLst>
                          </a:custGeom>
                          <a:solidFill>
                            <a:srgbClr val="000000"/>
                          </a:solidFill>
                        </wps:spPr>
                        <wps:bodyPr wrap="square" lIns="0" tIns="0" rIns="0" bIns="0" rtlCol="0">
                          <a:prstTxWarp prst="textNoShape">
                            <a:avLst/>
                          </a:prstTxWarp>
                          <a:noAutofit/>
                        </wps:bodyPr>
                      </wps:wsp>
                      <wps:wsp>
                        <wps:cNvPr id="49" name="Graphic 49"/>
                        <wps:cNvSpPr/>
                        <wps:spPr>
                          <a:xfrm>
                            <a:off x="5096764" y="9984231"/>
                            <a:ext cx="231140" cy="59055"/>
                          </a:xfrm>
                          <a:custGeom>
                            <a:avLst/>
                            <a:gdLst/>
                            <a:ahLst/>
                            <a:cxnLst/>
                            <a:rect l="l" t="t" r="r" b="b"/>
                            <a:pathLst>
                              <a:path w="231140" h="59055">
                                <a:moveTo>
                                  <a:pt x="231139" y="0"/>
                                </a:moveTo>
                                <a:lnTo>
                                  <a:pt x="0" y="0"/>
                                </a:lnTo>
                                <a:lnTo>
                                  <a:pt x="0" y="58927"/>
                                </a:lnTo>
                                <a:lnTo>
                                  <a:pt x="231139" y="58927"/>
                                </a:lnTo>
                                <a:lnTo>
                                  <a:pt x="231139" y="0"/>
                                </a:lnTo>
                                <a:close/>
                              </a:path>
                            </a:pathLst>
                          </a:custGeom>
                          <a:solidFill>
                            <a:srgbClr val="000080"/>
                          </a:solidFill>
                        </wps:spPr>
                        <wps:bodyPr wrap="square" lIns="0" tIns="0" rIns="0" bIns="0" rtlCol="0">
                          <a:prstTxWarp prst="textNoShape">
                            <a:avLst/>
                          </a:prstTxWarp>
                          <a:noAutofit/>
                        </wps:bodyPr>
                      </wps:wsp>
                      <wps:wsp>
                        <wps:cNvPr id="50" name="Graphic 50"/>
                        <wps:cNvSpPr/>
                        <wps:spPr>
                          <a:xfrm>
                            <a:off x="5096764" y="10073640"/>
                            <a:ext cx="231140" cy="9525"/>
                          </a:xfrm>
                          <a:custGeom>
                            <a:avLst/>
                            <a:gdLst/>
                            <a:ahLst/>
                            <a:cxnLst/>
                            <a:rect l="l" t="t" r="r" b="b"/>
                            <a:pathLst>
                              <a:path w="231140" h="9525">
                                <a:moveTo>
                                  <a:pt x="231139" y="0"/>
                                </a:moveTo>
                                <a:lnTo>
                                  <a:pt x="0" y="0"/>
                                </a:lnTo>
                                <a:lnTo>
                                  <a:pt x="0" y="9143"/>
                                </a:lnTo>
                                <a:lnTo>
                                  <a:pt x="231139" y="9143"/>
                                </a:lnTo>
                                <a:lnTo>
                                  <a:pt x="231139" y="0"/>
                                </a:lnTo>
                                <a:close/>
                              </a:path>
                            </a:pathLst>
                          </a:custGeom>
                          <a:solidFill>
                            <a:srgbClr val="000000"/>
                          </a:solidFill>
                        </wps:spPr>
                        <wps:bodyPr wrap="square" lIns="0" tIns="0" rIns="0" bIns="0" rtlCol="0">
                          <a:prstTxWarp prst="textNoShape">
                            <a:avLst/>
                          </a:prstTxWarp>
                          <a:noAutofit/>
                        </wps:bodyPr>
                      </wps:wsp>
                      <wps:wsp>
                        <wps:cNvPr id="51" name="Graphic 51"/>
                        <wps:cNvSpPr/>
                        <wps:spPr>
                          <a:xfrm>
                            <a:off x="5329173" y="9984231"/>
                            <a:ext cx="231140" cy="59055"/>
                          </a:xfrm>
                          <a:custGeom>
                            <a:avLst/>
                            <a:gdLst/>
                            <a:ahLst/>
                            <a:cxnLst/>
                            <a:rect l="l" t="t" r="r" b="b"/>
                            <a:pathLst>
                              <a:path w="231140" h="59055">
                                <a:moveTo>
                                  <a:pt x="231139" y="0"/>
                                </a:moveTo>
                                <a:lnTo>
                                  <a:pt x="0" y="0"/>
                                </a:lnTo>
                                <a:lnTo>
                                  <a:pt x="0" y="58927"/>
                                </a:lnTo>
                                <a:lnTo>
                                  <a:pt x="231139" y="58927"/>
                                </a:lnTo>
                                <a:lnTo>
                                  <a:pt x="231139" y="0"/>
                                </a:lnTo>
                                <a:close/>
                              </a:path>
                            </a:pathLst>
                          </a:custGeom>
                          <a:solidFill>
                            <a:srgbClr val="000080"/>
                          </a:solidFill>
                        </wps:spPr>
                        <wps:bodyPr wrap="square" lIns="0" tIns="0" rIns="0" bIns="0" rtlCol="0">
                          <a:prstTxWarp prst="textNoShape">
                            <a:avLst/>
                          </a:prstTxWarp>
                          <a:noAutofit/>
                        </wps:bodyPr>
                      </wps:wsp>
                      <wps:wsp>
                        <wps:cNvPr id="52" name="Graphic 52"/>
                        <wps:cNvSpPr/>
                        <wps:spPr>
                          <a:xfrm>
                            <a:off x="5329173" y="10073640"/>
                            <a:ext cx="231140" cy="9525"/>
                          </a:xfrm>
                          <a:custGeom>
                            <a:avLst/>
                            <a:gdLst/>
                            <a:ahLst/>
                            <a:cxnLst/>
                            <a:rect l="l" t="t" r="r" b="b"/>
                            <a:pathLst>
                              <a:path w="231140" h="9525">
                                <a:moveTo>
                                  <a:pt x="231139" y="0"/>
                                </a:moveTo>
                                <a:lnTo>
                                  <a:pt x="0" y="0"/>
                                </a:lnTo>
                                <a:lnTo>
                                  <a:pt x="0" y="9143"/>
                                </a:lnTo>
                                <a:lnTo>
                                  <a:pt x="231139" y="9143"/>
                                </a:lnTo>
                                <a:lnTo>
                                  <a:pt x="231139" y="0"/>
                                </a:lnTo>
                                <a:close/>
                              </a:path>
                            </a:pathLst>
                          </a:custGeom>
                          <a:solidFill>
                            <a:srgbClr val="000000"/>
                          </a:solidFill>
                        </wps:spPr>
                        <wps:bodyPr wrap="square" lIns="0" tIns="0" rIns="0" bIns="0" rtlCol="0">
                          <a:prstTxWarp prst="textNoShape">
                            <a:avLst/>
                          </a:prstTxWarp>
                          <a:noAutofit/>
                        </wps:bodyPr>
                      </wps:wsp>
                      <wps:wsp>
                        <wps:cNvPr id="53" name="Graphic 53"/>
                        <wps:cNvSpPr/>
                        <wps:spPr>
                          <a:xfrm>
                            <a:off x="5561584" y="9984231"/>
                            <a:ext cx="231140" cy="59055"/>
                          </a:xfrm>
                          <a:custGeom>
                            <a:avLst/>
                            <a:gdLst/>
                            <a:ahLst/>
                            <a:cxnLst/>
                            <a:rect l="l" t="t" r="r" b="b"/>
                            <a:pathLst>
                              <a:path w="231140" h="59055">
                                <a:moveTo>
                                  <a:pt x="231139" y="0"/>
                                </a:moveTo>
                                <a:lnTo>
                                  <a:pt x="0" y="0"/>
                                </a:lnTo>
                                <a:lnTo>
                                  <a:pt x="0" y="58927"/>
                                </a:lnTo>
                                <a:lnTo>
                                  <a:pt x="231139" y="58927"/>
                                </a:lnTo>
                                <a:lnTo>
                                  <a:pt x="231139" y="0"/>
                                </a:lnTo>
                                <a:close/>
                              </a:path>
                            </a:pathLst>
                          </a:custGeom>
                          <a:solidFill>
                            <a:srgbClr val="000080"/>
                          </a:solidFill>
                        </wps:spPr>
                        <wps:bodyPr wrap="square" lIns="0" tIns="0" rIns="0" bIns="0" rtlCol="0">
                          <a:prstTxWarp prst="textNoShape">
                            <a:avLst/>
                          </a:prstTxWarp>
                          <a:noAutofit/>
                        </wps:bodyPr>
                      </wps:wsp>
                      <wps:wsp>
                        <wps:cNvPr id="54" name="Graphic 54"/>
                        <wps:cNvSpPr/>
                        <wps:spPr>
                          <a:xfrm>
                            <a:off x="5561584" y="10073640"/>
                            <a:ext cx="231140" cy="9525"/>
                          </a:xfrm>
                          <a:custGeom>
                            <a:avLst/>
                            <a:gdLst/>
                            <a:ahLst/>
                            <a:cxnLst/>
                            <a:rect l="l" t="t" r="r" b="b"/>
                            <a:pathLst>
                              <a:path w="231140" h="9525">
                                <a:moveTo>
                                  <a:pt x="231139" y="0"/>
                                </a:moveTo>
                                <a:lnTo>
                                  <a:pt x="0" y="0"/>
                                </a:lnTo>
                                <a:lnTo>
                                  <a:pt x="0" y="9143"/>
                                </a:lnTo>
                                <a:lnTo>
                                  <a:pt x="231139" y="9143"/>
                                </a:lnTo>
                                <a:lnTo>
                                  <a:pt x="231139" y="0"/>
                                </a:lnTo>
                                <a:close/>
                              </a:path>
                            </a:pathLst>
                          </a:custGeom>
                          <a:solidFill>
                            <a:srgbClr val="000000"/>
                          </a:solidFill>
                        </wps:spPr>
                        <wps:bodyPr wrap="square" lIns="0" tIns="0" rIns="0" bIns="0" rtlCol="0">
                          <a:prstTxWarp prst="textNoShape">
                            <a:avLst/>
                          </a:prstTxWarp>
                          <a:noAutofit/>
                        </wps:bodyPr>
                      </wps:wsp>
                      <wps:wsp>
                        <wps:cNvPr id="55" name="Graphic 55"/>
                        <wps:cNvSpPr/>
                        <wps:spPr>
                          <a:xfrm>
                            <a:off x="5793994" y="9984231"/>
                            <a:ext cx="231140" cy="59055"/>
                          </a:xfrm>
                          <a:custGeom>
                            <a:avLst/>
                            <a:gdLst/>
                            <a:ahLst/>
                            <a:cxnLst/>
                            <a:rect l="l" t="t" r="r" b="b"/>
                            <a:pathLst>
                              <a:path w="231140" h="59055">
                                <a:moveTo>
                                  <a:pt x="231139" y="0"/>
                                </a:moveTo>
                                <a:lnTo>
                                  <a:pt x="0" y="0"/>
                                </a:lnTo>
                                <a:lnTo>
                                  <a:pt x="0" y="58927"/>
                                </a:lnTo>
                                <a:lnTo>
                                  <a:pt x="231139" y="58927"/>
                                </a:lnTo>
                                <a:lnTo>
                                  <a:pt x="231139" y="0"/>
                                </a:lnTo>
                                <a:close/>
                              </a:path>
                            </a:pathLst>
                          </a:custGeom>
                          <a:solidFill>
                            <a:srgbClr val="000080"/>
                          </a:solidFill>
                        </wps:spPr>
                        <wps:bodyPr wrap="square" lIns="0" tIns="0" rIns="0" bIns="0" rtlCol="0">
                          <a:prstTxWarp prst="textNoShape">
                            <a:avLst/>
                          </a:prstTxWarp>
                          <a:noAutofit/>
                        </wps:bodyPr>
                      </wps:wsp>
                      <wps:wsp>
                        <wps:cNvPr id="56" name="Graphic 56"/>
                        <wps:cNvSpPr/>
                        <wps:spPr>
                          <a:xfrm>
                            <a:off x="5793994" y="10073640"/>
                            <a:ext cx="231140" cy="9525"/>
                          </a:xfrm>
                          <a:custGeom>
                            <a:avLst/>
                            <a:gdLst/>
                            <a:ahLst/>
                            <a:cxnLst/>
                            <a:rect l="l" t="t" r="r" b="b"/>
                            <a:pathLst>
                              <a:path w="231140" h="9525">
                                <a:moveTo>
                                  <a:pt x="231139" y="0"/>
                                </a:moveTo>
                                <a:lnTo>
                                  <a:pt x="0" y="0"/>
                                </a:lnTo>
                                <a:lnTo>
                                  <a:pt x="0" y="9143"/>
                                </a:lnTo>
                                <a:lnTo>
                                  <a:pt x="231139" y="9143"/>
                                </a:lnTo>
                                <a:lnTo>
                                  <a:pt x="231139" y="0"/>
                                </a:lnTo>
                                <a:close/>
                              </a:path>
                            </a:pathLst>
                          </a:custGeom>
                          <a:solidFill>
                            <a:srgbClr val="000000"/>
                          </a:solidFill>
                        </wps:spPr>
                        <wps:bodyPr wrap="square" lIns="0" tIns="0" rIns="0" bIns="0" rtlCol="0">
                          <a:prstTxWarp prst="textNoShape">
                            <a:avLst/>
                          </a:prstTxWarp>
                          <a:noAutofit/>
                        </wps:bodyPr>
                      </wps:wsp>
                      <wps:wsp>
                        <wps:cNvPr id="57" name="Graphic 57"/>
                        <wps:cNvSpPr/>
                        <wps:spPr>
                          <a:xfrm>
                            <a:off x="6026403" y="9984231"/>
                            <a:ext cx="231140" cy="59055"/>
                          </a:xfrm>
                          <a:custGeom>
                            <a:avLst/>
                            <a:gdLst/>
                            <a:ahLst/>
                            <a:cxnLst/>
                            <a:rect l="l" t="t" r="r" b="b"/>
                            <a:pathLst>
                              <a:path w="231140" h="59055">
                                <a:moveTo>
                                  <a:pt x="231140" y="0"/>
                                </a:moveTo>
                                <a:lnTo>
                                  <a:pt x="0" y="0"/>
                                </a:lnTo>
                                <a:lnTo>
                                  <a:pt x="0" y="58927"/>
                                </a:lnTo>
                                <a:lnTo>
                                  <a:pt x="231140" y="58927"/>
                                </a:lnTo>
                                <a:lnTo>
                                  <a:pt x="231140" y="0"/>
                                </a:lnTo>
                                <a:close/>
                              </a:path>
                            </a:pathLst>
                          </a:custGeom>
                          <a:solidFill>
                            <a:srgbClr val="000080"/>
                          </a:solidFill>
                        </wps:spPr>
                        <wps:bodyPr wrap="square" lIns="0" tIns="0" rIns="0" bIns="0" rtlCol="0">
                          <a:prstTxWarp prst="textNoShape">
                            <a:avLst/>
                          </a:prstTxWarp>
                          <a:noAutofit/>
                        </wps:bodyPr>
                      </wps:wsp>
                      <wps:wsp>
                        <wps:cNvPr id="58" name="Graphic 58"/>
                        <wps:cNvSpPr/>
                        <wps:spPr>
                          <a:xfrm>
                            <a:off x="6026403" y="10073640"/>
                            <a:ext cx="231140" cy="9525"/>
                          </a:xfrm>
                          <a:custGeom>
                            <a:avLst/>
                            <a:gdLst/>
                            <a:ahLst/>
                            <a:cxnLst/>
                            <a:rect l="l" t="t" r="r" b="b"/>
                            <a:pathLst>
                              <a:path w="231140" h="9525">
                                <a:moveTo>
                                  <a:pt x="231140" y="0"/>
                                </a:moveTo>
                                <a:lnTo>
                                  <a:pt x="0" y="0"/>
                                </a:lnTo>
                                <a:lnTo>
                                  <a:pt x="0" y="9143"/>
                                </a:lnTo>
                                <a:lnTo>
                                  <a:pt x="231140" y="9143"/>
                                </a:lnTo>
                                <a:lnTo>
                                  <a:pt x="231140" y="0"/>
                                </a:lnTo>
                                <a:close/>
                              </a:path>
                            </a:pathLst>
                          </a:custGeom>
                          <a:solidFill>
                            <a:srgbClr val="000000"/>
                          </a:solidFill>
                        </wps:spPr>
                        <wps:bodyPr wrap="square" lIns="0" tIns="0" rIns="0" bIns="0" rtlCol="0">
                          <a:prstTxWarp prst="textNoShape">
                            <a:avLst/>
                          </a:prstTxWarp>
                          <a:noAutofit/>
                        </wps:bodyPr>
                      </wps:wsp>
                      <wps:wsp>
                        <wps:cNvPr id="59" name="Graphic 59"/>
                        <wps:cNvSpPr/>
                        <wps:spPr>
                          <a:xfrm>
                            <a:off x="6258814" y="9984231"/>
                            <a:ext cx="231140" cy="59055"/>
                          </a:xfrm>
                          <a:custGeom>
                            <a:avLst/>
                            <a:gdLst/>
                            <a:ahLst/>
                            <a:cxnLst/>
                            <a:rect l="l" t="t" r="r" b="b"/>
                            <a:pathLst>
                              <a:path w="231140" h="59055">
                                <a:moveTo>
                                  <a:pt x="231140" y="0"/>
                                </a:moveTo>
                                <a:lnTo>
                                  <a:pt x="0" y="0"/>
                                </a:lnTo>
                                <a:lnTo>
                                  <a:pt x="0" y="58927"/>
                                </a:lnTo>
                                <a:lnTo>
                                  <a:pt x="231140" y="58927"/>
                                </a:lnTo>
                                <a:lnTo>
                                  <a:pt x="231140" y="0"/>
                                </a:lnTo>
                                <a:close/>
                              </a:path>
                            </a:pathLst>
                          </a:custGeom>
                          <a:solidFill>
                            <a:srgbClr val="000080"/>
                          </a:solidFill>
                        </wps:spPr>
                        <wps:bodyPr wrap="square" lIns="0" tIns="0" rIns="0" bIns="0" rtlCol="0">
                          <a:prstTxWarp prst="textNoShape">
                            <a:avLst/>
                          </a:prstTxWarp>
                          <a:noAutofit/>
                        </wps:bodyPr>
                      </wps:wsp>
                      <wps:wsp>
                        <wps:cNvPr id="60" name="Graphic 60"/>
                        <wps:cNvSpPr/>
                        <wps:spPr>
                          <a:xfrm>
                            <a:off x="6258814" y="10073640"/>
                            <a:ext cx="231140" cy="9525"/>
                          </a:xfrm>
                          <a:custGeom>
                            <a:avLst/>
                            <a:gdLst/>
                            <a:ahLst/>
                            <a:cxnLst/>
                            <a:rect l="l" t="t" r="r" b="b"/>
                            <a:pathLst>
                              <a:path w="231140" h="9525">
                                <a:moveTo>
                                  <a:pt x="231140" y="0"/>
                                </a:moveTo>
                                <a:lnTo>
                                  <a:pt x="0" y="0"/>
                                </a:lnTo>
                                <a:lnTo>
                                  <a:pt x="0" y="9143"/>
                                </a:lnTo>
                                <a:lnTo>
                                  <a:pt x="231140" y="9143"/>
                                </a:lnTo>
                                <a:lnTo>
                                  <a:pt x="231140" y="0"/>
                                </a:lnTo>
                                <a:close/>
                              </a:path>
                            </a:pathLst>
                          </a:custGeom>
                          <a:solidFill>
                            <a:srgbClr val="000000"/>
                          </a:solidFill>
                        </wps:spPr>
                        <wps:bodyPr wrap="square" lIns="0" tIns="0" rIns="0" bIns="0" rtlCol="0">
                          <a:prstTxWarp prst="textNoShape">
                            <a:avLst/>
                          </a:prstTxWarp>
                          <a:noAutofit/>
                        </wps:bodyPr>
                      </wps:wsp>
                      <wps:wsp>
                        <wps:cNvPr id="61" name="Graphic 61"/>
                        <wps:cNvSpPr/>
                        <wps:spPr>
                          <a:xfrm>
                            <a:off x="6491223" y="9984231"/>
                            <a:ext cx="231140" cy="59055"/>
                          </a:xfrm>
                          <a:custGeom>
                            <a:avLst/>
                            <a:gdLst/>
                            <a:ahLst/>
                            <a:cxnLst/>
                            <a:rect l="l" t="t" r="r" b="b"/>
                            <a:pathLst>
                              <a:path w="231140" h="59055">
                                <a:moveTo>
                                  <a:pt x="231140" y="0"/>
                                </a:moveTo>
                                <a:lnTo>
                                  <a:pt x="0" y="0"/>
                                </a:lnTo>
                                <a:lnTo>
                                  <a:pt x="0" y="58927"/>
                                </a:lnTo>
                                <a:lnTo>
                                  <a:pt x="231140" y="58927"/>
                                </a:lnTo>
                                <a:lnTo>
                                  <a:pt x="231140" y="0"/>
                                </a:lnTo>
                                <a:close/>
                              </a:path>
                            </a:pathLst>
                          </a:custGeom>
                          <a:solidFill>
                            <a:srgbClr val="000080"/>
                          </a:solidFill>
                        </wps:spPr>
                        <wps:bodyPr wrap="square" lIns="0" tIns="0" rIns="0" bIns="0" rtlCol="0">
                          <a:prstTxWarp prst="textNoShape">
                            <a:avLst/>
                          </a:prstTxWarp>
                          <a:noAutofit/>
                        </wps:bodyPr>
                      </wps:wsp>
                      <wps:wsp>
                        <wps:cNvPr id="62" name="Graphic 62"/>
                        <wps:cNvSpPr/>
                        <wps:spPr>
                          <a:xfrm>
                            <a:off x="6491223" y="10073640"/>
                            <a:ext cx="231140" cy="9525"/>
                          </a:xfrm>
                          <a:custGeom>
                            <a:avLst/>
                            <a:gdLst/>
                            <a:ahLst/>
                            <a:cxnLst/>
                            <a:rect l="l" t="t" r="r" b="b"/>
                            <a:pathLst>
                              <a:path w="231140" h="9525">
                                <a:moveTo>
                                  <a:pt x="231140" y="0"/>
                                </a:moveTo>
                                <a:lnTo>
                                  <a:pt x="0" y="0"/>
                                </a:lnTo>
                                <a:lnTo>
                                  <a:pt x="0" y="9143"/>
                                </a:lnTo>
                                <a:lnTo>
                                  <a:pt x="231140" y="9143"/>
                                </a:lnTo>
                                <a:lnTo>
                                  <a:pt x="231140" y="0"/>
                                </a:lnTo>
                                <a:close/>
                              </a:path>
                            </a:pathLst>
                          </a:custGeom>
                          <a:solidFill>
                            <a:srgbClr val="000000"/>
                          </a:solidFill>
                        </wps:spPr>
                        <wps:bodyPr wrap="square" lIns="0" tIns="0" rIns="0" bIns="0" rtlCol="0">
                          <a:prstTxWarp prst="textNoShape">
                            <a:avLst/>
                          </a:prstTxWarp>
                          <a:noAutofit/>
                        </wps:bodyPr>
                      </wps:wsp>
                      <wps:wsp>
                        <wps:cNvPr id="63" name="Graphic 63"/>
                        <wps:cNvSpPr/>
                        <wps:spPr>
                          <a:xfrm>
                            <a:off x="228600" y="39878"/>
                            <a:ext cx="231140" cy="59055"/>
                          </a:xfrm>
                          <a:custGeom>
                            <a:avLst/>
                            <a:gdLst/>
                            <a:ahLst/>
                            <a:cxnLst/>
                            <a:rect l="l" t="t" r="r" b="b"/>
                            <a:pathLst>
                              <a:path w="231140" h="59055">
                                <a:moveTo>
                                  <a:pt x="231140" y="0"/>
                                </a:moveTo>
                                <a:lnTo>
                                  <a:pt x="0" y="0"/>
                                </a:lnTo>
                                <a:lnTo>
                                  <a:pt x="0" y="58927"/>
                                </a:lnTo>
                                <a:lnTo>
                                  <a:pt x="231140" y="58927"/>
                                </a:lnTo>
                                <a:lnTo>
                                  <a:pt x="231140" y="0"/>
                                </a:lnTo>
                                <a:close/>
                              </a:path>
                            </a:pathLst>
                          </a:custGeom>
                          <a:solidFill>
                            <a:srgbClr val="000080"/>
                          </a:solidFill>
                        </wps:spPr>
                        <wps:bodyPr wrap="square" lIns="0" tIns="0" rIns="0" bIns="0" rtlCol="0">
                          <a:prstTxWarp prst="textNoShape">
                            <a:avLst/>
                          </a:prstTxWarp>
                          <a:noAutofit/>
                        </wps:bodyPr>
                      </wps:wsp>
                      <wps:wsp>
                        <wps:cNvPr id="64" name="Graphic 64"/>
                        <wps:cNvSpPr/>
                        <wps:spPr>
                          <a:xfrm>
                            <a:off x="228600" y="0"/>
                            <a:ext cx="231140" cy="9525"/>
                          </a:xfrm>
                          <a:custGeom>
                            <a:avLst/>
                            <a:gdLst/>
                            <a:ahLst/>
                            <a:cxnLst/>
                            <a:rect l="l" t="t" r="r" b="b"/>
                            <a:pathLst>
                              <a:path w="231140" h="9525">
                                <a:moveTo>
                                  <a:pt x="231140" y="0"/>
                                </a:moveTo>
                                <a:lnTo>
                                  <a:pt x="0" y="0"/>
                                </a:lnTo>
                                <a:lnTo>
                                  <a:pt x="0" y="9398"/>
                                </a:lnTo>
                                <a:lnTo>
                                  <a:pt x="231140" y="9398"/>
                                </a:lnTo>
                                <a:lnTo>
                                  <a:pt x="231140" y="0"/>
                                </a:lnTo>
                                <a:close/>
                              </a:path>
                            </a:pathLst>
                          </a:custGeom>
                          <a:solidFill>
                            <a:srgbClr val="000000"/>
                          </a:solidFill>
                        </wps:spPr>
                        <wps:bodyPr wrap="square" lIns="0" tIns="0" rIns="0" bIns="0" rtlCol="0">
                          <a:prstTxWarp prst="textNoShape">
                            <a:avLst/>
                          </a:prstTxWarp>
                          <a:noAutofit/>
                        </wps:bodyPr>
                      </wps:wsp>
                      <wps:wsp>
                        <wps:cNvPr id="65" name="Graphic 65"/>
                        <wps:cNvSpPr/>
                        <wps:spPr>
                          <a:xfrm>
                            <a:off x="460248" y="39878"/>
                            <a:ext cx="231140" cy="59055"/>
                          </a:xfrm>
                          <a:custGeom>
                            <a:avLst/>
                            <a:gdLst/>
                            <a:ahLst/>
                            <a:cxnLst/>
                            <a:rect l="l" t="t" r="r" b="b"/>
                            <a:pathLst>
                              <a:path w="231140" h="59055">
                                <a:moveTo>
                                  <a:pt x="231139" y="0"/>
                                </a:moveTo>
                                <a:lnTo>
                                  <a:pt x="0" y="0"/>
                                </a:lnTo>
                                <a:lnTo>
                                  <a:pt x="0" y="58927"/>
                                </a:lnTo>
                                <a:lnTo>
                                  <a:pt x="231139" y="58927"/>
                                </a:lnTo>
                                <a:lnTo>
                                  <a:pt x="231139" y="0"/>
                                </a:lnTo>
                                <a:close/>
                              </a:path>
                            </a:pathLst>
                          </a:custGeom>
                          <a:solidFill>
                            <a:srgbClr val="000080"/>
                          </a:solidFill>
                        </wps:spPr>
                        <wps:bodyPr wrap="square" lIns="0" tIns="0" rIns="0" bIns="0" rtlCol="0">
                          <a:prstTxWarp prst="textNoShape">
                            <a:avLst/>
                          </a:prstTxWarp>
                          <a:noAutofit/>
                        </wps:bodyPr>
                      </wps:wsp>
                      <wps:wsp>
                        <wps:cNvPr id="66" name="Graphic 66"/>
                        <wps:cNvSpPr/>
                        <wps:spPr>
                          <a:xfrm>
                            <a:off x="460248" y="0"/>
                            <a:ext cx="231140" cy="9525"/>
                          </a:xfrm>
                          <a:custGeom>
                            <a:avLst/>
                            <a:gdLst/>
                            <a:ahLst/>
                            <a:cxnLst/>
                            <a:rect l="l" t="t" r="r" b="b"/>
                            <a:pathLst>
                              <a:path w="231140" h="9525">
                                <a:moveTo>
                                  <a:pt x="231139" y="0"/>
                                </a:moveTo>
                                <a:lnTo>
                                  <a:pt x="0" y="0"/>
                                </a:lnTo>
                                <a:lnTo>
                                  <a:pt x="0" y="9398"/>
                                </a:lnTo>
                                <a:lnTo>
                                  <a:pt x="231139" y="9398"/>
                                </a:lnTo>
                                <a:lnTo>
                                  <a:pt x="231139" y="0"/>
                                </a:lnTo>
                                <a:close/>
                              </a:path>
                            </a:pathLst>
                          </a:custGeom>
                          <a:solidFill>
                            <a:srgbClr val="000000"/>
                          </a:solidFill>
                        </wps:spPr>
                        <wps:bodyPr wrap="square" lIns="0" tIns="0" rIns="0" bIns="0" rtlCol="0">
                          <a:prstTxWarp prst="textNoShape">
                            <a:avLst/>
                          </a:prstTxWarp>
                          <a:noAutofit/>
                        </wps:bodyPr>
                      </wps:wsp>
                      <wps:wsp>
                        <wps:cNvPr id="67" name="Graphic 67"/>
                        <wps:cNvSpPr/>
                        <wps:spPr>
                          <a:xfrm>
                            <a:off x="691895" y="39878"/>
                            <a:ext cx="231140" cy="59055"/>
                          </a:xfrm>
                          <a:custGeom>
                            <a:avLst/>
                            <a:gdLst/>
                            <a:ahLst/>
                            <a:cxnLst/>
                            <a:rect l="l" t="t" r="r" b="b"/>
                            <a:pathLst>
                              <a:path w="231140" h="59055">
                                <a:moveTo>
                                  <a:pt x="231140" y="0"/>
                                </a:moveTo>
                                <a:lnTo>
                                  <a:pt x="0" y="0"/>
                                </a:lnTo>
                                <a:lnTo>
                                  <a:pt x="0" y="58927"/>
                                </a:lnTo>
                                <a:lnTo>
                                  <a:pt x="231140" y="58927"/>
                                </a:lnTo>
                                <a:lnTo>
                                  <a:pt x="231140" y="0"/>
                                </a:lnTo>
                                <a:close/>
                              </a:path>
                            </a:pathLst>
                          </a:custGeom>
                          <a:solidFill>
                            <a:srgbClr val="000080"/>
                          </a:solidFill>
                        </wps:spPr>
                        <wps:bodyPr wrap="square" lIns="0" tIns="0" rIns="0" bIns="0" rtlCol="0">
                          <a:prstTxWarp prst="textNoShape">
                            <a:avLst/>
                          </a:prstTxWarp>
                          <a:noAutofit/>
                        </wps:bodyPr>
                      </wps:wsp>
                      <wps:wsp>
                        <wps:cNvPr id="68" name="Graphic 68"/>
                        <wps:cNvSpPr/>
                        <wps:spPr>
                          <a:xfrm>
                            <a:off x="691895" y="0"/>
                            <a:ext cx="231140" cy="9525"/>
                          </a:xfrm>
                          <a:custGeom>
                            <a:avLst/>
                            <a:gdLst/>
                            <a:ahLst/>
                            <a:cxnLst/>
                            <a:rect l="l" t="t" r="r" b="b"/>
                            <a:pathLst>
                              <a:path w="231140" h="9525">
                                <a:moveTo>
                                  <a:pt x="231140" y="0"/>
                                </a:moveTo>
                                <a:lnTo>
                                  <a:pt x="0" y="0"/>
                                </a:lnTo>
                                <a:lnTo>
                                  <a:pt x="0" y="9398"/>
                                </a:lnTo>
                                <a:lnTo>
                                  <a:pt x="231140" y="9398"/>
                                </a:lnTo>
                                <a:lnTo>
                                  <a:pt x="231140" y="0"/>
                                </a:lnTo>
                                <a:close/>
                              </a:path>
                            </a:pathLst>
                          </a:custGeom>
                          <a:solidFill>
                            <a:srgbClr val="000000"/>
                          </a:solidFill>
                        </wps:spPr>
                        <wps:bodyPr wrap="square" lIns="0" tIns="0" rIns="0" bIns="0" rtlCol="0">
                          <a:prstTxWarp prst="textNoShape">
                            <a:avLst/>
                          </a:prstTxWarp>
                          <a:noAutofit/>
                        </wps:bodyPr>
                      </wps:wsp>
                      <wps:wsp>
                        <wps:cNvPr id="69" name="Graphic 69"/>
                        <wps:cNvSpPr/>
                        <wps:spPr>
                          <a:xfrm>
                            <a:off x="923544" y="39878"/>
                            <a:ext cx="231140" cy="59055"/>
                          </a:xfrm>
                          <a:custGeom>
                            <a:avLst/>
                            <a:gdLst/>
                            <a:ahLst/>
                            <a:cxnLst/>
                            <a:rect l="l" t="t" r="r" b="b"/>
                            <a:pathLst>
                              <a:path w="231140" h="59055">
                                <a:moveTo>
                                  <a:pt x="231140" y="0"/>
                                </a:moveTo>
                                <a:lnTo>
                                  <a:pt x="0" y="0"/>
                                </a:lnTo>
                                <a:lnTo>
                                  <a:pt x="0" y="58927"/>
                                </a:lnTo>
                                <a:lnTo>
                                  <a:pt x="231140" y="58927"/>
                                </a:lnTo>
                                <a:lnTo>
                                  <a:pt x="231140" y="0"/>
                                </a:lnTo>
                                <a:close/>
                              </a:path>
                            </a:pathLst>
                          </a:custGeom>
                          <a:solidFill>
                            <a:srgbClr val="000080"/>
                          </a:solidFill>
                        </wps:spPr>
                        <wps:bodyPr wrap="square" lIns="0" tIns="0" rIns="0" bIns="0" rtlCol="0">
                          <a:prstTxWarp prst="textNoShape">
                            <a:avLst/>
                          </a:prstTxWarp>
                          <a:noAutofit/>
                        </wps:bodyPr>
                      </wps:wsp>
                      <wps:wsp>
                        <wps:cNvPr id="70" name="Graphic 70"/>
                        <wps:cNvSpPr/>
                        <wps:spPr>
                          <a:xfrm>
                            <a:off x="923544" y="0"/>
                            <a:ext cx="231140" cy="9525"/>
                          </a:xfrm>
                          <a:custGeom>
                            <a:avLst/>
                            <a:gdLst/>
                            <a:ahLst/>
                            <a:cxnLst/>
                            <a:rect l="l" t="t" r="r" b="b"/>
                            <a:pathLst>
                              <a:path w="231140" h="9525">
                                <a:moveTo>
                                  <a:pt x="231140" y="0"/>
                                </a:moveTo>
                                <a:lnTo>
                                  <a:pt x="0" y="0"/>
                                </a:lnTo>
                                <a:lnTo>
                                  <a:pt x="0" y="9398"/>
                                </a:lnTo>
                                <a:lnTo>
                                  <a:pt x="231140" y="9398"/>
                                </a:lnTo>
                                <a:lnTo>
                                  <a:pt x="231140" y="0"/>
                                </a:lnTo>
                                <a:close/>
                              </a:path>
                            </a:pathLst>
                          </a:custGeom>
                          <a:solidFill>
                            <a:srgbClr val="000000"/>
                          </a:solidFill>
                        </wps:spPr>
                        <wps:bodyPr wrap="square" lIns="0" tIns="0" rIns="0" bIns="0" rtlCol="0">
                          <a:prstTxWarp prst="textNoShape">
                            <a:avLst/>
                          </a:prstTxWarp>
                          <a:noAutofit/>
                        </wps:bodyPr>
                      </wps:wsp>
                      <wps:wsp>
                        <wps:cNvPr id="71" name="Graphic 71"/>
                        <wps:cNvSpPr/>
                        <wps:spPr>
                          <a:xfrm>
                            <a:off x="1155191" y="39878"/>
                            <a:ext cx="231140" cy="59055"/>
                          </a:xfrm>
                          <a:custGeom>
                            <a:avLst/>
                            <a:gdLst/>
                            <a:ahLst/>
                            <a:cxnLst/>
                            <a:rect l="l" t="t" r="r" b="b"/>
                            <a:pathLst>
                              <a:path w="231140" h="59055">
                                <a:moveTo>
                                  <a:pt x="231140" y="0"/>
                                </a:moveTo>
                                <a:lnTo>
                                  <a:pt x="0" y="0"/>
                                </a:lnTo>
                                <a:lnTo>
                                  <a:pt x="0" y="58927"/>
                                </a:lnTo>
                                <a:lnTo>
                                  <a:pt x="231140" y="58927"/>
                                </a:lnTo>
                                <a:lnTo>
                                  <a:pt x="231140" y="0"/>
                                </a:lnTo>
                                <a:close/>
                              </a:path>
                            </a:pathLst>
                          </a:custGeom>
                          <a:solidFill>
                            <a:srgbClr val="000080"/>
                          </a:solidFill>
                        </wps:spPr>
                        <wps:bodyPr wrap="square" lIns="0" tIns="0" rIns="0" bIns="0" rtlCol="0">
                          <a:prstTxWarp prst="textNoShape">
                            <a:avLst/>
                          </a:prstTxWarp>
                          <a:noAutofit/>
                        </wps:bodyPr>
                      </wps:wsp>
                      <wps:wsp>
                        <wps:cNvPr id="72" name="Graphic 72"/>
                        <wps:cNvSpPr/>
                        <wps:spPr>
                          <a:xfrm>
                            <a:off x="1155191" y="0"/>
                            <a:ext cx="231140" cy="9525"/>
                          </a:xfrm>
                          <a:custGeom>
                            <a:avLst/>
                            <a:gdLst/>
                            <a:ahLst/>
                            <a:cxnLst/>
                            <a:rect l="l" t="t" r="r" b="b"/>
                            <a:pathLst>
                              <a:path w="231140" h="9525">
                                <a:moveTo>
                                  <a:pt x="231140" y="0"/>
                                </a:moveTo>
                                <a:lnTo>
                                  <a:pt x="0" y="0"/>
                                </a:lnTo>
                                <a:lnTo>
                                  <a:pt x="0" y="9398"/>
                                </a:lnTo>
                                <a:lnTo>
                                  <a:pt x="231140" y="9398"/>
                                </a:lnTo>
                                <a:lnTo>
                                  <a:pt x="231140" y="0"/>
                                </a:lnTo>
                                <a:close/>
                              </a:path>
                            </a:pathLst>
                          </a:custGeom>
                          <a:solidFill>
                            <a:srgbClr val="000000"/>
                          </a:solidFill>
                        </wps:spPr>
                        <wps:bodyPr wrap="square" lIns="0" tIns="0" rIns="0" bIns="0" rtlCol="0">
                          <a:prstTxWarp prst="textNoShape">
                            <a:avLst/>
                          </a:prstTxWarp>
                          <a:noAutofit/>
                        </wps:bodyPr>
                      </wps:wsp>
                      <wps:wsp>
                        <wps:cNvPr id="73" name="Graphic 73"/>
                        <wps:cNvSpPr/>
                        <wps:spPr>
                          <a:xfrm>
                            <a:off x="1387094" y="39878"/>
                            <a:ext cx="231140" cy="59055"/>
                          </a:xfrm>
                          <a:custGeom>
                            <a:avLst/>
                            <a:gdLst/>
                            <a:ahLst/>
                            <a:cxnLst/>
                            <a:rect l="l" t="t" r="r" b="b"/>
                            <a:pathLst>
                              <a:path w="231140" h="59055">
                                <a:moveTo>
                                  <a:pt x="230886" y="0"/>
                                </a:moveTo>
                                <a:lnTo>
                                  <a:pt x="0" y="0"/>
                                </a:lnTo>
                                <a:lnTo>
                                  <a:pt x="0" y="58927"/>
                                </a:lnTo>
                                <a:lnTo>
                                  <a:pt x="230886" y="58927"/>
                                </a:lnTo>
                                <a:lnTo>
                                  <a:pt x="230886" y="0"/>
                                </a:lnTo>
                                <a:close/>
                              </a:path>
                            </a:pathLst>
                          </a:custGeom>
                          <a:solidFill>
                            <a:srgbClr val="000080"/>
                          </a:solidFill>
                        </wps:spPr>
                        <wps:bodyPr wrap="square" lIns="0" tIns="0" rIns="0" bIns="0" rtlCol="0">
                          <a:prstTxWarp prst="textNoShape">
                            <a:avLst/>
                          </a:prstTxWarp>
                          <a:noAutofit/>
                        </wps:bodyPr>
                      </wps:wsp>
                      <wps:wsp>
                        <wps:cNvPr id="74" name="Graphic 74"/>
                        <wps:cNvSpPr/>
                        <wps:spPr>
                          <a:xfrm>
                            <a:off x="1387094" y="0"/>
                            <a:ext cx="231140" cy="9525"/>
                          </a:xfrm>
                          <a:custGeom>
                            <a:avLst/>
                            <a:gdLst/>
                            <a:ahLst/>
                            <a:cxnLst/>
                            <a:rect l="l" t="t" r="r" b="b"/>
                            <a:pathLst>
                              <a:path w="231140" h="9525">
                                <a:moveTo>
                                  <a:pt x="230886" y="0"/>
                                </a:moveTo>
                                <a:lnTo>
                                  <a:pt x="0" y="0"/>
                                </a:lnTo>
                                <a:lnTo>
                                  <a:pt x="0" y="9398"/>
                                </a:lnTo>
                                <a:lnTo>
                                  <a:pt x="230886" y="9398"/>
                                </a:lnTo>
                                <a:lnTo>
                                  <a:pt x="230886" y="0"/>
                                </a:lnTo>
                                <a:close/>
                              </a:path>
                            </a:pathLst>
                          </a:custGeom>
                          <a:solidFill>
                            <a:srgbClr val="000000"/>
                          </a:solidFill>
                        </wps:spPr>
                        <wps:bodyPr wrap="square" lIns="0" tIns="0" rIns="0" bIns="0" rtlCol="0">
                          <a:prstTxWarp prst="textNoShape">
                            <a:avLst/>
                          </a:prstTxWarp>
                          <a:noAutofit/>
                        </wps:bodyPr>
                      </wps:wsp>
                      <wps:wsp>
                        <wps:cNvPr id="75" name="Graphic 75"/>
                        <wps:cNvSpPr/>
                        <wps:spPr>
                          <a:xfrm>
                            <a:off x="1618741" y="39878"/>
                            <a:ext cx="231140" cy="59055"/>
                          </a:xfrm>
                          <a:custGeom>
                            <a:avLst/>
                            <a:gdLst/>
                            <a:ahLst/>
                            <a:cxnLst/>
                            <a:rect l="l" t="t" r="r" b="b"/>
                            <a:pathLst>
                              <a:path w="231140" h="59055">
                                <a:moveTo>
                                  <a:pt x="230886" y="0"/>
                                </a:moveTo>
                                <a:lnTo>
                                  <a:pt x="0" y="0"/>
                                </a:lnTo>
                                <a:lnTo>
                                  <a:pt x="0" y="58927"/>
                                </a:lnTo>
                                <a:lnTo>
                                  <a:pt x="230886" y="58927"/>
                                </a:lnTo>
                                <a:lnTo>
                                  <a:pt x="230886" y="0"/>
                                </a:lnTo>
                                <a:close/>
                              </a:path>
                            </a:pathLst>
                          </a:custGeom>
                          <a:solidFill>
                            <a:srgbClr val="000080"/>
                          </a:solidFill>
                        </wps:spPr>
                        <wps:bodyPr wrap="square" lIns="0" tIns="0" rIns="0" bIns="0" rtlCol="0">
                          <a:prstTxWarp prst="textNoShape">
                            <a:avLst/>
                          </a:prstTxWarp>
                          <a:noAutofit/>
                        </wps:bodyPr>
                      </wps:wsp>
                      <wps:wsp>
                        <wps:cNvPr id="76" name="Graphic 76"/>
                        <wps:cNvSpPr/>
                        <wps:spPr>
                          <a:xfrm>
                            <a:off x="1618741" y="0"/>
                            <a:ext cx="231140" cy="9525"/>
                          </a:xfrm>
                          <a:custGeom>
                            <a:avLst/>
                            <a:gdLst/>
                            <a:ahLst/>
                            <a:cxnLst/>
                            <a:rect l="l" t="t" r="r" b="b"/>
                            <a:pathLst>
                              <a:path w="231140" h="9525">
                                <a:moveTo>
                                  <a:pt x="230886" y="0"/>
                                </a:moveTo>
                                <a:lnTo>
                                  <a:pt x="0" y="0"/>
                                </a:lnTo>
                                <a:lnTo>
                                  <a:pt x="0" y="9398"/>
                                </a:lnTo>
                                <a:lnTo>
                                  <a:pt x="230886" y="9398"/>
                                </a:lnTo>
                                <a:lnTo>
                                  <a:pt x="230886" y="0"/>
                                </a:lnTo>
                                <a:close/>
                              </a:path>
                            </a:pathLst>
                          </a:custGeom>
                          <a:solidFill>
                            <a:srgbClr val="000000"/>
                          </a:solidFill>
                        </wps:spPr>
                        <wps:bodyPr wrap="square" lIns="0" tIns="0" rIns="0" bIns="0" rtlCol="0">
                          <a:prstTxWarp prst="textNoShape">
                            <a:avLst/>
                          </a:prstTxWarp>
                          <a:noAutofit/>
                        </wps:bodyPr>
                      </wps:wsp>
                      <wps:wsp>
                        <wps:cNvPr id="77" name="Graphic 77"/>
                        <wps:cNvSpPr/>
                        <wps:spPr>
                          <a:xfrm>
                            <a:off x="1850389" y="39878"/>
                            <a:ext cx="231140" cy="59055"/>
                          </a:xfrm>
                          <a:custGeom>
                            <a:avLst/>
                            <a:gdLst/>
                            <a:ahLst/>
                            <a:cxnLst/>
                            <a:rect l="l" t="t" r="r" b="b"/>
                            <a:pathLst>
                              <a:path w="231140" h="59055">
                                <a:moveTo>
                                  <a:pt x="230886" y="0"/>
                                </a:moveTo>
                                <a:lnTo>
                                  <a:pt x="0" y="0"/>
                                </a:lnTo>
                                <a:lnTo>
                                  <a:pt x="0" y="58927"/>
                                </a:lnTo>
                                <a:lnTo>
                                  <a:pt x="230886" y="58927"/>
                                </a:lnTo>
                                <a:lnTo>
                                  <a:pt x="230886" y="0"/>
                                </a:lnTo>
                                <a:close/>
                              </a:path>
                            </a:pathLst>
                          </a:custGeom>
                          <a:solidFill>
                            <a:srgbClr val="000080"/>
                          </a:solidFill>
                        </wps:spPr>
                        <wps:bodyPr wrap="square" lIns="0" tIns="0" rIns="0" bIns="0" rtlCol="0">
                          <a:prstTxWarp prst="textNoShape">
                            <a:avLst/>
                          </a:prstTxWarp>
                          <a:noAutofit/>
                        </wps:bodyPr>
                      </wps:wsp>
                      <wps:wsp>
                        <wps:cNvPr id="78" name="Graphic 78"/>
                        <wps:cNvSpPr/>
                        <wps:spPr>
                          <a:xfrm>
                            <a:off x="1850389" y="0"/>
                            <a:ext cx="231140" cy="9525"/>
                          </a:xfrm>
                          <a:custGeom>
                            <a:avLst/>
                            <a:gdLst/>
                            <a:ahLst/>
                            <a:cxnLst/>
                            <a:rect l="l" t="t" r="r" b="b"/>
                            <a:pathLst>
                              <a:path w="231140" h="9525">
                                <a:moveTo>
                                  <a:pt x="230886" y="0"/>
                                </a:moveTo>
                                <a:lnTo>
                                  <a:pt x="0" y="0"/>
                                </a:lnTo>
                                <a:lnTo>
                                  <a:pt x="0" y="9398"/>
                                </a:lnTo>
                                <a:lnTo>
                                  <a:pt x="230886" y="9398"/>
                                </a:lnTo>
                                <a:lnTo>
                                  <a:pt x="230886" y="0"/>
                                </a:lnTo>
                                <a:close/>
                              </a:path>
                            </a:pathLst>
                          </a:custGeom>
                          <a:solidFill>
                            <a:srgbClr val="000000"/>
                          </a:solidFill>
                        </wps:spPr>
                        <wps:bodyPr wrap="square" lIns="0" tIns="0" rIns="0" bIns="0" rtlCol="0">
                          <a:prstTxWarp prst="textNoShape">
                            <a:avLst/>
                          </a:prstTxWarp>
                          <a:noAutofit/>
                        </wps:bodyPr>
                      </wps:wsp>
                      <wps:wsp>
                        <wps:cNvPr id="79" name="Graphic 79"/>
                        <wps:cNvSpPr/>
                        <wps:spPr>
                          <a:xfrm>
                            <a:off x="2082038" y="39878"/>
                            <a:ext cx="231140" cy="59055"/>
                          </a:xfrm>
                          <a:custGeom>
                            <a:avLst/>
                            <a:gdLst/>
                            <a:ahLst/>
                            <a:cxnLst/>
                            <a:rect l="l" t="t" r="r" b="b"/>
                            <a:pathLst>
                              <a:path w="231140" h="59055">
                                <a:moveTo>
                                  <a:pt x="230886" y="0"/>
                                </a:moveTo>
                                <a:lnTo>
                                  <a:pt x="0" y="0"/>
                                </a:lnTo>
                                <a:lnTo>
                                  <a:pt x="0" y="58927"/>
                                </a:lnTo>
                                <a:lnTo>
                                  <a:pt x="230886" y="58927"/>
                                </a:lnTo>
                                <a:lnTo>
                                  <a:pt x="230886" y="0"/>
                                </a:lnTo>
                                <a:close/>
                              </a:path>
                            </a:pathLst>
                          </a:custGeom>
                          <a:solidFill>
                            <a:srgbClr val="000080"/>
                          </a:solidFill>
                        </wps:spPr>
                        <wps:bodyPr wrap="square" lIns="0" tIns="0" rIns="0" bIns="0" rtlCol="0">
                          <a:prstTxWarp prst="textNoShape">
                            <a:avLst/>
                          </a:prstTxWarp>
                          <a:noAutofit/>
                        </wps:bodyPr>
                      </wps:wsp>
                      <wps:wsp>
                        <wps:cNvPr id="80" name="Graphic 80"/>
                        <wps:cNvSpPr/>
                        <wps:spPr>
                          <a:xfrm>
                            <a:off x="2082038" y="0"/>
                            <a:ext cx="231140" cy="9525"/>
                          </a:xfrm>
                          <a:custGeom>
                            <a:avLst/>
                            <a:gdLst/>
                            <a:ahLst/>
                            <a:cxnLst/>
                            <a:rect l="l" t="t" r="r" b="b"/>
                            <a:pathLst>
                              <a:path w="231140" h="9525">
                                <a:moveTo>
                                  <a:pt x="230886" y="0"/>
                                </a:moveTo>
                                <a:lnTo>
                                  <a:pt x="0" y="0"/>
                                </a:lnTo>
                                <a:lnTo>
                                  <a:pt x="0" y="9398"/>
                                </a:lnTo>
                                <a:lnTo>
                                  <a:pt x="230886" y="9398"/>
                                </a:lnTo>
                                <a:lnTo>
                                  <a:pt x="230886" y="0"/>
                                </a:lnTo>
                                <a:close/>
                              </a:path>
                            </a:pathLst>
                          </a:custGeom>
                          <a:solidFill>
                            <a:srgbClr val="000000"/>
                          </a:solidFill>
                        </wps:spPr>
                        <wps:bodyPr wrap="square" lIns="0" tIns="0" rIns="0" bIns="0" rtlCol="0">
                          <a:prstTxWarp prst="textNoShape">
                            <a:avLst/>
                          </a:prstTxWarp>
                          <a:noAutofit/>
                        </wps:bodyPr>
                      </wps:wsp>
                      <wps:wsp>
                        <wps:cNvPr id="81" name="Graphic 81"/>
                        <wps:cNvSpPr/>
                        <wps:spPr>
                          <a:xfrm>
                            <a:off x="2313685" y="39878"/>
                            <a:ext cx="231140" cy="59055"/>
                          </a:xfrm>
                          <a:custGeom>
                            <a:avLst/>
                            <a:gdLst/>
                            <a:ahLst/>
                            <a:cxnLst/>
                            <a:rect l="l" t="t" r="r" b="b"/>
                            <a:pathLst>
                              <a:path w="231140" h="59055">
                                <a:moveTo>
                                  <a:pt x="230886" y="0"/>
                                </a:moveTo>
                                <a:lnTo>
                                  <a:pt x="0" y="0"/>
                                </a:lnTo>
                                <a:lnTo>
                                  <a:pt x="0" y="58927"/>
                                </a:lnTo>
                                <a:lnTo>
                                  <a:pt x="230886" y="58927"/>
                                </a:lnTo>
                                <a:lnTo>
                                  <a:pt x="230886" y="0"/>
                                </a:lnTo>
                                <a:close/>
                              </a:path>
                            </a:pathLst>
                          </a:custGeom>
                          <a:solidFill>
                            <a:srgbClr val="000080"/>
                          </a:solidFill>
                        </wps:spPr>
                        <wps:bodyPr wrap="square" lIns="0" tIns="0" rIns="0" bIns="0" rtlCol="0">
                          <a:prstTxWarp prst="textNoShape">
                            <a:avLst/>
                          </a:prstTxWarp>
                          <a:noAutofit/>
                        </wps:bodyPr>
                      </wps:wsp>
                      <wps:wsp>
                        <wps:cNvPr id="82" name="Graphic 82"/>
                        <wps:cNvSpPr/>
                        <wps:spPr>
                          <a:xfrm>
                            <a:off x="2313685" y="0"/>
                            <a:ext cx="231140" cy="9525"/>
                          </a:xfrm>
                          <a:custGeom>
                            <a:avLst/>
                            <a:gdLst/>
                            <a:ahLst/>
                            <a:cxnLst/>
                            <a:rect l="l" t="t" r="r" b="b"/>
                            <a:pathLst>
                              <a:path w="231140" h="9525">
                                <a:moveTo>
                                  <a:pt x="230886" y="0"/>
                                </a:moveTo>
                                <a:lnTo>
                                  <a:pt x="0" y="0"/>
                                </a:lnTo>
                                <a:lnTo>
                                  <a:pt x="0" y="9398"/>
                                </a:lnTo>
                                <a:lnTo>
                                  <a:pt x="230886" y="9398"/>
                                </a:lnTo>
                                <a:lnTo>
                                  <a:pt x="230886" y="0"/>
                                </a:lnTo>
                                <a:close/>
                              </a:path>
                            </a:pathLst>
                          </a:custGeom>
                          <a:solidFill>
                            <a:srgbClr val="000000"/>
                          </a:solidFill>
                        </wps:spPr>
                        <wps:bodyPr wrap="square" lIns="0" tIns="0" rIns="0" bIns="0" rtlCol="0">
                          <a:prstTxWarp prst="textNoShape">
                            <a:avLst/>
                          </a:prstTxWarp>
                          <a:noAutofit/>
                        </wps:bodyPr>
                      </wps:wsp>
                      <wps:wsp>
                        <wps:cNvPr id="83" name="Graphic 83"/>
                        <wps:cNvSpPr/>
                        <wps:spPr>
                          <a:xfrm>
                            <a:off x="2545333" y="39878"/>
                            <a:ext cx="231140" cy="59055"/>
                          </a:xfrm>
                          <a:custGeom>
                            <a:avLst/>
                            <a:gdLst/>
                            <a:ahLst/>
                            <a:cxnLst/>
                            <a:rect l="l" t="t" r="r" b="b"/>
                            <a:pathLst>
                              <a:path w="231140" h="59055">
                                <a:moveTo>
                                  <a:pt x="230886" y="0"/>
                                </a:moveTo>
                                <a:lnTo>
                                  <a:pt x="0" y="0"/>
                                </a:lnTo>
                                <a:lnTo>
                                  <a:pt x="0" y="58927"/>
                                </a:lnTo>
                                <a:lnTo>
                                  <a:pt x="230886" y="58927"/>
                                </a:lnTo>
                                <a:lnTo>
                                  <a:pt x="230886" y="0"/>
                                </a:lnTo>
                                <a:close/>
                              </a:path>
                            </a:pathLst>
                          </a:custGeom>
                          <a:solidFill>
                            <a:srgbClr val="000080"/>
                          </a:solidFill>
                        </wps:spPr>
                        <wps:bodyPr wrap="square" lIns="0" tIns="0" rIns="0" bIns="0" rtlCol="0">
                          <a:prstTxWarp prst="textNoShape">
                            <a:avLst/>
                          </a:prstTxWarp>
                          <a:noAutofit/>
                        </wps:bodyPr>
                      </wps:wsp>
                      <wps:wsp>
                        <wps:cNvPr id="84" name="Graphic 84"/>
                        <wps:cNvSpPr/>
                        <wps:spPr>
                          <a:xfrm>
                            <a:off x="2545333" y="0"/>
                            <a:ext cx="231140" cy="9525"/>
                          </a:xfrm>
                          <a:custGeom>
                            <a:avLst/>
                            <a:gdLst/>
                            <a:ahLst/>
                            <a:cxnLst/>
                            <a:rect l="l" t="t" r="r" b="b"/>
                            <a:pathLst>
                              <a:path w="231140" h="9525">
                                <a:moveTo>
                                  <a:pt x="230886" y="0"/>
                                </a:moveTo>
                                <a:lnTo>
                                  <a:pt x="0" y="0"/>
                                </a:lnTo>
                                <a:lnTo>
                                  <a:pt x="0" y="9398"/>
                                </a:lnTo>
                                <a:lnTo>
                                  <a:pt x="230886" y="9398"/>
                                </a:lnTo>
                                <a:lnTo>
                                  <a:pt x="230886" y="0"/>
                                </a:lnTo>
                                <a:close/>
                              </a:path>
                            </a:pathLst>
                          </a:custGeom>
                          <a:solidFill>
                            <a:srgbClr val="000000"/>
                          </a:solidFill>
                        </wps:spPr>
                        <wps:bodyPr wrap="square" lIns="0" tIns="0" rIns="0" bIns="0" rtlCol="0">
                          <a:prstTxWarp prst="textNoShape">
                            <a:avLst/>
                          </a:prstTxWarp>
                          <a:noAutofit/>
                        </wps:bodyPr>
                      </wps:wsp>
                      <wps:wsp>
                        <wps:cNvPr id="85" name="Graphic 85"/>
                        <wps:cNvSpPr/>
                        <wps:spPr>
                          <a:xfrm>
                            <a:off x="2776982" y="39878"/>
                            <a:ext cx="231140" cy="59055"/>
                          </a:xfrm>
                          <a:custGeom>
                            <a:avLst/>
                            <a:gdLst/>
                            <a:ahLst/>
                            <a:cxnLst/>
                            <a:rect l="l" t="t" r="r" b="b"/>
                            <a:pathLst>
                              <a:path w="231140" h="59055">
                                <a:moveTo>
                                  <a:pt x="230885" y="0"/>
                                </a:moveTo>
                                <a:lnTo>
                                  <a:pt x="0" y="0"/>
                                </a:lnTo>
                                <a:lnTo>
                                  <a:pt x="0" y="58927"/>
                                </a:lnTo>
                                <a:lnTo>
                                  <a:pt x="230885" y="58927"/>
                                </a:lnTo>
                                <a:lnTo>
                                  <a:pt x="230885" y="0"/>
                                </a:lnTo>
                                <a:close/>
                              </a:path>
                            </a:pathLst>
                          </a:custGeom>
                          <a:solidFill>
                            <a:srgbClr val="000080"/>
                          </a:solidFill>
                        </wps:spPr>
                        <wps:bodyPr wrap="square" lIns="0" tIns="0" rIns="0" bIns="0" rtlCol="0">
                          <a:prstTxWarp prst="textNoShape">
                            <a:avLst/>
                          </a:prstTxWarp>
                          <a:noAutofit/>
                        </wps:bodyPr>
                      </wps:wsp>
                      <wps:wsp>
                        <wps:cNvPr id="86" name="Graphic 86"/>
                        <wps:cNvSpPr/>
                        <wps:spPr>
                          <a:xfrm>
                            <a:off x="2776982" y="0"/>
                            <a:ext cx="231140" cy="9525"/>
                          </a:xfrm>
                          <a:custGeom>
                            <a:avLst/>
                            <a:gdLst/>
                            <a:ahLst/>
                            <a:cxnLst/>
                            <a:rect l="l" t="t" r="r" b="b"/>
                            <a:pathLst>
                              <a:path w="231140" h="9525">
                                <a:moveTo>
                                  <a:pt x="230885" y="0"/>
                                </a:moveTo>
                                <a:lnTo>
                                  <a:pt x="0" y="0"/>
                                </a:lnTo>
                                <a:lnTo>
                                  <a:pt x="0" y="9398"/>
                                </a:lnTo>
                                <a:lnTo>
                                  <a:pt x="230885" y="9398"/>
                                </a:lnTo>
                                <a:lnTo>
                                  <a:pt x="230885" y="0"/>
                                </a:lnTo>
                                <a:close/>
                              </a:path>
                            </a:pathLst>
                          </a:custGeom>
                          <a:solidFill>
                            <a:srgbClr val="000000"/>
                          </a:solidFill>
                        </wps:spPr>
                        <wps:bodyPr wrap="square" lIns="0" tIns="0" rIns="0" bIns="0" rtlCol="0">
                          <a:prstTxWarp prst="textNoShape">
                            <a:avLst/>
                          </a:prstTxWarp>
                          <a:noAutofit/>
                        </wps:bodyPr>
                      </wps:wsp>
                      <wps:wsp>
                        <wps:cNvPr id="87" name="Graphic 87"/>
                        <wps:cNvSpPr/>
                        <wps:spPr>
                          <a:xfrm>
                            <a:off x="3008629" y="39878"/>
                            <a:ext cx="231140" cy="59055"/>
                          </a:xfrm>
                          <a:custGeom>
                            <a:avLst/>
                            <a:gdLst/>
                            <a:ahLst/>
                            <a:cxnLst/>
                            <a:rect l="l" t="t" r="r" b="b"/>
                            <a:pathLst>
                              <a:path w="231140" h="59055">
                                <a:moveTo>
                                  <a:pt x="231139" y="0"/>
                                </a:moveTo>
                                <a:lnTo>
                                  <a:pt x="0" y="0"/>
                                </a:lnTo>
                                <a:lnTo>
                                  <a:pt x="0" y="58927"/>
                                </a:lnTo>
                                <a:lnTo>
                                  <a:pt x="231139" y="58927"/>
                                </a:lnTo>
                                <a:lnTo>
                                  <a:pt x="231139" y="0"/>
                                </a:lnTo>
                                <a:close/>
                              </a:path>
                            </a:pathLst>
                          </a:custGeom>
                          <a:solidFill>
                            <a:srgbClr val="000080"/>
                          </a:solidFill>
                        </wps:spPr>
                        <wps:bodyPr wrap="square" lIns="0" tIns="0" rIns="0" bIns="0" rtlCol="0">
                          <a:prstTxWarp prst="textNoShape">
                            <a:avLst/>
                          </a:prstTxWarp>
                          <a:noAutofit/>
                        </wps:bodyPr>
                      </wps:wsp>
                      <wps:wsp>
                        <wps:cNvPr id="88" name="Graphic 88"/>
                        <wps:cNvSpPr/>
                        <wps:spPr>
                          <a:xfrm>
                            <a:off x="3008629" y="0"/>
                            <a:ext cx="231140" cy="9525"/>
                          </a:xfrm>
                          <a:custGeom>
                            <a:avLst/>
                            <a:gdLst/>
                            <a:ahLst/>
                            <a:cxnLst/>
                            <a:rect l="l" t="t" r="r" b="b"/>
                            <a:pathLst>
                              <a:path w="231140" h="9525">
                                <a:moveTo>
                                  <a:pt x="231139" y="0"/>
                                </a:moveTo>
                                <a:lnTo>
                                  <a:pt x="0" y="0"/>
                                </a:lnTo>
                                <a:lnTo>
                                  <a:pt x="0" y="9398"/>
                                </a:lnTo>
                                <a:lnTo>
                                  <a:pt x="231139" y="9398"/>
                                </a:lnTo>
                                <a:lnTo>
                                  <a:pt x="231139" y="0"/>
                                </a:lnTo>
                                <a:close/>
                              </a:path>
                            </a:pathLst>
                          </a:custGeom>
                          <a:solidFill>
                            <a:srgbClr val="000000"/>
                          </a:solidFill>
                        </wps:spPr>
                        <wps:bodyPr wrap="square" lIns="0" tIns="0" rIns="0" bIns="0" rtlCol="0">
                          <a:prstTxWarp prst="textNoShape">
                            <a:avLst/>
                          </a:prstTxWarp>
                          <a:noAutofit/>
                        </wps:bodyPr>
                      </wps:wsp>
                      <wps:wsp>
                        <wps:cNvPr id="89" name="Graphic 89"/>
                        <wps:cNvSpPr/>
                        <wps:spPr>
                          <a:xfrm>
                            <a:off x="3240277" y="39878"/>
                            <a:ext cx="231140" cy="59055"/>
                          </a:xfrm>
                          <a:custGeom>
                            <a:avLst/>
                            <a:gdLst/>
                            <a:ahLst/>
                            <a:cxnLst/>
                            <a:rect l="l" t="t" r="r" b="b"/>
                            <a:pathLst>
                              <a:path w="231140" h="59055">
                                <a:moveTo>
                                  <a:pt x="231139" y="0"/>
                                </a:moveTo>
                                <a:lnTo>
                                  <a:pt x="0" y="0"/>
                                </a:lnTo>
                                <a:lnTo>
                                  <a:pt x="0" y="58927"/>
                                </a:lnTo>
                                <a:lnTo>
                                  <a:pt x="231139" y="58927"/>
                                </a:lnTo>
                                <a:lnTo>
                                  <a:pt x="231139" y="0"/>
                                </a:lnTo>
                                <a:close/>
                              </a:path>
                            </a:pathLst>
                          </a:custGeom>
                          <a:solidFill>
                            <a:srgbClr val="000080"/>
                          </a:solidFill>
                        </wps:spPr>
                        <wps:bodyPr wrap="square" lIns="0" tIns="0" rIns="0" bIns="0" rtlCol="0">
                          <a:prstTxWarp prst="textNoShape">
                            <a:avLst/>
                          </a:prstTxWarp>
                          <a:noAutofit/>
                        </wps:bodyPr>
                      </wps:wsp>
                      <wps:wsp>
                        <wps:cNvPr id="90" name="Graphic 90"/>
                        <wps:cNvSpPr/>
                        <wps:spPr>
                          <a:xfrm>
                            <a:off x="3240277" y="0"/>
                            <a:ext cx="231140" cy="9525"/>
                          </a:xfrm>
                          <a:custGeom>
                            <a:avLst/>
                            <a:gdLst/>
                            <a:ahLst/>
                            <a:cxnLst/>
                            <a:rect l="l" t="t" r="r" b="b"/>
                            <a:pathLst>
                              <a:path w="231140" h="9525">
                                <a:moveTo>
                                  <a:pt x="231139" y="0"/>
                                </a:moveTo>
                                <a:lnTo>
                                  <a:pt x="0" y="0"/>
                                </a:lnTo>
                                <a:lnTo>
                                  <a:pt x="0" y="9398"/>
                                </a:lnTo>
                                <a:lnTo>
                                  <a:pt x="231139" y="9398"/>
                                </a:lnTo>
                                <a:lnTo>
                                  <a:pt x="231139" y="0"/>
                                </a:lnTo>
                                <a:close/>
                              </a:path>
                            </a:pathLst>
                          </a:custGeom>
                          <a:solidFill>
                            <a:srgbClr val="000000"/>
                          </a:solidFill>
                        </wps:spPr>
                        <wps:bodyPr wrap="square" lIns="0" tIns="0" rIns="0" bIns="0" rtlCol="0">
                          <a:prstTxWarp prst="textNoShape">
                            <a:avLst/>
                          </a:prstTxWarp>
                          <a:noAutofit/>
                        </wps:bodyPr>
                      </wps:wsp>
                      <wps:wsp>
                        <wps:cNvPr id="91" name="Graphic 91"/>
                        <wps:cNvSpPr/>
                        <wps:spPr>
                          <a:xfrm>
                            <a:off x="3471926" y="39878"/>
                            <a:ext cx="231140" cy="59055"/>
                          </a:xfrm>
                          <a:custGeom>
                            <a:avLst/>
                            <a:gdLst/>
                            <a:ahLst/>
                            <a:cxnLst/>
                            <a:rect l="l" t="t" r="r" b="b"/>
                            <a:pathLst>
                              <a:path w="231140" h="59055">
                                <a:moveTo>
                                  <a:pt x="231139" y="0"/>
                                </a:moveTo>
                                <a:lnTo>
                                  <a:pt x="0" y="0"/>
                                </a:lnTo>
                                <a:lnTo>
                                  <a:pt x="0" y="58927"/>
                                </a:lnTo>
                                <a:lnTo>
                                  <a:pt x="231139" y="58927"/>
                                </a:lnTo>
                                <a:lnTo>
                                  <a:pt x="231139" y="0"/>
                                </a:lnTo>
                                <a:close/>
                              </a:path>
                            </a:pathLst>
                          </a:custGeom>
                          <a:solidFill>
                            <a:srgbClr val="000080"/>
                          </a:solidFill>
                        </wps:spPr>
                        <wps:bodyPr wrap="square" lIns="0" tIns="0" rIns="0" bIns="0" rtlCol="0">
                          <a:prstTxWarp prst="textNoShape">
                            <a:avLst/>
                          </a:prstTxWarp>
                          <a:noAutofit/>
                        </wps:bodyPr>
                      </wps:wsp>
                      <wps:wsp>
                        <wps:cNvPr id="92" name="Graphic 92"/>
                        <wps:cNvSpPr/>
                        <wps:spPr>
                          <a:xfrm>
                            <a:off x="3471926" y="0"/>
                            <a:ext cx="231140" cy="9525"/>
                          </a:xfrm>
                          <a:custGeom>
                            <a:avLst/>
                            <a:gdLst/>
                            <a:ahLst/>
                            <a:cxnLst/>
                            <a:rect l="l" t="t" r="r" b="b"/>
                            <a:pathLst>
                              <a:path w="231140" h="9525">
                                <a:moveTo>
                                  <a:pt x="231139" y="0"/>
                                </a:moveTo>
                                <a:lnTo>
                                  <a:pt x="0" y="0"/>
                                </a:lnTo>
                                <a:lnTo>
                                  <a:pt x="0" y="9398"/>
                                </a:lnTo>
                                <a:lnTo>
                                  <a:pt x="231139" y="9398"/>
                                </a:lnTo>
                                <a:lnTo>
                                  <a:pt x="231139" y="0"/>
                                </a:lnTo>
                                <a:close/>
                              </a:path>
                            </a:pathLst>
                          </a:custGeom>
                          <a:solidFill>
                            <a:srgbClr val="000000"/>
                          </a:solidFill>
                        </wps:spPr>
                        <wps:bodyPr wrap="square" lIns="0" tIns="0" rIns="0" bIns="0" rtlCol="0">
                          <a:prstTxWarp prst="textNoShape">
                            <a:avLst/>
                          </a:prstTxWarp>
                          <a:noAutofit/>
                        </wps:bodyPr>
                      </wps:wsp>
                      <wps:wsp>
                        <wps:cNvPr id="93" name="Graphic 93"/>
                        <wps:cNvSpPr/>
                        <wps:spPr>
                          <a:xfrm>
                            <a:off x="3703573" y="39878"/>
                            <a:ext cx="231140" cy="59055"/>
                          </a:xfrm>
                          <a:custGeom>
                            <a:avLst/>
                            <a:gdLst/>
                            <a:ahLst/>
                            <a:cxnLst/>
                            <a:rect l="l" t="t" r="r" b="b"/>
                            <a:pathLst>
                              <a:path w="231140" h="59055">
                                <a:moveTo>
                                  <a:pt x="231139" y="0"/>
                                </a:moveTo>
                                <a:lnTo>
                                  <a:pt x="0" y="0"/>
                                </a:lnTo>
                                <a:lnTo>
                                  <a:pt x="0" y="58927"/>
                                </a:lnTo>
                                <a:lnTo>
                                  <a:pt x="231139" y="58927"/>
                                </a:lnTo>
                                <a:lnTo>
                                  <a:pt x="231139" y="0"/>
                                </a:lnTo>
                                <a:close/>
                              </a:path>
                            </a:pathLst>
                          </a:custGeom>
                          <a:solidFill>
                            <a:srgbClr val="000080"/>
                          </a:solidFill>
                        </wps:spPr>
                        <wps:bodyPr wrap="square" lIns="0" tIns="0" rIns="0" bIns="0" rtlCol="0">
                          <a:prstTxWarp prst="textNoShape">
                            <a:avLst/>
                          </a:prstTxWarp>
                          <a:noAutofit/>
                        </wps:bodyPr>
                      </wps:wsp>
                      <wps:wsp>
                        <wps:cNvPr id="94" name="Graphic 94"/>
                        <wps:cNvSpPr/>
                        <wps:spPr>
                          <a:xfrm>
                            <a:off x="3703573" y="0"/>
                            <a:ext cx="231140" cy="9525"/>
                          </a:xfrm>
                          <a:custGeom>
                            <a:avLst/>
                            <a:gdLst/>
                            <a:ahLst/>
                            <a:cxnLst/>
                            <a:rect l="l" t="t" r="r" b="b"/>
                            <a:pathLst>
                              <a:path w="231140" h="9525">
                                <a:moveTo>
                                  <a:pt x="231139" y="0"/>
                                </a:moveTo>
                                <a:lnTo>
                                  <a:pt x="0" y="0"/>
                                </a:lnTo>
                                <a:lnTo>
                                  <a:pt x="0" y="9398"/>
                                </a:lnTo>
                                <a:lnTo>
                                  <a:pt x="231139" y="9398"/>
                                </a:lnTo>
                                <a:lnTo>
                                  <a:pt x="231139" y="0"/>
                                </a:lnTo>
                                <a:close/>
                              </a:path>
                            </a:pathLst>
                          </a:custGeom>
                          <a:solidFill>
                            <a:srgbClr val="000000"/>
                          </a:solidFill>
                        </wps:spPr>
                        <wps:bodyPr wrap="square" lIns="0" tIns="0" rIns="0" bIns="0" rtlCol="0">
                          <a:prstTxWarp prst="textNoShape">
                            <a:avLst/>
                          </a:prstTxWarp>
                          <a:noAutofit/>
                        </wps:bodyPr>
                      </wps:wsp>
                      <wps:wsp>
                        <wps:cNvPr id="95" name="Graphic 95"/>
                        <wps:cNvSpPr/>
                        <wps:spPr>
                          <a:xfrm>
                            <a:off x="3935221" y="39878"/>
                            <a:ext cx="231140" cy="59055"/>
                          </a:xfrm>
                          <a:custGeom>
                            <a:avLst/>
                            <a:gdLst/>
                            <a:ahLst/>
                            <a:cxnLst/>
                            <a:rect l="l" t="t" r="r" b="b"/>
                            <a:pathLst>
                              <a:path w="231140" h="59055">
                                <a:moveTo>
                                  <a:pt x="231139" y="0"/>
                                </a:moveTo>
                                <a:lnTo>
                                  <a:pt x="0" y="0"/>
                                </a:lnTo>
                                <a:lnTo>
                                  <a:pt x="0" y="58927"/>
                                </a:lnTo>
                                <a:lnTo>
                                  <a:pt x="231139" y="58927"/>
                                </a:lnTo>
                                <a:lnTo>
                                  <a:pt x="231139" y="0"/>
                                </a:lnTo>
                                <a:close/>
                              </a:path>
                            </a:pathLst>
                          </a:custGeom>
                          <a:solidFill>
                            <a:srgbClr val="000080"/>
                          </a:solidFill>
                        </wps:spPr>
                        <wps:bodyPr wrap="square" lIns="0" tIns="0" rIns="0" bIns="0" rtlCol="0">
                          <a:prstTxWarp prst="textNoShape">
                            <a:avLst/>
                          </a:prstTxWarp>
                          <a:noAutofit/>
                        </wps:bodyPr>
                      </wps:wsp>
                      <wps:wsp>
                        <wps:cNvPr id="96" name="Graphic 96"/>
                        <wps:cNvSpPr/>
                        <wps:spPr>
                          <a:xfrm>
                            <a:off x="3935221" y="0"/>
                            <a:ext cx="231140" cy="9525"/>
                          </a:xfrm>
                          <a:custGeom>
                            <a:avLst/>
                            <a:gdLst/>
                            <a:ahLst/>
                            <a:cxnLst/>
                            <a:rect l="l" t="t" r="r" b="b"/>
                            <a:pathLst>
                              <a:path w="231140" h="9525">
                                <a:moveTo>
                                  <a:pt x="231139" y="0"/>
                                </a:moveTo>
                                <a:lnTo>
                                  <a:pt x="0" y="0"/>
                                </a:lnTo>
                                <a:lnTo>
                                  <a:pt x="0" y="9398"/>
                                </a:lnTo>
                                <a:lnTo>
                                  <a:pt x="231139" y="9398"/>
                                </a:lnTo>
                                <a:lnTo>
                                  <a:pt x="231139" y="0"/>
                                </a:lnTo>
                                <a:close/>
                              </a:path>
                            </a:pathLst>
                          </a:custGeom>
                          <a:solidFill>
                            <a:srgbClr val="000000"/>
                          </a:solidFill>
                        </wps:spPr>
                        <wps:bodyPr wrap="square" lIns="0" tIns="0" rIns="0" bIns="0" rtlCol="0">
                          <a:prstTxWarp prst="textNoShape">
                            <a:avLst/>
                          </a:prstTxWarp>
                          <a:noAutofit/>
                        </wps:bodyPr>
                      </wps:wsp>
                      <wps:wsp>
                        <wps:cNvPr id="97" name="Graphic 97"/>
                        <wps:cNvSpPr/>
                        <wps:spPr>
                          <a:xfrm>
                            <a:off x="4166870" y="39878"/>
                            <a:ext cx="231140" cy="59055"/>
                          </a:xfrm>
                          <a:custGeom>
                            <a:avLst/>
                            <a:gdLst/>
                            <a:ahLst/>
                            <a:cxnLst/>
                            <a:rect l="l" t="t" r="r" b="b"/>
                            <a:pathLst>
                              <a:path w="231140" h="59055">
                                <a:moveTo>
                                  <a:pt x="231139" y="0"/>
                                </a:moveTo>
                                <a:lnTo>
                                  <a:pt x="0" y="0"/>
                                </a:lnTo>
                                <a:lnTo>
                                  <a:pt x="0" y="58927"/>
                                </a:lnTo>
                                <a:lnTo>
                                  <a:pt x="231139" y="58927"/>
                                </a:lnTo>
                                <a:lnTo>
                                  <a:pt x="231139" y="0"/>
                                </a:lnTo>
                                <a:close/>
                              </a:path>
                            </a:pathLst>
                          </a:custGeom>
                          <a:solidFill>
                            <a:srgbClr val="000080"/>
                          </a:solidFill>
                        </wps:spPr>
                        <wps:bodyPr wrap="square" lIns="0" tIns="0" rIns="0" bIns="0" rtlCol="0">
                          <a:prstTxWarp prst="textNoShape">
                            <a:avLst/>
                          </a:prstTxWarp>
                          <a:noAutofit/>
                        </wps:bodyPr>
                      </wps:wsp>
                      <wps:wsp>
                        <wps:cNvPr id="98" name="Graphic 98"/>
                        <wps:cNvSpPr/>
                        <wps:spPr>
                          <a:xfrm>
                            <a:off x="4166870" y="0"/>
                            <a:ext cx="231140" cy="9525"/>
                          </a:xfrm>
                          <a:custGeom>
                            <a:avLst/>
                            <a:gdLst/>
                            <a:ahLst/>
                            <a:cxnLst/>
                            <a:rect l="l" t="t" r="r" b="b"/>
                            <a:pathLst>
                              <a:path w="231140" h="9525">
                                <a:moveTo>
                                  <a:pt x="231139" y="0"/>
                                </a:moveTo>
                                <a:lnTo>
                                  <a:pt x="0" y="0"/>
                                </a:lnTo>
                                <a:lnTo>
                                  <a:pt x="0" y="9398"/>
                                </a:lnTo>
                                <a:lnTo>
                                  <a:pt x="231139" y="9398"/>
                                </a:lnTo>
                                <a:lnTo>
                                  <a:pt x="231139" y="0"/>
                                </a:lnTo>
                                <a:close/>
                              </a:path>
                            </a:pathLst>
                          </a:custGeom>
                          <a:solidFill>
                            <a:srgbClr val="000000"/>
                          </a:solidFill>
                        </wps:spPr>
                        <wps:bodyPr wrap="square" lIns="0" tIns="0" rIns="0" bIns="0" rtlCol="0">
                          <a:prstTxWarp prst="textNoShape">
                            <a:avLst/>
                          </a:prstTxWarp>
                          <a:noAutofit/>
                        </wps:bodyPr>
                      </wps:wsp>
                      <wps:wsp>
                        <wps:cNvPr id="99" name="Graphic 99"/>
                        <wps:cNvSpPr/>
                        <wps:spPr>
                          <a:xfrm>
                            <a:off x="4399534" y="39878"/>
                            <a:ext cx="231140" cy="59055"/>
                          </a:xfrm>
                          <a:custGeom>
                            <a:avLst/>
                            <a:gdLst/>
                            <a:ahLst/>
                            <a:cxnLst/>
                            <a:rect l="l" t="t" r="r" b="b"/>
                            <a:pathLst>
                              <a:path w="231140" h="59055">
                                <a:moveTo>
                                  <a:pt x="230886" y="0"/>
                                </a:moveTo>
                                <a:lnTo>
                                  <a:pt x="0" y="0"/>
                                </a:lnTo>
                                <a:lnTo>
                                  <a:pt x="0" y="58927"/>
                                </a:lnTo>
                                <a:lnTo>
                                  <a:pt x="230886" y="58927"/>
                                </a:lnTo>
                                <a:lnTo>
                                  <a:pt x="230886" y="0"/>
                                </a:lnTo>
                                <a:close/>
                              </a:path>
                            </a:pathLst>
                          </a:custGeom>
                          <a:solidFill>
                            <a:srgbClr val="000080"/>
                          </a:solidFill>
                        </wps:spPr>
                        <wps:bodyPr wrap="square" lIns="0" tIns="0" rIns="0" bIns="0" rtlCol="0">
                          <a:prstTxWarp prst="textNoShape">
                            <a:avLst/>
                          </a:prstTxWarp>
                          <a:noAutofit/>
                        </wps:bodyPr>
                      </wps:wsp>
                      <wps:wsp>
                        <wps:cNvPr id="100" name="Graphic 100"/>
                        <wps:cNvSpPr/>
                        <wps:spPr>
                          <a:xfrm>
                            <a:off x="4399534" y="0"/>
                            <a:ext cx="231140" cy="9525"/>
                          </a:xfrm>
                          <a:custGeom>
                            <a:avLst/>
                            <a:gdLst/>
                            <a:ahLst/>
                            <a:cxnLst/>
                            <a:rect l="l" t="t" r="r" b="b"/>
                            <a:pathLst>
                              <a:path w="231140" h="9525">
                                <a:moveTo>
                                  <a:pt x="230886" y="0"/>
                                </a:moveTo>
                                <a:lnTo>
                                  <a:pt x="0" y="0"/>
                                </a:lnTo>
                                <a:lnTo>
                                  <a:pt x="0" y="9398"/>
                                </a:lnTo>
                                <a:lnTo>
                                  <a:pt x="230886" y="9398"/>
                                </a:lnTo>
                                <a:lnTo>
                                  <a:pt x="230886" y="0"/>
                                </a:lnTo>
                                <a:close/>
                              </a:path>
                            </a:pathLst>
                          </a:custGeom>
                          <a:solidFill>
                            <a:srgbClr val="000000"/>
                          </a:solidFill>
                        </wps:spPr>
                        <wps:bodyPr wrap="square" lIns="0" tIns="0" rIns="0" bIns="0" rtlCol="0">
                          <a:prstTxWarp prst="textNoShape">
                            <a:avLst/>
                          </a:prstTxWarp>
                          <a:noAutofit/>
                        </wps:bodyPr>
                      </wps:wsp>
                      <wps:wsp>
                        <wps:cNvPr id="101" name="Graphic 101"/>
                        <wps:cNvSpPr/>
                        <wps:spPr>
                          <a:xfrm>
                            <a:off x="4631944" y="39878"/>
                            <a:ext cx="231140" cy="59055"/>
                          </a:xfrm>
                          <a:custGeom>
                            <a:avLst/>
                            <a:gdLst/>
                            <a:ahLst/>
                            <a:cxnLst/>
                            <a:rect l="l" t="t" r="r" b="b"/>
                            <a:pathLst>
                              <a:path w="231140" h="59055">
                                <a:moveTo>
                                  <a:pt x="230886" y="0"/>
                                </a:moveTo>
                                <a:lnTo>
                                  <a:pt x="0" y="0"/>
                                </a:lnTo>
                                <a:lnTo>
                                  <a:pt x="0" y="58927"/>
                                </a:lnTo>
                                <a:lnTo>
                                  <a:pt x="230886" y="58927"/>
                                </a:lnTo>
                                <a:lnTo>
                                  <a:pt x="230886" y="0"/>
                                </a:lnTo>
                                <a:close/>
                              </a:path>
                            </a:pathLst>
                          </a:custGeom>
                          <a:solidFill>
                            <a:srgbClr val="000080"/>
                          </a:solidFill>
                        </wps:spPr>
                        <wps:bodyPr wrap="square" lIns="0" tIns="0" rIns="0" bIns="0" rtlCol="0">
                          <a:prstTxWarp prst="textNoShape">
                            <a:avLst/>
                          </a:prstTxWarp>
                          <a:noAutofit/>
                        </wps:bodyPr>
                      </wps:wsp>
                      <wps:wsp>
                        <wps:cNvPr id="102" name="Graphic 102"/>
                        <wps:cNvSpPr/>
                        <wps:spPr>
                          <a:xfrm>
                            <a:off x="4631944" y="0"/>
                            <a:ext cx="231140" cy="9525"/>
                          </a:xfrm>
                          <a:custGeom>
                            <a:avLst/>
                            <a:gdLst/>
                            <a:ahLst/>
                            <a:cxnLst/>
                            <a:rect l="l" t="t" r="r" b="b"/>
                            <a:pathLst>
                              <a:path w="231140" h="9525">
                                <a:moveTo>
                                  <a:pt x="230886" y="0"/>
                                </a:moveTo>
                                <a:lnTo>
                                  <a:pt x="0" y="0"/>
                                </a:lnTo>
                                <a:lnTo>
                                  <a:pt x="0" y="9398"/>
                                </a:lnTo>
                                <a:lnTo>
                                  <a:pt x="230886" y="9398"/>
                                </a:lnTo>
                                <a:lnTo>
                                  <a:pt x="230886" y="0"/>
                                </a:lnTo>
                                <a:close/>
                              </a:path>
                            </a:pathLst>
                          </a:custGeom>
                          <a:solidFill>
                            <a:srgbClr val="000000"/>
                          </a:solidFill>
                        </wps:spPr>
                        <wps:bodyPr wrap="square" lIns="0" tIns="0" rIns="0" bIns="0" rtlCol="0">
                          <a:prstTxWarp prst="textNoShape">
                            <a:avLst/>
                          </a:prstTxWarp>
                          <a:noAutofit/>
                        </wps:bodyPr>
                      </wps:wsp>
                      <wps:wsp>
                        <wps:cNvPr id="103" name="Graphic 103"/>
                        <wps:cNvSpPr/>
                        <wps:spPr>
                          <a:xfrm>
                            <a:off x="4864353" y="39878"/>
                            <a:ext cx="231140" cy="59055"/>
                          </a:xfrm>
                          <a:custGeom>
                            <a:avLst/>
                            <a:gdLst/>
                            <a:ahLst/>
                            <a:cxnLst/>
                            <a:rect l="l" t="t" r="r" b="b"/>
                            <a:pathLst>
                              <a:path w="231140" h="59055">
                                <a:moveTo>
                                  <a:pt x="230886" y="0"/>
                                </a:moveTo>
                                <a:lnTo>
                                  <a:pt x="0" y="0"/>
                                </a:lnTo>
                                <a:lnTo>
                                  <a:pt x="0" y="58927"/>
                                </a:lnTo>
                                <a:lnTo>
                                  <a:pt x="230886" y="58927"/>
                                </a:lnTo>
                                <a:lnTo>
                                  <a:pt x="230886" y="0"/>
                                </a:lnTo>
                                <a:close/>
                              </a:path>
                            </a:pathLst>
                          </a:custGeom>
                          <a:solidFill>
                            <a:srgbClr val="000080"/>
                          </a:solidFill>
                        </wps:spPr>
                        <wps:bodyPr wrap="square" lIns="0" tIns="0" rIns="0" bIns="0" rtlCol="0">
                          <a:prstTxWarp prst="textNoShape">
                            <a:avLst/>
                          </a:prstTxWarp>
                          <a:noAutofit/>
                        </wps:bodyPr>
                      </wps:wsp>
                      <wps:wsp>
                        <wps:cNvPr id="104" name="Graphic 104"/>
                        <wps:cNvSpPr/>
                        <wps:spPr>
                          <a:xfrm>
                            <a:off x="4864353" y="0"/>
                            <a:ext cx="231140" cy="9525"/>
                          </a:xfrm>
                          <a:custGeom>
                            <a:avLst/>
                            <a:gdLst/>
                            <a:ahLst/>
                            <a:cxnLst/>
                            <a:rect l="l" t="t" r="r" b="b"/>
                            <a:pathLst>
                              <a:path w="231140" h="9525">
                                <a:moveTo>
                                  <a:pt x="230886" y="0"/>
                                </a:moveTo>
                                <a:lnTo>
                                  <a:pt x="0" y="0"/>
                                </a:lnTo>
                                <a:lnTo>
                                  <a:pt x="0" y="9398"/>
                                </a:lnTo>
                                <a:lnTo>
                                  <a:pt x="230886" y="9398"/>
                                </a:lnTo>
                                <a:lnTo>
                                  <a:pt x="230886" y="0"/>
                                </a:lnTo>
                                <a:close/>
                              </a:path>
                            </a:pathLst>
                          </a:custGeom>
                          <a:solidFill>
                            <a:srgbClr val="000000"/>
                          </a:solidFill>
                        </wps:spPr>
                        <wps:bodyPr wrap="square" lIns="0" tIns="0" rIns="0" bIns="0" rtlCol="0">
                          <a:prstTxWarp prst="textNoShape">
                            <a:avLst/>
                          </a:prstTxWarp>
                          <a:noAutofit/>
                        </wps:bodyPr>
                      </wps:wsp>
                      <wps:wsp>
                        <wps:cNvPr id="105" name="Graphic 105"/>
                        <wps:cNvSpPr/>
                        <wps:spPr>
                          <a:xfrm>
                            <a:off x="5096764" y="39878"/>
                            <a:ext cx="231140" cy="59055"/>
                          </a:xfrm>
                          <a:custGeom>
                            <a:avLst/>
                            <a:gdLst/>
                            <a:ahLst/>
                            <a:cxnLst/>
                            <a:rect l="l" t="t" r="r" b="b"/>
                            <a:pathLst>
                              <a:path w="231140" h="59055">
                                <a:moveTo>
                                  <a:pt x="231139" y="0"/>
                                </a:moveTo>
                                <a:lnTo>
                                  <a:pt x="0" y="0"/>
                                </a:lnTo>
                                <a:lnTo>
                                  <a:pt x="0" y="58927"/>
                                </a:lnTo>
                                <a:lnTo>
                                  <a:pt x="231139" y="58927"/>
                                </a:lnTo>
                                <a:lnTo>
                                  <a:pt x="231139" y="0"/>
                                </a:lnTo>
                                <a:close/>
                              </a:path>
                            </a:pathLst>
                          </a:custGeom>
                          <a:solidFill>
                            <a:srgbClr val="000080"/>
                          </a:solidFill>
                        </wps:spPr>
                        <wps:bodyPr wrap="square" lIns="0" tIns="0" rIns="0" bIns="0" rtlCol="0">
                          <a:prstTxWarp prst="textNoShape">
                            <a:avLst/>
                          </a:prstTxWarp>
                          <a:noAutofit/>
                        </wps:bodyPr>
                      </wps:wsp>
                      <wps:wsp>
                        <wps:cNvPr id="106" name="Graphic 106"/>
                        <wps:cNvSpPr/>
                        <wps:spPr>
                          <a:xfrm>
                            <a:off x="5096764" y="0"/>
                            <a:ext cx="231140" cy="9525"/>
                          </a:xfrm>
                          <a:custGeom>
                            <a:avLst/>
                            <a:gdLst/>
                            <a:ahLst/>
                            <a:cxnLst/>
                            <a:rect l="l" t="t" r="r" b="b"/>
                            <a:pathLst>
                              <a:path w="231140" h="9525">
                                <a:moveTo>
                                  <a:pt x="231139" y="0"/>
                                </a:moveTo>
                                <a:lnTo>
                                  <a:pt x="0" y="0"/>
                                </a:lnTo>
                                <a:lnTo>
                                  <a:pt x="0" y="9398"/>
                                </a:lnTo>
                                <a:lnTo>
                                  <a:pt x="231139" y="9398"/>
                                </a:lnTo>
                                <a:lnTo>
                                  <a:pt x="231139" y="0"/>
                                </a:lnTo>
                                <a:close/>
                              </a:path>
                            </a:pathLst>
                          </a:custGeom>
                          <a:solidFill>
                            <a:srgbClr val="000000"/>
                          </a:solidFill>
                        </wps:spPr>
                        <wps:bodyPr wrap="square" lIns="0" tIns="0" rIns="0" bIns="0" rtlCol="0">
                          <a:prstTxWarp prst="textNoShape">
                            <a:avLst/>
                          </a:prstTxWarp>
                          <a:noAutofit/>
                        </wps:bodyPr>
                      </wps:wsp>
                      <wps:wsp>
                        <wps:cNvPr id="107" name="Graphic 107"/>
                        <wps:cNvSpPr/>
                        <wps:spPr>
                          <a:xfrm>
                            <a:off x="5329173" y="39878"/>
                            <a:ext cx="231140" cy="59055"/>
                          </a:xfrm>
                          <a:custGeom>
                            <a:avLst/>
                            <a:gdLst/>
                            <a:ahLst/>
                            <a:cxnLst/>
                            <a:rect l="l" t="t" r="r" b="b"/>
                            <a:pathLst>
                              <a:path w="231140" h="59055">
                                <a:moveTo>
                                  <a:pt x="231139" y="0"/>
                                </a:moveTo>
                                <a:lnTo>
                                  <a:pt x="0" y="0"/>
                                </a:lnTo>
                                <a:lnTo>
                                  <a:pt x="0" y="58927"/>
                                </a:lnTo>
                                <a:lnTo>
                                  <a:pt x="231139" y="58927"/>
                                </a:lnTo>
                                <a:lnTo>
                                  <a:pt x="231139" y="0"/>
                                </a:lnTo>
                                <a:close/>
                              </a:path>
                            </a:pathLst>
                          </a:custGeom>
                          <a:solidFill>
                            <a:srgbClr val="000080"/>
                          </a:solidFill>
                        </wps:spPr>
                        <wps:bodyPr wrap="square" lIns="0" tIns="0" rIns="0" bIns="0" rtlCol="0">
                          <a:prstTxWarp prst="textNoShape">
                            <a:avLst/>
                          </a:prstTxWarp>
                          <a:noAutofit/>
                        </wps:bodyPr>
                      </wps:wsp>
                      <wps:wsp>
                        <wps:cNvPr id="108" name="Graphic 108"/>
                        <wps:cNvSpPr/>
                        <wps:spPr>
                          <a:xfrm>
                            <a:off x="5329173" y="0"/>
                            <a:ext cx="231140" cy="9525"/>
                          </a:xfrm>
                          <a:custGeom>
                            <a:avLst/>
                            <a:gdLst/>
                            <a:ahLst/>
                            <a:cxnLst/>
                            <a:rect l="l" t="t" r="r" b="b"/>
                            <a:pathLst>
                              <a:path w="231140" h="9525">
                                <a:moveTo>
                                  <a:pt x="231139" y="0"/>
                                </a:moveTo>
                                <a:lnTo>
                                  <a:pt x="0" y="0"/>
                                </a:lnTo>
                                <a:lnTo>
                                  <a:pt x="0" y="9398"/>
                                </a:lnTo>
                                <a:lnTo>
                                  <a:pt x="231139" y="9398"/>
                                </a:lnTo>
                                <a:lnTo>
                                  <a:pt x="231139" y="0"/>
                                </a:lnTo>
                                <a:close/>
                              </a:path>
                            </a:pathLst>
                          </a:custGeom>
                          <a:solidFill>
                            <a:srgbClr val="000000"/>
                          </a:solidFill>
                        </wps:spPr>
                        <wps:bodyPr wrap="square" lIns="0" tIns="0" rIns="0" bIns="0" rtlCol="0">
                          <a:prstTxWarp prst="textNoShape">
                            <a:avLst/>
                          </a:prstTxWarp>
                          <a:noAutofit/>
                        </wps:bodyPr>
                      </wps:wsp>
                      <wps:wsp>
                        <wps:cNvPr id="109" name="Graphic 109"/>
                        <wps:cNvSpPr/>
                        <wps:spPr>
                          <a:xfrm>
                            <a:off x="5561584" y="39878"/>
                            <a:ext cx="231140" cy="59055"/>
                          </a:xfrm>
                          <a:custGeom>
                            <a:avLst/>
                            <a:gdLst/>
                            <a:ahLst/>
                            <a:cxnLst/>
                            <a:rect l="l" t="t" r="r" b="b"/>
                            <a:pathLst>
                              <a:path w="231140" h="59055">
                                <a:moveTo>
                                  <a:pt x="231139" y="0"/>
                                </a:moveTo>
                                <a:lnTo>
                                  <a:pt x="0" y="0"/>
                                </a:lnTo>
                                <a:lnTo>
                                  <a:pt x="0" y="58927"/>
                                </a:lnTo>
                                <a:lnTo>
                                  <a:pt x="231139" y="58927"/>
                                </a:lnTo>
                                <a:lnTo>
                                  <a:pt x="231139" y="0"/>
                                </a:lnTo>
                                <a:close/>
                              </a:path>
                            </a:pathLst>
                          </a:custGeom>
                          <a:solidFill>
                            <a:srgbClr val="000080"/>
                          </a:solidFill>
                        </wps:spPr>
                        <wps:bodyPr wrap="square" lIns="0" tIns="0" rIns="0" bIns="0" rtlCol="0">
                          <a:prstTxWarp prst="textNoShape">
                            <a:avLst/>
                          </a:prstTxWarp>
                          <a:noAutofit/>
                        </wps:bodyPr>
                      </wps:wsp>
                      <wps:wsp>
                        <wps:cNvPr id="110" name="Graphic 110"/>
                        <wps:cNvSpPr/>
                        <wps:spPr>
                          <a:xfrm>
                            <a:off x="5561584" y="0"/>
                            <a:ext cx="231140" cy="9525"/>
                          </a:xfrm>
                          <a:custGeom>
                            <a:avLst/>
                            <a:gdLst/>
                            <a:ahLst/>
                            <a:cxnLst/>
                            <a:rect l="l" t="t" r="r" b="b"/>
                            <a:pathLst>
                              <a:path w="231140" h="9525">
                                <a:moveTo>
                                  <a:pt x="231139" y="0"/>
                                </a:moveTo>
                                <a:lnTo>
                                  <a:pt x="0" y="0"/>
                                </a:lnTo>
                                <a:lnTo>
                                  <a:pt x="0" y="9398"/>
                                </a:lnTo>
                                <a:lnTo>
                                  <a:pt x="231139" y="9398"/>
                                </a:lnTo>
                                <a:lnTo>
                                  <a:pt x="231139" y="0"/>
                                </a:lnTo>
                                <a:close/>
                              </a:path>
                            </a:pathLst>
                          </a:custGeom>
                          <a:solidFill>
                            <a:srgbClr val="000000"/>
                          </a:solidFill>
                        </wps:spPr>
                        <wps:bodyPr wrap="square" lIns="0" tIns="0" rIns="0" bIns="0" rtlCol="0">
                          <a:prstTxWarp prst="textNoShape">
                            <a:avLst/>
                          </a:prstTxWarp>
                          <a:noAutofit/>
                        </wps:bodyPr>
                      </wps:wsp>
                      <wps:wsp>
                        <wps:cNvPr id="111" name="Graphic 111"/>
                        <wps:cNvSpPr/>
                        <wps:spPr>
                          <a:xfrm>
                            <a:off x="5793994" y="39878"/>
                            <a:ext cx="231140" cy="59055"/>
                          </a:xfrm>
                          <a:custGeom>
                            <a:avLst/>
                            <a:gdLst/>
                            <a:ahLst/>
                            <a:cxnLst/>
                            <a:rect l="l" t="t" r="r" b="b"/>
                            <a:pathLst>
                              <a:path w="231140" h="59055">
                                <a:moveTo>
                                  <a:pt x="231139" y="0"/>
                                </a:moveTo>
                                <a:lnTo>
                                  <a:pt x="0" y="0"/>
                                </a:lnTo>
                                <a:lnTo>
                                  <a:pt x="0" y="58927"/>
                                </a:lnTo>
                                <a:lnTo>
                                  <a:pt x="231139" y="58927"/>
                                </a:lnTo>
                                <a:lnTo>
                                  <a:pt x="231139" y="0"/>
                                </a:lnTo>
                                <a:close/>
                              </a:path>
                            </a:pathLst>
                          </a:custGeom>
                          <a:solidFill>
                            <a:srgbClr val="000080"/>
                          </a:solidFill>
                        </wps:spPr>
                        <wps:bodyPr wrap="square" lIns="0" tIns="0" rIns="0" bIns="0" rtlCol="0">
                          <a:prstTxWarp prst="textNoShape">
                            <a:avLst/>
                          </a:prstTxWarp>
                          <a:noAutofit/>
                        </wps:bodyPr>
                      </wps:wsp>
                      <wps:wsp>
                        <wps:cNvPr id="112" name="Graphic 112"/>
                        <wps:cNvSpPr/>
                        <wps:spPr>
                          <a:xfrm>
                            <a:off x="5793994" y="0"/>
                            <a:ext cx="231140" cy="9525"/>
                          </a:xfrm>
                          <a:custGeom>
                            <a:avLst/>
                            <a:gdLst/>
                            <a:ahLst/>
                            <a:cxnLst/>
                            <a:rect l="l" t="t" r="r" b="b"/>
                            <a:pathLst>
                              <a:path w="231140" h="9525">
                                <a:moveTo>
                                  <a:pt x="231139" y="0"/>
                                </a:moveTo>
                                <a:lnTo>
                                  <a:pt x="0" y="0"/>
                                </a:lnTo>
                                <a:lnTo>
                                  <a:pt x="0" y="9398"/>
                                </a:lnTo>
                                <a:lnTo>
                                  <a:pt x="231139" y="9398"/>
                                </a:lnTo>
                                <a:lnTo>
                                  <a:pt x="231139" y="0"/>
                                </a:lnTo>
                                <a:close/>
                              </a:path>
                            </a:pathLst>
                          </a:custGeom>
                          <a:solidFill>
                            <a:srgbClr val="000000"/>
                          </a:solidFill>
                        </wps:spPr>
                        <wps:bodyPr wrap="square" lIns="0" tIns="0" rIns="0" bIns="0" rtlCol="0">
                          <a:prstTxWarp prst="textNoShape">
                            <a:avLst/>
                          </a:prstTxWarp>
                          <a:noAutofit/>
                        </wps:bodyPr>
                      </wps:wsp>
                      <wps:wsp>
                        <wps:cNvPr id="113" name="Graphic 113"/>
                        <wps:cNvSpPr/>
                        <wps:spPr>
                          <a:xfrm>
                            <a:off x="6026403" y="39878"/>
                            <a:ext cx="231140" cy="59055"/>
                          </a:xfrm>
                          <a:custGeom>
                            <a:avLst/>
                            <a:gdLst/>
                            <a:ahLst/>
                            <a:cxnLst/>
                            <a:rect l="l" t="t" r="r" b="b"/>
                            <a:pathLst>
                              <a:path w="231140" h="59055">
                                <a:moveTo>
                                  <a:pt x="231140" y="0"/>
                                </a:moveTo>
                                <a:lnTo>
                                  <a:pt x="0" y="0"/>
                                </a:lnTo>
                                <a:lnTo>
                                  <a:pt x="0" y="58927"/>
                                </a:lnTo>
                                <a:lnTo>
                                  <a:pt x="231140" y="58927"/>
                                </a:lnTo>
                                <a:lnTo>
                                  <a:pt x="231140" y="0"/>
                                </a:lnTo>
                                <a:close/>
                              </a:path>
                            </a:pathLst>
                          </a:custGeom>
                          <a:solidFill>
                            <a:srgbClr val="000080"/>
                          </a:solidFill>
                        </wps:spPr>
                        <wps:bodyPr wrap="square" lIns="0" tIns="0" rIns="0" bIns="0" rtlCol="0">
                          <a:prstTxWarp prst="textNoShape">
                            <a:avLst/>
                          </a:prstTxWarp>
                          <a:noAutofit/>
                        </wps:bodyPr>
                      </wps:wsp>
                      <wps:wsp>
                        <wps:cNvPr id="114" name="Graphic 114"/>
                        <wps:cNvSpPr/>
                        <wps:spPr>
                          <a:xfrm>
                            <a:off x="6026403" y="0"/>
                            <a:ext cx="231140" cy="9525"/>
                          </a:xfrm>
                          <a:custGeom>
                            <a:avLst/>
                            <a:gdLst/>
                            <a:ahLst/>
                            <a:cxnLst/>
                            <a:rect l="l" t="t" r="r" b="b"/>
                            <a:pathLst>
                              <a:path w="231140" h="9525">
                                <a:moveTo>
                                  <a:pt x="231140" y="0"/>
                                </a:moveTo>
                                <a:lnTo>
                                  <a:pt x="0" y="0"/>
                                </a:lnTo>
                                <a:lnTo>
                                  <a:pt x="0" y="9398"/>
                                </a:lnTo>
                                <a:lnTo>
                                  <a:pt x="231140" y="9398"/>
                                </a:lnTo>
                                <a:lnTo>
                                  <a:pt x="231140" y="0"/>
                                </a:lnTo>
                                <a:close/>
                              </a:path>
                            </a:pathLst>
                          </a:custGeom>
                          <a:solidFill>
                            <a:srgbClr val="000000"/>
                          </a:solidFill>
                        </wps:spPr>
                        <wps:bodyPr wrap="square" lIns="0" tIns="0" rIns="0" bIns="0" rtlCol="0">
                          <a:prstTxWarp prst="textNoShape">
                            <a:avLst/>
                          </a:prstTxWarp>
                          <a:noAutofit/>
                        </wps:bodyPr>
                      </wps:wsp>
                      <wps:wsp>
                        <wps:cNvPr id="115" name="Graphic 115"/>
                        <wps:cNvSpPr/>
                        <wps:spPr>
                          <a:xfrm>
                            <a:off x="6258814" y="39878"/>
                            <a:ext cx="231140" cy="59055"/>
                          </a:xfrm>
                          <a:custGeom>
                            <a:avLst/>
                            <a:gdLst/>
                            <a:ahLst/>
                            <a:cxnLst/>
                            <a:rect l="l" t="t" r="r" b="b"/>
                            <a:pathLst>
                              <a:path w="231140" h="59055">
                                <a:moveTo>
                                  <a:pt x="231140" y="0"/>
                                </a:moveTo>
                                <a:lnTo>
                                  <a:pt x="0" y="0"/>
                                </a:lnTo>
                                <a:lnTo>
                                  <a:pt x="0" y="58927"/>
                                </a:lnTo>
                                <a:lnTo>
                                  <a:pt x="231140" y="58927"/>
                                </a:lnTo>
                                <a:lnTo>
                                  <a:pt x="231140" y="0"/>
                                </a:lnTo>
                                <a:close/>
                              </a:path>
                            </a:pathLst>
                          </a:custGeom>
                          <a:solidFill>
                            <a:srgbClr val="000080"/>
                          </a:solidFill>
                        </wps:spPr>
                        <wps:bodyPr wrap="square" lIns="0" tIns="0" rIns="0" bIns="0" rtlCol="0">
                          <a:prstTxWarp prst="textNoShape">
                            <a:avLst/>
                          </a:prstTxWarp>
                          <a:noAutofit/>
                        </wps:bodyPr>
                      </wps:wsp>
                      <wps:wsp>
                        <wps:cNvPr id="116" name="Graphic 116"/>
                        <wps:cNvSpPr/>
                        <wps:spPr>
                          <a:xfrm>
                            <a:off x="6258814" y="0"/>
                            <a:ext cx="231140" cy="9525"/>
                          </a:xfrm>
                          <a:custGeom>
                            <a:avLst/>
                            <a:gdLst/>
                            <a:ahLst/>
                            <a:cxnLst/>
                            <a:rect l="l" t="t" r="r" b="b"/>
                            <a:pathLst>
                              <a:path w="231140" h="9525">
                                <a:moveTo>
                                  <a:pt x="231140" y="0"/>
                                </a:moveTo>
                                <a:lnTo>
                                  <a:pt x="0" y="0"/>
                                </a:lnTo>
                                <a:lnTo>
                                  <a:pt x="0" y="9398"/>
                                </a:lnTo>
                                <a:lnTo>
                                  <a:pt x="231140" y="9398"/>
                                </a:lnTo>
                                <a:lnTo>
                                  <a:pt x="231140" y="0"/>
                                </a:lnTo>
                                <a:close/>
                              </a:path>
                            </a:pathLst>
                          </a:custGeom>
                          <a:solidFill>
                            <a:srgbClr val="000000"/>
                          </a:solidFill>
                        </wps:spPr>
                        <wps:bodyPr wrap="square" lIns="0" tIns="0" rIns="0" bIns="0" rtlCol="0">
                          <a:prstTxWarp prst="textNoShape">
                            <a:avLst/>
                          </a:prstTxWarp>
                          <a:noAutofit/>
                        </wps:bodyPr>
                      </wps:wsp>
                      <wps:wsp>
                        <wps:cNvPr id="117" name="Graphic 117"/>
                        <wps:cNvSpPr/>
                        <wps:spPr>
                          <a:xfrm>
                            <a:off x="6491223" y="39878"/>
                            <a:ext cx="231140" cy="59055"/>
                          </a:xfrm>
                          <a:custGeom>
                            <a:avLst/>
                            <a:gdLst/>
                            <a:ahLst/>
                            <a:cxnLst/>
                            <a:rect l="l" t="t" r="r" b="b"/>
                            <a:pathLst>
                              <a:path w="231140" h="59055">
                                <a:moveTo>
                                  <a:pt x="231140" y="0"/>
                                </a:moveTo>
                                <a:lnTo>
                                  <a:pt x="0" y="0"/>
                                </a:lnTo>
                                <a:lnTo>
                                  <a:pt x="0" y="58927"/>
                                </a:lnTo>
                                <a:lnTo>
                                  <a:pt x="231140" y="58927"/>
                                </a:lnTo>
                                <a:lnTo>
                                  <a:pt x="231140" y="0"/>
                                </a:lnTo>
                                <a:close/>
                              </a:path>
                            </a:pathLst>
                          </a:custGeom>
                          <a:solidFill>
                            <a:srgbClr val="000080"/>
                          </a:solidFill>
                        </wps:spPr>
                        <wps:bodyPr wrap="square" lIns="0" tIns="0" rIns="0" bIns="0" rtlCol="0">
                          <a:prstTxWarp prst="textNoShape">
                            <a:avLst/>
                          </a:prstTxWarp>
                          <a:noAutofit/>
                        </wps:bodyPr>
                      </wps:wsp>
                      <wps:wsp>
                        <wps:cNvPr id="118" name="Graphic 118"/>
                        <wps:cNvSpPr/>
                        <wps:spPr>
                          <a:xfrm>
                            <a:off x="6491223" y="0"/>
                            <a:ext cx="231140" cy="9525"/>
                          </a:xfrm>
                          <a:custGeom>
                            <a:avLst/>
                            <a:gdLst/>
                            <a:ahLst/>
                            <a:cxnLst/>
                            <a:rect l="l" t="t" r="r" b="b"/>
                            <a:pathLst>
                              <a:path w="231140" h="9525">
                                <a:moveTo>
                                  <a:pt x="231140" y="0"/>
                                </a:moveTo>
                                <a:lnTo>
                                  <a:pt x="0" y="0"/>
                                </a:lnTo>
                                <a:lnTo>
                                  <a:pt x="0" y="9398"/>
                                </a:lnTo>
                                <a:lnTo>
                                  <a:pt x="231140" y="9398"/>
                                </a:lnTo>
                                <a:lnTo>
                                  <a:pt x="231140" y="0"/>
                                </a:lnTo>
                                <a:close/>
                              </a:path>
                            </a:pathLst>
                          </a:custGeom>
                          <a:solidFill>
                            <a:srgbClr val="000000"/>
                          </a:solidFill>
                        </wps:spPr>
                        <wps:bodyPr wrap="square" lIns="0" tIns="0" rIns="0" bIns="0" rtlCol="0">
                          <a:prstTxWarp prst="textNoShape">
                            <a:avLst/>
                          </a:prstTxWarp>
                          <a:noAutofit/>
                        </wps:bodyPr>
                      </wps:wsp>
                      <wps:wsp>
                        <wps:cNvPr id="119" name="Graphic 119"/>
                        <wps:cNvSpPr/>
                        <wps:spPr>
                          <a:xfrm>
                            <a:off x="6723634" y="9854945"/>
                            <a:ext cx="188595" cy="188595"/>
                          </a:xfrm>
                          <a:custGeom>
                            <a:avLst/>
                            <a:gdLst/>
                            <a:ahLst/>
                            <a:cxnLst/>
                            <a:rect l="l" t="t" r="r" b="b"/>
                            <a:pathLst>
                              <a:path w="188595" h="188595">
                                <a:moveTo>
                                  <a:pt x="188214" y="0"/>
                                </a:moveTo>
                                <a:lnTo>
                                  <a:pt x="129286" y="0"/>
                                </a:lnTo>
                                <a:lnTo>
                                  <a:pt x="129286" y="129286"/>
                                </a:lnTo>
                                <a:lnTo>
                                  <a:pt x="0" y="129286"/>
                                </a:lnTo>
                                <a:lnTo>
                                  <a:pt x="0" y="188214"/>
                                </a:lnTo>
                                <a:lnTo>
                                  <a:pt x="129286" y="188214"/>
                                </a:lnTo>
                                <a:lnTo>
                                  <a:pt x="188214" y="188214"/>
                                </a:lnTo>
                                <a:lnTo>
                                  <a:pt x="188214" y="129286"/>
                                </a:lnTo>
                                <a:lnTo>
                                  <a:pt x="188214" y="0"/>
                                </a:lnTo>
                                <a:close/>
                              </a:path>
                            </a:pathLst>
                          </a:custGeom>
                          <a:solidFill>
                            <a:srgbClr val="000080"/>
                          </a:solidFill>
                        </wps:spPr>
                        <wps:bodyPr wrap="square" lIns="0" tIns="0" rIns="0" bIns="0" rtlCol="0">
                          <a:prstTxWarp prst="textNoShape">
                            <a:avLst/>
                          </a:prstTxWarp>
                          <a:noAutofit/>
                        </wps:bodyPr>
                      </wps:wsp>
                      <wps:wsp>
                        <wps:cNvPr id="120" name="Graphic 120"/>
                        <wps:cNvSpPr/>
                        <wps:spPr>
                          <a:xfrm>
                            <a:off x="6723634" y="9854945"/>
                            <a:ext cx="228600" cy="227965"/>
                          </a:xfrm>
                          <a:custGeom>
                            <a:avLst/>
                            <a:gdLst/>
                            <a:ahLst/>
                            <a:cxnLst/>
                            <a:rect l="l" t="t" r="r" b="b"/>
                            <a:pathLst>
                              <a:path w="228600" h="227965">
                                <a:moveTo>
                                  <a:pt x="39116" y="89408"/>
                                </a:moveTo>
                                <a:lnTo>
                                  <a:pt x="29972" y="89408"/>
                                </a:lnTo>
                                <a:lnTo>
                                  <a:pt x="29972" y="218706"/>
                                </a:lnTo>
                                <a:lnTo>
                                  <a:pt x="0" y="218706"/>
                                </a:lnTo>
                                <a:lnTo>
                                  <a:pt x="0" y="227838"/>
                                </a:lnTo>
                                <a:lnTo>
                                  <a:pt x="29972" y="227838"/>
                                </a:lnTo>
                                <a:lnTo>
                                  <a:pt x="39116" y="227838"/>
                                </a:lnTo>
                                <a:lnTo>
                                  <a:pt x="39116" y="218706"/>
                                </a:lnTo>
                                <a:lnTo>
                                  <a:pt x="39116" y="89408"/>
                                </a:lnTo>
                                <a:close/>
                              </a:path>
                              <a:path w="228600" h="227965">
                                <a:moveTo>
                                  <a:pt x="228092" y="39636"/>
                                </a:moveTo>
                                <a:lnTo>
                                  <a:pt x="228079" y="0"/>
                                </a:lnTo>
                                <a:lnTo>
                                  <a:pt x="218694" y="0"/>
                                </a:lnTo>
                                <a:lnTo>
                                  <a:pt x="218694" y="39636"/>
                                </a:lnTo>
                                <a:lnTo>
                                  <a:pt x="88887" y="39636"/>
                                </a:lnTo>
                                <a:lnTo>
                                  <a:pt x="79502" y="39624"/>
                                </a:lnTo>
                                <a:lnTo>
                                  <a:pt x="79502" y="49022"/>
                                </a:lnTo>
                                <a:lnTo>
                                  <a:pt x="79502" y="79514"/>
                                </a:lnTo>
                                <a:lnTo>
                                  <a:pt x="29972" y="79514"/>
                                </a:lnTo>
                                <a:lnTo>
                                  <a:pt x="29972" y="88646"/>
                                </a:lnTo>
                                <a:lnTo>
                                  <a:pt x="79502" y="88646"/>
                                </a:lnTo>
                                <a:lnTo>
                                  <a:pt x="79502" y="218706"/>
                                </a:lnTo>
                                <a:lnTo>
                                  <a:pt x="79502" y="227838"/>
                                </a:lnTo>
                                <a:lnTo>
                                  <a:pt x="88887" y="227838"/>
                                </a:lnTo>
                                <a:lnTo>
                                  <a:pt x="218694" y="227838"/>
                                </a:lnTo>
                                <a:lnTo>
                                  <a:pt x="228079" y="227838"/>
                                </a:lnTo>
                                <a:lnTo>
                                  <a:pt x="228092" y="218706"/>
                                </a:lnTo>
                                <a:lnTo>
                                  <a:pt x="228079" y="89408"/>
                                </a:lnTo>
                                <a:lnTo>
                                  <a:pt x="218694" y="89408"/>
                                </a:lnTo>
                                <a:lnTo>
                                  <a:pt x="218694" y="218706"/>
                                </a:lnTo>
                                <a:lnTo>
                                  <a:pt x="88887" y="218706"/>
                                </a:lnTo>
                                <a:lnTo>
                                  <a:pt x="88887" y="88646"/>
                                </a:lnTo>
                                <a:lnTo>
                                  <a:pt x="228092" y="88646"/>
                                </a:lnTo>
                                <a:lnTo>
                                  <a:pt x="228092" y="79514"/>
                                </a:lnTo>
                                <a:lnTo>
                                  <a:pt x="88887" y="79514"/>
                                </a:lnTo>
                                <a:lnTo>
                                  <a:pt x="88887" y="49022"/>
                                </a:lnTo>
                                <a:lnTo>
                                  <a:pt x="218694" y="49022"/>
                                </a:lnTo>
                                <a:lnTo>
                                  <a:pt x="228079" y="49022"/>
                                </a:lnTo>
                                <a:lnTo>
                                  <a:pt x="228092" y="39636"/>
                                </a:lnTo>
                                <a:close/>
                              </a:path>
                            </a:pathLst>
                          </a:custGeom>
                          <a:solidFill>
                            <a:srgbClr val="000000"/>
                          </a:solidFill>
                        </wps:spPr>
                        <wps:bodyPr wrap="square" lIns="0" tIns="0" rIns="0" bIns="0" rtlCol="0">
                          <a:prstTxWarp prst="textNoShape">
                            <a:avLst/>
                          </a:prstTxWarp>
                          <a:noAutofit/>
                        </wps:bodyPr>
                      </wps:wsp>
                      <wps:wsp>
                        <wps:cNvPr id="121" name="Graphic 121"/>
                        <wps:cNvSpPr/>
                        <wps:spPr>
                          <a:xfrm>
                            <a:off x="6723634" y="39877"/>
                            <a:ext cx="188595" cy="188595"/>
                          </a:xfrm>
                          <a:custGeom>
                            <a:avLst/>
                            <a:gdLst/>
                            <a:ahLst/>
                            <a:cxnLst/>
                            <a:rect l="l" t="t" r="r" b="b"/>
                            <a:pathLst>
                              <a:path w="188595" h="188595">
                                <a:moveTo>
                                  <a:pt x="188214" y="0"/>
                                </a:moveTo>
                                <a:lnTo>
                                  <a:pt x="129286" y="0"/>
                                </a:lnTo>
                                <a:lnTo>
                                  <a:pt x="0" y="0"/>
                                </a:lnTo>
                                <a:lnTo>
                                  <a:pt x="0" y="58928"/>
                                </a:lnTo>
                                <a:lnTo>
                                  <a:pt x="129286" y="58928"/>
                                </a:lnTo>
                                <a:lnTo>
                                  <a:pt x="129286" y="188214"/>
                                </a:lnTo>
                                <a:lnTo>
                                  <a:pt x="188214" y="188214"/>
                                </a:lnTo>
                                <a:lnTo>
                                  <a:pt x="188214" y="58928"/>
                                </a:lnTo>
                                <a:lnTo>
                                  <a:pt x="188214" y="0"/>
                                </a:lnTo>
                                <a:close/>
                              </a:path>
                            </a:pathLst>
                          </a:custGeom>
                          <a:solidFill>
                            <a:srgbClr val="000080"/>
                          </a:solidFill>
                        </wps:spPr>
                        <wps:bodyPr wrap="square" lIns="0" tIns="0" rIns="0" bIns="0" rtlCol="0">
                          <a:prstTxWarp prst="textNoShape">
                            <a:avLst/>
                          </a:prstTxWarp>
                          <a:noAutofit/>
                        </wps:bodyPr>
                      </wps:wsp>
                      <wps:wsp>
                        <wps:cNvPr id="122" name="Graphic 122"/>
                        <wps:cNvSpPr/>
                        <wps:spPr>
                          <a:xfrm>
                            <a:off x="6723634" y="0"/>
                            <a:ext cx="228600" cy="228600"/>
                          </a:xfrm>
                          <a:custGeom>
                            <a:avLst/>
                            <a:gdLst/>
                            <a:ahLst/>
                            <a:cxnLst/>
                            <a:rect l="l" t="t" r="r" b="b"/>
                            <a:pathLst>
                              <a:path w="228600" h="228600">
                                <a:moveTo>
                                  <a:pt x="228092" y="188976"/>
                                </a:moveTo>
                                <a:lnTo>
                                  <a:pt x="218694" y="188976"/>
                                </a:lnTo>
                                <a:lnTo>
                                  <a:pt x="89408" y="188976"/>
                                </a:lnTo>
                                <a:lnTo>
                                  <a:pt x="89408" y="198120"/>
                                </a:lnTo>
                                <a:lnTo>
                                  <a:pt x="218694" y="198120"/>
                                </a:lnTo>
                                <a:lnTo>
                                  <a:pt x="218694" y="228092"/>
                                </a:lnTo>
                                <a:lnTo>
                                  <a:pt x="228079" y="228092"/>
                                </a:lnTo>
                                <a:lnTo>
                                  <a:pt x="228079" y="198120"/>
                                </a:lnTo>
                                <a:lnTo>
                                  <a:pt x="228092" y="188976"/>
                                </a:lnTo>
                                <a:close/>
                              </a:path>
                              <a:path w="228600" h="228600">
                                <a:moveTo>
                                  <a:pt x="228092" y="0"/>
                                </a:moveTo>
                                <a:lnTo>
                                  <a:pt x="218694" y="0"/>
                                </a:lnTo>
                                <a:lnTo>
                                  <a:pt x="89408" y="0"/>
                                </a:lnTo>
                                <a:lnTo>
                                  <a:pt x="89408" y="9398"/>
                                </a:lnTo>
                                <a:lnTo>
                                  <a:pt x="218694" y="9398"/>
                                </a:lnTo>
                                <a:lnTo>
                                  <a:pt x="218694" y="139192"/>
                                </a:lnTo>
                                <a:lnTo>
                                  <a:pt x="88887" y="139192"/>
                                </a:lnTo>
                                <a:lnTo>
                                  <a:pt x="88887" y="0"/>
                                </a:lnTo>
                                <a:lnTo>
                                  <a:pt x="79502" y="0"/>
                                </a:lnTo>
                                <a:lnTo>
                                  <a:pt x="79502" y="139192"/>
                                </a:lnTo>
                                <a:lnTo>
                                  <a:pt x="49009" y="139192"/>
                                </a:lnTo>
                                <a:lnTo>
                                  <a:pt x="49009" y="9398"/>
                                </a:lnTo>
                                <a:lnTo>
                                  <a:pt x="49022" y="0"/>
                                </a:lnTo>
                                <a:lnTo>
                                  <a:pt x="39878" y="0"/>
                                </a:lnTo>
                                <a:lnTo>
                                  <a:pt x="0" y="0"/>
                                </a:lnTo>
                                <a:lnTo>
                                  <a:pt x="0" y="9398"/>
                                </a:lnTo>
                                <a:lnTo>
                                  <a:pt x="39878" y="9398"/>
                                </a:lnTo>
                                <a:lnTo>
                                  <a:pt x="39878" y="139192"/>
                                </a:lnTo>
                                <a:lnTo>
                                  <a:pt x="39878" y="148336"/>
                                </a:lnTo>
                                <a:lnTo>
                                  <a:pt x="49009" y="148336"/>
                                </a:lnTo>
                                <a:lnTo>
                                  <a:pt x="79502" y="148336"/>
                                </a:lnTo>
                                <a:lnTo>
                                  <a:pt x="79502" y="198120"/>
                                </a:lnTo>
                                <a:lnTo>
                                  <a:pt x="88887" y="198120"/>
                                </a:lnTo>
                                <a:lnTo>
                                  <a:pt x="88887" y="148336"/>
                                </a:lnTo>
                                <a:lnTo>
                                  <a:pt x="218694" y="148336"/>
                                </a:lnTo>
                                <a:lnTo>
                                  <a:pt x="228079" y="148336"/>
                                </a:lnTo>
                                <a:lnTo>
                                  <a:pt x="228092" y="139192"/>
                                </a:lnTo>
                                <a:lnTo>
                                  <a:pt x="228079" y="9398"/>
                                </a:lnTo>
                                <a:lnTo>
                                  <a:pt x="228092" y="0"/>
                                </a:lnTo>
                                <a:close/>
                              </a:path>
                            </a:pathLst>
                          </a:custGeom>
                          <a:solidFill>
                            <a:srgbClr val="000000"/>
                          </a:solidFill>
                        </wps:spPr>
                        <wps:bodyPr wrap="square" lIns="0" tIns="0" rIns="0" bIns="0" rtlCol="0">
                          <a:prstTxWarp prst="textNoShape">
                            <a:avLst/>
                          </a:prstTxWarp>
                          <a:noAutofit/>
                        </wps:bodyPr>
                      </wps:wsp>
                      <wps:wsp>
                        <wps:cNvPr id="123" name="Graphic 123"/>
                        <wps:cNvSpPr/>
                        <wps:spPr>
                          <a:xfrm>
                            <a:off x="6852919" y="228600"/>
                            <a:ext cx="59055" cy="234315"/>
                          </a:xfrm>
                          <a:custGeom>
                            <a:avLst/>
                            <a:gdLst/>
                            <a:ahLst/>
                            <a:cxnLst/>
                            <a:rect l="l" t="t" r="r" b="b"/>
                            <a:pathLst>
                              <a:path w="59055" h="234315">
                                <a:moveTo>
                                  <a:pt x="58927" y="0"/>
                                </a:moveTo>
                                <a:lnTo>
                                  <a:pt x="0" y="0"/>
                                </a:lnTo>
                                <a:lnTo>
                                  <a:pt x="0" y="234188"/>
                                </a:lnTo>
                                <a:lnTo>
                                  <a:pt x="58927" y="234188"/>
                                </a:lnTo>
                                <a:lnTo>
                                  <a:pt x="58927" y="0"/>
                                </a:lnTo>
                                <a:close/>
                              </a:path>
                            </a:pathLst>
                          </a:custGeom>
                          <a:solidFill>
                            <a:srgbClr val="000080"/>
                          </a:solidFill>
                        </wps:spPr>
                        <wps:bodyPr wrap="square" lIns="0" tIns="0" rIns="0" bIns="0" rtlCol="0">
                          <a:prstTxWarp prst="textNoShape">
                            <a:avLst/>
                          </a:prstTxWarp>
                          <a:noAutofit/>
                        </wps:bodyPr>
                      </wps:wsp>
                      <wps:wsp>
                        <wps:cNvPr id="124" name="Graphic 124"/>
                        <wps:cNvSpPr/>
                        <wps:spPr>
                          <a:xfrm>
                            <a:off x="6942328" y="228600"/>
                            <a:ext cx="9525" cy="234315"/>
                          </a:xfrm>
                          <a:custGeom>
                            <a:avLst/>
                            <a:gdLst/>
                            <a:ahLst/>
                            <a:cxnLst/>
                            <a:rect l="l" t="t" r="r" b="b"/>
                            <a:pathLst>
                              <a:path w="9525" h="234315">
                                <a:moveTo>
                                  <a:pt x="9397" y="0"/>
                                </a:moveTo>
                                <a:lnTo>
                                  <a:pt x="0" y="0"/>
                                </a:lnTo>
                                <a:lnTo>
                                  <a:pt x="0" y="234188"/>
                                </a:lnTo>
                                <a:lnTo>
                                  <a:pt x="9397" y="234188"/>
                                </a:lnTo>
                                <a:lnTo>
                                  <a:pt x="9397" y="0"/>
                                </a:lnTo>
                                <a:close/>
                              </a:path>
                            </a:pathLst>
                          </a:custGeom>
                          <a:solidFill>
                            <a:srgbClr val="000000"/>
                          </a:solidFill>
                        </wps:spPr>
                        <wps:bodyPr wrap="square" lIns="0" tIns="0" rIns="0" bIns="0" rtlCol="0">
                          <a:prstTxWarp prst="textNoShape">
                            <a:avLst/>
                          </a:prstTxWarp>
                          <a:noAutofit/>
                        </wps:bodyPr>
                      </wps:wsp>
                      <wps:wsp>
                        <wps:cNvPr id="125" name="Graphic 125"/>
                        <wps:cNvSpPr/>
                        <wps:spPr>
                          <a:xfrm>
                            <a:off x="6852919" y="463295"/>
                            <a:ext cx="59055" cy="234315"/>
                          </a:xfrm>
                          <a:custGeom>
                            <a:avLst/>
                            <a:gdLst/>
                            <a:ahLst/>
                            <a:cxnLst/>
                            <a:rect l="l" t="t" r="r" b="b"/>
                            <a:pathLst>
                              <a:path w="59055" h="234315">
                                <a:moveTo>
                                  <a:pt x="58927" y="0"/>
                                </a:moveTo>
                                <a:lnTo>
                                  <a:pt x="0" y="0"/>
                                </a:lnTo>
                                <a:lnTo>
                                  <a:pt x="0" y="234188"/>
                                </a:lnTo>
                                <a:lnTo>
                                  <a:pt x="58927" y="234188"/>
                                </a:lnTo>
                                <a:lnTo>
                                  <a:pt x="58927" y="0"/>
                                </a:lnTo>
                                <a:close/>
                              </a:path>
                            </a:pathLst>
                          </a:custGeom>
                          <a:solidFill>
                            <a:srgbClr val="000080"/>
                          </a:solidFill>
                        </wps:spPr>
                        <wps:bodyPr wrap="square" lIns="0" tIns="0" rIns="0" bIns="0" rtlCol="0">
                          <a:prstTxWarp prst="textNoShape">
                            <a:avLst/>
                          </a:prstTxWarp>
                          <a:noAutofit/>
                        </wps:bodyPr>
                      </wps:wsp>
                      <wps:wsp>
                        <wps:cNvPr id="126" name="Graphic 126"/>
                        <wps:cNvSpPr/>
                        <wps:spPr>
                          <a:xfrm>
                            <a:off x="6942328" y="463295"/>
                            <a:ext cx="9525" cy="234315"/>
                          </a:xfrm>
                          <a:custGeom>
                            <a:avLst/>
                            <a:gdLst/>
                            <a:ahLst/>
                            <a:cxnLst/>
                            <a:rect l="l" t="t" r="r" b="b"/>
                            <a:pathLst>
                              <a:path w="9525" h="234315">
                                <a:moveTo>
                                  <a:pt x="9397" y="0"/>
                                </a:moveTo>
                                <a:lnTo>
                                  <a:pt x="0" y="0"/>
                                </a:lnTo>
                                <a:lnTo>
                                  <a:pt x="0" y="234188"/>
                                </a:lnTo>
                                <a:lnTo>
                                  <a:pt x="9397" y="234188"/>
                                </a:lnTo>
                                <a:lnTo>
                                  <a:pt x="9397" y="0"/>
                                </a:lnTo>
                                <a:close/>
                              </a:path>
                            </a:pathLst>
                          </a:custGeom>
                          <a:solidFill>
                            <a:srgbClr val="000000"/>
                          </a:solidFill>
                        </wps:spPr>
                        <wps:bodyPr wrap="square" lIns="0" tIns="0" rIns="0" bIns="0" rtlCol="0">
                          <a:prstTxWarp prst="textNoShape">
                            <a:avLst/>
                          </a:prstTxWarp>
                          <a:noAutofit/>
                        </wps:bodyPr>
                      </wps:wsp>
                      <wps:wsp>
                        <wps:cNvPr id="127" name="Graphic 127"/>
                        <wps:cNvSpPr/>
                        <wps:spPr>
                          <a:xfrm>
                            <a:off x="6852919" y="697991"/>
                            <a:ext cx="59055" cy="234315"/>
                          </a:xfrm>
                          <a:custGeom>
                            <a:avLst/>
                            <a:gdLst/>
                            <a:ahLst/>
                            <a:cxnLst/>
                            <a:rect l="l" t="t" r="r" b="b"/>
                            <a:pathLst>
                              <a:path w="59055" h="234315">
                                <a:moveTo>
                                  <a:pt x="58927" y="0"/>
                                </a:moveTo>
                                <a:lnTo>
                                  <a:pt x="0" y="0"/>
                                </a:lnTo>
                                <a:lnTo>
                                  <a:pt x="0" y="234188"/>
                                </a:lnTo>
                                <a:lnTo>
                                  <a:pt x="58927" y="234188"/>
                                </a:lnTo>
                                <a:lnTo>
                                  <a:pt x="58927" y="0"/>
                                </a:lnTo>
                                <a:close/>
                              </a:path>
                            </a:pathLst>
                          </a:custGeom>
                          <a:solidFill>
                            <a:srgbClr val="000080"/>
                          </a:solidFill>
                        </wps:spPr>
                        <wps:bodyPr wrap="square" lIns="0" tIns="0" rIns="0" bIns="0" rtlCol="0">
                          <a:prstTxWarp prst="textNoShape">
                            <a:avLst/>
                          </a:prstTxWarp>
                          <a:noAutofit/>
                        </wps:bodyPr>
                      </wps:wsp>
                      <wps:wsp>
                        <wps:cNvPr id="128" name="Graphic 128"/>
                        <wps:cNvSpPr/>
                        <wps:spPr>
                          <a:xfrm>
                            <a:off x="6942328" y="697991"/>
                            <a:ext cx="9525" cy="234315"/>
                          </a:xfrm>
                          <a:custGeom>
                            <a:avLst/>
                            <a:gdLst/>
                            <a:ahLst/>
                            <a:cxnLst/>
                            <a:rect l="l" t="t" r="r" b="b"/>
                            <a:pathLst>
                              <a:path w="9525" h="234315">
                                <a:moveTo>
                                  <a:pt x="9397" y="0"/>
                                </a:moveTo>
                                <a:lnTo>
                                  <a:pt x="0" y="0"/>
                                </a:lnTo>
                                <a:lnTo>
                                  <a:pt x="0" y="234188"/>
                                </a:lnTo>
                                <a:lnTo>
                                  <a:pt x="9397" y="234188"/>
                                </a:lnTo>
                                <a:lnTo>
                                  <a:pt x="9397" y="0"/>
                                </a:lnTo>
                                <a:close/>
                              </a:path>
                            </a:pathLst>
                          </a:custGeom>
                          <a:solidFill>
                            <a:srgbClr val="000000"/>
                          </a:solidFill>
                        </wps:spPr>
                        <wps:bodyPr wrap="square" lIns="0" tIns="0" rIns="0" bIns="0" rtlCol="0">
                          <a:prstTxWarp prst="textNoShape">
                            <a:avLst/>
                          </a:prstTxWarp>
                          <a:noAutofit/>
                        </wps:bodyPr>
                      </wps:wsp>
                      <wps:wsp>
                        <wps:cNvPr id="129" name="Graphic 129"/>
                        <wps:cNvSpPr/>
                        <wps:spPr>
                          <a:xfrm>
                            <a:off x="6852919" y="932688"/>
                            <a:ext cx="59055" cy="234315"/>
                          </a:xfrm>
                          <a:custGeom>
                            <a:avLst/>
                            <a:gdLst/>
                            <a:ahLst/>
                            <a:cxnLst/>
                            <a:rect l="l" t="t" r="r" b="b"/>
                            <a:pathLst>
                              <a:path w="59055" h="234315">
                                <a:moveTo>
                                  <a:pt x="58927" y="0"/>
                                </a:moveTo>
                                <a:lnTo>
                                  <a:pt x="0" y="0"/>
                                </a:lnTo>
                                <a:lnTo>
                                  <a:pt x="0" y="234188"/>
                                </a:lnTo>
                                <a:lnTo>
                                  <a:pt x="58927" y="234188"/>
                                </a:lnTo>
                                <a:lnTo>
                                  <a:pt x="58927" y="0"/>
                                </a:lnTo>
                                <a:close/>
                              </a:path>
                            </a:pathLst>
                          </a:custGeom>
                          <a:solidFill>
                            <a:srgbClr val="000080"/>
                          </a:solidFill>
                        </wps:spPr>
                        <wps:bodyPr wrap="square" lIns="0" tIns="0" rIns="0" bIns="0" rtlCol="0">
                          <a:prstTxWarp prst="textNoShape">
                            <a:avLst/>
                          </a:prstTxWarp>
                          <a:noAutofit/>
                        </wps:bodyPr>
                      </wps:wsp>
                      <wps:wsp>
                        <wps:cNvPr id="130" name="Graphic 130"/>
                        <wps:cNvSpPr/>
                        <wps:spPr>
                          <a:xfrm>
                            <a:off x="6942328" y="932688"/>
                            <a:ext cx="9525" cy="234315"/>
                          </a:xfrm>
                          <a:custGeom>
                            <a:avLst/>
                            <a:gdLst/>
                            <a:ahLst/>
                            <a:cxnLst/>
                            <a:rect l="l" t="t" r="r" b="b"/>
                            <a:pathLst>
                              <a:path w="9525" h="234315">
                                <a:moveTo>
                                  <a:pt x="9397" y="0"/>
                                </a:moveTo>
                                <a:lnTo>
                                  <a:pt x="0" y="0"/>
                                </a:lnTo>
                                <a:lnTo>
                                  <a:pt x="0" y="234188"/>
                                </a:lnTo>
                                <a:lnTo>
                                  <a:pt x="9397" y="234188"/>
                                </a:lnTo>
                                <a:lnTo>
                                  <a:pt x="9397" y="0"/>
                                </a:lnTo>
                                <a:close/>
                              </a:path>
                            </a:pathLst>
                          </a:custGeom>
                          <a:solidFill>
                            <a:srgbClr val="000000"/>
                          </a:solidFill>
                        </wps:spPr>
                        <wps:bodyPr wrap="square" lIns="0" tIns="0" rIns="0" bIns="0" rtlCol="0">
                          <a:prstTxWarp prst="textNoShape">
                            <a:avLst/>
                          </a:prstTxWarp>
                          <a:noAutofit/>
                        </wps:bodyPr>
                      </wps:wsp>
                      <wps:wsp>
                        <wps:cNvPr id="131" name="Graphic 131"/>
                        <wps:cNvSpPr/>
                        <wps:spPr>
                          <a:xfrm>
                            <a:off x="6852919" y="1167383"/>
                            <a:ext cx="59055" cy="234315"/>
                          </a:xfrm>
                          <a:custGeom>
                            <a:avLst/>
                            <a:gdLst/>
                            <a:ahLst/>
                            <a:cxnLst/>
                            <a:rect l="l" t="t" r="r" b="b"/>
                            <a:pathLst>
                              <a:path w="59055" h="234315">
                                <a:moveTo>
                                  <a:pt x="58927" y="0"/>
                                </a:moveTo>
                                <a:lnTo>
                                  <a:pt x="0" y="0"/>
                                </a:lnTo>
                                <a:lnTo>
                                  <a:pt x="0" y="234188"/>
                                </a:lnTo>
                                <a:lnTo>
                                  <a:pt x="58927" y="234188"/>
                                </a:lnTo>
                                <a:lnTo>
                                  <a:pt x="58927" y="0"/>
                                </a:lnTo>
                                <a:close/>
                              </a:path>
                            </a:pathLst>
                          </a:custGeom>
                          <a:solidFill>
                            <a:srgbClr val="000080"/>
                          </a:solidFill>
                        </wps:spPr>
                        <wps:bodyPr wrap="square" lIns="0" tIns="0" rIns="0" bIns="0" rtlCol="0">
                          <a:prstTxWarp prst="textNoShape">
                            <a:avLst/>
                          </a:prstTxWarp>
                          <a:noAutofit/>
                        </wps:bodyPr>
                      </wps:wsp>
                      <wps:wsp>
                        <wps:cNvPr id="132" name="Graphic 132"/>
                        <wps:cNvSpPr/>
                        <wps:spPr>
                          <a:xfrm>
                            <a:off x="6942328" y="1167383"/>
                            <a:ext cx="9525" cy="234315"/>
                          </a:xfrm>
                          <a:custGeom>
                            <a:avLst/>
                            <a:gdLst/>
                            <a:ahLst/>
                            <a:cxnLst/>
                            <a:rect l="l" t="t" r="r" b="b"/>
                            <a:pathLst>
                              <a:path w="9525" h="234315">
                                <a:moveTo>
                                  <a:pt x="9397" y="0"/>
                                </a:moveTo>
                                <a:lnTo>
                                  <a:pt x="0" y="0"/>
                                </a:lnTo>
                                <a:lnTo>
                                  <a:pt x="0" y="234188"/>
                                </a:lnTo>
                                <a:lnTo>
                                  <a:pt x="9397" y="234188"/>
                                </a:lnTo>
                                <a:lnTo>
                                  <a:pt x="9397" y="0"/>
                                </a:lnTo>
                                <a:close/>
                              </a:path>
                            </a:pathLst>
                          </a:custGeom>
                          <a:solidFill>
                            <a:srgbClr val="000000"/>
                          </a:solidFill>
                        </wps:spPr>
                        <wps:bodyPr wrap="square" lIns="0" tIns="0" rIns="0" bIns="0" rtlCol="0">
                          <a:prstTxWarp prst="textNoShape">
                            <a:avLst/>
                          </a:prstTxWarp>
                          <a:noAutofit/>
                        </wps:bodyPr>
                      </wps:wsp>
                      <wps:wsp>
                        <wps:cNvPr id="133" name="Graphic 133"/>
                        <wps:cNvSpPr/>
                        <wps:spPr>
                          <a:xfrm>
                            <a:off x="6852919" y="1402333"/>
                            <a:ext cx="59055" cy="234315"/>
                          </a:xfrm>
                          <a:custGeom>
                            <a:avLst/>
                            <a:gdLst/>
                            <a:ahLst/>
                            <a:cxnLst/>
                            <a:rect l="l" t="t" r="r" b="b"/>
                            <a:pathLst>
                              <a:path w="59055" h="234315">
                                <a:moveTo>
                                  <a:pt x="58927" y="0"/>
                                </a:moveTo>
                                <a:lnTo>
                                  <a:pt x="0" y="0"/>
                                </a:lnTo>
                                <a:lnTo>
                                  <a:pt x="0" y="233933"/>
                                </a:lnTo>
                                <a:lnTo>
                                  <a:pt x="58927" y="233933"/>
                                </a:lnTo>
                                <a:lnTo>
                                  <a:pt x="58927" y="0"/>
                                </a:lnTo>
                                <a:close/>
                              </a:path>
                            </a:pathLst>
                          </a:custGeom>
                          <a:solidFill>
                            <a:srgbClr val="000080"/>
                          </a:solidFill>
                        </wps:spPr>
                        <wps:bodyPr wrap="square" lIns="0" tIns="0" rIns="0" bIns="0" rtlCol="0">
                          <a:prstTxWarp prst="textNoShape">
                            <a:avLst/>
                          </a:prstTxWarp>
                          <a:noAutofit/>
                        </wps:bodyPr>
                      </wps:wsp>
                      <wps:wsp>
                        <wps:cNvPr id="134" name="Graphic 134"/>
                        <wps:cNvSpPr/>
                        <wps:spPr>
                          <a:xfrm>
                            <a:off x="6942328" y="1402333"/>
                            <a:ext cx="9525" cy="234315"/>
                          </a:xfrm>
                          <a:custGeom>
                            <a:avLst/>
                            <a:gdLst/>
                            <a:ahLst/>
                            <a:cxnLst/>
                            <a:rect l="l" t="t" r="r" b="b"/>
                            <a:pathLst>
                              <a:path w="9525" h="234315">
                                <a:moveTo>
                                  <a:pt x="9397" y="0"/>
                                </a:moveTo>
                                <a:lnTo>
                                  <a:pt x="0" y="0"/>
                                </a:lnTo>
                                <a:lnTo>
                                  <a:pt x="0" y="233933"/>
                                </a:lnTo>
                                <a:lnTo>
                                  <a:pt x="9397" y="233933"/>
                                </a:lnTo>
                                <a:lnTo>
                                  <a:pt x="9397" y="0"/>
                                </a:lnTo>
                                <a:close/>
                              </a:path>
                            </a:pathLst>
                          </a:custGeom>
                          <a:solidFill>
                            <a:srgbClr val="000000"/>
                          </a:solidFill>
                        </wps:spPr>
                        <wps:bodyPr wrap="square" lIns="0" tIns="0" rIns="0" bIns="0" rtlCol="0">
                          <a:prstTxWarp prst="textNoShape">
                            <a:avLst/>
                          </a:prstTxWarp>
                          <a:noAutofit/>
                        </wps:bodyPr>
                      </wps:wsp>
                      <wps:wsp>
                        <wps:cNvPr id="135" name="Graphic 135"/>
                        <wps:cNvSpPr/>
                        <wps:spPr>
                          <a:xfrm>
                            <a:off x="6852919" y="1637029"/>
                            <a:ext cx="59055" cy="234315"/>
                          </a:xfrm>
                          <a:custGeom>
                            <a:avLst/>
                            <a:gdLst/>
                            <a:ahLst/>
                            <a:cxnLst/>
                            <a:rect l="l" t="t" r="r" b="b"/>
                            <a:pathLst>
                              <a:path w="59055" h="234315">
                                <a:moveTo>
                                  <a:pt x="58927" y="0"/>
                                </a:moveTo>
                                <a:lnTo>
                                  <a:pt x="0" y="0"/>
                                </a:lnTo>
                                <a:lnTo>
                                  <a:pt x="0" y="233933"/>
                                </a:lnTo>
                                <a:lnTo>
                                  <a:pt x="58927" y="233933"/>
                                </a:lnTo>
                                <a:lnTo>
                                  <a:pt x="58927" y="0"/>
                                </a:lnTo>
                                <a:close/>
                              </a:path>
                            </a:pathLst>
                          </a:custGeom>
                          <a:solidFill>
                            <a:srgbClr val="000080"/>
                          </a:solidFill>
                        </wps:spPr>
                        <wps:bodyPr wrap="square" lIns="0" tIns="0" rIns="0" bIns="0" rtlCol="0">
                          <a:prstTxWarp prst="textNoShape">
                            <a:avLst/>
                          </a:prstTxWarp>
                          <a:noAutofit/>
                        </wps:bodyPr>
                      </wps:wsp>
                      <wps:wsp>
                        <wps:cNvPr id="136" name="Graphic 136"/>
                        <wps:cNvSpPr/>
                        <wps:spPr>
                          <a:xfrm>
                            <a:off x="6942328" y="1637029"/>
                            <a:ext cx="9525" cy="234315"/>
                          </a:xfrm>
                          <a:custGeom>
                            <a:avLst/>
                            <a:gdLst/>
                            <a:ahLst/>
                            <a:cxnLst/>
                            <a:rect l="l" t="t" r="r" b="b"/>
                            <a:pathLst>
                              <a:path w="9525" h="234315">
                                <a:moveTo>
                                  <a:pt x="9397" y="0"/>
                                </a:moveTo>
                                <a:lnTo>
                                  <a:pt x="0" y="0"/>
                                </a:lnTo>
                                <a:lnTo>
                                  <a:pt x="0" y="233933"/>
                                </a:lnTo>
                                <a:lnTo>
                                  <a:pt x="9397" y="233933"/>
                                </a:lnTo>
                                <a:lnTo>
                                  <a:pt x="9397" y="0"/>
                                </a:lnTo>
                                <a:close/>
                              </a:path>
                            </a:pathLst>
                          </a:custGeom>
                          <a:solidFill>
                            <a:srgbClr val="000000"/>
                          </a:solidFill>
                        </wps:spPr>
                        <wps:bodyPr wrap="square" lIns="0" tIns="0" rIns="0" bIns="0" rtlCol="0">
                          <a:prstTxWarp prst="textNoShape">
                            <a:avLst/>
                          </a:prstTxWarp>
                          <a:noAutofit/>
                        </wps:bodyPr>
                      </wps:wsp>
                      <wps:wsp>
                        <wps:cNvPr id="137" name="Graphic 137"/>
                        <wps:cNvSpPr/>
                        <wps:spPr>
                          <a:xfrm>
                            <a:off x="6852919" y="1871726"/>
                            <a:ext cx="59055" cy="234315"/>
                          </a:xfrm>
                          <a:custGeom>
                            <a:avLst/>
                            <a:gdLst/>
                            <a:ahLst/>
                            <a:cxnLst/>
                            <a:rect l="l" t="t" r="r" b="b"/>
                            <a:pathLst>
                              <a:path w="59055" h="234315">
                                <a:moveTo>
                                  <a:pt x="58927" y="0"/>
                                </a:moveTo>
                                <a:lnTo>
                                  <a:pt x="0" y="0"/>
                                </a:lnTo>
                                <a:lnTo>
                                  <a:pt x="0" y="233933"/>
                                </a:lnTo>
                                <a:lnTo>
                                  <a:pt x="58927" y="233933"/>
                                </a:lnTo>
                                <a:lnTo>
                                  <a:pt x="58927" y="0"/>
                                </a:lnTo>
                                <a:close/>
                              </a:path>
                            </a:pathLst>
                          </a:custGeom>
                          <a:solidFill>
                            <a:srgbClr val="000080"/>
                          </a:solidFill>
                        </wps:spPr>
                        <wps:bodyPr wrap="square" lIns="0" tIns="0" rIns="0" bIns="0" rtlCol="0">
                          <a:prstTxWarp prst="textNoShape">
                            <a:avLst/>
                          </a:prstTxWarp>
                          <a:noAutofit/>
                        </wps:bodyPr>
                      </wps:wsp>
                      <wps:wsp>
                        <wps:cNvPr id="138" name="Graphic 138"/>
                        <wps:cNvSpPr/>
                        <wps:spPr>
                          <a:xfrm>
                            <a:off x="6942328" y="1871726"/>
                            <a:ext cx="9525" cy="234315"/>
                          </a:xfrm>
                          <a:custGeom>
                            <a:avLst/>
                            <a:gdLst/>
                            <a:ahLst/>
                            <a:cxnLst/>
                            <a:rect l="l" t="t" r="r" b="b"/>
                            <a:pathLst>
                              <a:path w="9525" h="234315">
                                <a:moveTo>
                                  <a:pt x="9397" y="0"/>
                                </a:moveTo>
                                <a:lnTo>
                                  <a:pt x="0" y="0"/>
                                </a:lnTo>
                                <a:lnTo>
                                  <a:pt x="0" y="233933"/>
                                </a:lnTo>
                                <a:lnTo>
                                  <a:pt x="9397" y="233933"/>
                                </a:lnTo>
                                <a:lnTo>
                                  <a:pt x="9397" y="0"/>
                                </a:lnTo>
                                <a:close/>
                              </a:path>
                            </a:pathLst>
                          </a:custGeom>
                          <a:solidFill>
                            <a:srgbClr val="000000"/>
                          </a:solidFill>
                        </wps:spPr>
                        <wps:bodyPr wrap="square" lIns="0" tIns="0" rIns="0" bIns="0" rtlCol="0">
                          <a:prstTxWarp prst="textNoShape">
                            <a:avLst/>
                          </a:prstTxWarp>
                          <a:noAutofit/>
                        </wps:bodyPr>
                      </wps:wsp>
                      <wps:wsp>
                        <wps:cNvPr id="139" name="Graphic 139"/>
                        <wps:cNvSpPr/>
                        <wps:spPr>
                          <a:xfrm>
                            <a:off x="6852919" y="2106422"/>
                            <a:ext cx="59055" cy="234315"/>
                          </a:xfrm>
                          <a:custGeom>
                            <a:avLst/>
                            <a:gdLst/>
                            <a:ahLst/>
                            <a:cxnLst/>
                            <a:rect l="l" t="t" r="r" b="b"/>
                            <a:pathLst>
                              <a:path w="59055" h="234315">
                                <a:moveTo>
                                  <a:pt x="58927" y="0"/>
                                </a:moveTo>
                                <a:lnTo>
                                  <a:pt x="0" y="0"/>
                                </a:lnTo>
                                <a:lnTo>
                                  <a:pt x="0" y="233933"/>
                                </a:lnTo>
                                <a:lnTo>
                                  <a:pt x="58927" y="233933"/>
                                </a:lnTo>
                                <a:lnTo>
                                  <a:pt x="58927" y="0"/>
                                </a:lnTo>
                                <a:close/>
                              </a:path>
                            </a:pathLst>
                          </a:custGeom>
                          <a:solidFill>
                            <a:srgbClr val="000080"/>
                          </a:solidFill>
                        </wps:spPr>
                        <wps:bodyPr wrap="square" lIns="0" tIns="0" rIns="0" bIns="0" rtlCol="0">
                          <a:prstTxWarp prst="textNoShape">
                            <a:avLst/>
                          </a:prstTxWarp>
                          <a:noAutofit/>
                        </wps:bodyPr>
                      </wps:wsp>
                      <wps:wsp>
                        <wps:cNvPr id="140" name="Graphic 140"/>
                        <wps:cNvSpPr/>
                        <wps:spPr>
                          <a:xfrm>
                            <a:off x="6942328" y="2106422"/>
                            <a:ext cx="9525" cy="234315"/>
                          </a:xfrm>
                          <a:custGeom>
                            <a:avLst/>
                            <a:gdLst/>
                            <a:ahLst/>
                            <a:cxnLst/>
                            <a:rect l="l" t="t" r="r" b="b"/>
                            <a:pathLst>
                              <a:path w="9525" h="234315">
                                <a:moveTo>
                                  <a:pt x="9397" y="0"/>
                                </a:moveTo>
                                <a:lnTo>
                                  <a:pt x="0" y="0"/>
                                </a:lnTo>
                                <a:lnTo>
                                  <a:pt x="0" y="233933"/>
                                </a:lnTo>
                                <a:lnTo>
                                  <a:pt x="9397" y="233933"/>
                                </a:lnTo>
                                <a:lnTo>
                                  <a:pt x="9397" y="0"/>
                                </a:lnTo>
                                <a:close/>
                              </a:path>
                            </a:pathLst>
                          </a:custGeom>
                          <a:solidFill>
                            <a:srgbClr val="000000"/>
                          </a:solidFill>
                        </wps:spPr>
                        <wps:bodyPr wrap="square" lIns="0" tIns="0" rIns="0" bIns="0" rtlCol="0">
                          <a:prstTxWarp prst="textNoShape">
                            <a:avLst/>
                          </a:prstTxWarp>
                          <a:noAutofit/>
                        </wps:bodyPr>
                      </wps:wsp>
                      <wps:wsp>
                        <wps:cNvPr id="141" name="Graphic 141"/>
                        <wps:cNvSpPr/>
                        <wps:spPr>
                          <a:xfrm>
                            <a:off x="6852919" y="2341117"/>
                            <a:ext cx="59055" cy="234315"/>
                          </a:xfrm>
                          <a:custGeom>
                            <a:avLst/>
                            <a:gdLst/>
                            <a:ahLst/>
                            <a:cxnLst/>
                            <a:rect l="l" t="t" r="r" b="b"/>
                            <a:pathLst>
                              <a:path w="59055" h="234315">
                                <a:moveTo>
                                  <a:pt x="58927" y="0"/>
                                </a:moveTo>
                                <a:lnTo>
                                  <a:pt x="0" y="0"/>
                                </a:lnTo>
                                <a:lnTo>
                                  <a:pt x="0" y="233933"/>
                                </a:lnTo>
                                <a:lnTo>
                                  <a:pt x="58927" y="233933"/>
                                </a:lnTo>
                                <a:lnTo>
                                  <a:pt x="58927" y="0"/>
                                </a:lnTo>
                                <a:close/>
                              </a:path>
                            </a:pathLst>
                          </a:custGeom>
                          <a:solidFill>
                            <a:srgbClr val="000080"/>
                          </a:solidFill>
                        </wps:spPr>
                        <wps:bodyPr wrap="square" lIns="0" tIns="0" rIns="0" bIns="0" rtlCol="0">
                          <a:prstTxWarp prst="textNoShape">
                            <a:avLst/>
                          </a:prstTxWarp>
                          <a:noAutofit/>
                        </wps:bodyPr>
                      </wps:wsp>
                      <wps:wsp>
                        <wps:cNvPr id="142" name="Graphic 142"/>
                        <wps:cNvSpPr/>
                        <wps:spPr>
                          <a:xfrm>
                            <a:off x="6942328" y="2341117"/>
                            <a:ext cx="9525" cy="234315"/>
                          </a:xfrm>
                          <a:custGeom>
                            <a:avLst/>
                            <a:gdLst/>
                            <a:ahLst/>
                            <a:cxnLst/>
                            <a:rect l="l" t="t" r="r" b="b"/>
                            <a:pathLst>
                              <a:path w="9525" h="234315">
                                <a:moveTo>
                                  <a:pt x="9397" y="0"/>
                                </a:moveTo>
                                <a:lnTo>
                                  <a:pt x="0" y="0"/>
                                </a:lnTo>
                                <a:lnTo>
                                  <a:pt x="0" y="233933"/>
                                </a:lnTo>
                                <a:lnTo>
                                  <a:pt x="9397" y="233933"/>
                                </a:lnTo>
                                <a:lnTo>
                                  <a:pt x="9397" y="0"/>
                                </a:lnTo>
                                <a:close/>
                              </a:path>
                            </a:pathLst>
                          </a:custGeom>
                          <a:solidFill>
                            <a:srgbClr val="000000"/>
                          </a:solidFill>
                        </wps:spPr>
                        <wps:bodyPr wrap="square" lIns="0" tIns="0" rIns="0" bIns="0" rtlCol="0">
                          <a:prstTxWarp prst="textNoShape">
                            <a:avLst/>
                          </a:prstTxWarp>
                          <a:noAutofit/>
                        </wps:bodyPr>
                      </wps:wsp>
                      <wps:wsp>
                        <wps:cNvPr id="143" name="Graphic 143"/>
                        <wps:cNvSpPr/>
                        <wps:spPr>
                          <a:xfrm>
                            <a:off x="6852919" y="2575814"/>
                            <a:ext cx="59055" cy="234315"/>
                          </a:xfrm>
                          <a:custGeom>
                            <a:avLst/>
                            <a:gdLst/>
                            <a:ahLst/>
                            <a:cxnLst/>
                            <a:rect l="l" t="t" r="r" b="b"/>
                            <a:pathLst>
                              <a:path w="59055" h="234315">
                                <a:moveTo>
                                  <a:pt x="58927" y="0"/>
                                </a:moveTo>
                                <a:lnTo>
                                  <a:pt x="0" y="0"/>
                                </a:lnTo>
                                <a:lnTo>
                                  <a:pt x="0" y="233933"/>
                                </a:lnTo>
                                <a:lnTo>
                                  <a:pt x="58927" y="233933"/>
                                </a:lnTo>
                                <a:lnTo>
                                  <a:pt x="58927" y="0"/>
                                </a:lnTo>
                                <a:close/>
                              </a:path>
                            </a:pathLst>
                          </a:custGeom>
                          <a:solidFill>
                            <a:srgbClr val="000080"/>
                          </a:solidFill>
                        </wps:spPr>
                        <wps:bodyPr wrap="square" lIns="0" tIns="0" rIns="0" bIns="0" rtlCol="0">
                          <a:prstTxWarp prst="textNoShape">
                            <a:avLst/>
                          </a:prstTxWarp>
                          <a:noAutofit/>
                        </wps:bodyPr>
                      </wps:wsp>
                      <wps:wsp>
                        <wps:cNvPr id="144" name="Graphic 144"/>
                        <wps:cNvSpPr/>
                        <wps:spPr>
                          <a:xfrm>
                            <a:off x="6942328" y="2575814"/>
                            <a:ext cx="9525" cy="234315"/>
                          </a:xfrm>
                          <a:custGeom>
                            <a:avLst/>
                            <a:gdLst/>
                            <a:ahLst/>
                            <a:cxnLst/>
                            <a:rect l="l" t="t" r="r" b="b"/>
                            <a:pathLst>
                              <a:path w="9525" h="234315">
                                <a:moveTo>
                                  <a:pt x="9397" y="0"/>
                                </a:moveTo>
                                <a:lnTo>
                                  <a:pt x="0" y="0"/>
                                </a:lnTo>
                                <a:lnTo>
                                  <a:pt x="0" y="233933"/>
                                </a:lnTo>
                                <a:lnTo>
                                  <a:pt x="9397" y="233933"/>
                                </a:lnTo>
                                <a:lnTo>
                                  <a:pt x="9397" y="0"/>
                                </a:lnTo>
                                <a:close/>
                              </a:path>
                            </a:pathLst>
                          </a:custGeom>
                          <a:solidFill>
                            <a:srgbClr val="000000"/>
                          </a:solidFill>
                        </wps:spPr>
                        <wps:bodyPr wrap="square" lIns="0" tIns="0" rIns="0" bIns="0" rtlCol="0">
                          <a:prstTxWarp prst="textNoShape">
                            <a:avLst/>
                          </a:prstTxWarp>
                          <a:noAutofit/>
                        </wps:bodyPr>
                      </wps:wsp>
                      <wps:wsp>
                        <wps:cNvPr id="145" name="Graphic 145"/>
                        <wps:cNvSpPr/>
                        <wps:spPr>
                          <a:xfrm>
                            <a:off x="6852919" y="2810510"/>
                            <a:ext cx="59055" cy="234315"/>
                          </a:xfrm>
                          <a:custGeom>
                            <a:avLst/>
                            <a:gdLst/>
                            <a:ahLst/>
                            <a:cxnLst/>
                            <a:rect l="l" t="t" r="r" b="b"/>
                            <a:pathLst>
                              <a:path w="59055" h="234315">
                                <a:moveTo>
                                  <a:pt x="58927" y="0"/>
                                </a:moveTo>
                                <a:lnTo>
                                  <a:pt x="0" y="0"/>
                                </a:lnTo>
                                <a:lnTo>
                                  <a:pt x="0" y="233933"/>
                                </a:lnTo>
                                <a:lnTo>
                                  <a:pt x="58927" y="233933"/>
                                </a:lnTo>
                                <a:lnTo>
                                  <a:pt x="58927" y="0"/>
                                </a:lnTo>
                                <a:close/>
                              </a:path>
                            </a:pathLst>
                          </a:custGeom>
                          <a:solidFill>
                            <a:srgbClr val="000080"/>
                          </a:solidFill>
                        </wps:spPr>
                        <wps:bodyPr wrap="square" lIns="0" tIns="0" rIns="0" bIns="0" rtlCol="0">
                          <a:prstTxWarp prst="textNoShape">
                            <a:avLst/>
                          </a:prstTxWarp>
                          <a:noAutofit/>
                        </wps:bodyPr>
                      </wps:wsp>
                      <wps:wsp>
                        <wps:cNvPr id="146" name="Graphic 146"/>
                        <wps:cNvSpPr/>
                        <wps:spPr>
                          <a:xfrm>
                            <a:off x="6942328" y="2810510"/>
                            <a:ext cx="9525" cy="234315"/>
                          </a:xfrm>
                          <a:custGeom>
                            <a:avLst/>
                            <a:gdLst/>
                            <a:ahLst/>
                            <a:cxnLst/>
                            <a:rect l="l" t="t" r="r" b="b"/>
                            <a:pathLst>
                              <a:path w="9525" h="234315">
                                <a:moveTo>
                                  <a:pt x="9397" y="0"/>
                                </a:moveTo>
                                <a:lnTo>
                                  <a:pt x="0" y="0"/>
                                </a:lnTo>
                                <a:lnTo>
                                  <a:pt x="0" y="233933"/>
                                </a:lnTo>
                                <a:lnTo>
                                  <a:pt x="9397" y="233933"/>
                                </a:lnTo>
                                <a:lnTo>
                                  <a:pt x="9397" y="0"/>
                                </a:lnTo>
                                <a:close/>
                              </a:path>
                            </a:pathLst>
                          </a:custGeom>
                          <a:solidFill>
                            <a:srgbClr val="000000"/>
                          </a:solidFill>
                        </wps:spPr>
                        <wps:bodyPr wrap="square" lIns="0" tIns="0" rIns="0" bIns="0" rtlCol="0">
                          <a:prstTxWarp prst="textNoShape">
                            <a:avLst/>
                          </a:prstTxWarp>
                          <a:noAutofit/>
                        </wps:bodyPr>
                      </wps:wsp>
                      <wps:wsp>
                        <wps:cNvPr id="147" name="Graphic 147"/>
                        <wps:cNvSpPr/>
                        <wps:spPr>
                          <a:xfrm>
                            <a:off x="6852919" y="3045205"/>
                            <a:ext cx="59055" cy="234315"/>
                          </a:xfrm>
                          <a:custGeom>
                            <a:avLst/>
                            <a:gdLst/>
                            <a:ahLst/>
                            <a:cxnLst/>
                            <a:rect l="l" t="t" r="r" b="b"/>
                            <a:pathLst>
                              <a:path w="59055" h="234315">
                                <a:moveTo>
                                  <a:pt x="58927" y="0"/>
                                </a:moveTo>
                                <a:lnTo>
                                  <a:pt x="0" y="0"/>
                                </a:lnTo>
                                <a:lnTo>
                                  <a:pt x="0" y="233933"/>
                                </a:lnTo>
                                <a:lnTo>
                                  <a:pt x="58927" y="233933"/>
                                </a:lnTo>
                                <a:lnTo>
                                  <a:pt x="58927" y="0"/>
                                </a:lnTo>
                                <a:close/>
                              </a:path>
                            </a:pathLst>
                          </a:custGeom>
                          <a:solidFill>
                            <a:srgbClr val="000080"/>
                          </a:solidFill>
                        </wps:spPr>
                        <wps:bodyPr wrap="square" lIns="0" tIns="0" rIns="0" bIns="0" rtlCol="0">
                          <a:prstTxWarp prst="textNoShape">
                            <a:avLst/>
                          </a:prstTxWarp>
                          <a:noAutofit/>
                        </wps:bodyPr>
                      </wps:wsp>
                      <wps:wsp>
                        <wps:cNvPr id="148" name="Graphic 148"/>
                        <wps:cNvSpPr/>
                        <wps:spPr>
                          <a:xfrm>
                            <a:off x="6942328" y="3045205"/>
                            <a:ext cx="9525" cy="234315"/>
                          </a:xfrm>
                          <a:custGeom>
                            <a:avLst/>
                            <a:gdLst/>
                            <a:ahLst/>
                            <a:cxnLst/>
                            <a:rect l="l" t="t" r="r" b="b"/>
                            <a:pathLst>
                              <a:path w="9525" h="234315">
                                <a:moveTo>
                                  <a:pt x="9397" y="0"/>
                                </a:moveTo>
                                <a:lnTo>
                                  <a:pt x="0" y="0"/>
                                </a:lnTo>
                                <a:lnTo>
                                  <a:pt x="0" y="233933"/>
                                </a:lnTo>
                                <a:lnTo>
                                  <a:pt x="9397" y="233933"/>
                                </a:lnTo>
                                <a:lnTo>
                                  <a:pt x="9397" y="0"/>
                                </a:lnTo>
                                <a:close/>
                              </a:path>
                            </a:pathLst>
                          </a:custGeom>
                          <a:solidFill>
                            <a:srgbClr val="000000"/>
                          </a:solidFill>
                        </wps:spPr>
                        <wps:bodyPr wrap="square" lIns="0" tIns="0" rIns="0" bIns="0" rtlCol="0">
                          <a:prstTxWarp prst="textNoShape">
                            <a:avLst/>
                          </a:prstTxWarp>
                          <a:noAutofit/>
                        </wps:bodyPr>
                      </wps:wsp>
                      <wps:wsp>
                        <wps:cNvPr id="149" name="Graphic 149"/>
                        <wps:cNvSpPr/>
                        <wps:spPr>
                          <a:xfrm>
                            <a:off x="6852919" y="3279902"/>
                            <a:ext cx="59055" cy="234315"/>
                          </a:xfrm>
                          <a:custGeom>
                            <a:avLst/>
                            <a:gdLst/>
                            <a:ahLst/>
                            <a:cxnLst/>
                            <a:rect l="l" t="t" r="r" b="b"/>
                            <a:pathLst>
                              <a:path w="59055" h="234315">
                                <a:moveTo>
                                  <a:pt x="58927" y="0"/>
                                </a:moveTo>
                                <a:lnTo>
                                  <a:pt x="0" y="0"/>
                                </a:lnTo>
                                <a:lnTo>
                                  <a:pt x="0" y="233933"/>
                                </a:lnTo>
                                <a:lnTo>
                                  <a:pt x="58927" y="233933"/>
                                </a:lnTo>
                                <a:lnTo>
                                  <a:pt x="58927" y="0"/>
                                </a:lnTo>
                                <a:close/>
                              </a:path>
                            </a:pathLst>
                          </a:custGeom>
                          <a:solidFill>
                            <a:srgbClr val="000080"/>
                          </a:solidFill>
                        </wps:spPr>
                        <wps:bodyPr wrap="square" lIns="0" tIns="0" rIns="0" bIns="0" rtlCol="0">
                          <a:prstTxWarp prst="textNoShape">
                            <a:avLst/>
                          </a:prstTxWarp>
                          <a:noAutofit/>
                        </wps:bodyPr>
                      </wps:wsp>
                      <wps:wsp>
                        <wps:cNvPr id="150" name="Graphic 150"/>
                        <wps:cNvSpPr/>
                        <wps:spPr>
                          <a:xfrm>
                            <a:off x="6942328" y="3279902"/>
                            <a:ext cx="9525" cy="234315"/>
                          </a:xfrm>
                          <a:custGeom>
                            <a:avLst/>
                            <a:gdLst/>
                            <a:ahLst/>
                            <a:cxnLst/>
                            <a:rect l="l" t="t" r="r" b="b"/>
                            <a:pathLst>
                              <a:path w="9525" h="234315">
                                <a:moveTo>
                                  <a:pt x="9397" y="0"/>
                                </a:moveTo>
                                <a:lnTo>
                                  <a:pt x="0" y="0"/>
                                </a:lnTo>
                                <a:lnTo>
                                  <a:pt x="0" y="233933"/>
                                </a:lnTo>
                                <a:lnTo>
                                  <a:pt x="9397" y="233933"/>
                                </a:lnTo>
                                <a:lnTo>
                                  <a:pt x="9397" y="0"/>
                                </a:lnTo>
                                <a:close/>
                              </a:path>
                            </a:pathLst>
                          </a:custGeom>
                          <a:solidFill>
                            <a:srgbClr val="000000"/>
                          </a:solidFill>
                        </wps:spPr>
                        <wps:bodyPr wrap="square" lIns="0" tIns="0" rIns="0" bIns="0" rtlCol="0">
                          <a:prstTxWarp prst="textNoShape">
                            <a:avLst/>
                          </a:prstTxWarp>
                          <a:noAutofit/>
                        </wps:bodyPr>
                      </wps:wsp>
                      <wps:wsp>
                        <wps:cNvPr id="151" name="Graphic 151"/>
                        <wps:cNvSpPr/>
                        <wps:spPr>
                          <a:xfrm>
                            <a:off x="6852919" y="3514597"/>
                            <a:ext cx="59055" cy="234315"/>
                          </a:xfrm>
                          <a:custGeom>
                            <a:avLst/>
                            <a:gdLst/>
                            <a:ahLst/>
                            <a:cxnLst/>
                            <a:rect l="l" t="t" r="r" b="b"/>
                            <a:pathLst>
                              <a:path w="59055" h="234315">
                                <a:moveTo>
                                  <a:pt x="58927" y="0"/>
                                </a:moveTo>
                                <a:lnTo>
                                  <a:pt x="0" y="0"/>
                                </a:lnTo>
                                <a:lnTo>
                                  <a:pt x="0" y="233933"/>
                                </a:lnTo>
                                <a:lnTo>
                                  <a:pt x="58927" y="233933"/>
                                </a:lnTo>
                                <a:lnTo>
                                  <a:pt x="58927" y="0"/>
                                </a:lnTo>
                                <a:close/>
                              </a:path>
                            </a:pathLst>
                          </a:custGeom>
                          <a:solidFill>
                            <a:srgbClr val="000080"/>
                          </a:solidFill>
                        </wps:spPr>
                        <wps:bodyPr wrap="square" lIns="0" tIns="0" rIns="0" bIns="0" rtlCol="0">
                          <a:prstTxWarp prst="textNoShape">
                            <a:avLst/>
                          </a:prstTxWarp>
                          <a:noAutofit/>
                        </wps:bodyPr>
                      </wps:wsp>
                      <wps:wsp>
                        <wps:cNvPr id="152" name="Graphic 152"/>
                        <wps:cNvSpPr/>
                        <wps:spPr>
                          <a:xfrm>
                            <a:off x="6942328" y="3514597"/>
                            <a:ext cx="9525" cy="234315"/>
                          </a:xfrm>
                          <a:custGeom>
                            <a:avLst/>
                            <a:gdLst/>
                            <a:ahLst/>
                            <a:cxnLst/>
                            <a:rect l="l" t="t" r="r" b="b"/>
                            <a:pathLst>
                              <a:path w="9525" h="234315">
                                <a:moveTo>
                                  <a:pt x="9397" y="0"/>
                                </a:moveTo>
                                <a:lnTo>
                                  <a:pt x="0" y="0"/>
                                </a:lnTo>
                                <a:lnTo>
                                  <a:pt x="0" y="233933"/>
                                </a:lnTo>
                                <a:lnTo>
                                  <a:pt x="9397" y="233933"/>
                                </a:lnTo>
                                <a:lnTo>
                                  <a:pt x="9397" y="0"/>
                                </a:lnTo>
                                <a:close/>
                              </a:path>
                            </a:pathLst>
                          </a:custGeom>
                          <a:solidFill>
                            <a:srgbClr val="000000"/>
                          </a:solidFill>
                        </wps:spPr>
                        <wps:bodyPr wrap="square" lIns="0" tIns="0" rIns="0" bIns="0" rtlCol="0">
                          <a:prstTxWarp prst="textNoShape">
                            <a:avLst/>
                          </a:prstTxWarp>
                          <a:noAutofit/>
                        </wps:bodyPr>
                      </wps:wsp>
                      <wps:wsp>
                        <wps:cNvPr id="153" name="Graphic 153"/>
                        <wps:cNvSpPr/>
                        <wps:spPr>
                          <a:xfrm>
                            <a:off x="6852919" y="3749294"/>
                            <a:ext cx="59055" cy="234315"/>
                          </a:xfrm>
                          <a:custGeom>
                            <a:avLst/>
                            <a:gdLst/>
                            <a:ahLst/>
                            <a:cxnLst/>
                            <a:rect l="l" t="t" r="r" b="b"/>
                            <a:pathLst>
                              <a:path w="59055" h="234315">
                                <a:moveTo>
                                  <a:pt x="58927" y="0"/>
                                </a:moveTo>
                                <a:lnTo>
                                  <a:pt x="0" y="0"/>
                                </a:lnTo>
                                <a:lnTo>
                                  <a:pt x="0" y="234188"/>
                                </a:lnTo>
                                <a:lnTo>
                                  <a:pt x="58927" y="234188"/>
                                </a:lnTo>
                                <a:lnTo>
                                  <a:pt x="58927" y="0"/>
                                </a:lnTo>
                                <a:close/>
                              </a:path>
                            </a:pathLst>
                          </a:custGeom>
                          <a:solidFill>
                            <a:srgbClr val="000080"/>
                          </a:solidFill>
                        </wps:spPr>
                        <wps:bodyPr wrap="square" lIns="0" tIns="0" rIns="0" bIns="0" rtlCol="0">
                          <a:prstTxWarp prst="textNoShape">
                            <a:avLst/>
                          </a:prstTxWarp>
                          <a:noAutofit/>
                        </wps:bodyPr>
                      </wps:wsp>
                      <wps:wsp>
                        <wps:cNvPr id="154" name="Graphic 154"/>
                        <wps:cNvSpPr/>
                        <wps:spPr>
                          <a:xfrm>
                            <a:off x="6942328" y="3749294"/>
                            <a:ext cx="9525" cy="234315"/>
                          </a:xfrm>
                          <a:custGeom>
                            <a:avLst/>
                            <a:gdLst/>
                            <a:ahLst/>
                            <a:cxnLst/>
                            <a:rect l="l" t="t" r="r" b="b"/>
                            <a:pathLst>
                              <a:path w="9525" h="234315">
                                <a:moveTo>
                                  <a:pt x="9397" y="0"/>
                                </a:moveTo>
                                <a:lnTo>
                                  <a:pt x="0" y="0"/>
                                </a:lnTo>
                                <a:lnTo>
                                  <a:pt x="0" y="234188"/>
                                </a:lnTo>
                                <a:lnTo>
                                  <a:pt x="9397" y="234188"/>
                                </a:lnTo>
                                <a:lnTo>
                                  <a:pt x="9397" y="0"/>
                                </a:lnTo>
                                <a:close/>
                              </a:path>
                            </a:pathLst>
                          </a:custGeom>
                          <a:solidFill>
                            <a:srgbClr val="000000"/>
                          </a:solidFill>
                        </wps:spPr>
                        <wps:bodyPr wrap="square" lIns="0" tIns="0" rIns="0" bIns="0" rtlCol="0">
                          <a:prstTxWarp prst="textNoShape">
                            <a:avLst/>
                          </a:prstTxWarp>
                          <a:noAutofit/>
                        </wps:bodyPr>
                      </wps:wsp>
                      <wps:wsp>
                        <wps:cNvPr id="155" name="Graphic 155"/>
                        <wps:cNvSpPr/>
                        <wps:spPr>
                          <a:xfrm>
                            <a:off x="6852919" y="3983990"/>
                            <a:ext cx="59055" cy="234315"/>
                          </a:xfrm>
                          <a:custGeom>
                            <a:avLst/>
                            <a:gdLst/>
                            <a:ahLst/>
                            <a:cxnLst/>
                            <a:rect l="l" t="t" r="r" b="b"/>
                            <a:pathLst>
                              <a:path w="59055" h="234315">
                                <a:moveTo>
                                  <a:pt x="58927" y="0"/>
                                </a:moveTo>
                                <a:lnTo>
                                  <a:pt x="0" y="0"/>
                                </a:lnTo>
                                <a:lnTo>
                                  <a:pt x="0" y="234187"/>
                                </a:lnTo>
                                <a:lnTo>
                                  <a:pt x="58927" y="234187"/>
                                </a:lnTo>
                                <a:lnTo>
                                  <a:pt x="58927" y="0"/>
                                </a:lnTo>
                                <a:close/>
                              </a:path>
                            </a:pathLst>
                          </a:custGeom>
                          <a:solidFill>
                            <a:srgbClr val="000080"/>
                          </a:solidFill>
                        </wps:spPr>
                        <wps:bodyPr wrap="square" lIns="0" tIns="0" rIns="0" bIns="0" rtlCol="0">
                          <a:prstTxWarp prst="textNoShape">
                            <a:avLst/>
                          </a:prstTxWarp>
                          <a:noAutofit/>
                        </wps:bodyPr>
                      </wps:wsp>
                      <wps:wsp>
                        <wps:cNvPr id="156" name="Graphic 156"/>
                        <wps:cNvSpPr/>
                        <wps:spPr>
                          <a:xfrm>
                            <a:off x="6942328" y="3983990"/>
                            <a:ext cx="9525" cy="234315"/>
                          </a:xfrm>
                          <a:custGeom>
                            <a:avLst/>
                            <a:gdLst/>
                            <a:ahLst/>
                            <a:cxnLst/>
                            <a:rect l="l" t="t" r="r" b="b"/>
                            <a:pathLst>
                              <a:path w="9525" h="234315">
                                <a:moveTo>
                                  <a:pt x="9397" y="0"/>
                                </a:moveTo>
                                <a:lnTo>
                                  <a:pt x="0" y="0"/>
                                </a:lnTo>
                                <a:lnTo>
                                  <a:pt x="0" y="234187"/>
                                </a:lnTo>
                                <a:lnTo>
                                  <a:pt x="9397" y="234187"/>
                                </a:lnTo>
                                <a:lnTo>
                                  <a:pt x="9397" y="0"/>
                                </a:lnTo>
                                <a:close/>
                              </a:path>
                            </a:pathLst>
                          </a:custGeom>
                          <a:solidFill>
                            <a:srgbClr val="000000"/>
                          </a:solidFill>
                        </wps:spPr>
                        <wps:bodyPr wrap="square" lIns="0" tIns="0" rIns="0" bIns="0" rtlCol="0">
                          <a:prstTxWarp prst="textNoShape">
                            <a:avLst/>
                          </a:prstTxWarp>
                          <a:noAutofit/>
                        </wps:bodyPr>
                      </wps:wsp>
                      <wps:wsp>
                        <wps:cNvPr id="157" name="Graphic 157"/>
                        <wps:cNvSpPr/>
                        <wps:spPr>
                          <a:xfrm>
                            <a:off x="6852919" y="4218685"/>
                            <a:ext cx="59055" cy="234315"/>
                          </a:xfrm>
                          <a:custGeom>
                            <a:avLst/>
                            <a:gdLst/>
                            <a:ahLst/>
                            <a:cxnLst/>
                            <a:rect l="l" t="t" r="r" b="b"/>
                            <a:pathLst>
                              <a:path w="59055" h="234315">
                                <a:moveTo>
                                  <a:pt x="58927" y="0"/>
                                </a:moveTo>
                                <a:lnTo>
                                  <a:pt x="0" y="0"/>
                                </a:lnTo>
                                <a:lnTo>
                                  <a:pt x="0" y="234187"/>
                                </a:lnTo>
                                <a:lnTo>
                                  <a:pt x="58927" y="234187"/>
                                </a:lnTo>
                                <a:lnTo>
                                  <a:pt x="58927" y="0"/>
                                </a:lnTo>
                                <a:close/>
                              </a:path>
                            </a:pathLst>
                          </a:custGeom>
                          <a:solidFill>
                            <a:srgbClr val="000080"/>
                          </a:solidFill>
                        </wps:spPr>
                        <wps:bodyPr wrap="square" lIns="0" tIns="0" rIns="0" bIns="0" rtlCol="0">
                          <a:prstTxWarp prst="textNoShape">
                            <a:avLst/>
                          </a:prstTxWarp>
                          <a:noAutofit/>
                        </wps:bodyPr>
                      </wps:wsp>
                      <wps:wsp>
                        <wps:cNvPr id="158" name="Graphic 158"/>
                        <wps:cNvSpPr/>
                        <wps:spPr>
                          <a:xfrm>
                            <a:off x="6942328" y="4218685"/>
                            <a:ext cx="9525" cy="234315"/>
                          </a:xfrm>
                          <a:custGeom>
                            <a:avLst/>
                            <a:gdLst/>
                            <a:ahLst/>
                            <a:cxnLst/>
                            <a:rect l="l" t="t" r="r" b="b"/>
                            <a:pathLst>
                              <a:path w="9525" h="234315">
                                <a:moveTo>
                                  <a:pt x="9397" y="0"/>
                                </a:moveTo>
                                <a:lnTo>
                                  <a:pt x="0" y="0"/>
                                </a:lnTo>
                                <a:lnTo>
                                  <a:pt x="0" y="234187"/>
                                </a:lnTo>
                                <a:lnTo>
                                  <a:pt x="9397" y="234187"/>
                                </a:lnTo>
                                <a:lnTo>
                                  <a:pt x="9397" y="0"/>
                                </a:lnTo>
                                <a:close/>
                              </a:path>
                            </a:pathLst>
                          </a:custGeom>
                          <a:solidFill>
                            <a:srgbClr val="000000"/>
                          </a:solidFill>
                        </wps:spPr>
                        <wps:bodyPr wrap="square" lIns="0" tIns="0" rIns="0" bIns="0" rtlCol="0">
                          <a:prstTxWarp prst="textNoShape">
                            <a:avLst/>
                          </a:prstTxWarp>
                          <a:noAutofit/>
                        </wps:bodyPr>
                      </wps:wsp>
                      <wps:wsp>
                        <wps:cNvPr id="159" name="Graphic 159"/>
                        <wps:cNvSpPr/>
                        <wps:spPr>
                          <a:xfrm>
                            <a:off x="6852919" y="4453382"/>
                            <a:ext cx="59055" cy="234315"/>
                          </a:xfrm>
                          <a:custGeom>
                            <a:avLst/>
                            <a:gdLst/>
                            <a:ahLst/>
                            <a:cxnLst/>
                            <a:rect l="l" t="t" r="r" b="b"/>
                            <a:pathLst>
                              <a:path w="59055" h="234315">
                                <a:moveTo>
                                  <a:pt x="58927" y="0"/>
                                </a:moveTo>
                                <a:lnTo>
                                  <a:pt x="0" y="0"/>
                                </a:lnTo>
                                <a:lnTo>
                                  <a:pt x="0" y="234187"/>
                                </a:lnTo>
                                <a:lnTo>
                                  <a:pt x="58927" y="234187"/>
                                </a:lnTo>
                                <a:lnTo>
                                  <a:pt x="58927" y="0"/>
                                </a:lnTo>
                                <a:close/>
                              </a:path>
                            </a:pathLst>
                          </a:custGeom>
                          <a:solidFill>
                            <a:srgbClr val="000080"/>
                          </a:solidFill>
                        </wps:spPr>
                        <wps:bodyPr wrap="square" lIns="0" tIns="0" rIns="0" bIns="0" rtlCol="0">
                          <a:prstTxWarp prst="textNoShape">
                            <a:avLst/>
                          </a:prstTxWarp>
                          <a:noAutofit/>
                        </wps:bodyPr>
                      </wps:wsp>
                      <wps:wsp>
                        <wps:cNvPr id="160" name="Graphic 160"/>
                        <wps:cNvSpPr/>
                        <wps:spPr>
                          <a:xfrm>
                            <a:off x="6942328" y="4453382"/>
                            <a:ext cx="9525" cy="234315"/>
                          </a:xfrm>
                          <a:custGeom>
                            <a:avLst/>
                            <a:gdLst/>
                            <a:ahLst/>
                            <a:cxnLst/>
                            <a:rect l="l" t="t" r="r" b="b"/>
                            <a:pathLst>
                              <a:path w="9525" h="234315">
                                <a:moveTo>
                                  <a:pt x="9397" y="0"/>
                                </a:moveTo>
                                <a:lnTo>
                                  <a:pt x="0" y="0"/>
                                </a:lnTo>
                                <a:lnTo>
                                  <a:pt x="0" y="234187"/>
                                </a:lnTo>
                                <a:lnTo>
                                  <a:pt x="9397" y="234187"/>
                                </a:lnTo>
                                <a:lnTo>
                                  <a:pt x="9397" y="0"/>
                                </a:lnTo>
                                <a:close/>
                              </a:path>
                            </a:pathLst>
                          </a:custGeom>
                          <a:solidFill>
                            <a:srgbClr val="000000"/>
                          </a:solidFill>
                        </wps:spPr>
                        <wps:bodyPr wrap="square" lIns="0" tIns="0" rIns="0" bIns="0" rtlCol="0">
                          <a:prstTxWarp prst="textNoShape">
                            <a:avLst/>
                          </a:prstTxWarp>
                          <a:noAutofit/>
                        </wps:bodyPr>
                      </wps:wsp>
                      <wps:wsp>
                        <wps:cNvPr id="161" name="Graphic 161"/>
                        <wps:cNvSpPr/>
                        <wps:spPr>
                          <a:xfrm>
                            <a:off x="6852919" y="4688078"/>
                            <a:ext cx="59055" cy="234315"/>
                          </a:xfrm>
                          <a:custGeom>
                            <a:avLst/>
                            <a:gdLst/>
                            <a:ahLst/>
                            <a:cxnLst/>
                            <a:rect l="l" t="t" r="r" b="b"/>
                            <a:pathLst>
                              <a:path w="59055" h="234315">
                                <a:moveTo>
                                  <a:pt x="58927" y="0"/>
                                </a:moveTo>
                                <a:lnTo>
                                  <a:pt x="0" y="0"/>
                                </a:lnTo>
                                <a:lnTo>
                                  <a:pt x="0" y="234187"/>
                                </a:lnTo>
                                <a:lnTo>
                                  <a:pt x="58927" y="234187"/>
                                </a:lnTo>
                                <a:lnTo>
                                  <a:pt x="58927" y="0"/>
                                </a:lnTo>
                                <a:close/>
                              </a:path>
                            </a:pathLst>
                          </a:custGeom>
                          <a:solidFill>
                            <a:srgbClr val="000080"/>
                          </a:solidFill>
                        </wps:spPr>
                        <wps:bodyPr wrap="square" lIns="0" tIns="0" rIns="0" bIns="0" rtlCol="0">
                          <a:prstTxWarp prst="textNoShape">
                            <a:avLst/>
                          </a:prstTxWarp>
                          <a:noAutofit/>
                        </wps:bodyPr>
                      </wps:wsp>
                      <wps:wsp>
                        <wps:cNvPr id="162" name="Graphic 162"/>
                        <wps:cNvSpPr/>
                        <wps:spPr>
                          <a:xfrm>
                            <a:off x="6942328" y="4688078"/>
                            <a:ext cx="9525" cy="234315"/>
                          </a:xfrm>
                          <a:custGeom>
                            <a:avLst/>
                            <a:gdLst/>
                            <a:ahLst/>
                            <a:cxnLst/>
                            <a:rect l="l" t="t" r="r" b="b"/>
                            <a:pathLst>
                              <a:path w="9525" h="234315">
                                <a:moveTo>
                                  <a:pt x="9397" y="0"/>
                                </a:moveTo>
                                <a:lnTo>
                                  <a:pt x="0" y="0"/>
                                </a:lnTo>
                                <a:lnTo>
                                  <a:pt x="0" y="234187"/>
                                </a:lnTo>
                                <a:lnTo>
                                  <a:pt x="9397" y="234187"/>
                                </a:lnTo>
                                <a:lnTo>
                                  <a:pt x="9397" y="0"/>
                                </a:lnTo>
                                <a:close/>
                              </a:path>
                            </a:pathLst>
                          </a:custGeom>
                          <a:solidFill>
                            <a:srgbClr val="000000"/>
                          </a:solidFill>
                        </wps:spPr>
                        <wps:bodyPr wrap="square" lIns="0" tIns="0" rIns="0" bIns="0" rtlCol="0">
                          <a:prstTxWarp prst="textNoShape">
                            <a:avLst/>
                          </a:prstTxWarp>
                          <a:noAutofit/>
                        </wps:bodyPr>
                      </wps:wsp>
                      <wps:wsp>
                        <wps:cNvPr id="163" name="Graphic 163"/>
                        <wps:cNvSpPr/>
                        <wps:spPr>
                          <a:xfrm>
                            <a:off x="6852919" y="4922773"/>
                            <a:ext cx="59055" cy="234315"/>
                          </a:xfrm>
                          <a:custGeom>
                            <a:avLst/>
                            <a:gdLst/>
                            <a:ahLst/>
                            <a:cxnLst/>
                            <a:rect l="l" t="t" r="r" b="b"/>
                            <a:pathLst>
                              <a:path w="59055" h="234315">
                                <a:moveTo>
                                  <a:pt x="58927" y="0"/>
                                </a:moveTo>
                                <a:lnTo>
                                  <a:pt x="0" y="0"/>
                                </a:lnTo>
                                <a:lnTo>
                                  <a:pt x="0" y="234187"/>
                                </a:lnTo>
                                <a:lnTo>
                                  <a:pt x="58927" y="234187"/>
                                </a:lnTo>
                                <a:lnTo>
                                  <a:pt x="58927" y="0"/>
                                </a:lnTo>
                                <a:close/>
                              </a:path>
                            </a:pathLst>
                          </a:custGeom>
                          <a:solidFill>
                            <a:srgbClr val="000080"/>
                          </a:solidFill>
                        </wps:spPr>
                        <wps:bodyPr wrap="square" lIns="0" tIns="0" rIns="0" bIns="0" rtlCol="0">
                          <a:prstTxWarp prst="textNoShape">
                            <a:avLst/>
                          </a:prstTxWarp>
                          <a:noAutofit/>
                        </wps:bodyPr>
                      </wps:wsp>
                      <wps:wsp>
                        <wps:cNvPr id="164" name="Graphic 164"/>
                        <wps:cNvSpPr/>
                        <wps:spPr>
                          <a:xfrm>
                            <a:off x="6942328" y="4922773"/>
                            <a:ext cx="9525" cy="234315"/>
                          </a:xfrm>
                          <a:custGeom>
                            <a:avLst/>
                            <a:gdLst/>
                            <a:ahLst/>
                            <a:cxnLst/>
                            <a:rect l="l" t="t" r="r" b="b"/>
                            <a:pathLst>
                              <a:path w="9525" h="234315">
                                <a:moveTo>
                                  <a:pt x="9397" y="0"/>
                                </a:moveTo>
                                <a:lnTo>
                                  <a:pt x="0" y="0"/>
                                </a:lnTo>
                                <a:lnTo>
                                  <a:pt x="0" y="234187"/>
                                </a:lnTo>
                                <a:lnTo>
                                  <a:pt x="9397" y="234187"/>
                                </a:lnTo>
                                <a:lnTo>
                                  <a:pt x="9397" y="0"/>
                                </a:lnTo>
                                <a:close/>
                              </a:path>
                            </a:pathLst>
                          </a:custGeom>
                          <a:solidFill>
                            <a:srgbClr val="000000"/>
                          </a:solidFill>
                        </wps:spPr>
                        <wps:bodyPr wrap="square" lIns="0" tIns="0" rIns="0" bIns="0" rtlCol="0">
                          <a:prstTxWarp prst="textNoShape">
                            <a:avLst/>
                          </a:prstTxWarp>
                          <a:noAutofit/>
                        </wps:bodyPr>
                      </wps:wsp>
                      <wps:wsp>
                        <wps:cNvPr id="165" name="Graphic 165"/>
                        <wps:cNvSpPr/>
                        <wps:spPr>
                          <a:xfrm>
                            <a:off x="6723634" y="5157723"/>
                            <a:ext cx="228600" cy="234315"/>
                          </a:xfrm>
                          <a:custGeom>
                            <a:avLst/>
                            <a:gdLst/>
                            <a:ahLst/>
                            <a:cxnLst/>
                            <a:rect l="l" t="t" r="r" b="b"/>
                            <a:pathLst>
                              <a:path w="228600" h="234315">
                                <a:moveTo>
                                  <a:pt x="129286" y="0"/>
                                </a:moveTo>
                                <a:lnTo>
                                  <a:pt x="0" y="0"/>
                                </a:lnTo>
                                <a:lnTo>
                                  <a:pt x="0" y="233934"/>
                                </a:lnTo>
                                <a:lnTo>
                                  <a:pt x="129286" y="233934"/>
                                </a:lnTo>
                                <a:lnTo>
                                  <a:pt x="129286" y="0"/>
                                </a:lnTo>
                                <a:close/>
                              </a:path>
                              <a:path w="228600" h="234315">
                                <a:moveTo>
                                  <a:pt x="228092" y="0"/>
                                </a:moveTo>
                                <a:lnTo>
                                  <a:pt x="188214" y="0"/>
                                </a:lnTo>
                                <a:lnTo>
                                  <a:pt x="188214" y="233934"/>
                                </a:lnTo>
                                <a:lnTo>
                                  <a:pt x="228092" y="233934"/>
                                </a:lnTo>
                                <a:lnTo>
                                  <a:pt x="228092" y="0"/>
                                </a:lnTo>
                                <a:close/>
                              </a:path>
                            </a:pathLst>
                          </a:custGeom>
                          <a:solidFill>
                            <a:srgbClr val="FFFFFF"/>
                          </a:solidFill>
                        </wps:spPr>
                        <wps:bodyPr wrap="square" lIns="0" tIns="0" rIns="0" bIns="0" rtlCol="0">
                          <a:prstTxWarp prst="textNoShape">
                            <a:avLst/>
                          </a:prstTxWarp>
                          <a:noAutofit/>
                        </wps:bodyPr>
                      </wps:wsp>
                      <wps:wsp>
                        <wps:cNvPr id="166" name="Graphic 166"/>
                        <wps:cNvSpPr/>
                        <wps:spPr>
                          <a:xfrm>
                            <a:off x="6852919" y="5157723"/>
                            <a:ext cx="59055" cy="234315"/>
                          </a:xfrm>
                          <a:custGeom>
                            <a:avLst/>
                            <a:gdLst/>
                            <a:ahLst/>
                            <a:cxnLst/>
                            <a:rect l="l" t="t" r="r" b="b"/>
                            <a:pathLst>
                              <a:path w="59055" h="234315">
                                <a:moveTo>
                                  <a:pt x="58927" y="0"/>
                                </a:moveTo>
                                <a:lnTo>
                                  <a:pt x="0" y="0"/>
                                </a:lnTo>
                                <a:lnTo>
                                  <a:pt x="0" y="233934"/>
                                </a:lnTo>
                                <a:lnTo>
                                  <a:pt x="58927" y="233934"/>
                                </a:lnTo>
                                <a:lnTo>
                                  <a:pt x="58927" y="0"/>
                                </a:lnTo>
                                <a:close/>
                              </a:path>
                            </a:pathLst>
                          </a:custGeom>
                          <a:solidFill>
                            <a:srgbClr val="000080"/>
                          </a:solidFill>
                        </wps:spPr>
                        <wps:bodyPr wrap="square" lIns="0" tIns="0" rIns="0" bIns="0" rtlCol="0">
                          <a:prstTxWarp prst="textNoShape">
                            <a:avLst/>
                          </a:prstTxWarp>
                          <a:noAutofit/>
                        </wps:bodyPr>
                      </wps:wsp>
                      <wps:wsp>
                        <wps:cNvPr id="167" name="Graphic 167"/>
                        <wps:cNvSpPr/>
                        <wps:spPr>
                          <a:xfrm>
                            <a:off x="6942328" y="5157723"/>
                            <a:ext cx="9525" cy="234315"/>
                          </a:xfrm>
                          <a:custGeom>
                            <a:avLst/>
                            <a:gdLst/>
                            <a:ahLst/>
                            <a:cxnLst/>
                            <a:rect l="l" t="t" r="r" b="b"/>
                            <a:pathLst>
                              <a:path w="9525" h="234315">
                                <a:moveTo>
                                  <a:pt x="9397" y="0"/>
                                </a:moveTo>
                                <a:lnTo>
                                  <a:pt x="0" y="0"/>
                                </a:lnTo>
                                <a:lnTo>
                                  <a:pt x="0" y="233934"/>
                                </a:lnTo>
                                <a:lnTo>
                                  <a:pt x="9397" y="233934"/>
                                </a:lnTo>
                                <a:lnTo>
                                  <a:pt x="9397" y="0"/>
                                </a:lnTo>
                                <a:close/>
                              </a:path>
                            </a:pathLst>
                          </a:custGeom>
                          <a:solidFill>
                            <a:srgbClr val="000000"/>
                          </a:solidFill>
                        </wps:spPr>
                        <wps:bodyPr wrap="square" lIns="0" tIns="0" rIns="0" bIns="0" rtlCol="0">
                          <a:prstTxWarp prst="textNoShape">
                            <a:avLst/>
                          </a:prstTxWarp>
                          <a:noAutofit/>
                        </wps:bodyPr>
                      </wps:wsp>
                      <wps:wsp>
                        <wps:cNvPr id="168" name="Graphic 168"/>
                        <wps:cNvSpPr/>
                        <wps:spPr>
                          <a:xfrm>
                            <a:off x="6723634" y="5392419"/>
                            <a:ext cx="228600" cy="234315"/>
                          </a:xfrm>
                          <a:custGeom>
                            <a:avLst/>
                            <a:gdLst/>
                            <a:ahLst/>
                            <a:cxnLst/>
                            <a:rect l="l" t="t" r="r" b="b"/>
                            <a:pathLst>
                              <a:path w="228600" h="234315">
                                <a:moveTo>
                                  <a:pt x="129286" y="0"/>
                                </a:moveTo>
                                <a:lnTo>
                                  <a:pt x="0" y="0"/>
                                </a:lnTo>
                                <a:lnTo>
                                  <a:pt x="0" y="233934"/>
                                </a:lnTo>
                                <a:lnTo>
                                  <a:pt x="129286" y="233934"/>
                                </a:lnTo>
                                <a:lnTo>
                                  <a:pt x="129286" y="0"/>
                                </a:lnTo>
                                <a:close/>
                              </a:path>
                              <a:path w="228600" h="234315">
                                <a:moveTo>
                                  <a:pt x="228092" y="0"/>
                                </a:moveTo>
                                <a:lnTo>
                                  <a:pt x="188214" y="0"/>
                                </a:lnTo>
                                <a:lnTo>
                                  <a:pt x="188214" y="233934"/>
                                </a:lnTo>
                                <a:lnTo>
                                  <a:pt x="228092" y="233934"/>
                                </a:lnTo>
                                <a:lnTo>
                                  <a:pt x="228092" y="0"/>
                                </a:lnTo>
                                <a:close/>
                              </a:path>
                            </a:pathLst>
                          </a:custGeom>
                          <a:solidFill>
                            <a:srgbClr val="FFFFFF"/>
                          </a:solidFill>
                        </wps:spPr>
                        <wps:bodyPr wrap="square" lIns="0" tIns="0" rIns="0" bIns="0" rtlCol="0">
                          <a:prstTxWarp prst="textNoShape">
                            <a:avLst/>
                          </a:prstTxWarp>
                          <a:noAutofit/>
                        </wps:bodyPr>
                      </wps:wsp>
                      <wps:wsp>
                        <wps:cNvPr id="169" name="Graphic 169"/>
                        <wps:cNvSpPr/>
                        <wps:spPr>
                          <a:xfrm>
                            <a:off x="6852919" y="5392420"/>
                            <a:ext cx="59055" cy="234315"/>
                          </a:xfrm>
                          <a:custGeom>
                            <a:avLst/>
                            <a:gdLst/>
                            <a:ahLst/>
                            <a:cxnLst/>
                            <a:rect l="l" t="t" r="r" b="b"/>
                            <a:pathLst>
                              <a:path w="59055" h="234315">
                                <a:moveTo>
                                  <a:pt x="58927" y="0"/>
                                </a:moveTo>
                                <a:lnTo>
                                  <a:pt x="0" y="0"/>
                                </a:lnTo>
                                <a:lnTo>
                                  <a:pt x="0" y="233934"/>
                                </a:lnTo>
                                <a:lnTo>
                                  <a:pt x="58927" y="233934"/>
                                </a:lnTo>
                                <a:lnTo>
                                  <a:pt x="58927" y="0"/>
                                </a:lnTo>
                                <a:close/>
                              </a:path>
                            </a:pathLst>
                          </a:custGeom>
                          <a:solidFill>
                            <a:srgbClr val="000080"/>
                          </a:solidFill>
                        </wps:spPr>
                        <wps:bodyPr wrap="square" lIns="0" tIns="0" rIns="0" bIns="0" rtlCol="0">
                          <a:prstTxWarp prst="textNoShape">
                            <a:avLst/>
                          </a:prstTxWarp>
                          <a:noAutofit/>
                        </wps:bodyPr>
                      </wps:wsp>
                      <wps:wsp>
                        <wps:cNvPr id="170" name="Graphic 170"/>
                        <wps:cNvSpPr/>
                        <wps:spPr>
                          <a:xfrm>
                            <a:off x="6942328" y="5392420"/>
                            <a:ext cx="9525" cy="234315"/>
                          </a:xfrm>
                          <a:custGeom>
                            <a:avLst/>
                            <a:gdLst/>
                            <a:ahLst/>
                            <a:cxnLst/>
                            <a:rect l="l" t="t" r="r" b="b"/>
                            <a:pathLst>
                              <a:path w="9525" h="234315">
                                <a:moveTo>
                                  <a:pt x="9397" y="0"/>
                                </a:moveTo>
                                <a:lnTo>
                                  <a:pt x="0" y="0"/>
                                </a:lnTo>
                                <a:lnTo>
                                  <a:pt x="0" y="233934"/>
                                </a:lnTo>
                                <a:lnTo>
                                  <a:pt x="9397" y="233934"/>
                                </a:lnTo>
                                <a:lnTo>
                                  <a:pt x="9397" y="0"/>
                                </a:lnTo>
                                <a:close/>
                              </a:path>
                            </a:pathLst>
                          </a:custGeom>
                          <a:solidFill>
                            <a:srgbClr val="000000"/>
                          </a:solidFill>
                        </wps:spPr>
                        <wps:bodyPr wrap="square" lIns="0" tIns="0" rIns="0" bIns="0" rtlCol="0">
                          <a:prstTxWarp prst="textNoShape">
                            <a:avLst/>
                          </a:prstTxWarp>
                          <a:noAutofit/>
                        </wps:bodyPr>
                      </wps:wsp>
                      <wps:wsp>
                        <wps:cNvPr id="171" name="Graphic 171"/>
                        <wps:cNvSpPr/>
                        <wps:spPr>
                          <a:xfrm>
                            <a:off x="6852919" y="5627115"/>
                            <a:ext cx="59055" cy="234315"/>
                          </a:xfrm>
                          <a:custGeom>
                            <a:avLst/>
                            <a:gdLst/>
                            <a:ahLst/>
                            <a:cxnLst/>
                            <a:rect l="l" t="t" r="r" b="b"/>
                            <a:pathLst>
                              <a:path w="59055" h="234315">
                                <a:moveTo>
                                  <a:pt x="58927" y="0"/>
                                </a:moveTo>
                                <a:lnTo>
                                  <a:pt x="0" y="0"/>
                                </a:lnTo>
                                <a:lnTo>
                                  <a:pt x="0" y="233934"/>
                                </a:lnTo>
                                <a:lnTo>
                                  <a:pt x="58927" y="233934"/>
                                </a:lnTo>
                                <a:lnTo>
                                  <a:pt x="58927" y="0"/>
                                </a:lnTo>
                                <a:close/>
                              </a:path>
                            </a:pathLst>
                          </a:custGeom>
                          <a:solidFill>
                            <a:srgbClr val="000080"/>
                          </a:solidFill>
                        </wps:spPr>
                        <wps:bodyPr wrap="square" lIns="0" tIns="0" rIns="0" bIns="0" rtlCol="0">
                          <a:prstTxWarp prst="textNoShape">
                            <a:avLst/>
                          </a:prstTxWarp>
                          <a:noAutofit/>
                        </wps:bodyPr>
                      </wps:wsp>
                      <wps:wsp>
                        <wps:cNvPr id="172" name="Graphic 172"/>
                        <wps:cNvSpPr/>
                        <wps:spPr>
                          <a:xfrm>
                            <a:off x="6942328" y="5627115"/>
                            <a:ext cx="9525" cy="234315"/>
                          </a:xfrm>
                          <a:custGeom>
                            <a:avLst/>
                            <a:gdLst/>
                            <a:ahLst/>
                            <a:cxnLst/>
                            <a:rect l="l" t="t" r="r" b="b"/>
                            <a:pathLst>
                              <a:path w="9525" h="234315">
                                <a:moveTo>
                                  <a:pt x="9397" y="0"/>
                                </a:moveTo>
                                <a:lnTo>
                                  <a:pt x="0" y="0"/>
                                </a:lnTo>
                                <a:lnTo>
                                  <a:pt x="0" y="233934"/>
                                </a:lnTo>
                                <a:lnTo>
                                  <a:pt x="9397" y="233934"/>
                                </a:lnTo>
                                <a:lnTo>
                                  <a:pt x="9397" y="0"/>
                                </a:lnTo>
                                <a:close/>
                              </a:path>
                            </a:pathLst>
                          </a:custGeom>
                          <a:solidFill>
                            <a:srgbClr val="000000"/>
                          </a:solidFill>
                        </wps:spPr>
                        <wps:bodyPr wrap="square" lIns="0" tIns="0" rIns="0" bIns="0" rtlCol="0">
                          <a:prstTxWarp prst="textNoShape">
                            <a:avLst/>
                          </a:prstTxWarp>
                          <a:noAutofit/>
                        </wps:bodyPr>
                      </wps:wsp>
                      <wps:wsp>
                        <wps:cNvPr id="173" name="Graphic 173"/>
                        <wps:cNvSpPr/>
                        <wps:spPr>
                          <a:xfrm>
                            <a:off x="6852919" y="5861811"/>
                            <a:ext cx="59055" cy="234315"/>
                          </a:xfrm>
                          <a:custGeom>
                            <a:avLst/>
                            <a:gdLst/>
                            <a:ahLst/>
                            <a:cxnLst/>
                            <a:rect l="l" t="t" r="r" b="b"/>
                            <a:pathLst>
                              <a:path w="59055" h="234315">
                                <a:moveTo>
                                  <a:pt x="58927" y="0"/>
                                </a:moveTo>
                                <a:lnTo>
                                  <a:pt x="0" y="0"/>
                                </a:lnTo>
                                <a:lnTo>
                                  <a:pt x="0" y="233934"/>
                                </a:lnTo>
                                <a:lnTo>
                                  <a:pt x="58927" y="233934"/>
                                </a:lnTo>
                                <a:lnTo>
                                  <a:pt x="58927" y="0"/>
                                </a:lnTo>
                                <a:close/>
                              </a:path>
                            </a:pathLst>
                          </a:custGeom>
                          <a:solidFill>
                            <a:srgbClr val="000080"/>
                          </a:solidFill>
                        </wps:spPr>
                        <wps:bodyPr wrap="square" lIns="0" tIns="0" rIns="0" bIns="0" rtlCol="0">
                          <a:prstTxWarp prst="textNoShape">
                            <a:avLst/>
                          </a:prstTxWarp>
                          <a:noAutofit/>
                        </wps:bodyPr>
                      </wps:wsp>
                      <wps:wsp>
                        <wps:cNvPr id="174" name="Graphic 174"/>
                        <wps:cNvSpPr/>
                        <wps:spPr>
                          <a:xfrm>
                            <a:off x="6942328" y="5861811"/>
                            <a:ext cx="9525" cy="234315"/>
                          </a:xfrm>
                          <a:custGeom>
                            <a:avLst/>
                            <a:gdLst/>
                            <a:ahLst/>
                            <a:cxnLst/>
                            <a:rect l="l" t="t" r="r" b="b"/>
                            <a:pathLst>
                              <a:path w="9525" h="234315">
                                <a:moveTo>
                                  <a:pt x="9397" y="0"/>
                                </a:moveTo>
                                <a:lnTo>
                                  <a:pt x="0" y="0"/>
                                </a:lnTo>
                                <a:lnTo>
                                  <a:pt x="0" y="233934"/>
                                </a:lnTo>
                                <a:lnTo>
                                  <a:pt x="9397" y="233934"/>
                                </a:lnTo>
                                <a:lnTo>
                                  <a:pt x="9397" y="0"/>
                                </a:lnTo>
                                <a:close/>
                              </a:path>
                            </a:pathLst>
                          </a:custGeom>
                          <a:solidFill>
                            <a:srgbClr val="000000"/>
                          </a:solidFill>
                        </wps:spPr>
                        <wps:bodyPr wrap="square" lIns="0" tIns="0" rIns="0" bIns="0" rtlCol="0">
                          <a:prstTxWarp prst="textNoShape">
                            <a:avLst/>
                          </a:prstTxWarp>
                          <a:noAutofit/>
                        </wps:bodyPr>
                      </wps:wsp>
                      <wps:wsp>
                        <wps:cNvPr id="175" name="Graphic 175"/>
                        <wps:cNvSpPr/>
                        <wps:spPr>
                          <a:xfrm>
                            <a:off x="6852919" y="6096508"/>
                            <a:ext cx="59055" cy="234315"/>
                          </a:xfrm>
                          <a:custGeom>
                            <a:avLst/>
                            <a:gdLst/>
                            <a:ahLst/>
                            <a:cxnLst/>
                            <a:rect l="l" t="t" r="r" b="b"/>
                            <a:pathLst>
                              <a:path w="59055" h="234315">
                                <a:moveTo>
                                  <a:pt x="58927" y="0"/>
                                </a:moveTo>
                                <a:lnTo>
                                  <a:pt x="0" y="0"/>
                                </a:lnTo>
                                <a:lnTo>
                                  <a:pt x="0" y="233934"/>
                                </a:lnTo>
                                <a:lnTo>
                                  <a:pt x="58927" y="233934"/>
                                </a:lnTo>
                                <a:lnTo>
                                  <a:pt x="58927" y="0"/>
                                </a:lnTo>
                                <a:close/>
                              </a:path>
                            </a:pathLst>
                          </a:custGeom>
                          <a:solidFill>
                            <a:srgbClr val="000080"/>
                          </a:solidFill>
                        </wps:spPr>
                        <wps:bodyPr wrap="square" lIns="0" tIns="0" rIns="0" bIns="0" rtlCol="0">
                          <a:prstTxWarp prst="textNoShape">
                            <a:avLst/>
                          </a:prstTxWarp>
                          <a:noAutofit/>
                        </wps:bodyPr>
                      </wps:wsp>
                      <wps:wsp>
                        <wps:cNvPr id="176" name="Graphic 176"/>
                        <wps:cNvSpPr/>
                        <wps:spPr>
                          <a:xfrm>
                            <a:off x="6942328" y="6096508"/>
                            <a:ext cx="9525" cy="234315"/>
                          </a:xfrm>
                          <a:custGeom>
                            <a:avLst/>
                            <a:gdLst/>
                            <a:ahLst/>
                            <a:cxnLst/>
                            <a:rect l="l" t="t" r="r" b="b"/>
                            <a:pathLst>
                              <a:path w="9525" h="234315">
                                <a:moveTo>
                                  <a:pt x="9397" y="0"/>
                                </a:moveTo>
                                <a:lnTo>
                                  <a:pt x="0" y="0"/>
                                </a:lnTo>
                                <a:lnTo>
                                  <a:pt x="0" y="233934"/>
                                </a:lnTo>
                                <a:lnTo>
                                  <a:pt x="9397" y="233934"/>
                                </a:lnTo>
                                <a:lnTo>
                                  <a:pt x="9397" y="0"/>
                                </a:lnTo>
                                <a:close/>
                              </a:path>
                            </a:pathLst>
                          </a:custGeom>
                          <a:solidFill>
                            <a:srgbClr val="000000"/>
                          </a:solidFill>
                        </wps:spPr>
                        <wps:bodyPr wrap="square" lIns="0" tIns="0" rIns="0" bIns="0" rtlCol="0">
                          <a:prstTxWarp prst="textNoShape">
                            <a:avLst/>
                          </a:prstTxWarp>
                          <a:noAutofit/>
                        </wps:bodyPr>
                      </wps:wsp>
                      <wps:wsp>
                        <wps:cNvPr id="177" name="Graphic 177"/>
                        <wps:cNvSpPr/>
                        <wps:spPr>
                          <a:xfrm>
                            <a:off x="6852919" y="6331203"/>
                            <a:ext cx="59055" cy="234315"/>
                          </a:xfrm>
                          <a:custGeom>
                            <a:avLst/>
                            <a:gdLst/>
                            <a:ahLst/>
                            <a:cxnLst/>
                            <a:rect l="l" t="t" r="r" b="b"/>
                            <a:pathLst>
                              <a:path w="59055" h="234315">
                                <a:moveTo>
                                  <a:pt x="58927" y="0"/>
                                </a:moveTo>
                                <a:lnTo>
                                  <a:pt x="0" y="0"/>
                                </a:lnTo>
                                <a:lnTo>
                                  <a:pt x="0" y="233934"/>
                                </a:lnTo>
                                <a:lnTo>
                                  <a:pt x="58927" y="233934"/>
                                </a:lnTo>
                                <a:lnTo>
                                  <a:pt x="58927" y="0"/>
                                </a:lnTo>
                                <a:close/>
                              </a:path>
                            </a:pathLst>
                          </a:custGeom>
                          <a:solidFill>
                            <a:srgbClr val="000080"/>
                          </a:solidFill>
                        </wps:spPr>
                        <wps:bodyPr wrap="square" lIns="0" tIns="0" rIns="0" bIns="0" rtlCol="0">
                          <a:prstTxWarp prst="textNoShape">
                            <a:avLst/>
                          </a:prstTxWarp>
                          <a:noAutofit/>
                        </wps:bodyPr>
                      </wps:wsp>
                      <wps:wsp>
                        <wps:cNvPr id="178" name="Graphic 178"/>
                        <wps:cNvSpPr/>
                        <wps:spPr>
                          <a:xfrm>
                            <a:off x="6942328" y="6331203"/>
                            <a:ext cx="9525" cy="234315"/>
                          </a:xfrm>
                          <a:custGeom>
                            <a:avLst/>
                            <a:gdLst/>
                            <a:ahLst/>
                            <a:cxnLst/>
                            <a:rect l="l" t="t" r="r" b="b"/>
                            <a:pathLst>
                              <a:path w="9525" h="234315">
                                <a:moveTo>
                                  <a:pt x="9397" y="0"/>
                                </a:moveTo>
                                <a:lnTo>
                                  <a:pt x="0" y="0"/>
                                </a:lnTo>
                                <a:lnTo>
                                  <a:pt x="0" y="233934"/>
                                </a:lnTo>
                                <a:lnTo>
                                  <a:pt x="9397" y="233934"/>
                                </a:lnTo>
                                <a:lnTo>
                                  <a:pt x="9397" y="0"/>
                                </a:lnTo>
                                <a:close/>
                              </a:path>
                            </a:pathLst>
                          </a:custGeom>
                          <a:solidFill>
                            <a:srgbClr val="000000"/>
                          </a:solidFill>
                        </wps:spPr>
                        <wps:bodyPr wrap="square" lIns="0" tIns="0" rIns="0" bIns="0" rtlCol="0">
                          <a:prstTxWarp prst="textNoShape">
                            <a:avLst/>
                          </a:prstTxWarp>
                          <a:noAutofit/>
                        </wps:bodyPr>
                      </wps:wsp>
                      <wps:wsp>
                        <wps:cNvPr id="179" name="Graphic 179"/>
                        <wps:cNvSpPr/>
                        <wps:spPr>
                          <a:xfrm>
                            <a:off x="6852919" y="6565900"/>
                            <a:ext cx="59055" cy="234315"/>
                          </a:xfrm>
                          <a:custGeom>
                            <a:avLst/>
                            <a:gdLst/>
                            <a:ahLst/>
                            <a:cxnLst/>
                            <a:rect l="l" t="t" r="r" b="b"/>
                            <a:pathLst>
                              <a:path w="59055" h="234315">
                                <a:moveTo>
                                  <a:pt x="58927" y="0"/>
                                </a:moveTo>
                                <a:lnTo>
                                  <a:pt x="0" y="0"/>
                                </a:lnTo>
                                <a:lnTo>
                                  <a:pt x="0" y="233934"/>
                                </a:lnTo>
                                <a:lnTo>
                                  <a:pt x="58927" y="233934"/>
                                </a:lnTo>
                                <a:lnTo>
                                  <a:pt x="58927" y="0"/>
                                </a:lnTo>
                                <a:close/>
                              </a:path>
                            </a:pathLst>
                          </a:custGeom>
                          <a:solidFill>
                            <a:srgbClr val="000080"/>
                          </a:solidFill>
                        </wps:spPr>
                        <wps:bodyPr wrap="square" lIns="0" tIns="0" rIns="0" bIns="0" rtlCol="0">
                          <a:prstTxWarp prst="textNoShape">
                            <a:avLst/>
                          </a:prstTxWarp>
                          <a:noAutofit/>
                        </wps:bodyPr>
                      </wps:wsp>
                      <wps:wsp>
                        <wps:cNvPr id="180" name="Graphic 180"/>
                        <wps:cNvSpPr/>
                        <wps:spPr>
                          <a:xfrm>
                            <a:off x="6942328" y="6565900"/>
                            <a:ext cx="9525" cy="234315"/>
                          </a:xfrm>
                          <a:custGeom>
                            <a:avLst/>
                            <a:gdLst/>
                            <a:ahLst/>
                            <a:cxnLst/>
                            <a:rect l="l" t="t" r="r" b="b"/>
                            <a:pathLst>
                              <a:path w="9525" h="234315">
                                <a:moveTo>
                                  <a:pt x="9397" y="0"/>
                                </a:moveTo>
                                <a:lnTo>
                                  <a:pt x="0" y="0"/>
                                </a:lnTo>
                                <a:lnTo>
                                  <a:pt x="0" y="233934"/>
                                </a:lnTo>
                                <a:lnTo>
                                  <a:pt x="9397" y="233934"/>
                                </a:lnTo>
                                <a:lnTo>
                                  <a:pt x="9397" y="0"/>
                                </a:lnTo>
                                <a:close/>
                              </a:path>
                            </a:pathLst>
                          </a:custGeom>
                          <a:solidFill>
                            <a:srgbClr val="000000"/>
                          </a:solidFill>
                        </wps:spPr>
                        <wps:bodyPr wrap="square" lIns="0" tIns="0" rIns="0" bIns="0" rtlCol="0">
                          <a:prstTxWarp prst="textNoShape">
                            <a:avLst/>
                          </a:prstTxWarp>
                          <a:noAutofit/>
                        </wps:bodyPr>
                      </wps:wsp>
                      <wps:wsp>
                        <wps:cNvPr id="181" name="Graphic 181"/>
                        <wps:cNvSpPr/>
                        <wps:spPr>
                          <a:xfrm>
                            <a:off x="6852919" y="6800595"/>
                            <a:ext cx="59055" cy="234315"/>
                          </a:xfrm>
                          <a:custGeom>
                            <a:avLst/>
                            <a:gdLst/>
                            <a:ahLst/>
                            <a:cxnLst/>
                            <a:rect l="l" t="t" r="r" b="b"/>
                            <a:pathLst>
                              <a:path w="59055" h="234315">
                                <a:moveTo>
                                  <a:pt x="58927" y="0"/>
                                </a:moveTo>
                                <a:lnTo>
                                  <a:pt x="0" y="0"/>
                                </a:lnTo>
                                <a:lnTo>
                                  <a:pt x="0" y="233934"/>
                                </a:lnTo>
                                <a:lnTo>
                                  <a:pt x="58927" y="233934"/>
                                </a:lnTo>
                                <a:lnTo>
                                  <a:pt x="58927" y="0"/>
                                </a:lnTo>
                                <a:close/>
                              </a:path>
                            </a:pathLst>
                          </a:custGeom>
                          <a:solidFill>
                            <a:srgbClr val="000080"/>
                          </a:solidFill>
                        </wps:spPr>
                        <wps:bodyPr wrap="square" lIns="0" tIns="0" rIns="0" bIns="0" rtlCol="0">
                          <a:prstTxWarp prst="textNoShape">
                            <a:avLst/>
                          </a:prstTxWarp>
                          <a:noAutofit/>
                        </wps:bodyPr>
                      </wps:wsp>
                      <wps:wsp>
                        <wps:cNvPr id="182" name="Graphic 182"/>
                        <wps:cNvSpPr/>
                        <wps:spPr>
                          <a:xfrm>
                            <a:off x="6942328" y="6800595"/>
                            <a:ext cx="9525" cy="234315"/>
                          </a:xfrm>
                          <a:custGeom>
                            <a:avLst/>
                            <a:gdLst/>
                            <a:ahLst/>
                            <a:cxnLst/>
                            <a:rect l="l" t="t" r="r" b="b"/>
                            <a:pathLst>
                              <a:path w="9525" h="234315">
                                <a:moveTo>
                                  <a:pt x="9397" y="0"/>
                                </a:moveTo>
                                <a:lnTo>
                                  <a:pt x="0" y="0"/>
                                </a:lnTo>
                                <a:lnTo>
                                  <a:pt x="0" y="233934"/>
                                </a:lnTo>
                                <a:lnTo>
                                  <a:pt x="9397" y="233934"/>
                                </a:lnTo>
                                <a:lnTo>
                                  <a:pt x="9397" y="0"/>
                                </a:lnTo>
                                <a:close/>
                              </a:path>
                            </a:pathLst>
                          </a:custGeom>
                          <a:solidFill>
                            <a:srgbClr val="000000"/>
                          </a:solidFill>
                        </wps:spPr>
                        <wps:bodyPr wrap="square" lIns="0" tIns="0" rIns="0" bIns="0" rtlCol="0">
                          <a:prstTxWarp prst="textNoShape">
                            <a:avLst/>
                          </a:prstTxWarp>
                          <a:noAutofit/>
                        </wps:bodyPr>
                      </wps:wsp>
                      <wps:wsp>
                        <wps:cNvPr id="183" name="Graphic 183"/>
                        <wps:cNvSpPr/>
                        <wps:spPr>
                          <a:xfrm>
                            <a:off x="6852919" y="7035292"/>
                            <a:ext cx="59055" cy="234315"/>
                          </a:xfrm>
                          <a:custGeom>
                            <a:avLst/>
                            <a:gdLst/>
                            <a:ahLst/>
                            <a:cxnLst/>
                            <a:rect l="l" t="t" r="r" b="b"/>
                            <a:pathLst>
                              <a:path w="59055" h="234315">
                                <a:moveTo>
                                  <a:pt x="58927" y="0"/>
                                </a:moveTo>
                                <a:lnTo>
                                  <a:pt x="0" y="0"/>
                                </a:lnTo>
                                <a:lnTo>
                                  <a:pt x="0" y="233934"/>
                                </a:lnTo>
                                <a:lnTo>
                                  <a:pt x="58927" y="233934"/>
                                </a:lnTo>
                                <a:lnTo>
                                  <a:pt x="58927" y="0"/>
                                </a:lnTo>
                                <a:close/>
                              </a:path>
                            </a:pathLst>
                          </a:custGeom>
                          <a:solidFill>
                            <a:srgbClr val="000080"/>
                          </a:solidFill>
                        </wps:spPr>
                        <wps:bodyPr wrap="square" lIns="0" tIns="0" rIns="0" bIns="0" rtlCol="0">
                          <a:prstTxWarp prst="textNoShape">
                            <a:avLst/>
                          </a:prstTxWarp>
                          <a:noAutofit/>
                        </wps:bodyPr>
                      </wps:wsp>
                      <wps:wsp>
                        <wps:cNvPr id="184" name="Graphic 184"/>
                        <wps:cNvSpPr/>
                        <wps:spPr>
                          <a:xfrm>
                            <a:off x="6942328" y="7035292"/>
                            <a:ext cx="9525" cy="234315"/>
                          </a:xfrm>
                          <a:custGeom>
                            <a:avLst/>
                            <a:gdLst/>
                            <a:ahLst/>
                            <a:cxnLst/>
                            <a:rect l="l" t="t" r="r" b="b"/>
                            <a:pathLst>
                              <a:path w="9525" h="234315">
                                <a:moveTo>
                                  <a:pt x="9397" y="0"/>
                                </a:moveTo>
                                <a:lnTo>
                                  <a:pt x="0" y="0"/>
                                </a:lnTo>
                                <a:lnTo>
                                  <a:pt x="0" y="233934"/>
                                </a:lnTo>
                                <a:lnTo>
                                  <a:pt x="9397" y="233934"/>
                                </a:lnTo>
                                <a:lnTo>
                                  <a:pt x="9397" y="0"/>
                                </a:lnTo>
                                <a:close/>
                              </a:path>
                            </a:pathLst>
                          </a:custGeom>
                          <a:solidFill>
                            <a:srgbClr val="000000"/>
                          </a:solidFill>
                        </wps:spPr>
                        <wps:bodyPr wrap="square" lIns="0" tIns="0" rIns="0" bIns="0" rtlCol="0">
                          <a:prstTxWarp prst="textNoShape">
                            <a:avLst/>
                          </a:prstTxWarp>
                          <a:noAutofit/>
                        </wps:bodyPr>
                      </wps:wsp>
                      <wps:wsp>
                        <wps:cNvPr id="185" name="Graphic 185"/>
                        <wps:cNvSpPr/>
                        <wps:spPr>
                          <a:xfrm>
                            <a:off x="6852919" y="7269988"/>
                            <a:ext cx="59055" cy="234315"/>
                          </a:xfrm>
                          <a:custGeom>
                            <a:avLst/>
                            <a:gdLst/>
                            <a:ahLst/>
                            <a:cxnLst/>
                            <a:rect l="l" t="t" r="r" b="b"/>
                            <a:pathLst>
                              <a:path w="59055" h="234315">
                                <a:moveTo>
                                  <a:pt x="58927" y="0"/>
                                </a:moveTo>
                                <a:lnTo>
                                  <a:pt x="0" y="0"/>
                                </a:lnTo>
                                <a:lnTo>
                                  <a:pt x="0" y="234188"/>
                                </a:lnTo>
                                <a:lnTo>
                                  <a:pt x="58927" y="234188"/>
                                </a:lnTo>
                                <a:lnTo>
                                  <a:pt x="58927" y="0"/>
                                </a:lnTo>
                                <a:close/>
                              </a:path>
                            </a:pathLst>
                          </a:custGeom>
                          <a:solidFill>
                            <a:srgbClr val="000080"/>
                          </a:solidFill>
                        </wps:spPr>
                        <wps:bodyPr wrap="square" lIns="0" tIns="0" rIns="0" bIns="0" rtlCol="0">
                          <a:prstTxWarp prst="textNoShape">
                            <a:avLst/>
                          </a:prstTxWarp>
                          <a:noAutofit/>
                        </wps:bodyPr>
                      </wps:wsp>
                      <wps:wsp>
                        <wps:cNvPr id="186" name="Graphic 186"/>
                        <wps:cNvSpPr/>
                        <wps:spPr>
                          <a:xfrm>
                            <a:off x="6942328" y="7269988"/>
                            <a:ext cx="9525" cy="234315"/>
                          </a:xfrm>
                          <a:custGeom>
                            <a:avLst/>
                            <a:gdLst/>
                            <a:ahLst/>
                            <a:cxnLst/>
                            <a:rect l="l" t="t" r="r" b="b"/>
                            <a:pathLst>
                              <a:path w="9525" h="234315">
                                <a:moveTo>
                                  <a:pt x="9397" y="0"/>
                                </a:moveTo>
                                <a:lnTo>
                                  <a:pt x="0" y="0"/>
                                </a:lnTo>
                                <a:lnTo>
                                  <a:pt x="0" y="234188"/>
                                </a:lnTo>
                                <a:lnTo>
                                  <a:pt x="9397" y="234188"/>
                                </a:lnTo>
                                <a:lnTo>
                                  <a:pt x="9397" y="0"/>
                                </a:lnTo>
                                <a:close/>
                              </a:path>
                            </a:pathLst>
                          </a:custGeom>
                          <a:solidFill>
                            <a:srgbClr val="000000"/>
                          </a:solidFill>
                        </wps:spPr>
                        <wps:bodyPr wrap="square" lIns="0" tIns="0" rIns="0" bIns="0" rtlCol="0">
                          <a:prstTxWarp prst="textNoShape">
                            <a:avLst/>
                          </a:prstTxWarp>
                          <a:noAutofit/>
                        </wps:bodyPr>
                      </wps:wsp>
                      <wps:wsp>
                        <wps:cNvPr id="187" name="Graphic 187"/>
                        <wps:cNvSpPr/>
                        <wps:spPr>
                          <a:xfrm>
                            <a:off x="6852919" y="7504683"/>
                            <a:ext cx="59055" cy="234315"/>
                          </a:xfrm>
                          <a:custGeom>
                            <a:avLst/>
                            <a:gdLst/>
                            <a:ahLst/>
                            <a:cxnLst/>
                            <a:rect l="l" t="t" r="r" b="b"/>
                            <a:pathLst>
                              <a:path w="59055" h="234315">
                                <a:moveTo>
                                  <a:pt x="58927" y="0"/>
                                </a:moveTo>
                                <a:lnTo>
                                  <a:pt x="0" y="0"/>
                                </a:lnTo>
                                <a:lnTo>
                                  <a:pt x="0" y="234187"/>
                                </a:lnTo>
                                <a:lnTo>
                                  <a:pt x="58927" y="234187"/>
                                </a:lnTo>
                                <a:lnTo>
                                  <a:pt x="58927" y="0"/>
                                </a:lnTo>
                                <a:close/>
                              </a:path>
                            </a:pathLst>
                          </a:custGeom>
                          <a:solidFill>
                            <a:srgbClr val="000080"/>
                          </a:solidFill>
                        </wps:spPr>
                        <wps:bodyPr wrap="square" lIns="0" tIns="0" rIns="0" bIns="0" rtlCol="0">
                          <a:prstTxWarp prst="textNoShape">
                            <a:avLst/>
                          </a:prstTxWarp>
                          <a:noAutofit/>
                        </wps:bodyPr>
                      </wps:wsp>
                      <wps:wsp>
                        <wps:cNvPr id="188" name="Graphic 188"/>
                        <wps:cNvSpPr/>
                        <wps:spPr>
                          <a:xfrm>
                            <a:off x="6942328" y="7504683"/>
                            <a:ext cx="9525" cy="234315"/>
                          </a:xfrm>
                          <a:custGeom>
                            <a:avLst/>
                            <a:gdLst/>
                            <a:ahLst/>
                            <a:cxnLst/>
                            <a:rect l="l" t="t" r="r" b="b"/>
                            <a:pathLst>
                              <a:path w="9525" h="234315">
                                <a:moveTo>
                                  <a:pt x="9397" y="0"/>
                                </a:moveTo>
                                <a:lnTo>
                                  <a:pt x="0" y="0"/>
                                </a:lnTo>
                                <a:lnTo>
                                  <a:pt x="0" y="234187"/>
                                </a:lnTo>
                                <a:lnTo>
                                  <a:pt x="9397" y="234187"/>
                                </a:lnTo>
                                <a:lnTo>
                                  <a:pt x="9397" y="0"/>
                                </a:lnTo>
                                <a:close/>
                              </a:path>
                            </a:pathLst>
                          </a:custGeom>
                          <a:solidFill>
                            <a:srgbClr val="000000"/>
                          </a:solidFill>
                        </wps:spPr>
                        <wps:bodyPr wrap="square" lIns="0" tIns="0" rIns="0" bIns="0" rtlCol="0">
                          <a:prstTxWarp prst="textNoShape">
                            <a:avLst/>
                          </a:prstTxWarp>
                          <a:noAutofit/>
                        </wps:bodyPr>
                      </wps:wsp>
                      <wps:wsp>
                        <wps:cNvPr id="189" name="Graphic 189"/>
                        <wps:cNvSpPr/>
                        <wps:spPr>
                          <a:xfrm>
                            <a:off x="6852919" y="7739380"/>
                            <a:ext cx="59055" cy="234315"/>
                          </a:xfrm>
                          <a:custGeom>
                            <a:avLst/>
                            <a:gdLst/>
                            <a:ahLst/>
                            <a:cxnLst/>
                            <a:rect l="l" t="t" r="r" b="b"/>
                            <a:pathLst>
                              <a:path w="59055" h="234315">
                                <a:moveTo>
                                  <a:pt x="58927" y="0"/>
                                </a:moveTo>
                                <a:lnTo>
                                  <a:pt x="0" y="0"/>
                                </a:lnTo>
                                <a:lnTo>
                                  <a:pt x="0" y="234187"/>
                                </a:lnTo>
                                <a:lnTo>
                                  <a:pt x="58927" y="234187"/>
                                </a:lnTo>
                                <a:lnTo>
                                  <a:pt x="58927" y="0"/>
                                </a:lnTo>
                                <a:close/>
                              </a:path>
                            </a:pathLst>
                          </a:custGeom>
                          <a:solidFill>
                            <a:srgbClr val="000080"/>
                          </a:solidFill>
                        </wps:spPr>
                        <wps:bodyPr wrap="square" lIns="0" tIns="0" rIns="0" bIns="0" rtlCol="0">
                          <a:prstTxWarp prst="textNoShape">
                            <a:avLst/>
                          </a:prstTxWarp>
                          <a:noAutofit/>
                        </wps:bodyPr>
                      </wps:wsp>
                      <wps:wsp>
                        <wps:cNvPr id="190" name="Graphic 190"/>
                        <wps:cNvSpPr/>
                        <wps:spPr>
                          <a:xfrm>
                            <a:off x="6942328" y="7739380"/>
                            <a:ext cx="9525" cy="234315"/>
                          </a:xfrm>
                          <a:custGeom>
                            <a:avLst/>
                            <a:gdLst/>
                            <a:ahLst/>
                            <a:cxnLst/>
                            <a:rect l="l" t="t" r="r" b="b"/>
                            <a:pathLst>
                              <a:path w="9525" h="234315">
                                <a:moveTo>
                                  <a:pt x="9397" y="0"/>
                                </a:moveTo>
                                <a:lnTo>
                                  <a:pt x="0" y="0"/>
                                </a:lnTo>
                                <a:lnTo>
                                  <a:pt x="0" y="234187"/>
                                </a:lnTo>
                                <a:lnTo>
                                  <a:pt x="9397" y="234187"/>
                                </a:lnTo>
                                <a:lnTo>
                                  <a:pt x="9397" y="0"/>
                                </a:lnTo>
                                <a:close/>
                              </a:path>
                            </a:pathLst>
                          </a:custGeom>
                          <a:solidFill>
                            <a:srgbClr val="000000"/>
                          </a:solidFill>
                        </wps:spPr>
                        <wps:bodyPr wrap="square" lIns="0" tIns="0" rIns="0" bIns="0" rtlCol="0">
                          <a:prstTxWarp prst="textNoShape">
                            <a:avLst/>
                          </a:prstTxWarp>
                          <a:noAutofit/>
                        </wps:bodyPr>
                      </wps:wsp>
                      <wps:wsp>
                        <wps:cNvPr id="191" name="Graphic 191"/>
                        <wps:cNvSpPr/>
                        <wps:spPr>
                          <a:xfrm>
                            <a:off x="6852919" y="7974076"/>
                            <a:ext cx="59055" cy="234315"/>
                          </a:xfrm>
                          <a:custGeom>
                            <a:avLst/>
                            <a:gdLst/>
                            <a:ahLst/>
                            <a:cxnLst/>
                            <a:rect l="l" t="t" r="r" b="b"/>
                            <a:pathLst>
                              <a:path w="59055" h="234315">
                                <a:moveTo>
                                  <a:pt x="58927" y="0"/>
                                </a:moveTo>
                                <a:lnTo>
                                  <a:pt x="0" y="0"/>
                                </a:lnTo>
                                <a:lnTo>
                                  <a:pt x="0" y="234187"/>
                                </a:lnTo>
                                <a:lnTo>
                                  <a:pt x="58927" y="234187"/>
                                </a:lnTo>
                                <a:lnTo>
                                  <a:pt x="58927" y="0"/>
                                </a:lnTo>
                                <a:close/>
                              </a:path>
                            </a:pathLst>
                          </a:custGeom>
                          <a:solidFill>
                            <a:srgbClr val="000080"/>
                          </a:solidFill>
                        </wps:spPr>
                        <wps:bodyPr wrap="square" lIns="0" tIns="0" rIns="0" bIns="0" rtlCol="0">
                          <a:prstTxWarp prst="textNoShape">
                            <a:avLst/>
                          </a:prstTxWarp>
                          <a:noAutofit/>
                        </wps:bodyPr>
                      </wps:wsp>
                      <wps:wsp>
                        <wps:cNvPr id="192" name="Graphic 192"/>
                        <wps:cNvSpPr/>
                        <wps:spPr>
                          <a:xfrm>
                            <a:off x="6942328" y="7974076"/>
                            <a:ext cx="9525" cy="234315"/>
                          </a:xfrm>
                          <a:custGeom>
                            <a:avLst/>
                            <a:gdLst/>
                            <a:ahLst/>
                            <a:cxnLst/>
                            <a:rect l="l" t="t" r="r" b="b"/>
                            <a:pathLst>
                              <a:path w="9525" h="234315">
                                <a:moveTo>
                                  <a:pt x="9397" y="0"/>
                                </a:moveTo>
                                <a:lnTo>
                                  <a:pt x="0" y="0"/>
                                </a:lnTo>
                                <a:lnTo>
                                  <a:pt x="0" y="234187"/>
                                </a:lnTo>
                                <a:lnTo>
                                  <a:pt x="9397" y="234187"/>
                                </a:lnTo>
                                <a:lnTo>
                                  <a:pt x="9397" y="0"/>
                                </a:lnTo>
                                <a:close/>
                              </a:path>
                            </a:pathLst>
                          </a:custGeom>
                          <a:solidFill>
                            <a:srgbClr val="000000"/>
                          </a:solidFill>
                        </wps:spPr>
                        <wps:bodyPr wrap="square" lIns="0" tIns="0" rIns="0" bIns="0" rtlCol="0">
                          <a:prstTxWarp prst="textNoShape">
                            <a:avLst/>
                          </a:prstTxWarp>
                          <a:noAutofit/>
                        </wps:bodyPr>
                      </wps:wsp>
                      <wps:wsp>
                        <wps:cNvPr id="193" name="Graphic 193"/>
                        <wps:cNvSpPr/>
                        <wps:spPr>
                          <a:xfrm>
                            <a:off x="6852919" y="8208771"/>
                            <a:ext cx="59055" cy="234315"/>
                          </a:xfrm>
                          <a:custGeom>
                            <a:avLst/>
                            <a:gdLst/>
                            <a:ahLst/>
                            <a:cxnLst/>
                            <a:rect l="l" t="t" r="r" b="b"/>
                            <a:pathLst>
                              <a:path w="59055" h="234315">
                                <a:moveTo>
                                  <a:pt x="58927" y="0"/>
                                </a:moveTo>
                                <a:lnTo>
                                  <a:pt x="0" y="0"/>
                                </a:lnTo>
                                <a:lnTo>
                                  <a:pt x="0" y="234187"/>
                                </a:lnTo>
                                <a:lnTo>
                                  <a:pt x="58927" y="234187"/>
                                </a:lnTo>
                                <a:lnTo>
                                  <a:pt x="58927" y="0"/>
                                </a:lnTo>
                                <a:close/>
                              </a:path>
                            </a:pathLst>
                          </a:custGeom>
                          <a:solidFill>
                            <a:srgbClr val="000080"/>
                          </a:solidFill>
                        </wps:spPr>
                        <wps:bodyPr wrap="square" lIns="0" tIns="0" rIns="0" bIns="0" rtlCol="0">
                          <a:prstTxWarp prst="textNoShape">
                            <a:avLst/>
                          </a:prstTxWarp>
                          <a:noAutofit/>
                        </wps:bodyPr>
                      </wps:wsp>
                      <wps:wsp>
                        <wps:cNvPr id="194" name="Graphic 194"/>
                        <wps:cNvSpPr/>
                        <wps:spPr>
                          <a:xfrm>
                            <a:off x="6942328" y="8208771"/>
                            <a:ext cx="9525" cy="234315"/>
                          </a:xfrm>
                          <a:custGeom>
                            <a:avLst/>
                            <a:gdLst/>
                            <a:ahLst/>
                            <a:cxnLst/>
                            <a:rect l="l" t="t" r="r" b="b"/>
                            <a:pathLst>
                              <a:path w="9525" h="234315">
                                <a:moveTo>
                                  <a:pt x="9397" y="0"/>
                                </a:moveTo>
                                <a:lnTo>
                                  <a:pt x="0" y="0"/>
                                </a:lnTo>
                                <a:lnTo>
                                  <a:pt x="0" y="234187"/>
                                </a:lnTo>
                                <a:lnTo>
                                  <a:pt x="9397" y="234187"/>
                                </a:lnTo>
                                <a:lnTo>
                                  <a:pt x="9397" y="0"/>
                                </a:lnTo>
                                <a:close/>
                              </a:path>
                            </a:pathLst>
                          </a:custGeom>
                          <a:solidFill>
                            <a:srgbClr val="000000"/>
                          </a:solidFill>
                        </wps:spPr>
                        <wps:bodyPr wrap="square" lIns="0" tIns="0" rIns="0" bIns="0" rtlCol="0">
                          <a:prstTxWarp prst="textNoShape">
                            <a:avLst/>
                          </a:prstTxWarp>
                          <a:noAutofit/>
                        </wps:bodyPr>
                      </wps:wsp>
                      <wps:wsp>
                        <wps:cNvPr id="195" name="Graphic 195"/>
                        <wps:cNvSpPr/>
                        <wps:spPr>
                          <a:xfrm>
                            <a:off x="6852919" y="8443468"/>
                            <a:ext cx="59055" cy="234315"/>
                          </a:xfrm>
                          <a:custGeom>
                            <a:avLst/>
                            <a:gdLst/>
                            <a:ahLst/>
                            <a:cxnLst/>
                            <a:rect l="l" t="t" r="r" b="b"/>
                            <a:pathLst>
                              <a:path w="59055" h="234315">
                                <a:moveTo>
                                  <a:pt x="58927" y="0"/>
                                </a:moveTo>
                                <a:lnTo>
                                  <a:pt x="0" y="0"/>
                                </a:lnTo>
                                <a:lnTo>
                                  <a:pt x="0" y="234187"/>
                                </a:lnTo>
                                <a:lnTo>
                                  <a:pt x="58927" y="234187"/>
                                </a:lnTo>
                                <a:lnTo>
                                  <a:pt x="58927" y="0"/>
                                </a:lnTo>
                                <a:close/>
                              </a:path>
                            </a:pathLst>
                          </a:custGeom>
                          <a:solidFill>
                            <a:srgbClr val="000080"/>
                          </a:solidFill>
                        </wps:spPr>
                        <wps:bodyPr wrap="square" lIns="0" tIns="0" rIns="0" bIns="0" rtlCol="0">
                          <a:prstTxWarp prst="textNoShape">
                            <a:avLst/>
                          </a:prstTxWarp>
                          <a:noAutofit/>
                        </wps:bodyPr>
                      </wps:wsp>
                      <wps:wsp>
                        <wps:cNvPr id="196" name="Graphic 196"/>
                        <wps:cNvSpPr/>
                        <wps:spPr>
                          <a:xfrm>
                            <a:off x="6942328" y="8443468"/>
                            <a:ext cx="9525" cy="234315"/>
                          </a:xfrm>
                          <a:custGeom>
                            <a:avLst/>
                            <a:gdLst/>
                            <a:ahLst/>
                            <a:cxnLst/>
                            <a:rect l="l" t="t" r="r" b="b"/>
                            <a:pathLst>
                              <a:path w="9525" h="234315">
                                <a:moveTo>
                                  <a:pt x="9397" y="0"/>
                                </a:moveTo>
                                <a:lnTo>
                                  <a:pt x="0" y="0"/>
                                </a:lnTo>
                                <a:lnTo>
                                  <a:pt x="0" y="234187"/>
                                </a:lnTo>
                                <a:lnTo>
                                  <a:pt x="9397" y="234187"/>
                                </a:lnTo>
                                <a:lnTo>
                                  <a:pt x="9397" y="0"/>
                                </a:lnTo>
                                <a:close/>
                              </a:path>
                            </a:pathLst>
                          </a:custGeom>
                          <a:solidFill>
                            <a:srgbClr val="000000"/>
                          </a:solidFill>
                        </wps:spPr>
                        <wps:bodyPr wrap="square" lIns="0" tIns="0" rIns="0" bIns="0" rtlCol="0">
                          <a:prstTxWarp prst="textNoShape">
                            <a:avLst/>
                          </a:prstTxWarp>
                          <a:noAutofit/>
                        </wps:bodyPr>
                      </wps:wsp>
                      <wps:wsp>
                        <wps:cNvPr id="197" name="Graphic 197"/>
                        <wps:cNvSpPr/>
                        <wps:spPr>
                          <a:xfrm>
                            <a:off x="6852919" y="8678418"/>
                            <a:ext cx="59055" cy="234315"/>
                          </a:xfrm>
                          <a:custGeom>
                            <a:avLst/>
                            <a:gdLst/>
                            <a:ahLst/>
                            <a:cxnLst/>
                            <a:rect l="l" t="t" r="r" b="b"/>
                            <a:pathLst>
                              <a:path w="59055" h="234315">
                                <a:moveTo>
                                  <a:pt x="58927" y="0"/>
                                </a:moveTo>
                                <a:lnTo>
                                  <a:pt x="0" y="0"/>
                                </a:lnTo>
                                <a:lnTo>
                                  <a:pt x="0" y="233933"/>
                                </a:lnTo>
                                <a:lnTo>
                                  <a:pt x="58927" y="233933"/>
                                </a:lnTo>
                                <a:lnTo>
                                  <a:pt x="58927" y="0"/>
                                </a:lnTo>
                                <a:close/>
                              </a:path>
                            </a:pathLst>
                          </a:custGeom>
                          <a:solidFill>
                            <a:srgbClr val="000080"/>
                          </a:solidFill>
                        </wps:spPr>
                        <wps:bodyPr wrap="square" lIns="0" tIns="0" rIns="0" bIns="0" rtlCol="0">
                          <a:prstTxWarp prst="textNoShape">
                            <a:avLst/>
                          </a:prstTxWarp>
                          <a:noAutofit/>
                        </wps:bodyPr>
                      </wps:wsp>
                      <wps:wsp>
                        <wps:cNvPr id="198" name="Graphic 198"/>
                        <wps:cNvSpPr/>
                        <wps:spPr>
                          <a:xfrm>
                            <a:off x="6942328" y="8678418"/>
                            <a:ext cx="9525" cy="234315"/>
                          </a:xfrm>
                          <a:custGeom>
                            <a:avLst/>
                            <a:gdLst/>
                            <a:ahLst/>
                            <a:cxnLst/>
                            <a:rect l="l" t="t" r="r" b="b"/>
                            <a:pathLst>
                              <a:path w="9525" h="234315">
                                <a:moveTo>
                                  <a:pt x="9397" y="0"/>
                                </a:moveTo>
                                <a:lnTo>
                                  <a:pt x="0" y="0"/>
                                </a:lnTo>
                                <a:lnTo>
                                  <a:pt x="0" y="233933"/>
                                </a:lnTo>
                                <a:lnTo>
                                  <a:pt x="9397" y="233933"/>
                                </a:lnTo>
                                <a:lnTo>
                                  <a:pt x="9397" y="0"/>
                                </a:lnTo>
                                <a:close/>
                              </a:path>
                            </a:pathLst>
                          </a:custGeom>
                          <a:solidFill>
                            <a:srgbClr val="000000"/>
                          </a:solidFill>
                        </wps:spPr>
                        <wps:bodyPr wrap="square" lIns="0" tIns="0" rIns="0" bIns="0" rtlCol="0">
                          <a:prstTxWarp prst="textNoShape">
                            <a:avLst/>
                          </a:prstTxWarp>
                          <a:noAutofit/>
                        </wps:bodyPr>
                      </wps:wsp>
                      <wps:wsp>
                        <wps:cNvPr id="199" name="Graphic 199"/>
                        <wps:cNvSpPr/>
                        <wps:spPr>
                          <a:xfrm>
                            <a:off x="6852919" y="8913114"/>
                            <a:ext cx="59055" cy="234950"/>
                          </a:xfrm>
                          <a:custGeom>
                            <a:avLst/>
                            <a:gdLst/>
                            <a:ahLst/>
                            <a:cxnLst/>
                            <a:rect l="l" t="t" r="r" b="b"/>
                            <a:pathLst>
                              <a:path w="59055" h="234950">
                                <a:moveTo>
                                  <a:pt x="58927" y="0"/>
                                </a:moveTo>
                                <a:lnTo>
                                  <a:pt x="0" y="0"/>
                                </a:lnTo>
                                <a:lnTo>
                                  <a:pt x="0" y="234696"/>
                                </a:lnTo>
                                <a:lnTo>
                                  <a:pt x="58927" y="234696"/>
                                </a:lnTo>
                                <a:lnTo>
                                  <a:pt x="58927" y="0"/>
                                </a:lnTo>
                                <a:close/>
                              </a:path>
                            </a:pathLst>
                          </a:custGeom>
                          <a:solidFill>
                            <a:srgbClr val="000080"/>
                          </a:solidFill>
                        </wps:spPr>
                        <wps:bodyPr wrap="square" lIns="0" tIns="0" rIns="0" bIns="0" rtlCol="0">
                          <a:prstTxWarp prst="textNoShape">
                            <a:avLst/>
                          </a:prstTxWarp>
                          <a:noAutofit/>
                        </wps:bodyPr>
                      </wps:wsp>
                      <wps:wsp>
                        <wps:cNvPr id="200" name="Graphic 200"/>
                        <wps:cNvSpPr/>
                        <wps:spPr>
                          <a:xfrm>
                            <a:off x="6942328" y="8913114"/>
                            <a:ext cx="9525" cy="234950"/>
                          </a:xfrm>
                          <a:custGeom>
                            <a:avLst/>
                            <a:gdLst/>
                            <a:ahLst/>
                            <a:cxnLst/>
                            <a:rect l="l" t="t" r="r" b="b"/>
                            <a:pathLst>
                              <a:path w="9525" h="234950">
                                <a:moveTo>
                                  <a:pt x="9397" y="0"/>
                                </a:moveTo>
                                <a:lnTo>
                                  <a:pt x="0" y="0"/>
                                </a:lnTo>
                                <a:lnTo>
                                  <a:pt x="0" y="234696"/>
                                </a:lnTo>
                                <a:lnTo>
                                  <a:pt x="9397" y="234696"/>
                                </a:lnTo>
                                <a:lnTo>
                                  <a:pt x="9397" y="0"/>
                                </a:lnTo>
                                <a:close/>
                              </a:path>
                            </a:pathLst>
                          </a:custGeom>
                          <a:solidFill>
                            <a:srgbClr val="000000"/>
                          </a:solidFill>
                        </wps:spPr>
                        <wps:bodyPr wrap="square" lIns="0" tIns="0" rIns="0" bIns="0" rtlCol="0">
                          <a:prstTxWarp prst="textNoShape">
                            <a:avLst/>
                          </a:prstTxWarp>
                          <a:noAutofit/>
                        </wps:bodyPr>
                      </wps:wsp>
                      <wps:wsp>
                        <wps:cNvPr id="201" name="Graphic 201"/>
                        <wps:cNvSpPr/>
                        <wps:spPr>
                          <a:xfrm>
                            <a:off x="6852919" y="9148571"/>
                            <a:ext cx="59055" cy="234950"/>
                          </a:xfrm>
                          <a:custGeom>
                            <a:avLst/>
                            <a:gdLst/>
                            <a:ahLst/>
                            <a:cxnLst/>
                            <a:rect l="l" t="t" r="r" b="b"/>
                            <a:pathLst>
                              <a:path w="59055" h="234950">
                                <a:moveTo>
                                  <a:pt x="58927" y="0"/>
                                </a:moveTo>
                                <a:lnTo>
                                  <a:pt x="0" y="0"/>
                                </a:lnTo>
                                <a:lnTo>
                                  <a:pt x="0" y="234695"/>
                                </a:lnTo>
                                <a:lnTo>
                                  <a:pt x="58927" y="234695"/>
                                </a:lnTo>
                                <a:lnTo>
                                  <a:pt x="58927" y="0"/>
                                </a:lnTo>
                                <a:close/>
                              </a:path>
                            </a:pathLst>
                          </a:custGeom>
                          <a:solidFill>
                            <a:srgbClr val="000080"/>
                          </a:solidFill>
                        </wps:spPr>
                        <wps:bodyPr wrap="square" lIns="0" tIns="0" rIns="0" bIns="0" rtlCol="0">
                          <a:prstTxWarp prst="textNoShape">
                            <a:avLst/>
                          </a:prstTxWarp>
                          <a:noAutofit/>
                        </wps:bodyPr>
                      </wps:wsp>
                      <wps:wsp>
                        <wps:cNvPr id="202" name="Graphic 202"/>
                        <wps:cNvSpPr/>
                        <wps:spPr>
                          <a:xfrm>
                            <a:off x="6942328" y="9148571"/>
                            <a:ext cx="9525" cy="234950"/>
                          </a:xfrm>
                          <a:custGeom>
                            <a:avLst/>
                            <a:gdLst/>
                            <a:ahLst/>
                            <a:cxnLst/>
                            <a:rect l="l" t="t" r="r" b="b"/>
                            <a:pathLst>
                              <a:path w="9525" h="234950">
                                <a:moveTo>
                                  <a:pt x="9397" y="0"/>
                                </a:moveTo>
                                <a:lnTo>
                                  <a:pt x="0" y="0"/>
                                </a:lnTo>
                                <a:lnTo>
                                  <a:pt x="0" y="234695"/>
                                </a:lnTo>
                                <a:lnTo>
                                  <a:pt x="9397" y="234695"/>
                                </a:lnTo>
                                <a:lnTo>
                                  <a:pt x="9397" y="0"/>
                                </a:lnTo>
                                <a:close/>
                              </a:path>
                            </a:pathLst>
                          </a:custGeom>
                          <a:solidFill>
                            <a:srgbClr val="000000"/>
                          </a:solidFill>
                        </wps:spPr>
                        <wps:bodyPr wrap="square" lIns="0" tIns="0" rIns="0" bIns="0" rtlCol="0">
                          <a:prstTxWarp prst="textNoShape">
                            <a:avLst/>
                          </a:prstTxWarp>
                          <a:noAutofit/>
                        </wps:bodyPr>
                      </wps:wsp>
                      <wps:wsp>
                        <wps:cNvPr id="203" name="Graphic 203"/>
                        <wps:cNvSpPr/>
                        <wps:spPr>
                          <a:xfrm>
                            <a:off x="6852919" y="9384030"/>
                            <a:ext cx="59055" cy="234950"/>
                          </a:xfrm>
                          <a:custGeom>
                            <a:avLst/>
                            <a:gdLst/>
                            <a:ahLst/>
                            <a:cxnLst/>
                            <a:rect l="l" t="t" r="r" b="b"/>
                            <a:pathLst>
                              <a:path w="59055" h="234950">
                                <a:moveTo>
                                  <a:pt x="58927" y="0"/>
                                </a:moveTo>
                                <a:lnTo>
                                  <a:pt x="0" y="0"/>
                                </a:lnTo>
                                <a:lnTo>
                                  <a:pt x="0" y="234695"/>
                                </a:lnTo>
                                <a:lnTo>
                                  <a:pt x="58927" y="234695"/>
                                </a:lnTo>
                                <a:lnTo>
                                  <a:pt x="58927" y="0"/>
                                </a:lnTo>
                                <a:close/>
                              </a:path>
                            </a:pathLst>
                          </a:custGeom>
                          <a:solidFill>
                            <a:srgbClr val="000080"/>
                          </a:solidFill>
                        </wps:spPr>
                        <wps:bodyPr wrap="square" lIns="0" tIns="0" rIns="0" bIns="0" rtlCol="0">
                          <a:prstTxWarp prst="textNoShape">
                            <a:avLst/>
                          </a:prstTxWarp>
                          <a:noAutofit/>
                        </wps:bodyPr>
                      </wps:wsp>
                      <wps:wsp>
                        <wps:cNvPr id="204" name="Graphic 204"/>
                        <wps:cNvSpPr/>
                        <wps:spPr>
                          <a:xfrm>
                            <a:off x="6942328" y="9384030"/>
                            <a:ext cx="9525" cy="234950"/>
                          </a:xfrm>
                          <a:custGeom>
                            <a:avLst/>
                            <a:gdLst/>
                            <a:ahLst/>
                            <a:cxnLst/>
                            <a:rect l="l" t="t" r="r" b="b"/>
                            <a:pathLst>
                              <a:path w="9525" h="234950">
                                <a:moveTo>
                                  <a:pt x="9397" y="0"/>
                                </a:moveTo>
                                <a:lnTo>
                                  <a:pt x="0" y="0"/>
                                </a:lnTo>
                                <a:lnTo>
                                  <a:pt x="0" y="234695"/>
                                </a:lnTo>
                                <a:lnTo>
                                  <a:pt x="9397" y="234695"/>
                                </a:lnTo>
                                <a:lnTo>
                                  <a:pt x="9397" y="0"/>
                                </a:lnTo>
                                <a:close/>
                              </a:path>
                            </a:pathLst>
                          </a:custGeom>
                          <a:solidFill>
                            <a:srgbClr val="000000"/>
                          </a:solidFill>
                        </wps:spPr>
                        <wps:bodyPr wrap="square" lIns="0" tIns="0" rIns="0" bIns="0" rtlCol="0">
                          <a:prstTxWarp prst="textNoShape">
                            <a:avLst/>
                          </a:prstTxWarp>
                          <a:noAutofit/>
                        </wps:bodyPr>
                      </wps:wsp>
                      <wps:wsp>
                        <wps:cNvPr id="205" name="Graphic 205"/>
                        <wps:cNvSpPr/>
                        <wps:spPr>
                          <a:xfrm>
                            <a:off x="6852919" y="9619488"/>
                            <a:ext cx="59055" cy="234950"/>
                          </a:xfrm>
                          <a:custGeom>
                            <a:avLst/>
                            <a:gdLst/>
                            <a:ahLst/>
                            <a:cxnLst/>
                            <a:rect l="l" t="t" r="r" b="b"/>
                            <a:pathLst>
                              <a:path w="59055" h="234950">
                                <a:moveTo>
                                  <a:pt x="58927" y="0"/>
                                </a:moveTo>
                                <a:lnTo>
                                  <a:pt x="0" y="0"/>
                                </a:lnTo>
                                <a:lnTo>
                                  <a:pt x="0" y="234696"/>
                                </a:lnTo>
                                <a:lnTo>
                                  <a:pt x="58927" y="234696"/>
                                </a:lnTo>
                                <a:lnTo>
                                  <a:pt x="58927" y="0"/>
                                </a:lnTo>
                                <a:close/>
                              </a:path>
                            </a:pathLst>
                          </a:custGeom>
                          <a:solidFill>
                            <a:srgbClr val="000080"/>
                          </a:solidFill>
                        </wps:spPr>
                        <wps:bodyPr wrap="square" lIns="0" tIns="0" rIns="0" bIns="0" rtlCol="0">
                          <a:prstTxWarp prst="textNoShape">
                            <a:avLst/>
                          </a:prstTxWarp>
                          <a:noAutofit/>
                        </wps:bodyPr>
                      </wps:wsp>
                      <wps:wsp>
                        <wps:cNvPr id="206" name="Graphic 206"/>
                        <wps:cNvSpPr/>
                        <wps:spPr>
                          <a:xfrm>
                            <a:off x="6942328" y="9619488"/>
                            <a:ext cx="9525" cy="234950"/>
                          </a:xfrm>
                          <a:custGeom>
                            <a:avLst/>
                            <a:gdLst/>
                            <a:ahLst/>
                            <a:cxnLst/>
                            <a:rect l="l" t="t" r="r" b="b"/>
                            <a:pathLst>
                              <a:path w="9525" h="234950">
                                <a:moveTo>
                                  <a:pt x="9397" y="0"/>
                                </a:moveTo>
                                <a:lnTo>
                                  <a:pt x="0" y="0"/>
                                </a:lnTo>
                                <a:lnTo>
                                  <a:pt x="0" y="234696"/>
                                </a:lnTo>
                                <a:lnTo>
                                  <a:pt x="9397" y="234696"/>
                                </a:lnTo>
                                <a:lnTo>
                                  <a:pt x="9397" y="0"/>
                                </a:lnTo>
                                <a:close/>
                              </a:path>
                            </a:pathLst>
                          </a:custGeom>
                          <a:solidFill>
                            <a:srgbClr val="000000"/>
                          </a:solidFill>
                        </wps:spPr>
                        <wps:bodyPr wrap="square" lIns="0" tIns="0" rIns="0" bIns="0" rtlCol="0">
                          <a:prstTxWarp prst="textNoShape">
                            <a:avLst/>
                          </a:prstTxWarp>
                          <a:noAutofit/>
                        </wps:bodyPr>
                      </wps:wsp>
                      <wps:wsp>
                        <wps:cNvPr id="207" name="Graphic 207"/>
                        <wps:cNvSpPr/>
                        <wps:spPr>
                          <a:xfrm>
                            <a:off x="39878" y="228600"/>
                            <a:ext cx="59055" cy="234315"/>
                          </a:xfrm>
                          <a:custGeom>
                            <a:avLst/>
                            <a:gdLst/>
                            <a:ahLst/>
                            <a:cxnLst/>
                            <a:rect l="l" t="t" r="r" b="b"/>
                            <a:pathLst>
                              <a:path w="59055" h="234315">
                                <a:moveTo>
                                  <a:pt x="58928" y="0"/>
                                </a:moveTo>
                                <a:lnTo>
                                  <a:pt x="0" y="0"/>
                                </a:lnTo>
                                <a:lnTo>
                                  <a:pt x="0" y="234188"/>
                                </a:lnTo>
                                <a:lnTo>
                                  <a:pt x="58928" y="234188"/>
                                </a:lnTo>
                                <a:lnTo>
                                  <a:pt x="58928" y="0"/>
                                </a:lnTo>
                                <a:close/>
                              </a:path>
                            </a:pathLst>
                          </a:custGeom>
                          <a:solidFill>
                            <a:srgbClr val="000080"/>
                          </a:solidFill>
                        </wps:spPr>
                        <wps:bodyPr wrap="square" lIns="0" tIns="0" rIns="0" bIns="0" rtlCol="0">
                          <a:prstTxWarp prst="textNoShape">
                            <a:avLst/>
                          </a:prstTxWarp>
                          <a:noAutofit/>
                        </wps:bodyPr>
                      </wps:wsp>
                      <wps:wsp>
                        <wps:cNvPr id="208" name="Graphic 208"/>
                        <wps:cNvSpPr/>
                        <wps:spPr>
                          <a:xfrm>
                            <a:off x="0" y="228600"/>
                            <a:ext cx="9525" cy="234315"/>
                          </a:xfrm>
                          <a:custGeom>
                            <a:avLst/>
                            <a:gdLst/>
                            <a:ahLst/>
                            <a:cxnLst/>
                            <a:rect l="l" t="t" r="r" b="b"/>
                            <a:pathLst>
                              <a:path w="9525" h="234315">
                                <a:moveTo>
                                  <a:pt x="9397" y="0"/>
                                </a:moveTo>
                                <a:lnTo>
                                  <a:pt x="0" y="0"/>
                                </a:lnTo>
                                <a:lnTo>
                                  <a:pt x="0" y="234188"/>
                                </a:lnTo>
                                <a:lnTo>
                                  <a:pt x="9397" y="234188"/>
                                </a:lnTo>
                                <a:lnTo>
                                  <a:pt x="9397" y="0"/>
                                </a:lnTo>
                                <a:close/>
                              </a:path>
                            </a:pathLst>
                          </a:custGeom>
                          <a:solidFill>
                            <a:srgbClr val="000000"/>
                          </a:solidFill>
                        </wps:spPr>
                        <wps:bodyPr wrap="square" lIns="0" tIns="0" rIns="0" bIns="0" rtlCol="0">
                          <a:prstTxWarp prst="textNoShape">
                            <a:avLst/>
                          </a:prstTxWarp>
                          <a:noAutofit/>
                        </wps:bodyPr>
                      </wps:wsp>
                      <wps:wsp>
                        <wps:cNvPr id="209" name="Graphic 209"/>
                        <wps:cNvSpPr/>
                        <wps:spPr>
                          <a:xfrm>
                            <a:off x="39878" y="463295"/>
                            <a:ext cx="59055" cy="234315"/>
                          </a:xfrm>
                          <a:custGeom>
                            <a:avLst/>
                            <a:gdLst/>
                            <a:ahLst/>
                            <a:cxnLst/>
                            <a:rect l="l" t="t" r="r" b="b"/>
                            <a:pathLst>
                              <a:path w="59055" h="234315">
                                <a:moveTo>
                                  <a:pt x="58928" y="0"/>
                                </a:moveTo>
                                <a:lnTo>
                                  <a:pt x="0" y="0"/>
                                </a:lnTo>
                                <a:lnTo>
                                  <a:pt x="0" y="234188"/>
                                </a:lnTo>
                                <a:lnTo>
                                  <a:pt x="58928" y="234188"/>
                                </a:lnTo>
                                <a:lnTo>
                                  <a:pt x="58928" y="0"/>
                                </a:lnTo>
                                <a:close/>
                              </a:path>
                            </a:pathLst>
                          </a:custGeom>
                          <a:solidFill>
                            <a:srgbClr val="000080"/>
                          </a:solidFill>
                        </wps:spPr>
                        <wps:bodyPr wrap="square" lIns="0" tIns="0" rIns="0" bIns="0" rtlCol="0">
                          <a:prstTxWarp prst="textNoShape">
                            <a:avLst/>
                          </a:prstTxWarp>
                          <a:noAutofit/>
                        </wps:bodyPr>
                      </wps:wsp>
                      <wps:wsp>
                        <wps:cNvPr id="210" name="Graphic 210"/>
                        <wps:cNvSpPr/>
                        <wps:spPr>
                          <a:xfrm>
                            <a:off x="0" y="463295"/>
                            <a:ext cx="9525" cy="234315"/>
                          </a:xfrm>
                          <a:custGeom>
                            <a:avLst/>
                            <a:gdLst/>
                            <a:ahLst/>
                            <a:cxnLst/>
                            <a:rect l="l" t="t" r="r" b="b"/>
                            <a:pathLst>
                              <a:path w="9525" h="234315">
                                <a:moveTo>
                                  <a:pt x="9397" y="0"/>
                                </a:moveTo>
                                <a:lnTo>
                                  <a:pt x="0" y="0"/>
                                </a:lnTo>
                                <a:lnTo>
                                  <a:pt x="0" y="234188"/>
                                </a:lnTo>
                                <a:lnTo>
                                  <a:pt x="9397" y="234188"/>
                                </a:lnTo>
                                <a:lnTo>
                                  <a:pt x="9397" y="0"/>
                                </a:lnTo>
                                <a:close/>
                              </a:path>
                            </a:pathLst>
                          </a:custGeom>
                          <a:solidFill>
                            <a:srgbClr val="000000"/>
                          </a:solidFill>
                        </wps:spPr>
                        <wps:bodyPr wrap="square" lIns="0" tIns="0" rIns="0" bIns="0" rtlCol="0">
                          <a:prstTxWarp prst="textNoShape">
                            <a:avLst/>
                          </a:prstTxWarp>
                          <a:noAutofit/>
                        </wps:bodyPr>
                      </wps:wsp>
                      <wps:wsp>
                        <wps:cNvPr id="211" name="Graphic 211"/>
                        <wps:cNvSpPr/>
                        <wps:spPr>
                          <a:xfrm>
                            <a:off x="39878" y="697991"/>
                            <a:ext cx="59055" cy="234315"/>
                          </a:xfrm>
                          <a:custGeom>
                            <a:avLst/>
                            <a:gdLst/>
                            <a:ahLst/>
                            <a:cxnLst/>
                            <a:rect l="l" t="t" r="r" b="b"/>
                            <a:pathLst>
                              <a:path w="59055" h="234315">
                                <a:moveTo>
                                  <a:pt x="58928" y="0"/>
                                </a:moveTo>
                                <a:lnTo>
                                  <a:pt x="0" y="0"/>
                                </a:lnTo>
                                <a:lnTo>
                                  <a:pt x="0" y="234188"/>
                                </a:lnTo>
                                <a:lnTo>
                                  <a:pt x="58928" y="234188"/>
                                </a:lnTo>
                                <a:lnTo>
                                  <a:pt x="58928" y="0"/>
                                </a:lnTo>
                                <a:close/>
                              </a:path>
                            </a:pathLst>
                          </a:custGeom>
                          <a:solidFill>
                            <a:srgbClr val="000080"/>
                          </a:solidFill>
                        </wps:spPr>
                        <wps:bodyPr wrap="square" lIns="0" tIns="0" rIns="0" bIns="0" rtlCol="0">
                          <a:prstTxWarp prst="textNoShape">
                            <a:avLst/>
                          </a:prstTxWarp>
                          <a:noAutofit/>
                        </wps:bodyPr>
                      </wps:wsp>
                      <wps:wsp>
                        <wps:cNvPr id="212" name="Graphic 212"/>
                        <wps:cNvSpPr/>
                        <wps:spPr>
                          <a:xfrm>
                            <a:off x="0" y="697991"/>
                            <a:ext cx="9525" cy="234315"/>
                          </a:xfrm>
                          <a:custGeom>
                            <a:avLst/>
                            <a:gdLst/>
                            <a:ahLst/>
                            <a:cxnLst/>
                            <a:rect l="l" t="t" r="r" b="b"/>
                            <a:pathLst>
                              <a:path w="9525" h="234315">
                                <a:moveTo>
                                  <a:pt x="9397" y="0"/>
                                </a:moveTo>
                                <a:lnTo>
                                  <a:pt x="0" y="0"/>
                                </a:lnTo>
                                <a:lnTo>
                                  <a:pt x="0" y="234188"/>
                                </a:lnTo>
                                <a:lnTo>
                                  <a:pt x="9397" y="234188"/>
                                </a:lnTo>
                                <a:lnTo>
                                  <a:pt x="9397" y="0"/>
                                </a:lnTo>
                                <a:close/>
                              </a:path>
                            </a:pathLst>
                          </a:custGeom>
                          <a:solidFill>
                            <a:srgbClr val="000000"/>
                          </a:solidFill>
                        </wps:spPr>
                        <wps:bodyPr wrap="square" lIns="0" tIns="0" rIns="0" bIns="0" rtlCol="0">
                          <a:prstTxWarp prst="textNoShape">
                            <a:avLst/>
                          </a:prstTxWarp>
                          <a:noAutofit/>
                        </wps:bodyPr>
                      </wps:wsp>
                      <wps:wsp>
                        <wps:cNvPr id="213" name="Graphic 213"/>
                        <wps:cNvSpPr/>
                        <wps:spPr>
                          <a:xfrm>
                            <a:off x="39878" y="932688"/>
                            <a:ext cx="59055" cy="234315"/>
                          </a:xfrm>
                          <a:custGeom>
                            <a:avLst/>
                            <a:gdLst/>
                            <a:ahLst/>
                            <a:cxnLst/>
                            <a:rect l="l" t="t" r="r" b="b"/>
                            <a:pathLst>
                              <a:path w="59055" h="234315">
                                <a:moveTo>
                                  <a:pt x="58928" y="0"/>
                                </a:moveTo>
                                <a:lnTo>
                                  <a:pt x="0" y="0"/>
                                </a:lnTo>
                                <a:lnTo>
                                  <a:pt x="0" y="234188"/>
                                </a:lnTo>
                                <a:lnTo>
                                  <a:pt x="58928" y="234188"/>
                                </a:lnTo>
                                <a:lnTo>
                                  <a:pt x="58928" y="0"/>
                                </a:lnTo>
                                <a:close/>
                              </a:path>
                            </a:pathLst>
                          </a:custGeom>
                          <a:solidFill>
                            <a:srgbClr val="000080"/>
                          </a:solidFill>
                        </wps:spPr>
                        <wps:bodyPr wrap="square" lIns="0" tIns="0" rIns="0" bIns="0" rtlCol="0">
                          <a:prstTxWarp prst="textNoShape">
                            <a:avLst/>
                          </a:prstTxWarp>
                          <a:noAutofit/>
                        </wps:bodyPr>
                      </wps:wsp>
                      <wps:wsp>
                        <wps:cNvPr id="214" name="Graphic 214"/>
                        <wps:cNvSpPr/>
                        <wps:spPr>
                          <a:xfrm>
                            <a:off x="0" y="932688"/>
                            <a:ext cx="9525" cy="234315"/>
                          </a:xfrm>
                          <a:custGeom>
                            <a:avLst/>
                            <a:gdLst/>
                            <a:ahLst/>
                            <a:cxnLst/>
                            <a:rect l="l" t="t" r="r" b="b"/>
                            <a:pathLst>
                              <a:path w="9525" h="234315">
                                <a:moveTo>
                                  <a:pt x="9397" y="0"/>
                                </a:moveTo>
                                <a:lnTo>
                                  <a:pt x="0" y="0"/>
                                </a:lnTo>
                                <a:lnTo>
                                  <a:pt x="0" y="234188"/>
                                </a:lnTo>
                                <a:lnTo>
                                  <a:pt x="9397" y="234188"/>
                                </a:lnTo>
                                <a:lnTo>
                                  <a:pt x="9397" y="0"/>
                                </a:lnTo>
                                <a:close/>
                              </a:path>
                            </a:pathLst>
                          </a:custGeom>
                          <a:solidFill>
                            <a:srgbClr val="000000"/>
                          </a:solidFill>
                        </wps:spPr>
                        <wps:bodyPr wrap="square" lIns="0" tIns="0" rIns="0" bIns="0" rtlCol="0">
                          <a:prstTxWarp prst="textNoShape">
                            <a:avLst/>
                          </a:prstTxWarp>
                          <a:noAutofit/>
                        </wps:bodyPr>
                      </wps:wsp>
                      <wps:wsp>
                        <wps:cNvPr id="215" name="Graphic 215"/>
                        <wps:cNvSpPr/>
                        <wps:spPr>
                          <a:xfrm>
                            <a:off x="39878" y="1167383"/>
                            <a:ext cx="59055" cy="234315"/>
                          </a:xfrm>
                          <a:custGeom>
                            <a:avLst/>
                            <a:gdLst/>
                            <a:ahLst/>
                            <a:cxnLst/>
                            <a:rect l="l" t="t" r="r" b="b"/>
                            <a:pathLst>
                              <a:path w="59055" h="234315">
                                <a:moveTo>
                                  <a:pt x="58928" y="0"/>
                                </a:moveTo>
                                <a:lnTo>
                                  <a:pt x="0" y="0"/>
                                </a:lnTo>
                                <a:lnTo>
                                  <a:pt x="0" y="234188"/>
                                </a:lnTo>
                                <a:lnTo>
                                  <a:pt x="58928" y="234188"/>
                                </a:lnTo>
                                <a:lnTo>
                                  <a:pt x="58928" y="0"/>
                                </a:lnTo>
                                <a:close/>
                              </a:path>
                            </a:pathLst>
                          </a:custGeom>
                          <a:solidFill>
                            <a:srgbClr val="000080"/>
                          </a:solidFill>
                        </wps:spPr>
                        <wps:bodyPr wrap="square" lIns="0" tIns="0" rIns="0" bIns="0" rtlCol="0">
                          <a:prstTxWarp prst="textNoShape">
                            <a:avLst/>
                          </a:prstTxWarp>
                          <a:noAutofit/>
                        </wps:bodyPr>
                      </wps:wsp>
                      <wps:wsp>
                        <wps:cNvPr id="216" name="Graphic 216"/>
                        <wps:cNvSpPr/>
                        <wps:spPr>
                          <a:xfrm>
                            <a:off x="0" y="1167383"/>
                            <a:ext cx="9525" cy="234315"/>
                          </a:xfrm>
                          <a:custGeom>
                            <a:avLst/>
                            <a:gdLst/>
                            <a:ahLst/>
                            <a:cxnLst/>
                            <a:rect l="l" t="t" r="r" b="b"/>
                            <a:pathLst>
                              <a:path w="9525" h="234315">
                                <a:moveTo>
                                  <a:pt x="9397" y="0"/>
                                </a:moveTo>
                                <a:lnTo>
                                  <a:pt x="0" y="0"/>
                                </a:lnTo>
                                <a:lnTo>
                                  <a:pt x="0" y="234188"/>
                                </a:lnTo>
                                <a:lnTo>
                                  <a:pt x="9397" y="234188"/>
                                </a:lnTo>
                                <a:lnTo>
                                  <a:pt x="9397" y="0"/>
                                </a:lnTo>
                                <a:close/>
                              </a:path>
                            </a:pathLst>
                          </a:custGeom>
                          <a:solidFill>
                            <a:srgbClr val="000000"/>
                          </a:solidFill>
                        </wps:spPr>
                        <wps:bodyPr wrap="square" lIns="0" tIns="0" rIns="0" bIns="0" rtlCol="0">
                          <a:prstTxWarp prst="textNoShape">
                            <a:avLst/>
                          </a:prstTxWarp>
                          <a:noAutofit/>
                        </wps:bodyPr>
                      </wps:wsp>
                      <wps:wsp>
                        <wps:cNvPr id="217" name="Graphic 217"/>
                        <wps:cNvSpPr/>
                        <wps:spPr>
                          <a:xfrm>
                            <a:off x="39878" y="1402333"/>
                            <a:ext cx="59055" cy="234315"/>
                          </a:xfrm>
                          <a:custGeom>
                            <a:avLst/>
                            <a:gdLst/>
                            <a:ahLst/>
                            <a:cxnLst/>
                            <a:rect l="l" t="t" r="r" b="b"/>
                            <a:pathLst>
                              <a:path w="59055" h="234315">
                                <a:moveTo>
                                  <a:pt x="58928" y="0"/>
                                </a:moveTo>
                                <a:lnTo>
                                  <a:pt x="0" y="0"/>
                                </a:lnTo>
                                <a:lnTo>
                                  <a:pt x="0" y="233933"/>
                                </a:lnTo>
                                <a:lnTo>
                                  <a:pt x="58928" y="233933"/>
                                </a:lnTo>
                                <a:lnTo>
                                  <a:pt x="58928" y="0"/>
                                </a:lnTo>
                                <a:close/>
                              </a:path>
                            </a:pathLst>
                          </a:custGeom>
                          <a:solidFill>
                            <a:srgbClr val="000080"/>
                          </a:solidFill>
                        </wps:spPr>
                        <wps:bodyPr wrap="square" lIns="0" tIns="0" rIns="0" bIns="0" rtlCol="0">
                          <a:prstTxWarp prst="textNoShape">
                            <a:avLst/>
                          </a:prstTxWarp>
                          <a:noAutofit/>
                        </wps:bodyPr>
                      </wps:wsp>
                      <wps:wsp>
                        <wps:cNvPr id="218" name="Graphic 218"/>
                        <wps:cNvSpPr/>
                        <wps:spPr>
                          <a:xfrm>
                            <a:off x="0" y="1402333"/>
                            <a:ext cx="9525" cy="234315"/>
                          </a:xfrm>
                          <a:custGeom>
                            <a:avLst/>
                            <a:gdLst/>
                            <a:ahLst/>
                            <a:cxnLst/>
                            <a:rect l="l" t="t" r="r" b="b"/>
                            <a:pathLst>
                              <a:path w="9525" h="234315">
                                <a:moveTo>
                                  <a:pt x="9397" y="0"/>
                                </a:moveTo>
                                <a:lnTo>
                                  <a:pt x="0" y="0"/>
                                </a:lnTo>
                                <a:lnTo>
                                  <a:pt x="0" y="233933"/>
                                </a:lnTo>
                                <a:lnTo>
                                  <a:pt x="9397" y="233933"/>
                                </a:lnTo>
                                <a:lnTo>
                                  <a:pt x="9397" y="0"/>
                                </a:lnTo>
                                <a:close/>
                              </a:path>
                            </a:pathLst>
                          </a:custGeom>
                          <a:solidFill>
                            <a:srgbClr val="000000"/>
                          </a:solidFill>
                        </wps:spPr>
                        <wps:bodyPr wrap="square" lIns="0" tIns="0" rIns="0" bIns="0" rtlCol="0">
                          <a:prstTxWarp prst="textNoShape">
                            <a:avLst/>
                          </a:prstTxWarp>
                          <a:noAutofit/>
                        </wps:bodyPr>
                      </wps:wsp>
                      <wps:wsp>
                        <wps:cNvPr id="219" name="Graphic 219"/>
                        <wps:cNvSpPr/>
                        <wps:spPr>
                          <a:xfrm>
                            <a:off x="39878" y="1637029"/>
                            <a:ext cx="59055" cy="234315"/>
                          </a:xfrm>
                          <a:custGeom>
                            <a:avLst/>
                            <a:gdLst/>
                            <a:ahLst/>
                            <a:cxnLst/>
                            <a:rect l="l" t="t" r="r" b="b"/>
                            <a:pathLst>
                              <a:path w="59055" h="234315">
                                <a:moveTo>
                                  <a:pt x="58928" y="0"/>
                                </a:moveTo>
                                <a:lnTo>
                                  <a:pt x="0" y="0"/>
                                </a:lnTo>
                                <a:lnTo>
                                  <a:pt x="0" y="233933"/>
                                </a:lnTo>
                                <a:lnTo>
                                  <a:pt x="58928" y="233933"/>
                                </a:lnTo>
                                <a:lnTo>
                                  <a:pt x="58928" y="0"/>
                                </a:lnTo>
                                <a:close/>
                              </a:path>
                            </a:pathLst>
                          </a:custGeom>
                          <a:solidFill>
                            <a:srgbClr val="000080"/>
                          </a:solidFill>
                        </wps:spPr>
                        <wps:bodyPr wrap="square" lIns="0" tIns="0" rIns="0" bIns="0" rtlCol="0">
                          <a:prstTxWarp prst="textNoShape">
                            <a:avLst/>
                          </a:prstTxWarp>
                          <a:noAutofit/>
                        </wps:bodyPr>
                      </wps:wsp>
                      <wps:wsp>
                        <wps:cNvPr id="220" name="Graphic 220"/>
                        <wps:cNvSpPr/>
                        <wps:spPr>
                          <a:xfrm>
                            <a:off x="0" y="1637029"/>
                            <a:ext cx="9525" cy="234315"/>
                          </a:xfrm>
                          <a:custGeom>
                            <a:avLst/>
                            <a:gdLst/>
                            <a:ahLst/>
                            <a:cxnLst/>
                            <a:rect l="l" t="t" r="r" b="b"/>
                            <a:pathLst>
                              <a:path w="9525" h="234315">
                                <a:moveTo>
                                  <a:pt x="9397" y="0"/>
                                </a:moveTo>
                                <a:lnTo>
                                  <a:pt x="0" y="0"/>
                                </a:lnTo>
                                <a:lnTo>
                                  <a:pt x="0" y="233933"/>
                                </a:lnTo>
                                <a:lnTo>
                                  <a:pt x="9397" y="233933"/>
                                </a:lnTo>
                                <a:lnTo>
                                  <a:pt x="9397" y="0"/>
                                </a:lnTo>
                                <a:close/>
                              </a:path>
                            </a:pathLst>
                          </a:custGeom>
                          <a:solidFill>
                            <a:srgbClr val="000000"/>
                          </a:solidFill>
                        </wps:spPr>
                        <wps:bodyPr wrap="square" lIns="0" tIns="0" rIns="0" bIns="0" rtlCol="0">
                          <a:prstTxWarp prst="textNoShape">
                            <a:avLst/>
                          </a:prstTxWarp>
                          <a:noAutofit/>
                        </wps:bodyPr>
                      </wps:wsp>
                      <wps:wsp>
                        <wps:cNvPr id="221" name="Graphic 221"/>
                        <wps:cNvSpPr/>
                        <wps:spPr>
                          <a:xfrm>
                            <a:off x="39878" y="1871726"/>
                            <a:ext cx="59055" cy="234315"/>
                          </a:xfrm>
                          <a:custGeom>
                            <a:avLst/>
                            <a:gdLst/>
                            <a:ahLst/>
                            <a:cxnLst/>
                            <a:rect l="l" t="t" r="r" b="b"/>
                            <a:pathLst>
                              <a:path w="59055" h="234315">
                                <a:moveTo>
                                  <a:pt x="58928" y="0"/>
                                </a:moveTo>
                                <a:lnTo>
                                  <a:pt x="0" y="0"/>
                                </a:lnTo>
                                <a:lnTo>
                                  <a:pt x="0" y="233933"/>
                                </a:lnTo>
                                <a:lnTo>
                                  <a:pt x="58928" y="233933"/>
                                </a:lnTo>
                                <a:lnTo>
                                  <a:pt x="58928" y="0"/>
                                </a:lnTo>
                                <a:close/>
                              </a:path>
                            </a:pathLst>
                          </a:custGeom>
                          <a:solidFill>
                            <a:srgbClr val="000080"/>
                          </a:solidFill>
                        </wps:spPr>
                        <wps:bodyPr wrap="square" lIns="0" tIns="0" rIns="0" bIns="0" rtlCol="0">
                          <a:prstTxWarp prst="textNoShape">
                            <a:avLst/>
                          </a:prstTxWarp>
                          <a:noAutofit/>
                        </wps:bodyPr>
                      </wps:wsp>
                      <wps:wsp>
                        <wps:cNvPr id="222" name="Graphic 222"/>
                        <wps:cNvSpPr/>
                        <wps:spPr>
                          <a:xfrm>
                            <a:off x="0" y="1871726"/>
                            <a:ext cx="9525" cy="234315"/>
                          </a:xfrm>
                          <a:custGeom>
                            <a:avLst/>
                            <a:gdLst/>
                            <a:ahLst/>
                            <a:cxnLst/>
                            <a:rect l="l" t="t" r="r" b="b"/>
                            <a:pathLst>
                              <a:path w="9525" h="234315">
                                <a:moveTo>
                                  <a:pt x="9397" y="0"/>
                                </a:moveTo>
                                <a:lnTo>
                                  <a:pt x="0" y="0"/>
                                </a:lnTo>
                                <a:lnTo>
                                  <a:pt x="0" y="233933"/>
                                </a:lnTo>
                                <a:lnTo>
                                  <a:pt x="9397" y="233933"/>
                                </a:lnTo>
                                <a:lnTo>
                                  <a:pt x="9397" y="0"/>
                                </a:lnTo>
                                <a:close/>
                              </a:path>
                            </a:pathLst>
                          </a:custGeom>
                          <a:solidFill>
                            <a:srgbClr val="000000"/>
                          </a:solidFill>
                        </wps:spPr>
                        <wps:bodyPr wrap="square" lIns="0" tIns="0" rIns="0" bIns="0" rtlCol="0">
                          <a:prstTxWarp prst="textNoShape">
                            <a:avLst/>
                          </a:prstTxWarp>
                          <a:noAutofit/>
                        </wps:bodyPr>
                      </wps:wsp>
                      <wps:wsp>
                        <wps:cNvPr id="223" name="Graphic 223"/>
                        <wps:cNvSpPr/>
                        <wps:spPr>
                          <a:xfrm>
                            <a:off x="39878" y="2106422"/>
                            <a:ext cx="59055" cy="234315"/>
                          </a:xfrm>
                          <a:custGeom>
                            <a:avLst/>
                            <a:gdLst/>
                            <a:ahLst/>
                            <a:cxnLst/>
                            <a:rect l="l" t="t" r="r" b="b"/>
                            <a:pathLst>
                              <a:path w="59055" h="234315">
                                <a:moveTo>
                                  <a:pt x="58928" y="0"/>
                                </a:moveTo>
                                <a:lnTo>
                                  <a:pt x="0" y="0"/>
                                </a:lnTo>
                                <a:lnTo>
                                  <a:pt x="0" y="233933"/>
                                </a:lnTo>
                                <a:lnTo>
                                  <a:pt x="58928" y="233933"/>
                                </a:lnTo>
                                <a:lnTo>
                                  <a:pt x="58928" y="0"/>
                                </a:lnTo>
                                <a:close/>
                              </a:path>
                            </a:pathLst>
                          </a:custGeom>
                          <a:solidFill>
                            <a:srgbClr val="000080"/>
                          </a:solidFill>
                        </wps:spPr>
                        <wps:bodyPr wrap="square" lIns="0" tIns="0" rIns="0" bIns="0" rtlCol="0">
                          <a:prstTxWarp prst="textNoShape">
                            <a:avLst/>
                          </a:prstTxWarp>
                          <a:noAutofit/>
                        </wps:bodyPr>
                      </wps:wsp>
                      <wps:wsp>
                        <wps:cNvPr id="224" name="Graphic 224"/>
                        <wps:cNvSpPr/>
                        <wps:spPr>
                          <a:xfrm>
                            <a:off x="0" y="2106422"/>
                            <a:ext cx="9525" cy="234315"/>
                          </a:xfrm>
                          <a:custGeom>
                            <a:avLst/>
                            <a:gdLst/>
                            <a:ahLst/>
                            <a:cxnLst/>
                            <a:rect l="l" t="t" r="r" b="b"/>
                            <a:pathLst>
                              <a:path w="9525" h="234315">
                                <a:moveTo>
                                  <a:pt x="9397" y="0"/>
                                </a:moveTo>
                                <a:lnTo>
                                  <a:pt x="0" y="0"/>
                                </a:lnTo>
                                <a:lnTo>
                                  <a:pt x="0" y="233933"/>
                                </a:lnTo>
                                <a:lnTo>
                                  <a:pt x="9397" y="233933"/>
                                </a:lnTo>
                                <a:lnTo>
                                  <a:pt x="9397" y="0"/>
                                </a:lnTo>
                                <a:close/>
                              </a:path>
                            </a:pathLst>
                          </a:custGeom>
                          <a:solidFill>
                            <a:srgbClr val="000000"/>
                          </a:solidFill>
                        </wps:spPr>
                        <wps:bodyPr wrap="square" lIns="0" tIns="0" rIns="0" bIns="0" rtlCol="0">
                          <a:prstTxWarp prst="textNoShape">
                            <a:avLst/>
                          </a:prstTxWarp>
                          <a:noAutofit/>
                        </wps:bodyPr>
                      </wps:wsp>
                      <wps:wsp>
                        <wps:cNvPr id="225" name="Graphic 225"/>
                        <wps:cNvSpPr/>
                        <wps:spPr>
                          <a:xfrm>
                            <a:off x="39878" y="2341117"/>
                            <a:ext cx="59055" cy="234315"/>
                          </a:xfrm>
                          <a:custGeom>
                            <a:avLst/>
                            <a:gdLst/>
                            <a:ahLst/>
                            <a:cxnLst/>
                            <a:rect l="l" t="t" r="r" b="b"/>
                            <a:pathLst>
                              <a:path w="59055" h="234315">
                                <a:moveTo>
                                  <a:pt x="58928" y="0"/>
                                </a:moveTo>
                                <a:lnTo>
                                  <a:pt x="0" y="0"/>
                                </a:lnTo>
                                <a:lnTo>
                                  <a:pt x="0" y="233933"/>
                                </a:lnTo>
                                <a:lnTo>
                                  <a:pt x="58928" y="233933"/>
                                </a:lnTo>
                                <a:lnTo>
                                  <a:pt x="58928" y="0"/>
                                </a:lnTo>
                                <a:close/>
                              </a:path>
                            </a:pathLst>
                          </a:custGeom>
                          <a:solidFill>
                            <a:srgbClr val="000080"/>
                          </a:solidFill>
                        </wps:spPr>
                        <wps:bodyPr wrap="square" lIns="0" tIns="0" rIns="0" bIns="0" rtlCol="0">
                          <a:prstTxWarp prst="textNoShape">
                            <a:avLst/>
                          </a:prstTxWarp>
                          <a:noAutofit/>
                        </wps:bodyPr>
                      </wps:wsp>
                      <wps:wsp>
                        <wps:cNvPr id="226" name="Graphic 226"/>
                        <wps:cNvSpPr/>
                        <wps:spPr>
                          <a:xfrm>
                            <a:off x="0" y="2341117"/>
                            <a:ext cx="9525" cy="234315"/>
                          </a:xfrm>
                          <a:custGeom>
                            <a:avLst/>
                            <a:gdLst/>
                            <a:ahLst/>
                            <a:cxnLst/>
                            <a:rect l="l" t="t" r="r" b="b"/>
                            <a:pathLst>
                              <a:path w="9525" h="234315">
                                <a:moveTo>
                                  <a:pt x="9397" y="0"/>
                                </a:moveTo>
                                <a:lnTo>
                                  <a:pt x="0" y="0"/>
                                </a:lnTo>
                                <a:lnTo>
                                  <a:pt x="0" y="233933"/>
                                </a:lnTo>
                                <a:lnTo>
                                  <a:pt x="9397" y="233933"/>
                                </a:lnTo>
                                <a:lnTo>
                                  <a:pt x="9397" y="0"/>
                                </a:lnTo>
                                <a:close/>
                              </a:path>
                            </a:pathLst>
                          </a:custGeom>
                          <a:solidFill>
                            <a:srgbClr val="000000"/>
                          </a:solidFill>
                        </wps:spPr>
                        <wps:bodyPr wrap="square" lIns="0" tIns="0" rIns="0" bIns="0" rtlCol="0">
                          <a:prstTxWarp prst="textNoShape">
                            <a:avLst/>
                          </a:prstTxWarp>
                          <a:noAutofit/>
                        </wps:bodyPr>
                      </wps:wsp>
                      <wps:wsp>
                        <wps:cNvPr id="227" name="Graphic 227"/>
                        <wps:cNvSpPr/>
                        <wps:spPr>
                          <a:xfrm>
                            <a:off x="39878" y="2575814"/>
                            <a:ext cx="59055" cy="234315"/>
                          </a:xfrm>
                          <a:custGeom>
                            <a:avLst/>
                            <a:gdLst/>
                            <a:ahLst/>
                            <a:cxnLst/>
                            <a:rect l="l" t="t" r="r" b="b"/>
                            <a:pathLst>
                              <a:path w="59055" h="234315">
                                <a:moveTo>
                                  <a:pt x="58928" y="0"/>
                                </a:moveTo>
                                <a:lnTo>
                                  <a:pt x="0" y="0"/>
                                </a:lnTo>
                                <a:lnTo>
                                  <a:pt x="0" y="233933"/>
                                </a:lnTo>
                                <a:lnTo>
                                  <a:pt x="58928" y="233933"/>
                                </a:lnTo>
                                <a:lnTo>
                                  <a:pt x="58928" y="0"/>
                                </a:lnTo>
                                <a:close/>
                              </a:path>
                            </a:pathLst>
                          </a:custGeom>
                          <a:solidFill>
                            <a:srgbClr val="000080"/>
                          </a:solidFill>
                        </wps:spPr>
                        <wps:bodyPr wrap="square" lIns="0" tIns="0" rIns="0" bIns="0" rtlCol="0">
                          <a:prstTxWarp prst="textNoShape">
                            <a:avLst/>
                          </a:prstTxWarp>
                          <a:noAutofit/>
                        </wps:bodyPr>
                      </wps:wsp>
                      <wps:wsp>
                        <wps:cNvPr id="228" name="Graphic 228"/>
                        <wps:cNvSpPr/>
                        <wps:spPr>
                          <a:xfrm>
                            <a:off x="0" y="2575814"/>
                            <a:ext cx="9525" cy="234315"/>
                          </a:xfrm>
                          <a:custGeom>
                            <a:avLst/>
                            <a:gdLst/>
                            <a:ahLst/>
                            <a:cxnLst/>
                            <a:rect l="l" t="t" r="r" b="b"/>
                            <a:pathLst>
                              <a:path w="9525" h="234315">
                                <a:moveTo>
                                  <a:pt x="9397" y="0"/>
                                </a:moveTo>
                                <a:lnTo>
                                  <a:pt x="0" y="0"/>
                                </a:lnTo>
                                <a:lnTo>
                                  <a:pt x="0" y="233933"/>
                                </a:lnTo>
                                <a:lnTo>
                                  <a:pt x="9397" y="233933"/>
                                </a:lnTo>
                                <a:lnTo>
                                  <a:pt x="9397" y="0"/>
                                </a:lnTo>
                                <a:close/>
                              </a:path>
                            </a:pathLst>
                          </a:custGeom>
                          <a:solidFill>
                            <a:srgbClr val="000000"/>
                          </a:solidFill>
                        </wps:spPr>
                        <wps:bodyPr wrap="square" lIns="0" tIns="0" rIns="0" bIns="0" rtlCol="0">
                          <a:prstTxWarp prst="textNoShape">
                            <a:avLst/>
                          </a:prstTxWarp>
                          <a:noAutofit/>
                        </wps:bodyPr>
                      </wps:wsp>
                      <wps:wsp>
                        <wps:cNvPr id="229" name="Graphic 229"/>
                        <wps:cNvSpPr/>
                        <wps:spPr>
                          <a:xfrm>
                            <a:off x="39878" y="2810510"/>
                            <a:ext cx="59055" cy="234315"/>
                          </a:xfrm>
                          <a:custGeom>
                            <a:avLst/>
                            <a:gdLst/>
                            <a:ahLst/>
                            <a:cxnLst/>
                            <a:rect l="l" t="t" r="r" b="b"/>
                            <a:pathLst>
                              <a:path w="59055" h="234315">
                                <a:moveTo>
                                  <a:pt x="58928" y="0"/>
                                </a:moveTo>
                                <a:lnTo>
                                  <a:pt x="0" y="0"/>
                                </a:lnTo>
                                <a:lnTo>
                                  <a:pt x="0" y="233933"/>
                                </a:lnTo>
                                <a:lnTo>
                                  <a:pt x="58928" y="233933"/>
                                </a:lnTo>
                                <a:lnTo>
                                  <a:pt x="58928" y="0"/>
                                </a:lnTo>
                                <a:close/>
                              </a:path>
                            </a:pathLst>
                          </a:custGeom>
                          <a:solidFill>
                            <a:srgbClr val="000080"/>
                          </a:solidFill>
                        </wps:spPr>
                        <wps:bodyPr wrap="square" lIns="0" tIns="0" rIns="0" bIns="0" rtlCol="0">
                          <a:prstTxWarp prst="textNoShape">
                            <a:avLst/>
                          </a:prstTxWarp>
                          <a:noAutofit/>
                        </wps:bodyPr>
                      </wps:wsp>
                      <wps:wsp>
                        <wps:cNvPr id="230" name="Graphic 230"/>
                        <wps:cNvSpPr/>
                        <wps:spPr>
                          <a:xfrm>
                            <a:off x="0" y="2810510"/>
                            <a:ext cx="9525" cy="234315"/>
                          </a:xfrm>
                          <a:custGeom>
                            <a:avLst/>
                            <a:gdLst/>
                            <a:ahLst/>
                            <a:cxnLst/>
                            <a:rect l="l" t="t" r="r" b="b"/>
                            <a:pathLst>
                              <a:path w="9525" h="234315">
                                <a:moveTo>
                                  <a:pt x="9397" y="0"/>
                                </a:moveTo>
                                <a:lnTo>
                                  <a:pt x="0" y="0"/>
                                </a:lnTo>
                                <a:lnTo>
                                  <a:pt x="0" y="233933"/>
                                </a:lnTo>
                                <a:lnTo>
                                  <a:pt x="9397" y="233933"/>
                                </a:lnTo>
                                <a:lnTo>
                                  <a:pt x="9397" y="0"/>
                                </a:lnTo>
                                <a:close/>
                              </a:path>
                            </a:pathLst>
                          </a:custGeom>
                          <a:solidFill>
                            <a:srgbClr val="000000"/>
                          </a:solidFill>
                        </wps:spPr>
                        <wps:bodyPr wrap="square" lIns="0" tIns="0" rIns="0" bIns="0" rtlCol="0">
                          <a:prstTxWarp prst="textNoShape">
                            <a:avLst/>
                          </a:prstTxWarp>
                          <a:noAutofit/>
                        </wps:bodyPr>
                      </wps:wsp>
                      <wps:wsp>
                        <wps:cNvPr id="231" name="Graphic 231"/>
                        <wps:cNvSpPr/>
                        <wps:spPr>
                          <a:xfrm>
                            <a:off x="39878" y="3045205"/>
                            <a:ext cx="59055" cy="234315"/>
                          </a:xfrm>
                          <a:custGeom>
                            <a:avLst/>
                            <a:gdLst/>
                            <a:ahLst/>
                            <a:cxnLst/>
                            <a:rect l="l" t="t" r="r" b="b"/>
                            <a:pathLst>
                              <a:path w="59055" h="234315">
                                <a:moveTo>
                                  <a:pt x="58928" y="0"/>
                                </a:moveTo>
                                <a:lnTo>
                                  <a:pt x="0" y="0"/>
                                </a:lnTo>
                                <a:lnTo>
                                  <a:pt x="0" y="233933"/>
                                </a:lnTo>
                                <a:lnTo>
                                  <a:pt x="58928" y="233933"/>
                                </a:lnTo>
                                <a:lnTo>
                                  <a:pt x="58928" y="0"/>
                                </a:lnTo>
                                <a:close/>
                              </a:path>
                            </a:pathLst>
                          </a:custGeom>
                          <a:solidFill>
                            <a:srgbClr val="000080"/>
                          </a:solidFill>
                        </wps:spPr>
                        <wps:bodyPr wrap="square" lIns="0" tIns="0" rIns="0" bIns="0" rtlCol="0">
                          <a:prstTxWarp prst="textNoShape">
                            <a:avLst/>
                          </a:prstTxWarp>
                          <a:noAutofit/>
                        </wps:bodyPr>
                      </wps:wsp>
                      <wps:wsp>
                        <wps:cNvPr id="232" name="Graphic 232"/>
                        <wps:cNvSpPr/>
                        <wps:spPr>
                          <a:xfrm>
                            <a:off x="0" y="3045205"/>
                            <a:ext cx="9525" cy="234315"/>
                          </a:xfrm>
                          <a:custGeom>
                            <a:avLst/>
                            <a:gdLst/>
                            <a:ahLst/>
                            <a:cxnLst/>
                            <a:rect l="l" t="t" r="r" b="b"/>
                            <a:pathLst>
                              <a:path w="9525" h="234315">
                                <a:moveTo>
                                  <a:pt x="9397" y="0"/>
                                </a:moveTo>
                                <a:lnTo>
                                  <a:pt x="0" y="0"/>
                                </a:lnTo>
                                <a:lnTo>
                                  <a:pt x="0" y="233933"/>
                                </a:lnTo>
                                <a:lnTo>
                                  <a:pt x="9397" y="233933"/>
                                </a:lnTo>
                                <a:lnTo>
                                  <a:pt x="9397" y="0"/>
                                </a:lnTo>
                                <a:close/>
                              </a:path>
                            </a:pathLst>
                          </a:custGeom>
                          <a:solidFill>
                            <a:srgbClr val="000000"/>
                          </a:solidFill>
                        </wps:spPr>
                        <wps:bodyPr wrap="square" lIns="0" tIns="0" rIns="0" bIns="0" rtlCol="0">
                          <a:prstTxWarp prst="textNoShape">
                            <a:avLst/>
                          </a:prstTxWarp>
                          <a:noAutofit/>
                        </wps:bodyPr>
                      </wps:wsp>
                      <wps:wsp>
                        <wps:cNvPr id="233" name="Graphic 233"/>
                        <wps:cNvSpPr/>
                        <wps:spPr>
                          <a:xfrm>
                            <a:off x="39878" y="3279902"/>
                            <a:ext cx="59055" cy="234315"/>
                          </a:xfrm>
                          <a:custGeom>
                            <a:avLst/>
                            <a:gdLst/>
                            <a:ahLst/>
                            <a:cxnLst/>
                            <a:rect l="l" t="t" r="r" b="b"/>
                            <a:pathLst>
                              <a:path w="59055" h="234315">
                                <a:moveTo>
                                  <a:pt x="58928" y="0"/>
                                </a:moveTo>
                                <a:lnTo>
                                  <a:pt x="0" y="0"/>
                                </a:lnTo>
                                <a:lnTo>
                                  <a:pt x="0" y="233933"/>
                                </a:lnTo>
                                <a:lnTo>
                                  <a:pt x="58928" y="233933"/>
                                </a:lnTo>
                                <a:lnTo>
                                  <a:pt x="58928" y="0"/>
                                </a:lnTo>
                                <a:close/>
                              </a:path>
                            </a:pathLst>
                          </a:custGeom>
                          <a:solidFill>
                            <a:srgbClr val="000080"/>
                          </a:solidFill>
                        </wps:spPr>
                        <wps:bodyPr wrap="square" lIns="0" tIns="0" rIns="0" bIns="0" rtlCol="0">
                          <a:prstTxWarp prst="textNoShape">
                            <a:avLst/>
                          </a:prstTxWarp>
                          <a:noAutofit/>
                        </wps:bodyPr>
                      </wps:wsp>
                      <wps:wsp>
                        <wps:cNvPr id="234" name="Graphic 234"/>
                        <wps:cNvSpPr/>
                        <wps:spPr>
                          <a:xfrm>
                            <a:off x="0" y="3279902"/>
                            <a:ext cx="9525" cy="234315"/>
                          </a:xfrm>
                          <a:custGeom>
                            <a:avLst/>
                            <a:gdLst/>
                            <a:ahLst/>
                            <a:cxnLst/>
                            <a:rect l="l" t="t" r="r" b="b"/>
                            <a:pathLst>
                              <a:path w="9525" h="234315">
                                <a:moveTo>
                                  <a:pt x="9397" y="0"/>
                                </a:moveTo>
                                <a:lnTo>
                                  <a:pt x="0" y="0"/>
                                </a:lnTo>
                                <a:lnTo>
                                  <a:pt x="0" y="233933"/>
                                </a:lnTo>
                                <a:lnTo>
                                  <a:pt x="9397" y="233933"/>
                                </a:lnTo>
                                <a:lnTo>
                                  <a:pt x="9397" y="0"/>
                                </a:lnTo>
                                <a:close/>
                              </a:path>
                            </a:pathLst>
                          </a:custGeom>
                          <a:solidFill>
                            <a:srgbClr val="000000"/>
                          </a:solidFill>
                        </wps:spPr>
                        <wps:bodyPr wrap="square" lIns="0" tIns="0" rIns="0" bIns="0" rtlCol="0">
                          <a:prstTxWarp prst="textNoShape">
                            <a:avLst/>
                          </a:prstTxWarp>
                          <a:noAutofit/>
                        </wps:bodyPr>
                      </wps:wsp>
                      <wps:wsp>
                        <wps:cNvPr id="235" name="Graphic 235"/>
                        <wps:cNvSpPr/>
                        <wps:spPr>
                          <a:xfrm>
                            <a:off x="39878" y="3514597"/>
                            <a:ext cx="59055" cy="234315"/>
                          </a:xfrm>
                          <a:custGeom>
                            <a:avLst/>
                            <a:gdLst/>
                            <a:ahLst/>
                            <a:cxnLst/>
                            <a:rect l="l" t="t" r="r" b="b"/>
                            <a:pathLst>
                              <a:path w="59055" h="234315">
                                <a:moveTo>
                                  <a:pt x="58928" y="0"/>
                                </a:moveTo>
                                <a:lnTo>
                                  <a:pt x="0" y="0"/>
                                </a:lnTo>
                                <a:lnTo>
                                  <a:pt x="0" y="233933"/>
                                </a:lnTo>
                                <a:lnTo>
                                  <a:pt x="58928" y="233933"/>
                                </a:lnTo>
                                <a:lnTo>
                                  <a:pt x="58928" y="0"/>
                                </a:lnTo>
                                <a:close/>
                              </a:path>
                            </a:pathLst>
                          </a:custGeom>
                          <a:solidFill>
                            <a:srgbClr val="000080"/>
                          </a:solidFill>
                        </wps:spPr>
                        <wps:bodyPr wrap="square" lIns="0" tIns="0" rIns="0" bIns="0" rtlCol="0">
                          <a:prstTxWarp prst="textNoShape">
                            <a:avLst/>
                          </a:prstTxWarp>
                          <a:noAutofit/>
                        </wps:bodyPr>
                      </wps:wsp>
                      <wps:wsp>
                        <wps:cNvPr id="236" name="Graphic 236"/>
                        <wps:cNvSpPr/>
                        <wps:spPr>
                          <a:xfrm>
                            <a:off x="0" y="3514597"/>
                            <a:ext cx="9525" cy="234315"/>
                          </a:xfrm>
                          <a:custGeom>
                            <a:avLst/>
                            <a:gdLst/>
                            <a:ahLst/>
                            <a:cxnLst/>
                            <a:rect l="l" t="t" r="r" b="b"/>
                            <a:pathLst>
                              <a:path w="9525" h="234315">
                                <a:moveTo>
                                  <a:pt x="9397" y="0"/>
                                </a:moveTo>
                                <a:lnTo>
                                  <a:pt x="0" y="0"/>
                                </a:lnTo>
                                <a:lnTo>
                                  <a:pt x="0" y="233933"/>
                                </a:lnTo>
                                <a:lnTo>
                                  <a:pt x="9397" y="233933"/>
                                </a:lnTo>
                                <a:lnTo>
                                  <a:pt x="9397" y="0"/>
                                </a:lnTo>
                                <a:close/>
                              </a:path>
                            </a:pathLst>
                          </a:custGeom>
                          <a:solidFill>
                            <a:srgbClr val="000000"/>
                          </a:solidFill>
                        </wps:spPr>
                        <wps:bodyPr wrap="square" lIns="0" tIns="0" rIns="0" bIns="0" rtlCol="0">
                          <a:prstTxWarp prst="textNoShape">
                            <a:avLst/>
                          </a:prstTxWarp>
                          <a:noAutofit/>
                        </wps:bodyPr>
                      </wps:wsp>
                      <wps:wsp>
                        <wps:cNvPr id="237" name="Graphic 237"/>
                        <wps:cNvSpPr/>
                        <wps:spPr>
                          <a:xfrm>
                            <a:off x="39878" y="3749294"/>
                            <a:ext cx="59055" cy="234315"/>
                          </a:xfrm>
                          <a:custGeom>
                            <a:avLst/>
                            <a:gdLst/>
                            <a:ahLst/>
                            <a:cxnLst/>
                            <a:rect l="l" t="t" r="r" b="b"/>
                            <a:pathLst>
                              <a:path w="59055" h="234315">
                                <a:moveTo>
                                  <a:pt x="58928" y="0"/>
                                </a:moveTo>
                                <a:lnTo>
                                  <a:pt x="0" y="0"/>
                                </a:lnTo>
                                <a:lnTo>
                                  <a:pt x="0" y="234188"/>
                                </a:lnTo>
                                <a:lnTo>
                                  <a:pt x="58928" y="234188"/>
                                </a:lnTo>
                                <a:lnTo>
                                  <a:pt x="58928" y="0"/>
                                </a:lnTo>
                                <a:close/>
                              </a:path>
                            </a:pathLst>
                          </a:custGeom>
                          <a:solidFill>
                            <a:srgbClr val="000080"/>
                          </a:solidFill>
                        </wps:spPr>
                        <wps:bodyPr wrap="square" lIns="0" tIns="0" rIns="0" bIns="0" rtlCol="0">
                          <a:prstTxWarp prst="textNoShape">
                            <a:avLst/>
                          </a:prstTxWarp>
                          <a:noAutofit/>
                        </wps:bodyPr>
                      </wps:wsp>
                      <wps:wsp>
                        <wps:cNvPr id="238" name="Graphic 238"/>
                        <wps:cNvSpPr/>
                        <wps:spPr>
                          <a:xfrm>
                            <a:off x="0" y="3749294"/>
                            <a:ext cx="9525" cy="234315"/>
                          </a:xfrm>
                          <a:custGeom>
                            <a:avLst/>
                            <a:gdLst/>
                            <a:ahLst/>
                            <a:cxnLst/>
                            <a:rect l="l" t="t" r="r" b="b"/>
                            <a:pathLst>
                              <a:path w="9525" h="234315">
                                <a:moveTo>
                                  <a:pt x="9397" y="0"/>
                                </a:moveTo>
                                <a:lnTo>
                                  <a:pt x="0" y="0"/>
                                </a:lnTo>
                                <a:lnTo>
                                  <a:pt x="0" y="234188"/>
                                </a:lnTo>
                                <a:lnTo>
                                  <a:pt x="9397" y="234188"/>
                                </a:lnTo>
                                <a:lnTo>
                                  <a:pt x="9397" y="0"/>
                                </a:lnTo>
                                <a:close/>
                              </a:path>
                            </a:pathLst>
                          </a:custGeom>
                          <a:solidFill>
                            <a:srgbClr val="000000"/>
                          </a:solidFill>
                        </wps:spPr>
                        <wps:bodyPr wrap="square" lIns="0" tIns="0" rIns="0" bIns="0" rtlCol="0">
                          <a:prstTxWarp prst="textNoShape">
                            <a:avLst/>
                          </a:prstTxWarp>
                          <a:noAutofit/>
                        </wps:bodyPr>
                      </wps:wsp>
                      <wps:wsp>
                        <wps:cNvPr id="239" name="Graphic 239"/>
                        <wps:cNvSpPr/>
                        <wps:spPr>
                          <a:xfrm>
                            <a:off x="39878" y="3983990"/>
                            <a:ext cx="59055" cy="234315"/>
                          </a:xfrm>
                          <a:custGeom>
                            <a:avLst/>
                            <a:gdLst/>
                            <a:ahLst/>
                            <a:cxnLst/>
                            <a:rect l="l" t="t" r="r" b="b"/>
                            <a:pathLst>
                              <a:path w="59055" h="234315">
                                <a:moveTo>
                                  <a:pt x="58928" y="0"/>
                                </a:moveTo>
                                <a:lnTo>
                                  <a:pt x="0" y="0"/>
                                </a:lnTo>
                                <a:lnTo>
                                  <a:pt x="0" y="234187"/>
                                </a:lnTo>
                                <a:lnTo>
                                  <a:pt x="58928" y="234187"/>
                                </a:lnTo>
                                <a:lnTo>
                                  <a:pt x="58928" y="0"/>
                                </a:lnTo>
                                <a:close/>
                              </a:path>
                            </a:pathLst>
                          </a:custGeom>
                          <a:solidFill>
                            <a:srgbClr val="000080"/>
                          </a:solidFill>
                        </wps:spPr>
                        <wps:bodyPr wrap="square" lIns="0" tIns="0" rIns="0" bIns="0" rtlCol="0">
                          <a:prstTxWarp prst="textNoShape">
                            <a:avLst/>
                          </a:prstTxWarp>
                          <a:noAutofit/>
                        </wps:bodyPr>
                      </wps:wsp>
                      <wps:wsp>
                        <wps:cNvPr id="240" name="Graphic 240"/>
                        <wps:cNvSpPr/>
                        <wps:spPr>
                          <a:xfrm>
                            <a:off x="0" y="3983990"/>
                            <a:ext cx="9525" cy="234315"/>
                          </a:xfrm>
                          <a:custGeom>
                            <a:avLst/>
                            <a:gdLst/>
                            <a:ahLst/>
                            <a:cxnLst/>
                            <a:rect l="l" t="t" r="r" b="b"/>
                            <a:pathLst>
                              <a:path w="9525" h="234315">
                                <a:moveTo>
                                  <a:pt x="9397" y="0"/>
                                </a:moveTo>
                                <a:lnTo>
                                  <a:pt x="0" y="0"/>
                                </a:lnTo>
                                <a:lnTo>
                                  <a:pt x="0" y="234187"/>
                                </a:lnTo>
                                <a:lnTo>
                                  <a:pt x="9397" y="234187"/>
                                </a:lnTo>
                                <a:lnTo>
                                  <a:pt x="9397" y="0"/>
                                </a:lnTo>
                                <a:close/>
                              </a:path>
                            </a:pathLst>
                          </a:custGeom>
                          <a:solidFill>
                            <a:srgbClr val="000000"/>
                          </a:solidFill>
                        </wps:spPr>
                        <wps:bodyPr wrap="square" lIns="0" tIns="0" rIns="0" bIns="0" rtlCol="0">
                          <a:prstTxWarp prst="textNoShape">
                            <a:avLst/>
                          </a:prstTxWarp>
                          <a:noAutofit/>
                        </wps:bodyPr>
                      </wps:wsp>
                      <wps:wsp>
                        <wps:cNvPr id="241" name="Graphic 241"/>
                        <wps:cNvSpPr/>
                        <wps:spPr>
                          <a:xfrm>
                            <a:off x="39878" y="4218685"/>
                            <a:ext cx="59055" cy="234315"/>
                          </a:xfrm>
                          <a:custGeom>
                            <a:avLst/>
                            <a:gdLst/>
                            <a:ahLst/>
                            <a:cxnLst/>
                            <a:rect l="l" t="t" r="r" b="b"/>
                            <a:pathLst>
                              <a:path w="59055" h="234315">
                                <a:moveTo>
                                  <a:pt x="58928" y="0"/>
                                </a:moveTo>
                                <a:lnTo>
                                  <a:pt x="0" y="0"/>
                                </a:lnTo>
                                <a:lnTo>
                                  <a:pt x="0" y="234187"/>
                                </a:lnTo>
                                <a:lnTo>
                                  <a:pt x="58928" y="234187"/>
                                </a:lnTo>
                                <a:lnTo>
                                  <a:pt x="58928" y="0"/>
                                </a:lnTo>
                                <a:close/>
                              </a:path>
                            </a:pathLst>
                          </a:custGeom>
                          <a:solidFill>
                            <a:srgbClr val="000080"/>
                          </a:solidFill>
                        </wps:spPr>
                        <wps:bodyPr wrap="square" lIns="0" tIns="0" rIns="0" bIns="0" rtlCol="0">
                          <a:prstTxWarp prst="textNoShape">
                            <a:avLst/>
                          </a:prstTxWarp>
                          <a:noAutofit/>
                        </wps:bodyPr>
                      </wps:wsp>
                      <wps:wsp>
                        <wps:cNvPr id="242" name="Graphic 242"/>
                        <wps:cNvSpPr/>
                        <wps:spPr>
                          <a:xfrm>
                            <a:off x="0" y="4218685"/>
                            <a:ext cx="9525" cy="234315"/>
                          </a:xfrm>
                          <a:custGeom>
                            <a:avLst/>
                            <a:gdLst/>
                            <a:ahLst/>
                            <a:cxnLst/>
                            <a:rect l="l" t="t" r="r" b="b"/>
                            <a:pathLst>
                              <a:path w="9525" h="234315">
                                <a:moveTo>
                                  <a:pt x="9397" y="0"/>
                                </a:moveTo>
                                <a:lnTo>
                                  <a:pt x="0" y="0"/>
                                </a:lnTo>
                                <a:lnTo>
                                  <a:pt x="0" y="234187"/>
                                </a:lnTo>
                                <a:lnTo>
                                  <a:pt x="9397" y="234187"/>
                                </a:lnTo>
                                <a:lnTo>
                                  <a:pt x="9397" y="0"/>
                                </a:lnTo>
                                <a:close/>
                              </a:path>
                            </a:pathLst>
                          </a:custGeom>
                          <a:solidFill>
                            <a:srgbClr val="000000"/>
                          </a:solidFill>
                        </wps:spPr>
                        <wps:bodyPr wrap="square" lIns="0" tIns="0" rIns="0" bIns="0" rtlCol="0">
                          <a:prstTxWarp prst="textNoShape">
                            <a:avLst/>
                          </a:prstTxWarp>
                          <a:noAutofit/>
                        </wps:bodyPr>
                      </wps:wsp>
                      <wps:wsp>
                        <wps:cNvPr id="243" name="Graphic 243"/>
                        <wps:cNvSpPr/>
                        <wps:spPr>
                          <a:xfrm>
                            <a:off x="39878" y="4453382"/>
                            <a:ext cx="59055" cy="234315"/>
                          </a:xfrm>
                          <a:custGeom>
                            <a:avLst/>
                            <a:gdLst/>
                            <a:ahLst/>
                            <a:cxnLst/>
                            <a:rect l="l" t="t" r="r" b="b"/>
                            <a:pathLst>
                              <a:path w="59055" h="234315">
                                <a:moveTo>
                                  <a:pt x="58928" y="0"/>
                                </a:moveTo>
                                <a:lnTo>
                                  <a:pt x="0" y="0"/>
                                </a:lnTo>
                                <a:lnTo>
                                  <a:pt x="0" y="234187"/>
                                </a:lnTo>
                                <a:lnTo>
                                  <a:pt x="58928" y="234187"/>
                                </a:lnTo>
                                <a:lnTo>
                                  <a:pt x="58928" y="0"/>
                                </a:lnTo>
                                <a:close/>
                              </a:path>
                            </a:pathLst>
                          </a:custGeom>
                          <a:solidFill>
                            <a:srgbClr val="000080"/>
                          </a:solidFill>
                        </wps:spPr>
                        <wps:bodyPr wrap="square" lIns="0" tIns="0" rIns="0" bIns="0" rtlCol="0">
                          <a:prstTxWarp prst="textNoShape">
                            <a:avLst/>
                          </a:prstTxWarp>
                          <a:noAutofit/>
                        </wps:bodyPr>
                      </wps:wsp>
                      <wps:wsp>
                        <wps:cNvPr id="244" name="Graphic 244"/>
                        <wps:cNvSpPr/>
                        <wps:spPr>
                          <a:xfrm>
                            <a:off x="0" y="4453382"/>
                            <a:ext cx="9525" cy="234315"/>
                          </a:xfrm>
                          <a:custGeom>
                            <a:avLst/>
                            <a:gdLst/>
                            <a:ahLst/>
                            <a:cxnLst/>
                            <a:rect l="l" t="t" r="r" b="b"/>
                            <a:pathLst>
                              <a:path w="9525" h="234315">
                                <a:moveTo>
                                  <a:pt x="9397" y="0"/>
                                </a:moveTo>
                                <a:lnTo>
                                  <a:pt x="0" y="0"/>
                                </a:lnTo>
                                <a:lnTo>
                                  <a:pt x="0" y="234187"/>
                                </a:lnTo>
                                <a:lnTo>
                                  <a:pt x="9397" y="234187"/>
                                </a:lnTo>
                                <a:lnTo>
                                  <a:pt x="9397" y="0"/>
                                </a:lnTo>
                                <a:close/>
                              </a:path>
                            </a:pathLst>
                          </a:custGeom>
                          <a:solidFill>
                            <a:srgbClr val="000000"/>
                          </a:solidFill>
                        </wps:spPr>
                        <wps:bodyPr wrap="square" lIns="0" tIns="0" rIns="0" bIns="0" rtlCol="0">
                          <a:prstTxWarp prst="textNoShape">
                            <a:avLst/>
                          </a:prstTxWarp>
                          <a:noAutofit/>
                        </wps:bodyPr>
                      </wps:wsp>
                      <wps:wsp>
                        <wps:cNvPr id="245" name="Graphic 245"/>
                        <wps:cNvSpPr/>
                        <wps:spPr>
                          <a:xfrm>
                            <a:off x="39878" y="4688078"/>
                            <a:ext cx="59055" cy="234315"/>
                          </a:xfrm>
                          <a:custGeom>
                            <a:avLst/>
                            <a:gdLst/>
                            <a:ahLst/>
                            <a:cxnLst/>
                            <a:rect l="l" t="t" r="r" b="b"/>
                            <a:pathLst>
                              <a:path w="59055" h="234315">
                                <a:moveTo>
                                  <a:pt x="58928" y="0"/>
                                </a:moveTo>
                                <a:lnTo>
                                  <a:pt x="0" y="0"/>
                                </a:lnTo>
                                <a:lnTo>
                                  <a:pt x="0" y="234187"/>
                                </a:lnTo>
                                <a:lnTo>
                                  <a:pt x="58928" y="234187"/>
                                </a:lnTo>
                                <a:lnTo>
                                  <a:pt x="58928" y="0"/>
                                </a:lnTo>
                                <a:close/>
                              </a:path>
                            </a:pathLst>
                          </a:custGeom>
                          <a:solidFill>
                            <a:srgbClr val="000080"/>
                          </a:solidFill>
                        </wps:spPr>
                        <wps:bodyPr wrap="square" lIns="0" tIns="0" rIns="0" bIns="0" rtlCol="0">
                          <a:prstTxWarp prst="textNoShape">
                            <a:avLst/>
                          </a:prstTxWarp>
                          <a:noAutofit/>
                        </wps:bodyPr>
                      </wps:wsp>
                      <wps:wsp>
                        <wps:cNvPr id="246" name="Graphic 246"/>
                        <wps:cNvSpPr/>
                        <wps:spPr>
                          <a:xfrm>
                            <a:off x="0" y="4688078"/>
                            <a:ext cx="9525" cy="234315"/>
                          </a:xfrm>
                          <a:custGeom>
                            <a:avLst/>
                            <a:gdLst/>
                            <a:ahLst/>
                            <a:cxnLst/>
                            <a:rect l="l" t="t" r="r" b="b"/>
                            <a:pathLst>
                              <a:path w="9525" h="234315">
                                <a:moveTo>
                                  <a:pt x="9397" y="0"/>
                                </a:moveTo>
                                <a:lnTo>
                                  <a:pt x="0" y="0"/>
                                </a:lnTo>
                                <a:lnTo>
                                  <a:pt x="0" y="234187"/>
                                </a:lnTo>
                                <a:lnTo>
                                  <a:pt x="9397" y="234187"/>
                                </a:lnTo>
                                <a:lnTo>
                                  <a:pt x="9397" y="0"/>
                                </a:lnTo>
                                <a:close/>
                              </a:path>
                            </a:pathLst>
                          </a:custGeom>
                          <a:solidFill>
                            <a:srgbClr val="000000"/>
                          </a:solidFill>
                        </wps:spPr>
                        <wps:bodyPr wrap="square" lIns="0" tIns="0" rIns="0" bIns="0" rtlCol="0">
                          <a:prstTxWarp prst="textNoShape">
                            <a:avLst/>
                          </a:prstTxWarp>
                          <a:noAutofit/>
                        </wps:bodyPr>
                      </wps:wsp>
                      <wps:wsp>
                        <wps:cNvPr id="247" name="Graphic 247"/>
                        <wps:cNvSpPr/>
                        <wps:spPr>
                          <a:xfrm>
                            <a:off x="39878" y="4922773"/>
                            <a:ext cx="59055" cy="234315"/>
                          </a:xfrm>
                          <a:custGeom>
                            <a:avLst/>
                            <a:gdLst/>
                            <a:ahLst/>
                            <a:cxnLst/>
                            <a:rect l="l" t="t" r="r" b="b"/>
                            <a:pathLst>
                              <a:path w="59055" h="234315">
                                <a:moveTo>
                                  <a:pt x="58928" y="0"/>
                                </a:moveTo>
                                <a:lnTo>
                                  <a:pt x="0" y="0"/>
                                </a:lnTo>
                                <a:lnTo>
                                  <a:pt x="0" y="234187"/>
                                </a:lnTo>
                                <a:lnTo>
                                  <a:pt x="58928" y="234187"/>
                                </a:lnTo>
                                <a:lnTo>
                                  <a:pt x="58928" y="0"/>
                                </a:lnTo>
                                <a:close/>
                              </a:path>
                            </a:pathLst>
                          </a:custGeom>
                          <a:solidFill>
                            <a:srgbClr val="000080"/>
                          </a:solidFill>
                        </wps:spPr>
                        <wps:bodyPr wrap="square" lIns="0" tIns="0" rIns="0" bIns="0" rtlCol="0">
                          <a:prstTxWarp prst="textNoShape">
                            <a:avLst/>
                          </a:prstTxWarp>
                          <a:noAutofit/>
                        </wps:bodyPr>
                      </wps:wsp>
                      <wps:wsp>
                        <wps:cNvPr id="248" name="Graphic 248"/>
                        <wps:cNvSpPr/>
                        <wps:spPr>
                          <a:xfrm>
                            <a:off x="0" y="4922773"/>
                            <a:ext cx="9525" cy="234315"/>
                          </a:xfrm>
                          <a:custGeom>
                            <a:avLst/>
                            <a:gdLst/>
                            <a:ahLst/>
                            <a:cxnLst/>
                            <a:rect l="l" t="t" r="r" b="b"/>
                            <a:pathLst>
                              <a:path w="9525" h="234315">
                                <a:moveTo>
                                  <a:pt x="9397" y="0"/>
                                </a:moveTo>
                                <a:lnTo>
                                  <a:pt x="0" y="0"/>
                                </a:lnTo>
                                <a:lnTo>
                                  <a:pt x="0" y="234187"/>
                                </a:lnTo>
                                <a:lnTo>
                                  <a:pt x="9397" y="234187"/>
                                </a:lnTo>
                                <a:lnTo>
                                  <a:pt x="9397" y="0"/>
                                </a:lnTo>
                                <a:close/>
                              </a:path>
                            </a:pathLst>
                          </a:custGeom>
                          <a:solidFill>
                            <a:srgbClr val="000000"/>
                          </a:solidFill>
                        </wps:spPr>
                        <wps:bodyPr wrap="square" lIns="0" tIns="0" rIns="0" bIns="0" rtlCol="0">
                          <a:prstTxWarp prst="textNoShape">
                            <a:avLst/>
                          </a:prstTxWarp>
                          <a:noAutofit/>
                        </wps:bodyPr>
                      </wps:wsp>
                      <wps:wsp>
                        <wps:cNvPr id="249" name="Graphic 249"/>
                        <wps:cNvSpPr/>
                        <wps:spPr>
                          <a:xfrm>
                            <a:off x="39878" y="5157723"/>
                            <a:ext cx="59055" cy="234315"/>
                          </a:xfrm>
                          <a:custGeom>
                            <a:avLst/>
                            <a:gdLst/>
                            <a:ahLst/>
                            <a:cxnLst/>
                            <a:rect l="l" t="t" r="r" b="b"/>
                            <a:pathLst>
                              <a:path w="59055" h="234315">
                                <a:moveTo>
                                  <a:pt x="58928" y="0"/>
                                </a:moveTo>
                                <a:lnTo>
                                  <a:pt x="0" y="0"/>
                                </a:lnTo>
                                <a:lnTo>
                                  <a:pt x="0" y="233934"/>
                                </a:lnTo>
                                <a:lnTo>
                                  <a:pt x="58928" y="233934"/>
                                </a:lnTo>
                                <a:lnTo>
                                  <a:pt x="58928" y="0"/>
                                </a:lnTo>
                                <a:close/>
                              </a:path>
                            </a:pathLst>
                          </a:custGeom>
                          <a:solidFill>
                            <a:srgbClr val="000080"/>
                          </a:solidFill>
                        </wps:spPr>
                        <wps:bodyPr wrap="square" lIns="0" tIns="0" rIns="0" bIns="0" rtlCol="0">
                          <a:prstTxWarp prst="textNoShape">
                            <a:avLst/>
                          </a:prstTxWarp>
                          <a:noAutofit/>
                        </wps:bodyPr>
                      </wps:wsp>
                      <wps:wsp>
                        <wps:cNvPr id="250" name="Graphic 250"/>
                        <wps:cNvSpPr/>
                        <wps:spPr>
                          <a:xfrm>
                            <a:off x="0" y="5157723"/>
                            <a:ext cx="9525" cy="234315"/>
                          </a:xfrm>
                          <a:custGeom>
                            <a:avLst/>
                            <a:gdLst/>
                            <a:ahLst/>
                            <a:cxnLst/>
                            <a:rect l="l" t="t" r="r" b="b"/>
                            <a:pathLst>
                              <a:path w="9525" h="234315">
                                <a:moveTo>
                                  <a:pt x="9397" y="0"/>
                                </a:moveTo>
                                <a:lnTo>
                                  <a:pt x="0" y="0"/>
                                </a:lnTo>
                                <a:lnTo>
                                  <a:pt x="0" y="233934"/>
                                </a:lnTo>
                                <a:lnTo>
                                  <a:pt x="9397" y="233934"/>
                                </a:lnTo>
                                <a:lnTo>
                                  <a:pt x="9397" y="0"/>
                                </a:lnTo>
                                <a:close/>
                              </a:path>
                            </a:pathLst>
                          </a:custGeom>
                          <a:solidFill>
                            <a:srgbClr val="000000"/>
                          </a:solidFill>
                        </wps:spPr>
                        <wps:bodyPr wrap="square" lIns="0" tIns="0" rIns="0" bIns="0" rtlCol="0">
                          <a:prstTxWarp prst="textNoShape">
                            <a:avLst/>
                          </a:prstTxWarp>
                          <a:noAutofit/>
                        </wps:bodyPr>
                      </wps:wsp>
                      <wps:wsp>
                        <wps:cNvPr id="251" name="Graphic 251"/>
                        <wps:cNvSpPr/>
                        <wps:spPr>
                          <a:xfrm>
                            <a:off x="39878" y="5392420"/>
                            <a:ext cx="59055" cy="234315"/>
                          </a:xfrm>
                          <a:custGeom>
                            <a:avLst/>
                            <a:gdLst/>
                            <a:ahLst/>
                            <a:cxnLst/>
                            <a:rect l="l" t="t" r="r" b="b"/>
                            <a:pathLst>
                              <a:path w="59055" h="234315">
                                <a:moveTo>
                                  <a:pt x="58928" y="0"/>
                                </a:moveTo>
                                <a:lnTo>
                                  <a:pt x="0" y="0"/>
                                </a:lnTo>
                                <a:lnTo>
                                  <a:pt x="0" y="233934"/>
                                </a:lnTo>
                                <a:lnTo>
                                  <a:pt x="58928" y="233934"/>
                                </a:lnTo>
                                <a:lnTo>
                                  <a:pt x="58928" y="0"/>
                                </a:lnTo>
                                <a:close/>
                              </a:path>
                            </a:pathLst>
                          </a:custGeom>
                          <a:solidFill>
                            <a:srgbClr val="000080"/>
                          </a:solidFill>
                        </wps:spPr>
                        <wps:bodyPr wrap="square" lIns="0" tIns="0" rIns="0" bIns="0" rtlCol="0">
                          <a:prstTxWarp prst="textNoShape">
                            <a:avLst/>
                          </a:prstTxWarp>
                          <a:noAutofit/>
                        </wps:bodyPr>
                      </wps:wsp>
                      <wps:wsp>
                        <wps:cNvPr id="252" name="Graphic 252"/>
                        <wps:cNvSpPr/>
                        <wps:spPr>
                          <a:xfrm>
                            <a:off x="0" y="5392420"/>
                            <a:ext cx="9525" cy="234315"/>
                          </a:xfrm>
                          <a:custGeom>
                            <a:avLst/>
                            <a:gdLst/>
                            <a:ahLst/>
                            <a:cxnLst/>
                            <a:rect l="l" t="t" r="r" b="b"/>
                            <a:pathLst>
                              <a:path w="9525" h="234315">
                                <a:moveTo>
                                  <a:pt x="9397" y="0"/>
                                </a:moveTo>
                                <a:lnTo>
                                  <a:pt x="0" y="0"/>
                                </a:lnTo>
                                <a:lnTo>
                                  <a:pt x="0" y="233934"/>
                                </a:lnTo>
                                <a:lnTo>
                                  <a:pt x="9397" y="233934"/>
                                </a:lnTo>
                                <a:lnTo>
                                  <a:pt x="9397" y="0"/>
                                </a:lnTo>
                                <a:close/>
                              </a:path>
                            </a:pathLst>
                          </a:custGeom>
                          <a:solidFill>
                            <a:srgbClr val="000000"/>
                          </a:solidFill>
                        </wps:spPr>
                        <wps:bodyPr wrap="square" lIns="0" tIns="0" rIns="0" bIns="0" rtlCol="0">
                          <a:prstTxWarp prst="textNoShape">
                            <a:avLst/>
                          </a:prstTxWarp>
                          <a:noAutofit/>
                        </wps:bodyPr>
                      </wps:wsp>
                      <wps:wsp>
                        <wps:cNvPr id="253" name="Graphic 253"/>
                        <wps:cNvSpPr/>
                        <wps:spPr>
                          <a:xfrm>
                            <a:off x="39878" y="5627115"/>
                            <a:ext cx="59055" cy="234315"/>
                          </a:xfrm>
                          <a:custGeom>
                            <a:avLst/>
                            <a:gdLst/>
                            <a:ahLst/>
                            <a:cxnLst/>
                            <a:rect l="l" t="t" r="r" b="b"/>
                            <a:pathLst>
                              <a:path w="59055" h="234315">
                                <a:moveTo>
                                  <a:pt x="58928" y="0"/>
                                </a:moveTo>
                                <a:lnTo>
                                  <a:pt x="0" y="0"/>
                                </a:lnTo>
                                <a:lnTo>
                                  <a:pt x="0" y="233934"/>
                                </a:lnTo>
                                <a:lnTo>
                                  <a:pt x="58928" y="233934"/>
                                </a:lnTo>
                                <a:lnTo>
                                  <a:pt x="58928" y="0"/>
                                </a:lnTo>
                                <a:close/>
                              </a:path>
                            </a:pathLst>
                          </a:custGeom>
                          <a:solidFill>
                            <a:srgbClr val="000080"/>
                          </a:solidFill>
                        </wps:spPr>
                        <wps:bodyPr wrap="square" lIns="0" tIns="0" rIns="0" bIns="0" rtlCol="0">
                          <a:prstTxWarp prst="textNoShape">
                            <a:avLst/>
                          </a:prstTxWarp>
                          <a:noAutofit/>
                        </wps:bodyPr>
                      </wps:wsp>
                      <wps:wsp>
                        <wps:cNvPr id="254" name="Graphic 254"/>
                        <wps:cNvSpPr/>
                        <wps:spPr>
                          <a:xfrm>
                            <a:off x="0" y="5627115"/>
                            <a:ext cx="9525" cy="234315"/>
                          </a:xfrm>
                          <a:custGeom>
                            <a:avLst/>
                            <a:gdLst/>
                            <a:ahLst/>
                            <a:cxnLst/>
                            <a:rect l="l" t="t" r="r" b="b"/>
                            <a:pathLst>
                              <a:path w="9525" h="234315">
                                <a:moveTo>
                                  <a:pt x="9397" y="0"/>
                                </a:moveTo>
                                <a:lnTo>
                                  <a:pt x="0" y="0"/>
                                </a:lnTo>
                                <a:lnTo>
                                  <a:pt x="0" y="233934"/>
                                </a:lnTo>
                                <a:lnTo>
                                  <a:pt x="9397" y="233934"/>
                                </a:lnTo>
                                <a:lnTo>
                                  <a:pt x="9397" y="0"/>
                                </a:lnTo>
                                <a:close/>
                              </a:path>
                            </a:pathLst>
                          </a:custGeom>
                          <a:solidFill>
                            <a:srgbClr val="000000"/>
                          </a:solidFill>
                        </wps:spPr>
                        <wps:bodyPr wrap="square" lIns="0" tIns="0" rIns="0" bIns="0" rtlCol="0">
                          <a:prstTxWarp prst="textNoShape">
                            <a:avLst/>
                          </a:prstTxWarp>
                          <a:noAutofit/>
                        </wps:bodyPr>
                      </wps:wsp>
                      <wps:wsp>
                        <wps:cNvPr id="255" name="Graphic 255"/>
                        <wps:cNvSpPr/>
                        <wps:spPr>
                          <a:xfrm>
                            <a:off x="39878" y="5861811"/>
                            <a:ext cx="59055" cy="234315"/>
                          </a:xfrm>
                          <a:custGeom>
                            <a:avLst/>
                            <a:gdLst/>
                            <a:ahLst/>
                            <a:cxnLst/>
                            <a:rect l="l" t="t" r="r" b="b"/>
                            <a:pathLst>
                              <a:path w="59055" h="234315">
                                <a:moveTo>
                                  <a:pt x="58928" y="0"/>
                                </a:moveTo>
                                <a:lnTo>
                                  <a:pt x="0" y="0"/>
                                </a:lnTo>
                                <a:lnTo>
                                  <a:pt x="0" y="233934"/>
                                </a:lnTo>
                                <a:lnTo>
                                  <a:pt x="58928" y="233934"/>
                                </a:lnTo>
                                <a:lnTo>
                                  <a:pt x="58928" y="0"/>
                                </a:lnTo>
                                <a:close/>
                              </a:path>
                            </a:pathLst>
                          </a:custGeom>
                          <a:solidFill>
                            <a:srgbClr val="000080"/>
                          </a:solidFill>
                        </wps:spPr>
                        <wps:bodyPr wrap="square" lIns="0" tIns="0" rIns="0" bIns="0" rtlCol="0">
                          <a:prstTxWarp prst="textNoShape">
                            <a:avLst/>
                          </a:prstTxWarp>
                          <a:noAutofit/>
                        </wps:bodyPr>
                      </wps:wsp>
                      <wps:wsp>
                        <wps:cNvPr id="256" name="Graphic 256"/>
                        <wps:cNvSpPr/>
                        <wps:spPr>
                          <a:xfrm>
                            <a:off x="0" y="5861811"/>
                            <a:ext cx="9525" cy="234315"/>
                          </a:xfrm>
                          <a:custGeom>
                            <a:avLst/>
                            <a:gdLst/>
                            <a:ahLst/>
                            <a:cxnLst/>
                            <a:rect l="l" t="t" r="r" b="b"/>
                            <a:pathLst>
                              <a:path w="9525" h="234315">
                                <a:moveTo>
                                  <a:pt x="9397" y="0"/>
                                </a:moveTo>
                                <a:lnTo>
                                  <a:pt x="0" y="0"/>
                                </a:lnTo>
                                <a:lnTo>
                                  <a:pt x="0" y="233934"/>
                                </a:lnTo>
                                <a:lnTo>
                                  <a:pt x="9397" y="233934"/>
                                </a:lnTo>
                                <a:lnTo>
                                  <a:pt x="9397" y="0"/>
                                </a:lnTo>
                                <a:close/>
                              </a:path>
                            </a:pathLst>
                          </a:custGeom>
                          <a:solidFill>
                            <a:srgbClr val="000000"/>
                          </a:solidFill>
                        </wps:spPr>
                        <wps:bodyPr wrap="square" lIns="0" tIns="0" rIns="0" bIns="0" rtlCol="0">
                          <a:prstTxWarp prst="textNoShape">
                            <a:avLst/>
                          </a:prstTxWarp>
                          <a:noAutofit/>
                        </wps:bodyPr>
                      </wps:wsp>
                      <wps:wsp>
                        <wps:cNvPr id="257" name="Graphic 257"/>
                        <wps:cNvSpPr/>
                        <wps:spPr>
                          <a:xfrm>
                            <a:off x="39878" y="6096508"/>
                            <a:ext cx="59055" cy="234315"/>
                          </a:xfrm>
                          <a:custGeom>
                            <a:avLst/>
                            <a:gdLst/>
                            <a:ahLst/>
                            <a:cxnLst/>
                            <a:rect l="l" t="t" r="r" b="b"/>
                            <a:pathLst>
                              <a:path w="59055" h="234315">
                                <a:moveTo>
                                  <a:pt x="58928" y="0"/>
                                </a:moveTo>
                                <a:lnTo>
                                  <a:pt x="0" y="0"/>
                                </a:lnTo>
                                <a:lnTo>
                                  <a:pt x="0" y="233934"/>
                                </a:lnTo>
                                <a:lnTo>
                                  <a:pt x="58928" y="233934"/>
                                </a:lnTo>
                                <a:lnTo>
                                  <a:pt x="58928" y="0"/>
                                </a:lnTo>
                                <a:close/>
                              </a:path>
                            </a:pathLst>
                          </a:custGeom>
                          <a:solidFill>
                            <a:srgbClr val="000080"/>
                          </a:solidFill>
                        </wps:spPr>
                        <wps:bodyPr wrap="square" lIns="0" tIns="0" rIns="0" bIns="0" rtlCol="0">
                          <a:prstTxWarp prst="textNoShape">
                            <a:avLst/>
                          </a:prstTxWarp>
                          <a:noAutofit/>
                        </wps:bodyPr>
                      </wps:wsp>
                      <wps:wsp>
                        <wps:cNvPr id="258" name="Graphic 258"/>
                        <wps:cNvSpPr/>
                        <wps:spPr>
                          <a:xfrm>
                            <a:off x="0" y="6096508"/>
                            <a:ext cx="9525" cy="234315"/>
                          </a:xfrm>
                          <a:custGeom>
                            <a:avLst/>
                            <a:gdLst/>
                            <a:ahLst/>
                            <a:cxnLst/>
                            <a:rect l="l" t="t" r="r" b="b"/>
                            <a:pathLst>
                              <a:path w="9525" h="234315">
                                <a:moveTo>
                                  <a:pt x="9397" y="0"/>
                                </a:moveTo>
                                <a:lnTo>
                                  <a:pt x="0" y="0"/>
                                </a:lnTo>
                                <a:lnTo>
                                  <a:pt x="0" y="233934"/>
                                </a:lnTo>
                                <a:lnTo>
                                  <a:pt x="9397" y="233934"/>
                                </a:lnTo>
                                <a:lnTo>
                                  <a:pt x="9397" y="0"/>
                                </a:lnTo>
                                <a:close/>
                              </a:path>
                            </a:pathLst>
                          </a:custGeom>
                          <a:solidFill>
                            <a:srgbClr val="000000"/>
                          </a:solidFill>
                        </wps:spPr>
                        <wps:bodyPr wrap="square" lIns="0" tIns="0" rIns="0" bIns="0" rtlCol="0">
                          <a:prstTxWarp prst="textNoShape">
                            <a:avLst/>
                          </a:prstTxWarp>
                          <a:noAutofit/>
                        </wps:bodyPr>
                      </wps:wsp>
                      <wps:wsp>
                        <wps:cNvPr id="259" name="Graphic 259"/>
                        <wps:cNvSpPr/>
                        <wps:spPr>
                          <a:xfrm>
                            <a:off x="39878" y="6331203"/>
                            <a:ext cx="59055" cy="234315"/>
                          </a:xfrm>
                          <a:custGeom>
                            <a:avLst/>
                            <a:gdLst/>
                            <a:ahLst/>
                            <a:cxnLst/>
                            <a:rect l="l" t="t" r="r" b="b"/>
                            <a:pathLst>
                              <a:path w="59055" h="234315">
                                <a:moveTo>
                                  <a:pt x="58928" y="0"/>
                                </a:moveTo>
                                <a:lnTo>
                                  <a:pt x="0" y="0"/>
                                </a:lnTo>
                                <a:lnTo>
                                  <a:pt x="0" y="233934"/>
                                </a:lnTo>
                                <a:lnTo>
                                  <a:pt x="58928" y="233934"/>
                                </a:lnTo>
                                <a:lnTo>
                                  <a:pt x="58928" y="0"/>
                                </a:lnTo>
                                <a:close/>
                              </a:path>
                            </a:pathLst>
                          </a:custGeom>
                          <a:solidFill>
                            <a:srgbClr val="000080"/>
                          </a:solidFill>
                        </wps:spPr>
                        <wps:bodyPr wrap="square" lIns="0" tIns="0" rIns="0" bIns="0" rtlCol="0">
                          <a:prstTxWarp prst="textNoShape">
                            <a:avLst/>
                          </a:prstTxWarp>
                          <a:noAutofit/>
                        </wps:bodyPr>
                      </wps:wsp>
                      <wps:wsp>
                        <wps:cNvPr id="260" name="Graphic 260"/>
                        <wps:cNvSpPr/>
                        <wps:spPr>
                          <a:xfrm>
                            <a:off x="0" y="6331203"/>
                            <a:ext cx="9525" cy="234315"/>
                          </a:xfrm>
                          <a:custGeom>
                            <a:avLst/>
                            <a:gdLst/>
                            <a:ahLst/>
                            <a:cxnLst/>
                            <a:rect l="l" t="t" r="r" b="b"/>
                            <a:pathLst>
                              <a:path w="9525" h="234315">
                                <a:moveTo>
                                  <a:pt x="9397" y="0"/>
                                </a:moveTo>
                                <a:lnTo>
                                  <a:pt x="0" y="0"/>
                                </a:lnTo>
                                <a:lnTo>
                                  <a:pt x="0" y="233934"/>
                                </a:lnTo>
                                <a:lnTo>
                                  <a:pt x="9397" y="233934"/>
                                </a:lnTo>
                                <a:lnTo>
                                  <a:pt x="9397" y="0"/>
                                </a:lnTo>
                                <a:close/>
                              </a:path>
                            </a:pathLst>
                          </a:custGeom>
                          <a:solidFill>
                            <a:srgbClr val="000000"/>
                          </a:solidFill>
                        </wps:spPr>
                        <wps:bodyPr wrap="square" lIns="0" tIns="0" rIns="0" bIns="0" rtlCol="0">
                          <a:prstTxWarp prst="textNoShape">
                            <a:avLst/>
                          </a:prstTxWarp>
                          <a:noAutofit/>
                        </wps:bodyPr>
                      </wps:wsp>
                      <wps:wsp>
                        <wps:cNvPr id="261" name="Graphic 261"/>
                        <wps:cNvSpPr/>
                        <wps:spPr>
                          <a:xfrm>
                            <a:off x="39878" y="6565900"/>
                            <a:ext cx="59055" cy="234315"/>
                          </a:xfrm>
                          <a:custGeom>
                            <a:avLst/>
                            <a:gdLst/>
                            <a:ahLst/>
                            <a:cxnLst/>
                            <a:rect l="l" t="t" r="r" b="b"/>
                            <a:pathLst>
                              <a:path w="59055" h="234315">
                                <a:moveTo>
                                  <a:pt x="58928" y="0"/>
                                </a:moveTo>
                                <a:lnTo>
                                  <a:pt x="0" y="0"/>
                                </a:lnTo>
                                <a:lnTo>
                                  <a:pt x="0" y="233934"/>
                                </a:lnTo>
                                <a:lnTo>
                                  <a:pt x="58928" y="233934"/>
                                </a:lnTo>
                                <a:lnTo>
                                  <a:pt x="58928" y="0"/>
                                </a:lnTo>
                                <a:close/>
                              </a:path>
                            </a:pathLst>
                          </a:custGeom>
                          <a:solidFill>
                            <a:srgbClr val="000080"/>
                          </a:solidFill>
                        </wps:spPr>
                        <wps:bodyPr wrap="square" lIns="0" tIns="0" rIns="0" bIns="0" rtlCol="0">
                          <a:prstTxWarp prst="textNoShape">
                            <a:avLst/>
                          </a:prstTxWarp>
                          <a:noAutofit/>
                        </wps:bodyPr>
                      </wps:wsp>
                      <wps:wsp>
                        <wps:cNvPr id="262" name="Graphic 262"/>
                        <wps:cNvSpPr/>
                        <wps:spPr>
                          <a:xfrm>
                            <a:off x="0" y="6565900"/>
                            <a:ext cx="9525" cy="234315"/>
                          </a:xfrm>
                          <a:custGeom>
                            <a:avLst/>
                            <a:gdLst/>
                            <a:ahLst/>
                            <a:cxnLst/>
                            <a:rect l="l" t="t" r="r" b="b"/>
                            <a:pathLst>
                              <a:path w="9525" h="234315">
                                <a:moveTo>
                                  <a:pt x="9397" y="0"/>
                                </a:moveTo>
                                <a:lnTo>
                                  <a:pt x="0" y="0"/>
                                </a:lnTo>
                                <a:lnTo>
                                  <a:pt x="0" y="233934"/>
                                </a:lnTo>
                                <a:lnTo>
                                  <a:pt x="9397" y="233934"/>
                                </a:lnTo>
                                <a:lnTo>
                                  <a:pt x="9397" y="0"/>
                                </a:lnTo>
                                <a:close/>
                              </a:path>
                            </a:pathLst>
                          </a:custGeom>
                          <a:solidFill>
                            <a:srgbClr val="000000"/>
                          </a:solidFill>
                        </wps:spPr>
                        <wps:bodyPr wrap="square" lIns="0" tIns="0" rIns="0" bIns="0" rtlCol="0">
                          <a:prstTxWarp prst="textNoShape">
                            <a:avLst/>
                          </a:prstTxWarp>
                          <a:noAutofit/>
                        </wps:bodyPr>
                      </wps:wsp>
                      <wps:wsp>
                        <wps:cNvPr id="263" name="Graphic 263"/>
                        <wps:cNvSpPr/>
                        <wps:spPr>
                          <a:xfrm>
                            <a:off x="39878" y="6800595"/>
                            <a:ext cx="59055" cy="234315"/>
                          </a:xfrm>
                          <a:custGeom>
                            <a:avLst/>
                            <a:gdLst/>
                            <a:ahLst/>
                            <a:cxnLst/>
                            <a:rect l="l" t="t" r="r" b="b"/>
                            <a:pathLst>
                              <a:path w="59055" h="234315">
                                <a:moveTo>
                                  <a:pt x="58928" y="0"/>
                                </a:moveTo>
                                <a:lnTo>
                                  <a:pt x="0" y="0"/>
                                </a:lnTo>
                                <a:lnTo>
                                  <a:pt x="0" y="233934"/>
                                </a:lnTo>
                                <a:lnTo>
                                  <a:pt x="58928" y="233934"/>
                                </a:lnTo>
                                <a:lnTo>
                                  <a:pt x="58928" y="0"/>
                                </a:lnTo>
                                <a:close/>
                              </a:path>
                            </a:pathLst>
                          </a:custGeom>
                          <a:solidFill>
                            <a:srgbClr val="000080"/>
                          </a:solidFill>
                        </wps:spPr>
                        <wps:bodyPr wrap="square" lIns="0" tIns="0" rIns="0" bIns="0" rtlCol="0">
                          <a:prstTxWarp prst="textNoShape">
                            <a:avLst/>
                          </a:prstTxWarp>
                          <a:noAutofit/>
                        </wps:bodyPr>
                      </wps:wsp>
                      <wps:wsp>
                        <wps:cNvPr id="264" name="Graphic 264"/>
                        <wps:cNvSpPr/>
                        <wps:spPr>
                          <a:xfrm>
                            <a:off x="0" y="6800595"/>
                            <a:ext cx="9525" cy="234315"/>
                          </a:xfrm>
                          <a:custGeom>
                            <a:avLst/>
                            <a:gdLst/>
                            <a:ahLst/>
                            <a:cxnLst/>
                            <a:rect l="l" t="t" r="r" b="b"/>
                            <a:pathLst>
                              <a:path w="9525" h="234315">
                                <a:moveTo>
                                  <a:pt x="9397" y="0"/>
                                </a:moveTo>
                                <a:lnTo>
                                  <a:pt x="0" y="0"/>
                                </a:lnTo>
                                <a:lnTo>
                                  <a:pt x="0" y="233934"/>
                                </a:lnTo>
                                <a:lnTo>
                                  <a:pt x="9397" y="233934"/>
                                </a:lnTo>
                                <a:lnTo>
                                  <a:pt x="9397" y="0"/>
                                </a:lnTo>
                                <a:close/>
                              </a:path>
                            </a:pathLst>
                          </a:custGeom>
                          <a:solidFill>
                            <a:srgbClr val="000000"/>
                          </a:solidFill>
                        </wps:spPr>
                        <wps:bodyPr wrap="square" lIns="0" tIns="0" rIns="0" bIns="0" rtlCol="0">
                          <a:prstTxWarp prst="textNoShape">
                            <a:avLst/>
                          </a:prstTxWarp>
                          <a:noAutofit/>
                        </wps:bodyPr>
                      </wps:wsp>
                      <wps:wsp>
                        <wps:cNvPr id="265" name="Graphic 265"/>
                        <wps:cNvSpPr/>
                        <wps:spPr>
                          <a:xfrm>
                            <a:off x="39878" y="7035292"/>
                            <a:ext cx="59055" cy="234315"/>
                          </a:xfrm>
                          <a:custGeom>
                            <a:avLst/>
                            <a:gdLst/>
                            <a:ahLst/>
                            <a:cxnLst/>
                            <a:rect l="l" t="t" r="r" b="b"/>
                            <a:pathLst>
                              <a:path w="59055" h="234315">
                                <a:moveTo>
                                  <a:pt x="58928" y="0"/>
                                </a:moveTo>
                                <a:lnTo>
                                  <a:pt x="0" y="0"/>
                                </a:lnTo>
                                <a:lnTo>
                                  <a:pt x="0" y="233934"/>
                                </a:lnTo>
                                <a:lnTo>
                                  <a:pt x="58928" y="233934"/>
                                </a:lnTo>
                                <a:lnTo>
                                  <a:pt x="58928" y="0"/>
                                </a:lnTo>
                                <a:close/>
                              </a:path>
                            </a:pathLst>
                          </a:custGeom>
                          <a:solidFill>
                            <a:srgbClr val="000080"/>
                          </a:solidFill>
                        </wps:spPr>
                        <wps:bodyPr wrap="square" lIns="0" tIns="0" rIns="0" bIns="0" rtlCol="0">
                          <a:prstTxWarp prst="textNoShape">
                            <a:avLst/>
                          </a:prstTxWarp>
                          <a:noAutofit/>
                        </wps:bodyPr>
                      </wps:wsp>
                      <wps:wsp>
                        <wps:cNvPr id="266" name="Graphic 266"/>
                        <wps:cNvSpPr/>
                        <wps:spPr>
                          <a:xfrm>
                            <a:off x="0" y="7035292"/>
                            <a:ext cx="9525" cy="234315"/>
                          </a:xfrm>
                          <a:custGeom>
                            <a:avLst/>
                            <a:gdLst/>
                            <a:ahLst/>
                            <a:cxnLst/>
                            <a:rect l="l" t="t" r="r" b="b"/>
                            <a:pathLst>
                              <a:path w="9525" h="234315">
                                <a:moveTo>
                                  <a:pt x="9397" y="0"/>
                                </a:moveTo>
                                <a:lnTo>
                                  <a:pt x="0" y="0"/>
                                </a:lnTo>
                                <a:lnTo>
                                  <a:pt x="0" y="233934"/>
                                </a:lnTo>
                                <a:lnTo>
                                  <a:pt x="9397" y="233934"/>
                                </a:lnTo>
                                <a:lnTo>
                                  <a:pt x="9397" y="0"/>
                                </a:lnTo>
                                <a:close/>
                              </a:path>
                            </a:pathLst>
                          </a:custGeom>
                          <a:solidFill>
                            <a:srgbClr val="000000"/>
                          </a:solidFill>
                        </wps:spPr>
                        <wps:bodyPr wrap="square" lIns="0" tIns="0" rIns="0" bIns="0" rtlCol="0">
                          <a:prstTxWarp prst="textNoShape">
                            <a:avLst/>
                          </a:prstTxWarp>
                          <a:noAutofit/>
                        </wps:bodyPr>
                      </wps:wsp>
                      <wps:wsp>
                        <wps:cNvPr id="267" name="Graphic 267"/>
                        <wps:cNvSpPr/>
                        <wps:spPr>
                          <a:xfrm>
                            <a:off x="39878" y="7269988"/>
                            <a:ext cx="59055" cy="234315"/>
                          </a:xfrm>
                          <a:custGeom>
                            <a:avLst/>
                            <a:gdLst/>
                            <a:ahLst/>
                            <a:cxnLst/>
                            <a:rect l="l" t="t" r="r" b="b"/>
                            <a:pathLst>
                              <a:path w="59055" h="234315">
                                <a:moveTo>
                                  <a:pt x="58928" y="0"/>
                                </a:moveTo>
                                <a:lnTo>
                                  <a:pt x="0" y="0"/>
                                </a:lnTo>
                                <a:lnTo>
                                  <a:pt x="0" y="234188"/>
                                </a:lnTo>
                                <a:lnTo>
                                  <a:pt x="58928" y="234188"/>
                                </a:lnTo>
                                <a:lnTo>
                                  <a:pt x="58928" y="0"/>
                                </a:lnTo>
                                <a:close/>
                              </a:path>
                            </a:pathLst>
                          </a:custGeom>
                          <a:solidFill>
                            <a:srgbClr val="000080"/>
                          </a:solidFill>
                        </wps:spPr>
                        <wps:bodyPr wrap="square" lIns="0" tIns="0" rIns="0" bIns="0" rtlCol="0">
                          <a:prstTxWarp prst="textNoShape">
                            <a:avLst/>
                          </a:prstTxWarp>
                          <a:noAutofit/>
                        </wps:bodyPr>
                      </wps:wsp>
                      <wps:wsp>
                        <wps:cNvPr id="268" name="Graphic 268"/>
                        <wps:cNvSpPr/>
                        <wps:spPr>
                          <a:xfrm>
                            <a:off x="0" y="7269988"/>
                            <a:ext cx="9525" cy="234315"/>
                          </a:xfrm>
                          <a:custGeom>
                            <a:avLst/>
                            <a:gdLst/>
                            <a:ahLst/>
                            <a:cxnLst/>
                            <a:rect l="l" t="t" r="r" b="b"/>
                            <a:pathLst>
                              <a:path w="9525" h="234315">
                                <a:moveTo>
                                  <a:pt x="9397" y="0"/>
                                </a:moveTo>
                                <a:lnTo>
                                  <a:pt x="0" y="0"/>
                                </a:lnTo>
                                <a:lnTo>
                                  <a:pt x="0" y="234188"/>
                                </a:lnTo>
                                <a:lnTo>
                                  <a:pt x="9397" y="234188"/>
                                </a:lnTo>
                                <a:lnTo>
                                  <a:pt x="9397" y="0"/>
                                </a:lnTo>
                                <a:close/>
                              </a:path>
                            </a:pathLst>
                          </a:custGeom>
                          <a:solidFill>
                            <a:srgbClr val="000000"/>
                          </a:solidFill>
                        </wps:spPr>
                        <wps:bodyPr wrap="square" lIns="0" tIns="0" rIns="0" bIns="0" rtlCol="0">
                          <a:prstTxWarp prst="textNoShape">
                            <a:avLst/>
                          </a:prstTxWarp>
                          <a:noAutofit/>
                        </wps:bodyPr>
                      </wps:wsp>
                      <wps:wsp>
                        <wps:cNvPr id="269" name="Graphic 269"/>
                        <wps:cNvSpPr/>
                        <wps:spPr>
                          <a:xfrm>
                            <a:off x="39878" y="7504683"/>
                            <a:ext cx="59055" cy="234315"/>
                          </a:xfrm>
                          <a:custGeom>
                            <a:avLst/>
                            <a:gdLst/>
                            <a:ahLst/>
                            <a:cxnLst/>
                            <a:rect l="l" t="t" r="r" b="b"/>
                            <a:pathLst>
                              <a:path w="59055" h="234315">
                                <a:moveTo>
                                  <a:pt x="58928" y="0"/>
                                </a:moveTo>
                                <a:lnTo>
                                  <a:pt x="0" y="0"/>
                                </a:lnTo>
                                <a:lnTo>
                                  <a:pt x="0" y="234187"/>
                                </a:lnTo>
                                <a:lnTo>
                                  <a:pt x="58928" y="234187"/>
                                </a:lnTo>
                                <a:lnTo>
                                  <a:pt x="58928" y="0"/>
                                </a:lnTo>
                                <a:close/>
                              </a:path>
                            </a:pathLst>
                          </a:custGeom>
                          <a:solidFill>
                            <a:srgbClr val="000080"/>
                          </a:solidFill>
                        </wps:spPr>
                        <wps:bodyPr wrap="square" lIns="0" tIns="0" rIns="0" bIns="0" rtlCol="0">
                          <a:prstTxWarp prst="textNoShape">
                            <a:avLst/>
                          </a:prstTxWarp>
                          <a:noAutofit/>
                        </wps:bodyPr>
                      </wps:wsp>
                      <wps:wsp>
                        <wps:cNvPr id="270" name="Graphic 270"/>
                        <wps:cNvSpPr/>
                        <wps:spPr>
                          <a:xfrm>
                            <a:off x="0" y="7504683"/>
                            <a:ext cx="9525" cy="234315"/>
                          </a:xfrm>
                          <a:custGeom>
                            <a:avLst/>
                            <a:gdLst/>
                            <a:ahLst/>
                            <a:cxnLst/>
                            <a:rect l="l" t="t" r="r" b="b"/>
                            <a:pathLst>
                              <a:path w="9525" h="234315">
                                <a:moveTo>
                                  <a:pt x="9397" y="0"/>
                                </a:moveTo>
                                <a:lnTo>
                                  <a:pt x="0" y="0"/>
                                </a:lnTo>
                                <a:lnTo>
                                  <a:pt x="0" y="234187"/>
                                </a:lnTo>
                                <a:lnTo>
                                  <a:pt x="9397" y="234187"/>
                                </a:lnTo>
                                <a:lnTo>
                                  <a:pt x="9397" y="0"/>
                                </a:lnTo>
                                <a:close/>
                              </a:path>
                            </a:pathLst>
                          </a:custGeom>
                          <a:solidFill>
                            <a:srgbClr val="000000"/>
                          </a:solidFill>
                        </wps:spPr>
                        <wps:bodyPr wrap="square" lIns="0" tIns="0" rIns="0" bIns="0" rtlCol="0">
                          <a:prstTxWarp prst="textNoShape">
                            <a:avLst/>
                          </a:prstTxWarp>
                          <a:noAutofit/>
                        </wps:bodyPr>
                      </wps:wsp>
                      <wps:wsp>
                        <wps:cNvPr id="271" name="Graphic 271"/>
                        <wps:cNvSpPr/>
                        <wps:spPr>
                          <a:xfrm>
                            <a:off x="39878" y="7739380"/>
                            <a:ext cx="59055" cy="234315"/>
                          </a:xfrm>
                          <a:custGeom>
                            <a:avLst/>
                            <a:gdLst/>
                            <a:ahLst/>
                            <a:cxnLst/>
                            <a:rect l="l" t="t" r="r" b="b"/>
                            <a:pathLst>
                              <a:path w="59055" h="234315">
                                <a:moveTo>
                                  <a:pt x="58928" y="0"/>
                                </a:moveTo>
                                <a:lnTo>
                                  <a:pt x="0" y="0"/>
                                </a:lnTo>
                                <a:lnTo>
                                  <a:pt x="0" y="234187"/>
                                </a:lnTo>
                                <a:lnTo>
                                  <a:pt x="58928" y="234187"/>
                                </a:lnTo>
                                <a:lnTo>
                                  <a:pt x="58928" y="0"/>
                                </a:lnTo>
                                <a:close/>
                              </a:path>
                            </a:pathLst>
                          </a:custGeom>
                          <a:solidFill>
                            <a:srgbClr val="000080"/>
                          </a:solidFill>
                        </wps:spPr>
                        <wps:bodyPr wrap="square" lIns="0" tIns="0" rIns="0" bIns="0" rtlCol="0">
                          <a:prstTxWarp prst="textNoShape">
                            <a:avLst/>
                          </a:prstTxWarp>
                          <a:noAutofit/>
                        </wps:bodyPr>
                      </wps:wsp>
                      <wps:wsp>
                        <wps:cNvPr id="272" name="Graphic 272"/>
                        <wps:cNvSpPr/>
                        <wps:spPr>
                          <a:xfrm>
                            <a:off x="0" y="7739380"/>
                            <a:ext cx="9525" cy="234315"/>
                          </a:xfrm>
                          <a:custGeom>
                            <a:avLst/>
                            <a:gdLst/>
                            <a:ahLst/>
                            <a:cxnLst/>
                            <a:rect l="l" t="t" r="r" b="b"/>
                            <a:pathLst>
                              <a:path w="9525" h="234315">
                                <a:moveTo>
                                  <a:pt x="9397" y="0"/>
                                </a:moveTo>
                                <a:lnTo>
                                  <a:pt x="0" y="0"/>
                                </a:lnTo>
                                <a:lnTo>
                                  <a:pt x="0" y="234187"/>
                                </a:lnTo>
                                <a:lnTo>
                                  <a:pt x="9397" y="234187"/>
                                </a:lnTo>
                                <a:lnTo>
                                  <a:pt x="9397" y="0"/>
                                </a:lnTo>
                                <a:close/>
                              </a:path>
                            </a:pathLst>
                          </a:custGeom>
                          <a:solidFill>
                            <a:srgbClr val="000000"/>
                          </a:solidFill>
                        </wps:spPr>
                        <wps:bodyPr wrap="square" lIns="0" tIns="0" rIns="0" bIns="0" rtlCol="0">
                          <a:prstTxWarp prst="textNoShape">
                            <a:avLst/>
                          </a:prstTxWarp>
                          <a:noAutofit/>
                        </wps:bodyPr>
                      </wps:wsp>
                      <wps:wsp>
                        <wps:cNvPr id="273" name="Graphic 273"/>
                        <wps:cNvSpPr/>
                        <wps:spPr>
                          <a:xfrm>
                            <a:off x="39878" y="7974076"/>
                            <a:ext cx="59055" cy="234315"/>
                          </a:xfrm>
                          <a:custGeom>
                            <a:avLst/>
                            <a:gdLst/>
                            <a:ahLst/>
                            <a:cxnLst/>
                            <a:rect l="l" t="t" r="r" b="b"/>
                            <a:pathLst>
                              <a:path w="59055" h="234315">
                                <a:moveTo>
                                  <a:pt x="58928" y="0"/>
                                </a:moveTo>
                                <a:lnTo>
                                  <a:pt x="0" y="0"/>
                                </a:lnTo>
                                <a:lnTo>
                                  <a:pt x="0" y="234187"/>
                                </a:lnTo>
                                <a:lnTo>
                                  <a:pt x="58928" y="234187"/>
                                </a:lnTo>
                                <a:lnTo>
                                  <a:pt x="58928" y="0"/>
                                </a:lnTo>
                                <a:close/>
                              </a:path>
                            </a:pathLst>
                          </a:custGeom>
                          <a:solidFill>
                            <a:srgbClr val="000080"/>
                          </a:solidFill>
                        </wps:spPr>
                        <wps:bodyPr wrap="square" lIns="0" tIns="0" rIns="0" bIns="0" rtlCol="0">
                          <a:prstTxWarp prst="textNoShape">
                            <a:avLst/>
                          </a:prstTxWarp>
                          <a:noAutofit/>
                        </wps:bodyPr>
                      </wps:wsp>
                      <wps:wsp>
                        <wps:cNvPr id="274" name="Graphic 274"/>
                        <wps:cNvSpPr/>
                        <wps:spPr>
                          <a:xfrm>
                            <a:off x="0" y="7974076"/>
                            <a:ext cx="9525" cy="234315"/>
                          </a:xfrm>
                          <a:custGeom>
                            <a:avLst/>
                            <a:gdLst/>
                            <a:ahLst/>
                            <a:cxnLst/>
                            <a:rect l="l" t="t" r="r" b="b"/>
                            <a:pathLst>
                              <a:path w="9525" h="234315">
                                <a:moveTo>
                                  <a:pt x="9397" y="0"/>
                                </a:moveTo>
                                <a:lnTo>
                                  <a:pt x="0" y="0"/>
                                </a:lnTo>
                                <a:lnTo>
                                  <a:pt x="0" y="234187"/>
                                </a:lnTo>
                                <a:lnTo>
                                  <a:pt x="9397" y="234187"/>
                                </a:lnTo>
                                <a:lnTo>
                                  <a:pt x="9397" y="0"/>
                                </a:lnTo>
                                <a:close/>
                              </a:path>
                            </a:pathLst>
                          </a:custGeom>
                          <a:solidFill>
                            <a:srgbClr val="000000"/>
                          </a:solidFill>
                        </wps:spPr>
                        <wps:bodyPr wrap="square" lIns="0" tIns="0" rIns="0" bIns="0" rtlCol="0">
                          <a:prstTxWarp prst="textNoShape">
                            <a:avLst/>
                          </a:prstTxWarp>
                          <a:noAutofit/>
                        </wps:bodyPr>
                      </wps:wsp>
                      <wps:wsp>
                        <wps:cNvPr id="275" name="Graphic 275"/>
                        <wps:cNvSpPr/>
                        <wps:spPr>
                          <a:xfrm>
                            <a:off x="39878" y="8208771"/>
                            <a:ext cx="59055" cy="234315"/>
                          </a:xfrm>
                          <a:custGeom>
                            <a:avLst/>
                            <a:gdLst/>
                            <a:ahLst/>
                            <a:cxnLst/>
                            <a:rect l="l" t="t" r="r" b="b"/>
                            <a:pathLst>
                              <a:path w="59055" h="234315">
                                <a:moveTo>
                                  <a:pt x="58928" y="0"/>
                                </a:moveTo>
                                <a:lnTo>
                                  <a:pt x="0" y="0"/>
                                </a:lnTo>
                                <a:lnTo>
                                  <a:pt x="0" y="234187"/>
                                </a:lnTo>
                                <a:lnTo>
                                  <a:pt x="58928" y="234187"/>
                                </a:lnTo>
                                <a:lnTo>
                                  <a:pt x="58928" y="0"/>
                                </a:lnTo>
                                <a:close/>
                              </a:path>
                            </a:pathLst>
                          </a:custGeom>
                          <a:solidFill>
                            <a:srgbClr val="000080"/>
                          </a:solidFill>
                        </wps:spPr>
                        <wps:bodyPr wrap="square" lIns="0" tIns="0" rIns="0" bIns="0" rtlCol="0">
                          <a:prstTxWarp prst="textNoShape">
                            <a:avLst/>
                          </a:prstTxWarp>
                          <a:noAutofit/>
                        </wps:bodyPr>
                      </wps:wsp>
                      <wps:wsp>
                        <wps:cNvPr id="276" name="Graphic 276"/>
                        <wps:cNvSpPr/>
                        <wps:spPr>
                          <a:xfrm>
                            <a:off x="0" y="8208771"/>
                            <a:ext cx="9525" cy="234315"/>
                          </a:xfrm>
                          <a:custGeom>
                            <a:avLst/>
                            <a:gdLst/>
                            <a:ahLst/>
                            <a:cxnLst/>
                            <a:rect l="l" t="t" r="r" b="b"/>
                            <a:pathLst>
                              <a:path w="9525" h="234315">
                                <a:moveTo>
                                  <a:pt x="9397" y="0"/>
                                </a:moveTo>
                                <a:lnTo>
                                  <a:pt x="0" y="0"/>
                                </a:lnTo>
                                <a:lnTo>
                                  <a:pt x="0" y="234187"/>
                                </a:lnTo>
                                <a:lnTo>
                                  <a:pt x="9397" y="234187"/>
                                </a:lnTo>
                                <a:lnTo>
                                  <a:pt x="9397" y="0"/>
                                </a:lnTo>
                                <a:close/>
                              </a:path>
                            </a:pathLst>
                          </a:custGeom>
                          <a:solidFill>
                            <a:srgbClr val="000000"/>
                          </a:solidFill>
                        </wps:spPr>
                        <wps:bodyPr wrap="square" lIns="0" tIns="0" rIns="0" bIns="0" rtlCol="0">
                          <a:prstTxWarp prst="textNoShape">
                            <a:avLst/>
                          </a:prstTxWarp>
                          <a:noAutofit/>
                        </wps:bodyPr>
                      </wps:wsp>
                      <wps:wsp>
                        <wps:cNvPr id="277" name="Graphic 277"/>
                        <wps:cNvSpPr/>
                        <wps:spPr>
                          <a:xfrm>
                            <a:off x="39878" y="8443468"/>
                            <a:ext cx="59055" cy="234315"/>
                          </a:xfrm>
                          <a:custGeom>
                            <a:avLst/>
                            <a:gdLst/>
                            <a:ahLst/>
                            <a:cxnLst/>
                            <a:rect l="l" t="t" r="r" b="b"/>
                            <a:pathLst>
                              <a:path w="59055" h="234315">
                                <a:moveTo>
                                  <a:pt x="58928" y="0"/>
                                </a:moveTo>
                                <a:lnTo>
                                  <a:pt x="0" y="0"/>
                                </a:lnTo>
                                <a:lnTo>
                                  <a:pt x="0" y="234187"/>
                                </a:lnTo>
                                <a:lnTo>
                                  <a:pt x="58928" y="234187"/>
                                </a:lnTo>
                                <a:lnTo>
                                  <a:pt x="58928" y="0"/>
                                </a:lnTo>
                                <a:close/>
                              </a:path>
                            </a:pathLst>
                          </a:custGeom>
                          <a:solidFill>
                            <a:srgbClr val="000080"/>
                          </a:solidFill>
                        </wps:spPr>
                        <wps:bodyPr wrap="square" lIns="0" tIns="0" rIns="0" bIns="0" rtlCol="0">
                          <a:prstTxWarp prst="textNoShape">
                            <a:avLst/>
                          </a:prstTxWarp>
                          <a:noAutofit/>
                        </wps:bodyPr>
                      </wps:wsp>
                      <wps:wsp>
                        <wps:cNvPr id="278" name="Graphic 278"/>
                        <wps:cNvSpPr/>
                        <wps:spPr>
                          <a:xfrm>
                            <a:off x="0" y="8443468"/>
                            <a:ext cx="9525" cy="234315"/>
                          </a:xfrm>
                          <a:custGeom>
                            <a:avLst/>
                            <a:gdLst/>
                            <a:ahLst/>
                            <a:cxnLst/>
                            <a:rect l="l" t="t" r="r" b="b"/>
                            <a:pathLst>
                              <a:path w="9525" h="234315">
                                <a:moveTo>
                                  <a:pt x="9397" y="0"/>
                                </a:moveTo>
                                <a:lnTo>
                                  <a:pt x="0" y="0"/>
                                </a:lnTo>
                                <a:lnTo>
                                  <a:pt x="0" y="234187"/>
                                </a:lnTo>
                                <a:lnTo>
                                  <a:pt x="9397" y="234187"/>
                                </a:lnTo>
                                <a:lnTo>
                                  <a:pt x="9397" y="0"/>
                                </a:lnTo>
                                <a:close/>
                              </a:path>
                            </a:pathLst>
                          </a:custGeom>
                          <a:solidFill>
                            <a:srgbClr val="000000"/>
                          </a:solidFill>
                        </wps:spPr>
                        <wps:bodyPr wrap="square" lIns="0" tIns="0" rIns="0" bIns="0" rtlCol="0">
                          <a:prstTxWarp prst="textNoShape">
                            <a:avLst/>
                          </a:prstTxWarp>
                          <a:noAutofit/>
                        </wps:bodyPr>
                      </wps:wsp>
                      <wps:wsp>
                        <wps:cNvPr id="279" name="Graphic 279"/>
                        <wps:cNvSpPr/>
                        <wps:spPr>
                          <a:xfrm>
                            <a:off x="39878" y="8678418"/>
                            <a:ext cx="59055" cy="234315"/>
                          </a:xfrm>
                          <a:custGeom>
                            <a:avLst/>
                            <a:gdLst/>
                            <a:ahLst/>
                            <a:cxnLst/>
                            <a:rect l="l" t="t" r="r" b="b"/>
                            <a:pathLst>
                              <a:path w="59055" h="234315">
                                <a:moveTo>
                                  <a:pt x="58928" y="0"/>
                                </a:moveTo>
                                <a:lnTo>
                                  <a:pt x="0" y="0"/>
                                </a:lnTo>
                                <a:lnTo>
                                  <a:pt x="0" y="233933"/>
                                </a:lnTo>
                                <a:lnTo>
                                  <a:pt x="58928" y="233933"/>
                                </a:lnTo>
                                <a:lnTo>
                                  <a:pt x="58928" y="0"/>
                                </a:lnTo>
                                <a:close/>
                              </a:path>
                            </a:pathLst>
                          </a:custGeom>
                          <a:solidFill>
                            <a:srgbClr val="000080"/>
                          </a:solidFill>
                        </wps:spPr>
                        <wps:bodyPr wrap="square" lIns="0" tIns="0" rIns="0" bIns="0" rtlCol="0">
                          <a:prstTxWarp prst="textNoShape">
                            <a:avLst/>
                          </a:prstTxWarp>
                          <a:noAutofit/>
                        </wps:bodyPr>
                      </wps:wsp>
                      <wps:wsp>
                        <wps:cNvPr id="280" name="Graphic 280"/>
                        <wps:cNvSpPr/>
                        <wps:spPr>
                          <a:xfrm>
                            <a:off x="0" y="8678418"/>
                            <a:ext cx="9525" cy="234315"/>
                          </a:xfrm>
                          <a:custGeom>
                            <a:avLst/>
                            <a:gdLst/>
                            <a:ahLst/>
                            <a:cxnLst/>
                            <a:rect l="l" t="t" r="r" b="b"/>
                            <a:pathLst>
                              <a:path w="9525" h="234315">
                                <a:moveTo>
                                  <a:pt x="9397" y="0"/>
                                </a:moveTo>
                                <a:lnTo>
                                  <a:pt x="0" y="0"/>
                                </a:lnTo>
                                <a:lnTo>
                                  <a:pt x="0" y="233933"/>
                                </a:lnTo>
                                <a:lnTo>
                                  <a:pt x="9397" y="233933"/>
                                </a:lnTo>
                                <a:lnTo>
                                  <a:pt x="9397" y="0"/>
                                </a:lnTo>
                                <a:close/>
                              </a:path>
                            </a:pathLst>
                          </a:custGeom>
                          <a:solidFill>
                            <a:srgbClr val="000000"/>
                          </a:solidFill>
                        </wps:spPr>
                        <wps:bodyPr wrap="square" lIns="0" tIns="0" rIns="0" bIns="0" rtlCol="0">
                          <a:prstTxWarp prst="textNoShape">
                            <a:avLst/>
                          </a:prstTxWarp>
                          <a:noAutofit/>
                        </wps:bodyPr>
                      </wps:wsp>
                      <wps:wsp>
                        <wps:cNvPr id="281" name="Graphic 281"/>
                        <wps:cNvSpPr/>
                        <wps:spPr>
                          <a:xfrm>
                            <a:off x="39878" y="8913114"/>
                            <a:ext cx="59055" cy="234950"/>
                          </a:xfrm>
                          <a:custGeom>
                            <a:avLst/>
                            <a:gdLst/>
                            <a:ahLst/>
                            <a:cxnLst/>
                            <a:rect l="l" t="t" r="r" b="b"/>
                            <a:pathLst>
                              <a:path w="59055" h="234950">
                                <a:moveTo>
                                  <a:pt x="58928" y="0"/>
                                </a:moveTo>
                                <a:lnTo>
                                  <a:pt x="0" y="0"/>
                                </a:lnTo>
                                <a:lnTo>
                                  <a:pt x="0" y="234696"/>
                                </a:lnTo>
                                <a:lnTo>
                                  <a:pt x="58928" y="234696"/>
                                </a:lnTo>
                                <a:lnTo>
                                  <a:pt x="58928" y="0"/>
                                </a:lnTo>
                                <a:close/>
                              </a:path>
                            </a:pathLst>
                          </a:custGeom>
                          <a:solidFill>
                            <a:srgbClr val="000080"/>
                          </a:solidFill>
                        </wps:spPr>
                        <wps:bodyPr wrap="square" lIns="0" tIns="0" rIns="0" bIns="0" rtlCol="0">
                          <a:prstTxWarp prst="textNoShape">
                            <a:avLst/>
                          </a:prstTxWarp>
                          <a:noAutofit/>
                        </wps:bodyPr>
                      </wps:wsp>
                      <wps:wsp>
                        <wps:cNvPr id="282" name="Graphic 282"/>
                        <wps:cNvSpPr/>
                        <wps:spPr>
                          <a:xfrm>
                            <a:off x="0" y="8913114"/>
                            <a:ext cx="9525" cy="234950"/>
                          </a:xfrm>
                          <a:custGeom>
                            <a:avLst/>
                            <a:gdLst/>
                            <a:ahLst/>
                            <a:cxnLst/>
                            <a:rect l="l" t="t" r="r" b="b"/>
                            <a:pathLst>
                              <a:path w="9525" h="234950">
                                <a:moveTo>
                                  <a:pt x="9397" y="0"/>
                                </a:moveTo>
                                <a:lnTo>
                                  <a:pt x="0" y="0"/>
                                </a:lnTo>
                                <a:lnTo>
                                  <a:pt x="0" y="234696"/>
                                </a:lnTo>
                                <a:lnTo>
                                  <a:pt x="9397" y="234696"/>
                                </a:lnTo>
                                <a:lnTo>
                                  <a:pt x="9397" y="0"/>
                                </a:lnTo>
                                <a:close/>
                              </a:path>
                            </a:pathLst>
                          </a:custGeom>
                          <a:solidFill>
                            <a:srgbClr val="000000"/>
                          </a:solidFill>
                        </wps:spPr>
                        <wps:bodyPr wrap="square" lIns="0" tIns="0" rIns="0" bIns="0" rtlCol="0">
                          <a:prstTxWarp prst="textNoShape">
                            <a:avLst/>
                          </a:prstTxWarp>
                          <a:noAutofit/>
                        </wps:bodyPr>
                      </wps:wsp>
                      <wps:wsp>
                        <wps:cNvPr id="283" name="Graphic 283"/>
                        <wps:cNvSpPr/>
                        <wps:spPr>
                          <a:xfrm>
                            <a:off x="39878" y="9148571"/>
                            <a:ext cx="59055" cy="234950"/>
                          </a:xfrm>
                          <a:custGeom>
                            <a:avLst/>
                            <a:gdLst/>
                            <a:ahLst/>
                            <a:cxnLst/>
                            <a:rect l="l" t="t" r="r" b="b"/>
                            <a:pathLst>
                              <a:path w="59055" h="234950">
                                <a:moveTo>
                                  <a:pt x="58928" y="0"/>
                                </a:moveTo>
                                <a:lnTo>
                                  <a:pt x="0" y="0"/>
                                </a:lnTo>
                                <a:lnTo>
                                  <a:pt x="0" y="234695"/>
                                </a:lnTo>
                                <a:lnTo>
                                  <a:pt x="58928" y="234695"/>
                                </a:lnTo>
                                <a:lnTo>
                                  <a:pt x="58928" y="0"/>
                                </a:lnTo>
                                <a:close/>
                              </a:path>
                            </a:pathLst>
                          </a:custGeom>
                          <a:solidFill>
                            <a:srgbClr val="000080"/>
                          </a:solidFill>
                        </wps:spPr>
                        <wps:bodyPr wrap="square" lIns="0" tIns="0" rIns="0" bIns="0" rtlCol="0">
                          <a:prstTxWarp prst="textNoShape">
                            <a:avLst/>
                          </a:prstTxWarp>
                          <a:noAutofit/>
                        </wps:bodyPr>
                      </wps:wsp>
                      <wps:wsp>
                        <wps:cNvPr id="284" name="Graphic 284"/>
                        <wps:cNvSpPr/>
                        <wps:spPr>
                          <a:xfrm>
                            <a:off x="0" y="9148571"/>
                            <a:ext cx="9525" cy="234950"/>
                          </a:xfrm>
                          <a:custGeom>
                            <a:avLst/>
                            <a:gdLst/>
                            <a:ahLst/>
                            <a:cxnLst/>
                            <a:rect l="l" t="t" r="r" b="b"/>
                            <a:pathLst>
                              <a:path w="9525" h="234950">
                                <a:moveTo>
                                  <a:pt x="9397" y="0"/>
                                </a:moveTo>
                                <a:lnTo>
                                  <a:pt x="0" y="0"/>
                                </a:lnTo>
                                <a:lnTo>
                                  <a:pt x="0" y="234695"/>
                                </a:lnTo>
                                <a:lnTo>
                                  <a:pt x="9397" y="234695"/>
                                </a:lnTo>
                                <a:lnTo>
                                  <a:pt x="9397" y="0"/>
                                </a:lnTo>
                                <a:close/>
                              </a:path>
                            </a:pathLst>
                          </a:custGeom>
                          <a:solidFill>
                            <a:srgbClr val="000000"/>
                          </a:solidFill>
                        </wps:spPr>
                        <wps:bodyPr wrap="square" lIns="0" tIns="0" rIns="0" bIns="0" rtlCol="0">
                          <a:prstTxWarp prst="textNoShape">
                            <a:avLst/>
                          </a:prstTxWarp>
                          <a:noAutofit/>
                        </wps:bodyPr>
                      </wps:wsp>
                      <wps:wsp>
                        <wps:cNvPr id="285" name="Graphic 285"/>
                        <wps:cNvSpPr/>
                        <wps:spPr>
                          <a:xfrm>
                            <a:off x="39878" y="9384030"/>
                            <a:ext cx="59055" cy="234950"/>
                          </a:xfrm>
                          <a:custGeom>
                            <a:avLst/>
                            <a:gdLst/>
                            <a:ahLst/>
                            <a:cxnLst/>
                            <a:rect l="l" t="t" r="r" b="b"/>
                            <a:pathLst>
                              <a:path w="59055" h="234950">
                                <a:moveTo>
                                  <a:pt x="58928" y="0"/>
                                </a:moveTo>
                                <a:lnTo>
                                  <a:pt x="0" y="0"/>
                                </a:lnTo>
                                <a:lnTo>
                                  <a:pt x="0" y="234695"/>
                                </a:lnTo>
                                <a:lnTo>
                                  <a:pt x="58928" y="234695"/>
                                </a:lnTo>
                                <a:lnTo>
                                  <a:pt x="58928" y="0"/>
                                </a:lnTo>
                                <a:close/>
                              </a:path>
                            </a:pathLst>
                          </a:custGeom>
                          <a:solidFill>
                            <a:srgbClr val="000080"/>
                          </a:solidFill>
                        </wps:spPr>
                        <wps:bodyPr wrap="square" lIns="0" tIns="0" rIns="0" bIns="0" rtlCol="0">
                          <a:prstTxWarp prst="textNoShape">
                            <a:avLst/>
                          </a:prstTxWarp>
                          <a:noAutofit/>
                        </wps:bodyPr>
                      </wps:wsp>
                      <wps:wsp>
                        <wps:cNvPr id="286" name="Graphic 286"/>
                        <wps:cNvSpPr/>
                        <wps:spPr>
                          <a:xfrm>
                            <a:off x="0" y="9384030"/>
                            <a:ext cx="9525" cy="234950"/>
                          </a:xfrm>
                          <a:custGeom>
                            <a:avLst/>
                            <a:gdLst/>
                            <a:ahLst/>
                            <a:cxnLst/>
                            <a:rect l="l" t="t" r="r" b="b"/>
                            <a:pathLst>
                              <a:path w="9525" h="234950">
                                <a:moveTo>
                                  <a:pt x="9397" y="0"/>
                                </a:moveTo>
                                <a:lnTo>
                                  <a:pt x="0" y="0"/>
                                </a:lnTo>
                                <a:lnTo>
                                  <a:pt x="0" y="234695"/>
                                </a:lnTo>
                                <a:lnTo>
                                  <a:pt x="9397" y="234695"/>
                                </a:lnTo>
                                <a:lnTo>
                                  <a:pt x="9397" y="0"/>
                                </a:lnTo>
                                <a:close/>
                              </a:path>
                            </a:pathLst>
                          </a:custGeom>
                          <a:solidFill>
                            <a:srgbClr val="000000"/>
                          </a:solidFill>
                        </wps:spPr>
                        <wps:bodyPr wrap="square" lIns="0" tIns="0" rIns="0" bIns="0" rtlCol="0">
                          <a:prstTxWarp prst="textNoShape">
                            <a:avLst/>
                          </a:prstTxWarp>
                          <a:noAutofit/>
                        </wps:bodyPr>
                      </wps:wsp>
                      <wps:wsp>
                        <wps:cNvPr id="287" name="Graphic 287"/>
                        <wps:cNvSpPr/>
                        <wps:spPr>
                          <a:xfrm>
                            <a:off x="39878" y="9619488"/>
                            <a:ext cx="59055" cy="234950"/>
                          </a:xfrm>
                          <a:custGeom>
                            <a:avLst/>
                            <a:gdLst/>
                            <a:ahLst/>
                            <a:cxnLst/>
                            <a:rect l="l" t="t" r="r" b="b"/>
                            <a:pathLst>
                              <a:path w="59055" h="234950">
                                <a:moveTo>
                                  <a:pt x="58928" y="0"/>
                                </a:moveTo>
                                <a:lnTo>
                                  <a:pt x="0" y="0"/>
                                </a:lnTo>
                                <a:lnTo>
                                  <a:pt x="0" y="234696"/>
                                </a:lnTo>
                                <a:lnTo>
                                  <a:pt x="58928" y="234696"/>
                                </a:lnTo>
                                <a:lnTo>
                                  <a:pt x="58928" y="0"/>
                                </a:lnTo>
                                <a:close/>
                              </a:path>
                            </a:pathLst>
                          </a:custGeom>
                          <a:solidFill>
                            <a:srgbClr val="000080"/>
                          </a:solidFill>
                        </wps:spPr>
                        <wps:bodyPr wrap="square" lIns="0" tIns="0" rIns="0" bIns="0" rtlCol="0">
                          <a:prstTxWarp prst="textNoShape">
                            <a:avLst/>
                          </a:prstTxWarp>
                          <a:noAutofit/>
                        </wps:bodyPr>
                      </wps:wsp>
                      <wps:wsp>
                        <wps:cNvPr id="288" name="Graphic 288"/>
                        <wps:cNvSpPr/>
                        <wps:spPr>
                          <a:xfrm>
                            <a:off x="0" y="9619488"/>
                            <a:ext cx="9525" cy="234950"/>
                          </a:xfrm>
                          <a:custGeom>
                            <a:avLst/>
                            <a:gdLst/>
                            <a:ahLst/>
                            <a:cxnLst/>
                            <a:rect l="l" t="t" r="r" b="b"/>
                            <a:pathLst>
                              <a:path w="9525" h="234950">
                                <a:moveTo>
                                  <a:pt x="9397" y="0"/>
                                </a:moveTo>
                                <a:lnTo>
                                  <a:pt x="0" y="0"/>
                                </a:lnTo>
                                <a:lnTo>
                                  <a:pt x="0" y="234696"/>
                                </a:lnTo>
                                <a:lnTo>
                                  <a:pt x="9397" y="234696"/>
                                </a:lnTo>
                                <a:lnTo>
                                  <a:pt x="939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AA7A739" id="Group 2" o:spid="_x0000_s1026" style="position:absolute;margin-left:24pt;margin-top:24pt;width:547.4pt;height:793.95pt;z-index:-251656192;mso-wrap-distance-left:0;mso-wrap-distance-right:0;mso-position-horizontal-relative:page;mso-position-vertical-relative:page" coordsize="69519,1008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">
                <v:shape id="Graphic 3" o:spid="_x0000_s1027" style="position:absolute;left:398;top:98549;width:1886;height:1886;visibility:visible;mso-wrap-style:square;v-text-anchor:top" coordsize="18859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" path="m188214,129286r-129286,l58928,,,,,129286r,58928l58928,188214r129286,l188214,129286xe" fillcolor="navy" stroked="f">
                  <v:path arrowok="t"/>
                </v:shape>
                <v:shape id="Graphic 4" o:spid="_x0000_s1028" style="position:absolute;top:98549;width:2286;height:2280;visibility:visible;mso-wrap-style:square;v-text-anchor:top" coordsize="2286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" path="m138430,29730r-129032,l9398,,,,,29730r,9386l9398,39116r129032,l138430,29730xem228092,218706r-39878,l188214,88646r,-9132l179070,79502r-30480,12l148590,29718r-9398,l139192,79514r-129794,l,79502r,9144l,218706r,9132l9398,227838r129032,l138430,218706r-129032,l9398,88646r129794,l139192,227838r9398,l148590,88646r30480,l179070,218706r,9132l188214,227838r39878,l228092,218706xe" fillcolor="black" stroked="f">
                  <v:path arrowok="t"/>
                </v:shape>
                <v:shape id="Graphic 5" o:spid="_x0000_s1029" style="position:absolute;left:398;top:398;width:1886;height:1886;visibility:visible;mso-wrap-style:square;v-text-anchor:top" coordsize="18859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" path="m188214,l58928,,,,,58928,,188214r58928,l58928,58928r129286,l188214,xe" fillcolor="navy" stroked="f">
                  <v:path arrowok="t"/>
                </v:shape>
                <v:shape id="Graphic 6" o:spid="_x0000_s1030" style="position:absolute;width:2286;height:2286;visibility:visible;mso-wrap-style:square;v-text-anchor:top" coordsize="2286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" path="m198120,139192r-49530,l148590,9398r,-9398l139192,,9398,,,,,9398,,138430r9398,l9398,9398r129794,l139192,139192,,139192r,9144l139192,148336r,30480l9398,178816r-9398,l,188214r,39878l9398,228092r,-39878l139192,188214r9398,l148590,178816r,-30480l198120,148336r,-9144xem228092,l198120,r-9144,l188976,9398r,129032l198120,138430r,-129032l228092,9398r,-9398xe" fillcolor="black" stroked="f">
                  <v:path arrowok="t"/>
                </v:shape>
                <v:shape id="Graphic 7" o:spid="_x0000_s1031" style="position:absolute;left:2286;top:99842;width:2311;height:590;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" path="m231140,l,,,58927r231140,l231140,xe" fillcolor="navy" stroked="f">
                  <v:path arrowok="t"/>
                </v:shape>
                <v:shape id="Graphic 8" o:spid="_x0000_s1032" style="position:absolute;left:2286;top:100736;width:2311;height:95;visibility:visible;mso-wrap-style:square;v-text-anchor:top" coordsize="2311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" path="m231140,l,,,9143r231140,l231140,xe" fillcolor="black" stroked="f">
                  <v:path arrowok="t"/>
                </v:shape>
                <v:shape id="Graphic 9" o:spid="_x0000_s1033" style="position:absolute;left:4602;top:99842;width:2311;height:590;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" path="m231139,l,,,58927r231139,l231139,xe" fillcolor="navy" stroked="f">
                  <v:path arrowok="t"/>
                </v:shape>
                <v:shape id="Graphic 10" o:spid="_x0000_s1034" style="position:absolute;left:4602;top:100736;width:2311;height:95;visibility:visible;mso-wrap-style:square;v-text-anchor:top" coordsize="2311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" path="m231139,l,,,9143r231139,l231139,xe" fillcolor="black" stroked="f">
                  <v:path arrowok="t"/>
                </v:shape>
                <v:shape id="Graphic 11" o:spid="_x0000_s1035" style="position:absolute;left:6918;top:99842;width:2312;height:590;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" path="m231140,l,,,58927r231140,l231140,xe" fillcolor="navy" stroked="f">
                  <v:path arrowok="t"/>
                </v:shape>
                <v:shape id="Graphic 12" o:spid="_x0000_s1036" style="position:absolute;left:6918;top:100736;width:2312;height:95;visibility:visible;mso-wrap-style:square;v-text-anchor:top" coordsize="2311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" path="m231140,l,,,9143r231140,l231140,xe" fillcolor="black" stroked="f">
                  <v:path arrowok="t"/>
                </v:shape>
                <v:shape id="Graphic 13" o:spid="_x0000_s1037" style="position:absolute;left:9235;top:99842;width:2311;height:590;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" path="m231140,l,,,58927r231140,l231140,xe" fillcolor="navy" stroked="f">
                  <v:path arrowok="t"/>
                </v:shape>
                <v:shape id="Graphic 14" o:spid="_x0000_s1038" style="position:absolute;left:9235;top:100736;width:2311;height:95;visibility:visible;mso-wrap-style:square;v-text-anchor:top" coordsize="2311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" path="m231140,l,,,9143r231140,l231140,xe" fillcolor="black" stroked="f">
                  <v:path arrowok="t"/>
                </v:shape>
                <v:shape id="Graphic 15" o:spid="_x0000_s1039" style="position:absolute;left:11551;top:99842;width:2312;height:590;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" path="m231140,l,,,58927r231140,l231140,xe" fillcolor="navy" stroked="f">
                  <v:path arrowok="t"/>
                </v:shape>
                <v:shape id="Graphic 16" o:spid="_x0000_s1040" style="position:absolute;left:11551;top:100736;width:2312;height:95;visibility:visible;mso-wrap-style:square;v-text-anchor:top" coordsize="2311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" path="m231140,l,,,9143r231140,l231140,xe" fillcolor="black" stroked="f">
                  <v:path arrowok="t"/>
                </v:shape>
                <v:shape id="Graphic 17" o:spid="_x0000_s1041" style="position:absolute;left:13870;top:99842;width:2312;height:590;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" path="m230886,l,,,58927r230886,l230886,xe" fillcolor="navy" stroked="f">
                  <v:path arrowok="t"/>
                </v:shape>
                <v:shape id="Graphic 18" o:spid="_x0000_s1042" style="position:absolute;left:13870;top:100736;width:2312;height:95;visibility:visible;mso-wrap-style:square;v-text-anchor:top" coordsize="2311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" path="m230886,l,,,9143r230886,l230886,xe" fillcolor="black" stroked="f">
                  <v:path arrowok="t"/>
                </v:shape>
                <v:shape id="Graphic 19" o:spid="_x0000_s1043" style="position:absolute;left:16187;top:99842;width:2311;height:590;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" path="m230886,l,,,58927r230886,l230886,xe" fillcolor="navy" stroked="f">
                  <v:path arrowok="t"/>
                </v:shape>
                <v:shape id="Graphic 20" o:spid="_x0000_s1044" style="position:absolute;left:16187;top:100736;width:2311;height:95;visibility:visible;mso-wrap-style:square;v-text-anchor:top" coordsize="2311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" path="m230886,l,,,9143r230886,l230886,xe" fillcolor="black" stroked="f">
                  <v:path arrowok="t"/>
                </v:shape>
                <v:shape id="Graphic 21" o:spid="_x0000_s1045" style="position:absolute;left:18503;top:99842;width:2312;height:590;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" path="m230886,l,,,58927r230886,l230886,xe" fillcolor="navy" stroked="f">
                  <v:path arrowok="t"/>
                </v:shape>
                <v:shape id="Graphic 22" o:spid="_x0000_s1046" style="position:absolute;left:18503;top:100736;width:2312;height:95;visibility:visible;mso-wrap-style:square;v-text-anchor:top" coordsize="2311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" path="m230886,l,,,9143r230886,l230886,xe" fillcolor="black" stroked="f">
                  <v:path arrowok="t"/>
                </v:shape>
                <v:shape id="Graphic 23" o:spid="_x0000_s1047" style="position:absolute;left:20820;top:99842;width:2311;height:590;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" path="m230886,l,,,58927r230886,l230886,xe" fillcolor="navy" stroked="f">
                  <v:path arrowok="t"/>
                </v:shape>
                <v:shape id="Graphic 24" o:spid="_x0000_s1048" style="position:absolute;left:20820;top:100736;width:2311;height:95;visibility:visible;mso-wrap-style:square;v-text-anchor:top" coordsize="2311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" path="m230886,l,,,9143r230886,l230886,xe" fillcolor="black" stroked="f">
                  <v:path arrowok="t"/>
                </v:shape>
                <v:shape id="Graphic 25" o:spid="_x0000_s1049" style="position:absolute;left:23136;top:99842;width:2312;height:590;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" path="m230886,l,,,58927r230886,l230886,xe" fillcolor="navy" stroked="f">
                  <v:path arrowok="t"/>
                </v:shape>
                <v:shape id="Graphic 26" o:spid="_x0000_s1050" style="position:absolute;left:23136;top:100736;width:2312;height:95;visibility:visible;mso-wrap-style:square;v-text-anchor:top" coordsize="2311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" path="m230886,l,,,9143r230886,l230886,xe" fillcolor="black" stroked="f">
                  <v:path arrowok="t"/>
                </v:shape>
                <v:shape id="Graphic 27" o:spid="_x0000_s1051" style="position:absolute;left:25453;top:99842;width:2311;height:590;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" path="m230886,l,,,58927r230886,l230886,xe" fillcolor="navy" stroked="f">
                  <v:path arrowok="t"/>
                </v:shape>
                <v:shape id="Graphic 28" o:spid="_x0000_s1052" style="position:absolute;left:25453;top:100736;width:2311;height:95;visibility:visible;mso-wrap-style:square;v-text-anchor:top" coordsize="2311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" path="m230886,l,,,9143r230886,l230886,xe" fillcolor="black" stroked="f">
                  <v:path arrowok="t"/>
                </v:shape>
                <v:shape id="Graphic 29" o:spid="_x0000_s1053" style="position:absolute;left:27769;top:99842;width:2312;height:590;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" path="m230885,l,,,58927r230885,l230885,xe" fillcolor="navy" stroked="f">
                  <v:path arrowok="t"/>
                </v:shape>
                <v:shape id="Graphic 30" o:spid="_x0000_s1054" style="position:absolute;left:27769;top:100736;width:2312;height:95;visibility:visible;mso-wrap-style:square;v-text-anchor:top" coordsize="2311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" path="m230885,l,,,9143r230885,l230885,xe" fillcolor="black" stroked="f">
                  <v:path arrowok="t"/>
                </v:shape>
                <v:shape id="Graphic 31" o:spid="_x0000_s1055" style="position:absolute;left:30086;top:99842;width:2311;height:590;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" path="m231139,l,,,58927r231139,l231139,xe" fillcolor="navy" stroked="f">
                  <v:path arrowok="t"/>
                </v:shape>
                <v:shape id="Graphic 32" o:spid="_x0000_s1056" style="position:absolute;left:30086;top:100736;width:2311;height:95;visibility:visible;mso-wrap-style:square;v-text-anchor:top" coordsize="2311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" path="m231139,l,,,9143r231139,l231139,xe" fillcolor="black" stroked="f">
                  <v:path arrowok="t"/>
                </v:shape>
                <v:shape id="Graphic 33" o:spid="_x0000_s1057" style="position:absolute;left:32402;top:99842;width:2312;height:590;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" path="m231139,l,,,58927r231139,l231139,xe" fillcolor="navy" stroked="f">
                  <v:path arrowok="t"/>
                </v:shape>
                <v:shape id="Graphic 34" o:spid="_x0000_s1058" style="position:absolute;left:32402;top:100736;width:2312;height:95;visibility:visible;mso-wrap-style:square;v-text-anchor:top" coordsize="2311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" path="m231139,l,,,9143r231139,l231139,xe" fillcolor="black" stroked="f">
                  <v:path arrowok="t"/>
                </v:shape>
                <v:shape id="Graphic 35" o:spid="_x0000_s1059" style="position:absolute;left:34719;top:99842;width:2311;height:590;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" path="m231139,l,,,58927r231139,l231139,xe" fillcolor="navy" stroked="f">
                  <v:path arrowok="t"/>
                </v:shape>
                <v:shape id="Graphic 36" o:spid="_x0000_s1060" style="position:absolute;left:34719;top:100736;width:2311;height:95;visibility:visible;mso-wrap-style:square;v-text-anchor:top" coordsize="2311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" path="m231139,l,,,9143r231139,l231139,xe" fillcolor="black" stroked="f">
                  <v:path arrowok="t"/>
                </v:shape>
                <v:shape id="Graphic 37" o:spid="_x0000_s1061" style="position:absolute;left:37035;top:99842;width:2312;height:590;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" path="m231139,l,,,58927r231139,l231139,xe" fillcolor="navy" stroked="f">
                  <v:path arrowok="t"/>
                </v:shape>
                <v:shape id="Graphic 38" o:spid="_x0000_s1062" style="position:absolute;left:37035;top:100736;width:2312;height:95;visibility:visible;mso-wrap-style:square;v-text-anchor:top" coordsize="2311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" path="m231139,l,,,9143r231139,l231139,xe" fillcolor="black" stroked="f">
                  <v:path arrowok="t"/>
                </v:shape>
                <v:shape id="Graphic 39" o:spid="_x0000_s1063" style="position:absolute;left:39352;top:99842;width:2311;height:590;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" path="m231139,l,,,58927r231139,l231139,xe" fillcolor="navy" stroked="f">
                  <v:path arrowok="t"/>
                </v:shape>
                <v:shape id="Graphic 40" o:spid="_x0000_s1064" style="position:absolute;left:39352;top:100736;width:2311;height:95;visibility:visible;mso-wrap-style:square;v-text-anchor:top" coordsize="2311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" path="m231139,l,,,9143r231139,l231139,xe" fillcolor="black" stroked="f">
                  <v:path arrowok="t"/>
                </v:shape>
                <v:shape id="Graphic 41" o:spid="_x0000_s1065" style="position:absolute;left:41668;top:99842;width:2312;height:590;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" path="m231139,l,,,58927r231139,l231139,xe" fillcolor="navy" stroked="f">
                  <v:path arrowok="t"/>
                </v:shape>
                <v:shape id="Graphic 42" o:spid="_x0000_s1066" style="position:absolute;left:41668;top:100736;width:2312;height:95;visibility:visible;mso-wrap-style:square;v-text-anchor:top" coordsize="2311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" path="m231139,l,,,9143r231139,l231139,xe" fillcolor="black" stroked="f">
                  <v:path arrowok="t"/>
                </v:shape>
                <v:shape id="Graphic 43" o:spid="_x0000_s1067" style="position:absolute;left:43995;top:99842;width:2311;height:590;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" path="m230886,l,,,58927r230886,l230886,xe" fillcolor="navy" stroked="f">
                  <v:path arrowok="t"/>
                </v:shape>
                <v:shape id="Graphic 44" o:spid="_x0000_s1068" style="position:absolute;left:43995;top:100736;width:2311;height:95;visibility:visible;mso-wrap-style:square;v-text-anchor:top" coordsize="2311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" path="m230886,l,,,9143r230886,l230886,xe" fillcolor="black" stroked="f">
                  <v:path arrowok="t"/>
                </v:shape>
                <v:shape id="Graphic 45" o:spid="_x0000_s1069" style="position:absolute;left:46319;top:99842;width:2311;height:590;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" path="m230886,l,,,58927r230886,l230886,xe" fillcolor="navy" stroked="f">
                  <v:path arrowok="t"/>
                </v:shape>
                <v:shape id="Graphic 46" o:spid="_x0000_s1070" style="position:absolute;left:46319;top:100736;width:2311;height:95;visibility:visible;mso-wrap-style:square;v-text-anchor:top" coordsize="2311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" path="m230886,l,,,9143r230886,l230886,xe" fillcolor="black" stroked="f">
                  <v:path arrowok="t"/>
                </v:shape>
                <v:shape id="Graphic 47" o:spid="_x0000_s1071" style="position:absolute;left:48643;top:99842;width:2311;height:590;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" path="m230886,l,,,58927r230886,l230886,xe" fillcolor="navy" stroked="f">
                  <v:path arrowok="t"/>
                </v:shape>
                <v:shape id="Graphic 48" o:spid="_x0000_s1072" style="position:absolute;left:48643;top:100736;width:2311;height:95;visibility:visible;mso-wrap-style:square;v-text-anchor:top" coordsize="2311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" path="m230886,l,,,9143r230886,l230886,xe" fillcolor="black" stroked="f">
                  <v:path arrowok="t"/>
                </v:shape>
                <v:shape id="Graphic 49" o:spid="_x0000_s1073" style="position:absolute;left:50967;top:99842;width:2312;height:590;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" path="m231139,l,,,58927r231139,l231139,xe" fillcolor="navy" stroked="f">
                  <v:path arrowok="t"/>
                </v:shape>
                <v:shape id="Graphic 50" o:spid="_x0000_s1074" style="position:absolute;left:50967;top:100736;width:2312;height:95;visibility:visible;mso-wrap-style:square;v-text-anchor:top" coordsize="2311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" path="m231139,l,,,9143r231139,l231139,xe" fillcolor="black" stroked="f">
                  <v:path arrowok="t"/>
                </v:shape>
                <v:shape id="Graphic 51" o:spid="_x0000_s1075" style="position:absolute;left:53291;top:99842;width:2312;height:590;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" path="m231139,l,,,58927r231139,l231139,xe" fillcolor="navy" stroked="f">
                  <v:path arrowok="t"/>
                </v:shape>
                <v:shape id="Graphic 52" o:spid="_x0000_s1076" style="position:absolute;left:53291;top:100736;width:2312;height:95;visibility:visible;mso-wrap-style:square;v-text-anchor:top" coordsize="2311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" path="m231139,l,,,9143r231139,l231139,xe" fillcolor="black" stroked="f">
                  <v:path arrowok="t"/>
                </v:shape>
                <v:shape id="Graphic 53" o:spid="_x0000_s1077" style="position:absolute;left:55615;top:99842;width:2312;height:590;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" path="m231139,l,,,58927r231139,l231139,xe" fillcolor="navy" stroked="f">
                  <v:path arrowok="t"/>
                </v:shape>
                <v:shape id="Graphic 54" o:spid="_x0000_s1078" style="position:absolute;left:55615;top:100736;width:2312;height:95;visibility:visible;mso-wrap-style:square;v-text-anchor:top" coordsize="2311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" path="m231139,l,,,9143r231139,l231139,xe" fillcolor="black" stroked="f">
                  <v:path arrowok="t"/>
                </v:shape>
                <v:shape id="Graphic 55" o:spid="_x0000_s1079" style="position:absolute;left:57939;top:99842;width:2312;height:590;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" path="m231139,l,,,58927r231139,l231139,xe" fillcolor="navy" stroked="f">
                  <v:path arrowok="t"/>
                </v:shape>
                <v:shape id="Graphic 56" o:spid="_x0000_s1080" style="position:absolute;left:57939;top:100736;width:2312;height:95;visibility:visible;mso-wrap-style:square;v-text-anchor:top" coordsize="2311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" path="m231139,l,,,9143r231139,l231139,xe" fillcolor="black" stroked="f">
                  <v:path arrowok="t"/>
                </v:shape>
                <v:shape id="Graphic 57" o:spid="_x0000_s1081" style="position:absolute;left:60264;top:99842;width:2311;height:590;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" path="m231140,l,,,58927r231140,l231140,xe" fillcolor="navy" stroked="f">
                  <v:path arrowok="t"/>
                </v:shape>
                <v:shape id="Graphic 58" o:spid="_x0000_s1082" style="position:absolute;left:60264;top:100736;width:2311;height:95;visibility:visible;mso-wrap-style:square;v-text-anchor:top" coordsize="2311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" path="m231140,l,,,9143r231140,l231140,xe" fillcolor="black" stroked="f">
                  <v:path arrowok="t"/>
                </v:shape>
                <v:shape id="Graphic 59" o:spid="_x0000_s1083" style="position:absolute;left:62588;top:99842;width:2311;height:590;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" path="m231140,l,,,58927r231140,l231140,xe" fillcolor="navy" stroked="f">
                  <v:path arrowok="t"/>
                </v:shape>
                <v:shape id="Graphic 60" o:spid="_x0000_s1084" style="position:absolute;left:62588;top:100736;width:2311;height:95;visibility:visible;mso-wrap-style:square;v-text-anchor:top" coordsize="2311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" path="m231140,l,,,9143r231140,l231140,xe" fillcolor="black" stroked="f">
                  <v:path arrowok="t"/>
                </v:shape>
                <v:shape id="Graphic 61" o:spid="_x0000_s1085" style="position:absolute;left:64912;top:99842;width:2311;height:590;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" path="m231140,l,,,58927r231140,l231140,xe" fillcolor="navy" stroked="f">
                  <v:path arrowok="t"/>
                </v:shape>
                <v:shape id="Graphic 62" o:spid="_x0000_s1086" style="position:absolute;left:64912;top:100736;width:2311;height:95;visibility:visible;mso-wrap-style:square;v-text-anchor:top" coordsize="2311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" path="m231140,l,,,9143r231140,l231140,xe" fillcolor="black" stroked="f">
                  <v:path arrowok="t"/>
                </v:shape>
                <v:shape id="Graphic 63" o:spid="_x0000_s1087" style="position:absolute;left:2286;top:398;width:2311;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" path="m231140,l,,,58927r231140,l231140,xe" fillcolor="navy" stroked="f">
                  <v:path arrowok="t"/>
                </v:shape>
                <v:shape id="Graphic 64" o:spid="_x0000_s1088" style="position:absolute;left:2286;width:2311;height:95;visibility:visible;mso-wrap-style:square;v-text-anchor:top" coordsize="2311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" path="m231140,l,,,9398r231140,l231140,xe" fillcolor="black" stroked="f">
                  <v:path arrowok="t"/>
                </v:shape>
                <v:shape id="Graphic 65" o:spid="_x0000_s1089" style="position:absolute;left:4602;top:398;width:2311;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" path="m231139,l,,,58927r231139,l231139,xe" fillcolor="navy" stroked="f">
                  <v:path arrowok="t"/>
                </v:shape>
                <v:shape id="Graphic 66" o:spid="_x0000_s1090" style="position:absolute;left:4602;width:2311;height:95;visibility:visible;mso-wrap-style:square;v-text-anchor:top" coordsize="2311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" path="m231139,l,,,9398r231139,l231139,xe" fillcolor="black" stroked="f">
                  <v:path arrowok="t"/>
                </v:shape>
                <v:shape id="Graphic 67" o:spid="_x0000_s1091" style="position:absolute;left:6918;top:398;width:2312;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" path="m231140,l,,,58927r231140,l231140,xe" fillcolor="navy" stroked="f">
                  <v:path arrowok="t"/>
                </v:shape>
                <v:shape id="Graphic 68" o:spid="_x0000_s1092" style="position:absolute;left:6918;width:2312;height:95;visibility:visible;mso-wrap-style:square;v-text-anchor:top" coordsize="2311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" path="m231140,l,,,9398r231140,l231140,xe" fillcolor="black" stroked="f">
                  <v:path arrowok="t"/>
                </v:shape>
                <v:shape id="Graphic 69" o:spid="_x0000_s1093" style="position:absolute;left:9235;top:398;width:2311;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" path="m231140,l,,,58927r231140,l231140,xe" fillcolor="navy" stroked="f">
                  <v:path arrowok="t"/>
                </v:shape>
                <v:shape id="Graphic 70" o:spid="_x0000_s1094" style="position:absolute;left:9235;width:2311;height:95;visibility:visible;mso-wrap-style:square;v-text-anchor:top" coordsize="2311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" path="m231140,l,,,9398r231140,l231140,xe" fillcolor="black" stroked="f">
                  <v:path arrowok="t"/>
                </v:shape>
                <v:shape id="Graphic 71" o:spid="_x0000_s1095" style="position:absolute;left:11551;top:398;width:2312;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" path="m231140,l,,,58927r231140,l231140,xe" fillcolor="navy" stroked="f">
                  <v:path arrowok="t"/>
                </v:shape>
                <v:shape id="Graphic 72" o:spid="_x0000_s1096" style="position:absolute;left:11551;width:2312;height:95;visibility:visible;mso-wrap-style:square;v-text-anchor:top" coordsize="2311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" path="m231140,l,,,9398r231140,l231140,xe" fillcolor="black" stroked="f">
                  <v:path arrowok="t"/>
                </v:shape>
                <v:shape id="Graphic 73" o:spid="_x0000_s1097" style="position:absolute;left:13870;top:398;width:2312;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" path="m230886,l,,,58927r230886,l230886,xe" fillcolor="navy" stroked="f">
                  <v:path arrowok="t"/>
                </v:shape>
                <v:shape id="Graphic 74" o:spid="_x0000_s1098" style="position:absolute;left:13870;width:2312;height:95;visibility:visible;mso-wrap-style:square;v-text-anchor:top" coordsize="2311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" path="m230886,l,,,9398r230886,l230886,xe" fillcolor="black" stroked="f">
                  <v:path arrowok="t"/>
                </v:shape>
                <v:shape id="Graphic 75" o:spid="_x0000_s1099" style="position:absolute;left:16187;top:398;width:2311;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" path="m230886,l,,,58927r230886,l230886,xe" fillcolor="navy" stroked="f">
                  <v:path arrowok="t"/>
                </v:shape>
                <v:shape id="Graphic 76" o:spid="_x0000_s1100" style="position:absolute;left:16187;width:2311;height:95;visibility:visible;mso-wrap-style:square;v-text-anchor:top" coordsize="2311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" path="m230886,l,,,9398r230886,l230886,xe" fillcolor="black" stroked="f">
                  <v:path arrowok="t"/>
                </v:shape>
                <v:shape id="Graphic 77" o:spid="_x0000_s1101" style="position:absolute;left:18503;top:398;width:2312;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" path="m230886,l,,,58927r230886,l230886,xe" fillcolor="navy" stroked="f">
                  <v:path arrowok="t"/>
                </v:shape>
                <v:shape id="Graphic 78" o:spid="_x0000_s1102" style="position:absolute;left:18503;width:2312;height:95;visibility:visible;mso-wrap-style:square;v-text-anchor:top" coordsize="2311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" path="m230886,l,,,9398r230886,l230886,xe" fillcolor="black" stroked="f">
                  <v:path arrowok="t"/>
                </v:shape>
                <v:shape id="Graphic 79" o:spid="_x0000_s1103" style="position:absolute;left:20820;top:398;width:2311;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" path="m230886,l,,,58927r230886,l230886,xe" fillcolor="navy" stroked="f">
                  <v:path arrowok="t"/>
                </v:shape>
                <v:shape id="Graphic 80" o:spid="_x0000_s1104" style="position:absolute;left:20820;width:2311;height:95;visibility:visible;mso-wrap-style:square;v-text-anchor:top" coordsize="2311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" path="m230886,l,,,9398r230886,l230886,xe" fillcolor="black" stroked="f">
                  <v:path arrowok="t"/>
                </v:shape>
                <v:shape id="Graphic 81" o:spid="_x0000_s1105" style="position:absolute;left:23136;top:398;width:2312;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" path="m230886,l,,,58927r230886,l230886,xe" fillcolor="navy" stroked="f">
                  <v:path arrowok="t"/>
                </v:shape>
                <v:shape id="Graphic 82" o:spid="_x0000_s1106" style="position:absolute;left:23136;width:2312;height:95;visibility:visible;mso-wrap-style:square;v-text-anchor:top" coordsize="2311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" path="m230886,l,,,9398r230886,l230886,xe" fillcolor="black" stroked="f">
                  <v:path arrowok="t"/>
                </v:shape>
                <v:shape id="Graphic 83" o:spid="_x0000_s1107" style="position:absolute;left:25453;top:398;width:2311;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" path="m230886,l,,,58927r230886,l230886,xe" fillcolor="navy" stroked="f">
                  <v:path arrowok="t"/>
                </v:shape>
                <v:shape id="Graphic 84" o:spid="_x0000_s1108" style="position:absolute;left:25453;width:2311;height:95;visibility:visible;mso-wrap-style:square;v-text-anchor:top" coordsize="2311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" path="m230886,l,,,9398r230886,l230886,xe" fillcolor="black" stroked="f">
                  <v:path arrowok="t"/>
                </v:shape>
                <v:shape id="Graphic 85" o:spid="_x0000_s1109" style="position:absolute;left:27769;top:398;width:2312;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" path="m230885,l,,,58927r230885,l230885,xe" fillcolor="navy" stroked="f">
                  <v:path arrowok="t"/>
                </v:shape>
                <v:shape id="Graphic 86" o:spid="_x0000_s1110" style="position:absolute;left:27769;width:2312;height:95;visibility:visible;mso-wrap-style:square;v-text-anchor:top" coordsize="2311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" path="m230885,l,,,9398r230885,l230885,xe" fillcolor="black" stroked="f">
                  <v:path arrowok="t"/>
                </v:shape>
                <v:shape id="Graphic 87" o:spid="_x0000_s1111" style="position:absolute;left:30086;top:398;width:2311;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" path="m231139,l,,,58927r231139,l231139,xe" fillcolor="navy" stroked="f">
                  <v:path arrowok="t"/>
                </v:shape>
                <v:shape id="Graphic 88" o:spid="_x0000_s1112" style="position:absolute;left:30086;width:2311;height:95;visibility:visible;mso-wrap-style:square;v-text-anchor:top" coordsize="2311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" path="m231139,l,,,9398r231139,l231139,xe" fillcolor="black" stroked="f">
                  <v:path arrowok="t"/>
                </v:shape>
                <v:shape id="Graphic 89" o:spid="_x0000_s1113" style="position:absolute;left:32402;top:398;width:2312;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" path="m231139,l,,,58927r231139,l231139,xe" fillcolor="navy" stroked="f">
                  <v:path arrowok="t"/>
                </v:shape>
                <v:shape id="Graphic 90" o:spid="_x0000_s1114" style="position:absolute;left:32402;width:2312;height:95;visibility:visible;mso-wrap-style:square;v-text-anchor:top" coordsize="2311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" path="m231139,l,,,9398r231139,l231139,xe" fillcolor="black" stroked="f">
                  <v:path arrowok="t"/>
                </v:shape>
                <v:shape id="Graphic 91" o:spid="_x0000_s1115" style="position:absolute;left:34719;top:398;width:2311;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" path="m231139,l,,,58927r231139,l231139,xe" fillcolor="navy" stroked="f">
                  <v:path arrowok="t"/>
                </v:shape>
                <v:shape id="Graphic 92" o:spid="_x0000_s1116" style="position:absolute;left:34719;width:2311;height:95;visibility:visible;mso-wrap-style:square;v-text-anchor:top" coordsize="2311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" path="m231139,l,,,9398r231139,l231139,xe" fillcolor="black" stroked="f">
                  <v:path arrowok="t"/>
                </v:shape>
                <v:shape id="Graphic 93" o:spid="_x0000_s1117" style="position:absolute;left:37035;top:398;width:2312;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" path="m231139,l,,,58927r231139,l231139,xe" fillcolor="navy" stroked="f">
                  <v:path arrowok="t"/>
                </v:shape>
                <v:shape id="Graphic 94" o:spid="_x0000_s1118" style="position:absolute;left:37035;width:2312;height:95;visibility:visible;mso-wrap-style:square;v-text-anchor:top" coordsize="2311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" path="m231139,l,,,9398r231139,l231139,xe" fillcolor="black" stroked="f">
                  <v:path arrowok="t"/>
                </v:shape>
                <v:shape id="Graphic 95" o:spid="_x0000_s1119" style="position:absolute;left:39352;top:398;width:2311;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" path="m231139,l,,,58927r231139,l231139,xe" fillcolor="navy" stroked="f">
                  <v:path arrowok="t"/>
                </v:shape>
                <v:shape id="Graphic 96" o:spid="_x0000_s1120" style="position:absolute;left:39352;width:2311;height:95;visibility:visible;mso-wrap-style:square;v-text-anchor:top" coordsize="2311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" path="m231139,l,,,9398r231139,l231139,xe" fillcolor="black" stroked="f">
                  <v:path arrowok="t"/>
                </v:shape>
                <v:shape id="Graphic 97" o:spid="_x0000_s1121" style="position:absolute;left:41668;top:398;width:2312;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" path="m231139,l,,,58927r231139,l231139,xe" fillcolor="navy" stroked="f">
                  <v:path arrowok="t"/>
                </v:shape>
                <v:shape id="Graphic 98" o:spid="_x0000_s1122" style="position:absolute;left:41668;width:2312;height:95;visibility:visible;mso-wrap-style:square;v-text-anchor:top" coordsize="2311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" path="m231139,l,,,9398r231139,l231139,xe" fillcolor="black" stroked="f">
                  <v:path arrowok="t"/>
                </v:shape>
                <v:shape id="Graphic 99" o:spid="_x0000_s1123" style="position:absolute;left:43995;top:398;width:2311;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" path="m230886,l,,,58927r230886,l230886,xe" fillcolor="navy" stroked="f">
                  <v:path arrowok="t"/>
                </v:shape>
                <v:shape id="Graphic 100" o:spid="_x0000_s1124" style="position:absolute;left:43995;width:2311;height:95;visibility:visible;mso-wrap-style:square;v-text-anchor:top" coordsize="2311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" path="m230886,l,,,9398r230886,l230886,xe" fillcolor="black" stroked="f">
                  <v:path arrowok="t"/>
                </v:shape>
                <v:shape id="Graphic 101" o:spid="_x0000_s1125" style="position:absolute;left:46319;top:398;width:2311;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" path="m230886,l,,,58927r230886,l230886,xe" fillcolor="navy" stroked="f">
                  <v:path arrowok="t"/>
                </v:shape>
                <v:shape id="Graphic 102" o:spid="_x0000_s1126" style="position:absolute;left:46319;width:2311;height:95;visibility:visible;mso-wrap-style:square;v-text-anchor:top" coordsize="2311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" path="m230886,l,,,9398r230886,l230886,xe" fillcolor="black" stroked="f">
                  <v:path arrowok="t"/>
                </v:shape>
                <v:shape id="Graphic 103" o:spid="_x0000_s1127" style="position:absolute;left:48643;top:398;width:2311;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" path="m230886,l,,,58927r230886,l230886,xe" fillcolor="navy" stroked="f">
                  <v:path arrowok="t"/>
                </v:shape>
                <v:shape id="Graphic 104" o:spid="_x0000_s1128" style="position:absolute;left:48643;width:2311;height:95;visibility:visible;mso-wrap-style:square;v-text-anchor:top" coordsize="2311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" path="m230886,l,,,9398r230886,l230886,xe" fillcolor="black" stroked="f">
                  <v:path arrowok="t"/>
                </v:shape>
                <v:shape id="Graphic 105" o:spid="_x0000_s1129" style="position:absolute;left:50967;top:398;width:2312;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" path="m231139,l,,,58927r231139,l231139,xe" fillcolor="navy" stroked="f">
                  <v:path arrowok="t"/>
                </v:shape>
                <v:shape id="Graphic 106" o:spid="_x0000_s1130" style="position:absolute;left:50967;width:2312;height:95;visibility:visible;mso-wrap-style:square;v-text-anchor:top" coordsize="2311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" path="m231139,l,,,9398r231139,l231139,xe" fillcolor="black" stroked="f">
                  <v:path arrowok="t"/>
                </v:shape>
                <v:shape id="Graphic 107" o:spid="_x0000_s1131" style="position:absolute;left:53291;top:398;width:2312;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" path="m231139,l,,,58927r231139,l231139,xe" fillcolor="navy" stroked="f">
                  <v:path arrowok="t"/>
                </v:shape>
                <v:shape id="Graphic 108" o:spid="_x0000_s1132" style="position:absolute;left:53291;width:2312;height:95;visibility:visible;mso-wrap-style:square;v-text-anchor:top" coordsize="2311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" path="m231139,l,,,9398r231139,l231139,xe" fillcolor="black" stroked="f">
                  <v:path arrowok="t"/>
                </v:shape>
                <v:shape id="Graphic 109" o:spid="_x0000_s1133" style="position:absolute;left:55615;top:398;width:2312;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" path="m231139,l,,,58927r231139,l231139,xe" fillcolor="navy" stroked="f">
                  <v:path arrowok="t"/>
                </v:shape>
                <v:shape id="Graphic 110" o:spid="_x0000_s1134" style="position:absolute;left:55615;width:2312;height:95;visibility:visible;mso-wrap-style:square;v-text-anchor:top" coordsize="2311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" path="m231139,l,,,9398r231139,l231139,xe" fillcolor="black" stroked="f">
                  <v:path arrowok="t"/>
                </v:shape>
                <v:shape id="Graphic 111" o:spid="_x0000_s1135" style="position:absolute;left:57939;top:398;width:2312;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" path="m231139,l,,,58927r231139,l231139,xe" fillcolor="navy" stroked="f">
                  <v:path arrowok="t"/>
                </v:shape>
                <v:shape id="Graphic 112" o:spid="_x0000_s1136" style="position:absolute;left:57939;width:2312;height:95;visibility:visible;mso-wrap-style:square;v-text-anchor:top" coordsize="2311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" path="m231139,l,,,9398r231139,l231139,xe" fillcolor="black" stroked="f">
                  <v:path arrowok="t"/>
                </v:shape>
                <v:shape id="Graphic 113" o:spid="_x0000_s1137" style="position:absolute;left:60264;top:398;width:2311;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" path="m231140,l,,,58927r231140,l231140,xe" fillcolor="navy" stroked="f">
                  <v:path arrowok="t"/>
                </v:shape>
                <v:shape id="Graphic 114" o:spid="_x0000_s1138" style="position:absolute;left:60264;width:2311;height:95;visibility:visible;mso-wrap-style:square;v-text-anchor:top" coordsize="2311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" path="m231140,l,,,9398r231140,l231140,xe" fillcolor="black" stroked="f">
                  <v:path arrowok="t"/>
                </v:shape>
                <v:shape id="Graphic 115" o:spid="_x0000_s1139" style="position:absolute;left:62588;top:398;width:2311;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" path="m231140,l,,,58927r231140,l231140,xe" fillcolor="navy" stroked="f">
                  <v:path arrowok="t"/>
                </v:shape>
                <v:shape id="Graphic 116" o:spid="_x0000_s1140" style="position:absolute;left:62588;width:2311;height:95;visibility:visible;mso-wrap-style:square;v-text-anchor:top" coordsize="2311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" path="m231140,l,,,9398r231140,l231140,xe" fillcolor="black" stroked="f">
                  <v:path arrowok="t"/>
                </v:shape>
                <v:shape id="Graphic 117" o:spid="_x0000_s1141" style="position:absolute;left:64912;top:398;width:2311;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" path="m231140,l,,,58927r231140,l231140,xe" fillcolor="navy" stroked="f">
                  <v:path arrowok="t"/>
                </v:shape>
                <v:shape id="Graphic 118" o:spid="_x0000_s1142" style="position:absolute;left:64912;width:2311;height:95;visibility:visible;mso-wrap-style:square;v-text-anchor:top" coordsize="2311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" path="m231140,l,,,9398r231140,l231140,xe" fillcolor="black" stroked="f">
                  <v:path arrowok="t"/>
                </v:shape>
                <v:shape id="Graphic 119" o:spid="_x0000_s1143" style="position:absolute;left:67236;top:98549;width:1886;height:1886;visibility:visible;mso-wrap-style:square;v-text-anchor:top" coordsize="18859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" path="m188214,l129286,r,129286l,129286r,58928l129286,188214r58928,l188214,129286,188214,xe" fillcolor="navy" stroked="f">
                  <v:path arrowok="t"/>
                </v:shape>
                <v:shape id="Graphic 120" o:spid="_x0000_s1144" style="position:absolute;left:67236;top:98549;width:2286;height:2280;visibility:visible;mso-wrap-style:square;v-text-anchor:top" coordsize="22860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" path="m39116,89408r-9144,l29972,218706,,218706r,9132l29972,227838r9144,l39116,218706r,-129298xem228092,39636l228079,r-9385,l218694,39636r-129807,l79502,39624r,9398l79502,79514r-49530,l29972,88646r49530,l79502,218706r,9132l88887,227838r129807,l228079,227838r13,-9132l228079,89408r-9385,l218694,218706r-129807,l88887,88646r139205,l228092,79514r-139205,l88887,49022r129807,l228079,49022r13,-9386xe" fillcolor="black" stroked="f">
                  <v:path arrowok="t"/>
                </v:shape>
                <v:shape id="Graphic 121" o:spid="_x0000_s1145" style="position:absolute;left:67236;top:398;width:1886;height:1886;visibility:visible;mso-wrap-style:square;v-text-anchor:top" coordsize="18859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" path="m188214,l129286,,,,,58928r129286,l129286,188214r58928,l188214,58928,188214,xe" fillcolor="navy" stroked="f">
                  <v:path arrowok="t"/>
                </v:shape>
                <v:shape id="Graphic 122" o:spid="_x0000_s1146" style="position:absolute;left:67236;width:2286;height:2286;visibility:visible;mso-wrap-style:square;v-text-anchor:top" coordsize="2286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" path="m228092,188976r-9398,l89408,188976r,9144l218694,198120r,29972l228079,228092r,-29972l228092,188976xem228092,r-9398,l89408,r,9398l218694,9398r,129794l88887,139192,88887,,79502,r,139192l49009,139192r,-129794l49022,,39878,,,,,9398r39878,l39878,139192r,9144l49009,148336r30493,l79502,198120r9385,l88887,148336r129807,l228079,148336r13,-9144l228079,9398,228092,xe" fillcolor="black" stroked="f">
                  <v:path arrowok="t"/>
                </v:shape>
                <v:shape id="Graphic 123" o:spid="_x0000_s1147" style="position:absolute;left:68529;top:2286;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" path="m58927,l,,,234188r58927,l58927,xe" fillcolor="navy" stroked="f">
                  <v:path arrowok="t"/>
                </v:shape>
                <v:shape id="Graphic 124" o:spid="_x0000_s1148" style="position:absolute;left:69423;top:2286;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" path="m9397,l,,,234188r9397,l9397,xe" fillcolor="black" stroked="f">
                  <v:path arrowok="t"/>
                </v:shape>
                <v:shape id="Graphic 125" o:spid="_x0000_s1149" style="position:absolute;left:68529;top:4632;width:590;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" path="m58927,l,,,234188r58927,l58927,xe" fillcolor="navy" stroked="f">
                  <v:path arrowok="t"/>
                </v:shape>
                <v:shape id="Graphic 126" o:spid="_x0000_s1150" style="position:absolute;left:69423;top:4632;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" path="m9397,l,,,234188r9397,l9397,xe" fillcolor="black" stroked="f">
                  <v:path arrowok="t"/>
                </v:shape>
                <v:shape id="Graphic 127" o:spid="_x0000_s1151" style="position:absolute;left:68529;top:6979;width:590;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" path="m58927,l,,,234188r58927,l58927,xe" fillcolor="navy" stroked="f">
                  <v:path arrowok="t"/>
                </v:shape>
                <v:shape id="Graphic 128" o:spid="_x0000_s1152" style="position:absolute;left:69423;top:6979;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" path="m9397,l,,,234188r9397,l9397,xe" fillcolor="black" stroked="f">
                  <v:path arrowok="t"/>
                </v:shape>
                <v:shape id="Graphic 129" o:spid="_x0000_s1153" style="position:absolute;left:68529;top:9326;width:590;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" path="m58927,l,,,234188r58927,l58927,xe" fillcolor="navy" stroked="f">
                  <v:path arrowok="t"/>
                </v:shape>
                <v:shape id="Graphic 130" o:spid="_x0000_s1154" style="position:absolute;left:69423;top:9326;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" path="m9397,l,,,234188r9397,l9397,xe" fillcolor="black" stroked="f">
                  <v:path arrowok="t"/>
                </v:shape>
                <v:shape id="Graphic 131" o:spid="_x0000_s1155" style="position:absolute;left:68529;top:11673;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" path="m58927,l,,,234188r58927,l58927,xe" fillcolor="navy" stroked="f">
                  <v:path arrowok="t"/>
                </v:shape>
                <v:shape id="Graphic 132" o:spid="_x0000_s1156" style="position:absolute;left:69423;top:11673;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" path="m9397,l,,,234188r9397,l9397,xe" fillcolor="black" stroked="f">
                  <v:path arrowok="t"/>
                </v:shape>
                <v:shape id="Graphic 133" o:spid="_x0000_s1157" style="position:absolute;left:68529;top:14023;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" path="m58927,l,,,233933r58927,l58927,xe" fillcolor="navy" stroked="f">
                  <v:path arrowok="t"/>
                </v:shape>
                <v:shape id="Graphic 134" o:spid="_x0000_s1158" style="position:absolute;left:69423;top:14023;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" path="m9397,l,,,233933r9397,l9397,xe" fillcolor="black" stroked="f">
                  <v:path arrowok="t"/>
                </v:shape>
                <v:shape id="Graphic 135" o:spid="_x0000_s1159" style="position:absolute;left:68529;top:16370;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" path="m58927,l,,,233933r58927,l58927,xe" fillcolor="navy" stroked="f">
                  <v:path arrowok="t"/>
                </v:shape>
                <v:shape id="Graphic 136" o:spid="_x0000_s1160" style="position:absolute;left:69423;top:16370;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" path="m9397,l,,,233933r9397,l9397,xe" fillcolor="black" stroked="f">
                  <v:path arrowok="t"/>
                </v:shape>
                <v:shape id="Graphic 137" o:spid="_x0000_s1161" style="position:absolute;left:68529;top:18717;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" path="m58927,l,,,233933r58927,l58927,xe" fillcolor="navy" stroked="f">
                  <v:path arrowok="t"/>
                </v:shape>
                <v:shape id="Graphic 138" o:spid="_x0000_s1162" style="position:absolute;left:69423;top:18717;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" path="m9397,l,,,233933r9397,l9397,xe" fillcolor="black" stroked="f">
                  <v:path arrowok="t"/>
                </v:shape>
                <v:shape id="Graphic 139" o:spid="_x0000_s1163" style="position:absolute;left:68529;top:21064;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" path="m58927,l,,,233933r58927,l58927,xe" fillcolor="navy" stroked="f">
                  <v:path arrowok="t"/>
                </v:shape>
                <v:shape id="Graphic 140" o:spid="_x0000_s1164" style="position:absolute;left:69423;top:21064;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" path="m9397,l,,,233933r9397,l9397,xe" fillcolor="black" stroked="f">
                  <v:path arrowok="t"/>
                </v:shape>
                <v:shape id="Graphic 141" o:spid="_x0000_s1165" style="position:absolute;left:68529;top:23411;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" path="m58927,l,,,233933r58927,l58927,xe" fillcolor="navy" stroked="f">
                  <v:path arrowok="t"/>
                </v:shape>
                <v:shape id="Graphic 142" o:spid="_x0000_s1166" style="position:absolute;left:69423;top:23411;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" path="m9397,l,,,233933r9397,l9397,xe" fillcolor="black" stroked="f">
                  <v:path arrowok="t"/>
                </v:shape>
                <v:shape id="Graphic 143" o:spid="_x0000_s1167" style="position:absolute;left:68529;top:25758;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" path="m58927,l,,,233933r58927,l58927,xe" fillcolor="navy" stroked="f">
                  <v:path arrowok="t"/>
                </v:shape>
                <v:shape id="Graphic 144" o:spid="_x0000_s1168" style="position:absolute;left:69423;top:25758;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" path="m9397,l,,,233933r9397,l9397,xe" fillcolor="black" stroked="f">
                  <v:path arrowok="t"/>
                </v:shape>
                <v:shape id="Graphic 145" o:spid="_x0000_s1169" style="position:absolute;left:68529;top:28105;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" path="m58927,l,,,233933r58927,l58927,xe" fillcolor="navy" stroked="f">
                  <v:path arrowok="t"/>
                </v:shape>
                <v:shape id="Graphic 146" o:spid="_x0000_s1170" style="position:absolute;left:69423;top:28105;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" path="m9397,l,,,233933r9397,l9397,xe" fillcolor="black" stroked="f">
                  <v:path arrowok="t"/>
                </v:shape>
                <v:shape id="Graphic 147" o:spid="_x0000_s1171" style="position:absolute;left:68529;top:30452;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" path="m58927,l,,,233933r58927,l58927,xe" fillcolor="navy" stroked="f">
                  <v:path arrowok="t"/>
                </v:shape>
                <v:shape id="Graphic 148" o:spid="_x0000_s1172" style="position:absolute;left:69423;top:30452;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" path="m9397,l,,,233933r9397,l9397,xe" fillcolor="black" stroked="f">
                  <v:path arrowok="t"/>
                </v:shape>
                <v:shape id="Graphic 149" o:spid="_x0000_s1173" style="position:absolute;left:68529;top:32799;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" path="m58927,l,,,233933r58927,l58927,xe" fillcolor="navy" stroked="f">
                  <v:path arrowok="t"/>
                </v:shape>
                <v:shape id="Graphic 150" o:spid="_x0000_s1174" style="position:absolute;left:69423;top:32799;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" path="m9397,l,,,233933r9397,l9397,xe" fillcolor="black" stroked="f">
                  <v:path arrowok="t"/>
                </v:shape>
                <v:shape id="Graphic 151" o:spid="_x0000_s1175" style="position:absolute;left:68529;top:35145;width:590;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" path="m58927,l,,,233933r58927,l58927,xe" fillcolor="navy" stroked="f">
                  <v:path arrowok="t"/>
                </v:shape>
                <v:shape id="Graphic 152" o:spid="_x0000_s1176" style="position:absolute;left:69423;top:35145;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" path="m9397,l,,,233933r9397,l9397,xe" fillcolor="black" stroked="f">
                  <v:path arrowok="t"/>
                </v:shape>
                <v:shape id="Graphic 153" o:spid="_x0000_s1177" style="position:absolute;left:68529;top:37492;width:590;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" path="m58927,l,,,234188r58927,l58927,xe" fillcolor="navy" stroked="f">
                  <v:path arrowok="t"/>
                </v:shape>
                <v:shape id="Graphic 154" o:spid="_x0000_s1178" style="position:absolute;left:69423;top:37492;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" path="m9397,l,,,234188r9397,l9397,xe" fillcolor="black" stroked="f">
                  <v:path arrowok="t"/>
                </v:shape>
                <v:shape id="Graphic 155" o:spid="_x0000_s1179" style="position:absolute;left:68529;top:39839;width:590;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" path="m58927,l,,,234187r58927,l58927,xe" fillcolor="navy" stroked="f">
                  <v:path arrowok="t"/>
                </v:shape>
                <v:shape id="Graphic 156" o:spid="_x0000_s1180" style="position:absolute;left:69423;top:39839;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" path="m9397,l,,,234187r9397,l9397,xe" fillcolor="black" stroked="f">
                  <v:path arrowok="t"/>
                </v:shape>
                <v:shape id="Graphic 157" o:spid="_x0000_s1181" style="position:absolute;left:68529;top:42186;width:590;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" path="m58927,l,,,234187r58927,l58927,xe" fillcolor="navy" stroked="f">
                  <v:path arrowok="t"/>
                </v:shape>
                <v:shape id="Graphic 158" o:spid="_x0000_s1182" style="position:absolute;left:69423;top:42186;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" path="m9397,l,,,234187r9397,l9397,xe" fillcolor="black" stroked="f">
                  <v:path arrowok="t"/>
                </v:shape>
                <v:shape id="Graphic 159" o:spid="_x0000_s1183" style="position:absolute;left:68529;top:44533;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" path="m58927,l,,,234187r58927,l58927,xe" fillcolor="navy" stroked="f">
                  <v:path arrowok="t"/>
                </v:shape>
                <v:shape id="Graphic 160" o:spid="_x0000_s1184" style="position:absolute;left:69423;top:44533;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" path="m9397,l,,,234187r9397,l9397,xe" fillcolor="black" stroked="f">
                  <v:path arrowok="t"/>
                </v:shape>
                <v:shape id="Graphic 161" o:spid="_x0000_s1185" style="position:absolute;left:68529;top:46880;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" path="m58927,l,,,234187r58927,l58927,xe" fillcolor="navy" stroked="f">
                  <v:path arrowok="t"/>
                </v:shape>
                <v:shape id="Graphic 162" o:spid="_x0000_s1186" style="position:absolute;left:69423;top:46880;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" path="m9397,l,,,234187r9397,l9397,xe" fillcolor="black" stroked="f">
                  <v:path arrowok="t"/>
                </v:shape>
                <v:shape id="Graphic 163" o:spid="_x0000_s1187" style="position:absolute;left:68529;top:49227;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" path="m58927,l,,,234187r58927,l58927,xe" fillcolor="navy" stroked="f">
                  <v:path arrowok="t"/>
                </v:shape>
                <v:shape id="Graphic 164" o:spid="_x0000_s1188" style="position:absolute;left:69423;top:49227;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" path="m9397,l,,,234187r9397,l9397,xe" fillcolor="black" stroked="f">
                  <v:path arrowok="t"/>
                </v:shape>
                <v:shape id="Graphic 165" o:spid="_x0000_s1189" style="position:absolute;left:67236;top:51577;width:2286;height:2343;visibility:visible;mso-wrap-style:square;v-text-anchor:top" coordsize="22860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" path="m129286,l,,,233934r129286,l129286,xem228092,l188214,r,233934l228092,233934,228092,xe" stroked="f">
                  <v:path arrowok="t"/>
                </v:shape>
                <v:shape id="Graphic 166" o:spid="_x0000_s1190" style="position:absolute;left:68529;top:51577;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" path="m58927,l,,,233934r58927,l58927,xe" fillcolor="navy" stroked="f">
                  <v:path arrowok="t"/>
                </v:shape>
                <v:shape id="Graphic 167" o:spid="_x0000_s1191" style="position:absolute;left:69423;top:51577;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" path="m9397,l,,,233934r9397,l9397,xe" fillcolor="black" stroked="f">
                  <v:path arrowok="t"/>
                </v:shape>
                <v:shape id="Graphic 168" o:spid="_x0000_s1192" style="position:absolute;left:67236;top:53924;width:2286;height:2343;visibility:visible;mso-wrap-style:square;v-text-anchor:top" coordsize="228600,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" path="m129286,l,,,233934r129286,l129286,xem228092,l188214,r,233934l228092,233934,228092,xe" stroked="f">
                  <v:path arrowok="t"/>
                </v:shape>
                <v:shape id="Graphic 169" o:spid="_x0000_s1193" style="position:absolute;left:68529;top:53924;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" path="m58927,l,,,233934r58927,l58927,xe" fillcolor="navy" stroked="f">
                  <v:path arrowok="t"/>
                </v:shape>
                <v:shape id="Graphic 170" o:spid="_x0000_s1194" style="position:absolute;left:69423;top:53924;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" path="m9397,l,,,233934r9397,l9397,xe" fillcolor="black" stroked="f">
                  <v:path arrowok="t"/>
                </v:shape>
                <v:shape id="Graphic 171" o:spid="_x0000_s1195" style="position:absolute;left:68529;top:56271;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" path="m58927,l,,,233934r58927,l58927,xe" fillcolor="navy" stroked="f">
                  <v:path arrowok="t"/>
                </v:shape>
                <v:shape id="Graphic 172" o:spid="_x0000_s1196" style="position:absolute;left:69423;top:56271;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" path="m9397,l,,,233934r9397,l9397,xe" fillcolor="black" stroked="f">
                  <v:path arrowok="t"/>
                </v:shape>
                <v:shape id="Graphic 173" o:spid="_x0000_s1197" style="position:absolute;left:68529;top:58618;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" path="m58927,l,,,233934r58927,l58927,xe" fillcolor="navy" stroked="f">
                  <v:path arrowok="t"/>
                </v:shape>
                <v:shape id="Graphic 174" o:spid="_x0000_s1198" style="position:absolute;left:69423;top:58618;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" path="m9397,l,,,233934r9397,l9397,xe" fillcolor="black" stroked="f">
                  <v:path arrowok="t"/>
                </v:shape>
                <v:shape id="Graphic 175" o:spid="_x0000_s1199" style="position:absolute;left:68529;top:60965;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" path="m58927,l,,,233934r58927,l58927,xe" fillcolor="navy" stroked="f">
                  <v:path arrowok="t"/>
                </v:shape>
                <v:shape id="Graphic 176" o:spid="_x0000_s1200" style="position:absolute;left:69423;top:60965;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" path="m9397,l,,,233934r9397,l9397,xe" fillcolor="black" stroked="f">
                  <v:path arrowok="t"/>
                </v:shape>
                <v:shape id="Graphic 177" o:spid="_x0000_s1201" style="position:absolute;left:68529;top:63312;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" path="m58927,l,,,233934r58927,l58927,xe" fillcolor="navy" stroked="f">
                  <v:path arrowok="t"/>
                </v:shape>
                <v:shape id="Graphic 178" o:spid="_x0000_s1202" style="position:absolute;left:69423;top:63312;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" path="m9397,l,,,233934r9397,l9397,xe" fillcolor="black" stroked="f">
                  <v:path arrowok="t"/>
                </v:shape>
                <v:shape id="Graphic 179" o:spid="_x0000_s1203" style="position:absolute;left:68529;top:65659;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" path="m58927,l,,,233934r58927,l58927,xe" fillcolor="navy" stroked="f">
                  <v:path arrowok="t"/>
                </v:shape>
                <v:shape id="Graphic 180" o:spid="_x0000_s1204" style="position:absolute;left:69423;top:65659;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" path="m9397,l,,,233934r9397,l9397,xe" fillcolor="black" stroked="f">
                  <v:path arrowok="t"/>
                </v:shape>
                <v:shape id="Graphic 181" o:spid="_x0000_s1205" style="position:absolute;left:68529;top:68005;width:590;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" path="m58927,l,,,233934r58927,l58927,xe" fillcolor="navy" stroked="f">
                  <v:path arrowok="t"/>
                </v:shape>
                <v:shape id="Graphic 182" o:spid="_x0000_s1206" style="position:absolute;left:69423;top:68005;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" path="m9397,l,,,233934r9397,l9397,xe" fillcolor="black" stroked="f">
                  <v:path arrowok="t"/>
                </v:shape>
                <v:shape id="Graphic 183" o:spid="_x0000_s1207" style="position:absolute;left:68529;top:70352;width:590;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" path="m58927,l,,,233934r58927,l58927,xe" fillcolor="navy" stroked="f">
                  <v:path arrowok="t"/>
                </v:shape>
                <v:shape id="Graphic 184" o:spid="_x0000_s1208" style="position:absolute;left:69423;top:70352;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" path="m9397,l,,,233934r9397,l9397,xe" fillcolor="black" stroked="f">
                  <v:path arrowok="t"/>
                </v:shape>
                <v:shape id="Graphic 185" o:spid="_x0000_s1209" style="position:absolute;left:68529;top:72699;width:590;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" path="m58927,l,,,234188r58927,l58927,xe" fillcolor="navy" stroked="f">
                  <v:path arrowok="t"/>
                </v:shape>
                <v:shape id="Graphic 186" o:spid="_x0000_s1210" style="position:absolute;left:69423;top:72699;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" path="m9397,l,,,234188r9397,l9397,xe" fillcolor="black" stroked="f">
                  <v:path arrowok="t"/>
                </v:shape>
                <v:shape id="Graphic 187" o:spid="_x0000_s1211" style="position:absolute;left:68529;top:75046;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" path="m58927,l,,,234187r58927,l58927,xe" fillcolor="navy" stroked="f">
                  <v:path arrowok="t"/>
                </v:shape>
                <v:shape id="Graphic 188" o:spid="_x0000_s1212" style="position:absolute;left:69423;top:75046;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" path="m9397,l,,,234187r9397,l9397,xe" fillcolor="black" stroked="f">
                  <v:path arrowok="t"/>
                </v:shape>
                <v:shape id="Graphic 189" o:spid="_x0000_s1213" style="position:absolute;left:68529;top:77393;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" path="m58927,l,,,234187r58927,l58927,xe" fillcolor="navy" stroked="f">
                  <v:path arrowok="t"/>
                </v:shape>
                <v:shape id="Graphic 190" o:spid="_x0000_s1214" style="position:absolute;left:69423;top:77393;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" path="m9397,l,,,234187r9397,l9397,xe" fillcolor="black" stroked="f">
                  <v:path arrowok="t"/>
                </v:shape>
                <v:shape id="Graphic 191" o:spid="_x0000_s1215" style="position:absolute;left:68529;top:79740;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" path="m58927,l,,,234187r58927,l58927,xe" fillcolor="navy" stroked="f">
                  <v:path arrowok="t"/>
                </v:shape>
                <v:shape id="Graphic 192" o:spid="_x0000_s1216" style="position:absolute;left:69423;top:79740;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" path="m9397,l,,,234187r9397,l9397,xe" fillcolor="black" stroked="f">
                  <v:path arrowok="t"/>
                </v:shape>
                <v:shape id="Graphic 193" o:spid="_x0000_s1217" style="position:absolute;left:68529;top:82087;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" path="m58927,l,,,234187r58927,l58927,xe" fillcolor="navy" stroked="f">
                  <v:path arrowok="t"/>
                </v:shape>
                <v:shape id="Graphic 194" o:spid="_x0000_s1218" style="position:absolute;left:69423;top:82087;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" path="m9397,l,,,234187r9397,l9397,xe" fillcolor="black" stroked="f">
                  <v:path arrowok="t"/>
                </v:shape>
                <v:shape id="Graphic 195" o:spid="_x0000_s1219" style="position:absolute;left:68529;top:84434;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" path="m58927,l,,,234187r58927,l58927,xe" fillcolor="navy" stroked="f">
                  <v:path arrowok="t"/>
                </v:shape>
                <v:shape id="Graphic 196" o:spid="_x0000_s1220" style="position:absolute;left:69423;top:84434;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" path="m9397,l,,,234187r9397,l9397,xe" fillcolor="black" stroked="f">
                  <v:path arrowok="t"/>
                </v:shape>
                <v:shape id="Graphic 197" o:spid="_x0000_s1221" style="position:absolute;left:68529;top:86784;width:590;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" path="m58927,l,,,233933r58927,l58927,xe" fillcolor="navy" stroked="f">
                  <v:path arrowok="t"/>
                </v:shape>
                <v:shape id="Graphic 198" o:spid="_x0000_s1222" style="position:absolute;left:69423;top:86784;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" path="m9397,l,,,233933r9397,l9397,xe" fillcolor="black" stroked="f">
                  <v:path arrowok="t"/>
                </v:shape>
                <v:shape id="Graphic 199" o:spid="_x0000_s1223" style="position:absolute;left:68529;top:89131;width:590;height:2349;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" path="m58927,l,,,234696r58927,l58927,xe" fillcolor="navy" stroked="f">
                  <v:path arrowok="t"/>
                </v:shape>
                <v:shape id="Graphic 200" o:spid="_x0000_s1224" style="position:absolute;left:69423;top:89131;width:95;height:2349;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" path="m9397,l,,,234696r9397,l9397,xe" fillcolor="black" stroked="f">
                  <v:path arrowok="t"/>
                </v:shape>
                <v:shape id="Graphic 201" o:spid="_x0000_s1225" style="position:absolute;left:68529;top:91485;width:590;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" path="m58927,l,,,234695r58927,l58927,xe" fillcolor="navy" stroked="f">
                  <v:path arrowok="t"/>
                </v:shape>
                <v:shape id="Graphic 202" o:spid="_x0000_s1226" style="position:absolute;left:69423;top:91485;width:95;height:2350;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" path="m9397,l,,,234695r9397,l9397,xe" fillcolor="black" stroked="f">
                  <v:path arrowok="t"/>
                </v:shape>
                <v:shape id="Graphic 203" o:spid="_x0000_s1227" style="position:absolute;left:68529;top:93840;width:590;height:2349;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" path="m58927,l,,,234695r58927,l58927,xe" fillcolor="navy" stroked="f">
                  <v:path arrowok="t"/>
                </v:shape>
                <v:shape id="Graphic 204" o:spid="_x0000_s1228" style="position:absolute;left:69423;top:93840;width:95;height:2349;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" path="m9397,l,,,234695r9397,l9397,xe" fillcolor="black" stroked="f">
                  <v:path arrowok="t"/>
                </v:shape>
                <v:shape id="Graphic 205" o:spid="_x0000_s1229" style="position:absolute;left:68529;top:96194;width:590;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" path="m58927,l,,,234696r58927,l58927,xe" fillcolor="navy" stroked="f">
                  <v:path arrowok="t"/>
                </v:shape>
                <v:shape id="Graphic 206" o:spid="_x0000_s1230" style="position:absolute;left:69423;top:96194;width:95;height:2350;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" path="m9397,l,,,234696r9397,l9397,xe" fillcolor="black" stroked="f">
                  <v:path arrowok="t"/>
                </v:shape>
                <v:shape id="Graphic 207" o:spid="_x0000_s1231" style="position:absolute;left:398;top:2286;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" path="m58928,l,,,234188r58928,l58928,xe" fillcolor="navy" stroked="f">
                  <v:path arrowok="t"/>
                </v:shape>
                <v:shape id="Graphic 208" o:spid="_x0000_s1232" style="position:absolute;top:2286;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" path="m9397,l,,,234188r9397,l9397,xe" fillcolor="black" stroked="f">
                  <v:path arrowok="t"/>
                </v:shape>
                <v:shape id="Graphic 209" o:spid="_x0000_s1233" style="position:absolute;left:398;top:4632;width:591;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" path="m58928,l,,,234188r58928,l58928,xe" fillcolor="navy" stroked="f">
                  <v:path arrowok="t"/>
                </v:shape>
                <v:shape id="Graphic 210" o:spid="_x0000_s1234" style="position:absolute;top:4632;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" path="m9397,l,,,234188r9397,l9397,xe" fillcolor="black" stroked="f">
                  <v:path arrowok="t"/>
                </v:shape>
                <v:shape id="Graphic 211" o:spid="_x0000_s1235" style="position:absolute;left:398;top:6979;width:591;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" path="m58928,l,,,234188r58928,l58928,xe" fillcolor="navy" stroked="f">
                  <v:path arrowok="t"/>
                </v:shape>
                <v:shape id="Graphic 212" o:spid="_x0000_s1236" style="position:absolute;top:6979;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" path="m9397,l,,,234188r9397,l9397,xe" fillcolor="black" stroked="f">
                  <v:path arrowok="t"/>
                </v:shape>
                <v:shape id="Graphic 213" o:spid="_x0000_s1237" style="position:absolute;left:398;top:9326;width:591;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" path="m58928,l,,,234188r58928,l58928,xe" fillcolor="navy" stroked="f">
                  <v:path arrowok="t"/>
                </v:shape>
                <v:shape id="Graphic 214" o:spid="_x0000_s1238" style="position:absolute;top:9326;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" path="m9397,l,,,234188r9397,l9397,xe" fillcolor="black" stroked="f">
                  <v:path arrowok="t"/>
                </v:shape>
                <v:shape id="Graphic 215" o:spid="_x0000_s1239" style="position:absolute;left:398;top:11673;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" path="m58928,l,,,234188r58928,l58928,xe" fillcolor="navy" stroked="f">
                  <v:path arrowok="t"/>
                </v:shape>
                <v:shape id="Graphic 216" o:spid="_x0000_s1240" style="position:absolute;top:11673;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" path="m9397,l,,,234188r9397,l9397,xe" fillcolor="black" stroked="f">
                  <v:path arrowok="t"/>
                </v:shape>
                <v:shape id="Graphic 217" o:spid="_x0000_s1241" style="position:absolute;left:398;top:14023;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" path="m58928,l,,,233933r58928,l58928,xe" fillcolor="navy" stroked="f">
                  <v:path arrowok="t"/>
                </v:shape>
                <v:shape id="Graphic 218" o:spid="_x0000_s1242" style="position:absolute;top:14023;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" path="m9397,l,,,233933r9397,l9397,xe" fillcolor="black" stroked="f">
                  <v:path arrowok="t"/>
                </v:shape>
                <v:shape id="Graphic 219" o:spid="_x0000_s1243" style="position:absolute;left:398;top:16370;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" path="m58928,l,,,233933r58928,l58928,xe" fillcolor="navy" stroked="f">
                  <v:path arrowok="t"/>
                </v:shape>
                <v:shape id="Graphic 220" o:spid="_x0000_s1244" style="position:absolute;top:16370;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" path="m9397,l,,,233933r9397,l9397,xe" fillcolor="black" stroked="f">
                  <v:path arrowok="t"/>
                </v:shape>
                <v:shape id="Graphic 221" o:spid="_x0000_s1245" style="position:absolute;left:398;top:18717;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" path="m58928,l,,,233933r58928,l58928,xe" fillcolor="navy" stroked="f">
                  <v:path arrowok="t"/>
                </v:shape>
                <v:shape id="Graphic 222" o:spid="_x0000_s1246" style="position:absolute;top:18717;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" path="m9397,l,,,233933r9397,l9397,xe" fillcolor="black" stroked="f">
                  <v:path arrowok="t"/>
                </v:shape>
                <v:shape id="Graphic 223" o:spid="_x0000_s1247" style="position:absolute;left:398;top:21064;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" path="m58928,l,,,233933r58928,l58928,xe" fillcolor="navy" stroked="f">
                  <v:path arrowok="t"/>
                </v:shape>
                <v:shape id="Graphic 224" o:spid="_x0000_s1248" style="position:absolute;top:21064;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" path="m9397,l,,,233933r9397,l9397,xe" fillcolor="black" stroked="f">
                  <v:path arrowok="t"/>
                </v:shape>
                <v:shape id="Graphic 225" o:spid="_x0000_s1249" style="position:absolute;left:398;top:23411;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" path="m58928,l,,,233933r58928,l58928,xe" fillcolor="navy" stroked="f">
                  <v:path arrowok="t"/>
                </v:shape>
                <v:shape id="Graphic 226" o:spid="_x0000_s1250" style="position:absolute;top:23411;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" path="m9397,l,,,233933r9397,l9397,xe" fillcolor="black" stroked="f">
                  <v:path arrowok="t"/>
                </v:shape>
                <v:shape id="Graphic 227" o:spid="_x0000_s1251" style="position:absolute;left:398;top:25758;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" path="m58928,l,,,233933r58928,l58928,xe" fillcolor="navy" stroked="f">
                  <v:path arrowok="t"/>
                </v:shape>
                <v:shape id="Graphic 228" o:spid="_x0000_s1252" style="position:absolute;top:25758;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" path="m9397,l,,,233933r9397,l9397,xe" fillcolor="black" stroked="f">
                  <v:path arrowok="t"/>
                </v:shape>
                <v:shape id="Graphic 229" o:spid="_x0000_s1253" style="position:absolute;left:398;top:28105;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" path="m58928,l,,,233933r58928,l58928,xe" fillcolor="navy" stroked="f">
                  <v:path arrowok="t"/>
                </v:shape>
                <v:shape id="Graphic 230" o:spid="_x0000_s1254" style="position:absolute;top:28105;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" path="m9397,l,,,233933r9397,l9397,xe" fillcolor="black" stroked="f">
                  <v:path arrowok="t"/>
                </v:shape>
                <v:shape id="Graphic 231" o:spid="_x0000_s1255" style="position:absolute;left:398;top:30452;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" path="m58928,l,,,233933r58928,l58928,xe" fillcolor="navy" stroked="f">
                  <v:path arrowok="t"/>
                </v:shape>
                <v:shape id="Graphic 232" o:spid="_x0000_s1256" style="position:absolute;top:30452;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" path="m9397,l,,,233933r9397,l9397,xe" fillcolor="black" stroked="f">
                  <v:path arrowok="t"/>
                </v:shape>
                <v:shape id="Graphic 233" o:spid="_x0000_s1257" style="position:absolute;left:398;top:32799;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" path="m58928,l,,,233933r58928,l58928,xe" fillcolor="navy" stroked="f">
                  <v:path arrowok="t"/>
                </v:shape>
                <v:shape id="Graphic 234" o:spid="_x0000_s1258" style="position:absolute;top:32799;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" path="m9397,l,,,233933r9397,l9397,xe" fillcolor="black" stroked="f">
                  <v:path arrowok="t"/>
                </v:shape>
                <v:shape id="Graphic 235" o:spid="_x0000_s1259" style="position:absolute;left:398;top:35145;width:591;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" path="m58928,l,,,233933r58928,l58928,xe" fillcolor="navy" stroked="f">
                  <v:path arrowok="t"/>
                </v:shape>
                <v:shape id="Graphic 236" o:spid="_x0000_s1260" style="position:absolute;top:35145;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" path="m9397,l,,,233933r9397,l9397,xe" fillcolor="black" stroked="f">
                  <v:path arrowok="t"/>
                </v:shape>
                <v:shape id="Graphic 237" o:spid="_x0000_s1261" style="position:absolute;left:398;top:37492;width:591;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" path="m58928,l,,,234188r58928,l58928,xe" fillcolor="navy" stroked="f">
                  <v:path arrowok="t"/>
                </v:shape>
                <v:shape id="Graphic 238" o:spid="_x0000_s1262" style="position:absolute;top:37492;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" path="m9397,l,,,234188r9397,l9397,xe" fillcolor="black" stroked="f">
                  <v:path arrowok="t"/>
                </v:shape>
                <v:shape id="Graphic 239" o:spid="_x0000_s1263" style="position:absolute;left:398;top:39839;width:591;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" path="m58928,l,,,234187r58928,l58928,xe" fillcolor="navy" stroked="f">
                  <v:path arrowok="t"/>
                </v:shape>
                <v:shape id="Graphic 240" o:spid="_x0000_s1264" style="position:absolute;top:39839;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" path="m9397,l,,,234187r9397,l9397,xe" fillcolor="black" stroked="f">
                  <v:path arrowok="t"/>
                </v:shape>
                <v:shape id="Graphic 241" o:spid="_x0000_s1265" style="position:absolute;left:398;top:42186;width:591;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" path="m58928,l,,,234187r58928,l58928,xe" fillcolor="navy" stroked="f">
                  <v:path arrowok="t"/>
                </v:shape>
                <v:shape id="Graphic 242" o:spid="_x0000_s1266" style="position:absolute;top:42186;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" path="m9397,l,,,234187r9397,l9397,xe" fillcolor="black" stroked="f">
                  <v:path arrowok="t"/>
                </v:shape>
                <v:shape id="Graphic 243" o:spid="_x0000_s1267" style="position:absolute;left:398;top:44533;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" path="m58928,l,,,234187r58928,l58928,xe" fillcolor="navy" stroked="f">
                  <v:path arrowok="t"/>
                </v:shape>
                <v:shape id="Graphic 244" o:spid="_x0000_s1268" style="position:absolute;top:44533;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" path="m9397,l,,,234187r9397,l9397,xe" fillcolor="black" stroked="f">
                  <v:path arrowok="t"/>
                </v:shape>
                <v:shape id="Graphic 245" o:spid="_x0000_s1269" style="position:absolute;left:398;top:46880;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" path="m58928,l,,,234187r58928,l58928,xe" fillcolor="navy" stroked="f">
                  <v:path arrowok="t"/>
                </v:shape>
                <v:shape id="Graphic 246" o:spid="_x0000_s1270" style="position:absolute;top:46880;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" path="m9397,l,,,234187r9397,l9397,xe" fillcolor="black" stroked="f">
                  <v:path arrowok="t"/>
                </v:shape>
                <v:shape id="Graphic 247" o:spid="_x0000_s1271" style="position:absolute;left:398;top:49227;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" path="m58928,l,,,234187r58928,l58928,xe" fillcolor="navy" stroked="f">
                  <v:path arrowok="t"/>
                </v:shape>
                <v:shape id="Graphic 248" o:spid="_x0000_s1272" style="position:absolute;top:49227;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" path="m9397,l,,,234187r9397,l9397,xe" fillcolor="black" stroked="f">
                  <v:path arrowok="t"/>
                </v:shape>
                <v:shape id="Graphic 249" o:spid="_x0000_s1273" style="position:absolute;left:398;top:51577;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" path="m58928,l,,,233934r58928,l58928,xe" fillcolor="navy" stroked="f">
                  <v:path arrowok="t"/>
                </v:shape>
                <v:shape id="Graphic 250" o:spid="_x0000_s1274" style="position:absolute;top:51577;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" path="m9397,l,,,233934r9397,l9397,xe" fillcolor="black" stroked="f">
                  <v:path arrowok="t"/>
                </v:shape>
                <v:shape id="Graphic 251" o:spid="_x0000_s1275" style="position:absolute;left:398;top:53924;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" path="m58928,l,,,233934r58928,l58928,xe" fillcolor="navy" stroked="f">
                  <v:path arrowok="t"/>
                </v:shape>
                <v:shape id="Graphic 252" o:spid="_x0000_s1276" style="position:absolute;top:53924;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" path="m9397,l,,,233934r9397,l9397,xe" fillcolor="black" stroked="f">
                  <v:path arrowok="t"/>
                </v:shape>
                <v:shape id="Graphic 253" o:spid="_x0000_s1277" style="position:absolute;left:398;top:56271;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" path="m58928,l,,,233934r58928,l58928,xe" fillcolor="navy" stroked="f">
                  <v:path arrowok="t"/>
                </v:shape>
                <v:shape id="Graphic 254" o:spid="_x0000_s1278" style="position:absolute;top:56271;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" path="m9397,l,,,233934r9397,l9397,xe" fillcolor="black" stroked="f">
                  <v:path arrowok="t"/>
                </v:shape>
                <v:shape id="Graphic 255" o:spid="_x0000_s1279" style="position:absolute;left:398;top:58618;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" path="m58928,l,,,233934r58928,l58928,xe" fillcolor="navy" stroked="f">
                  <v:path arrowok="t"/>
                </v:shape>
                <v:shape id="Graphic 256" o:spid="_x0000_s1280" style="position:absolute;top:58618;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" path="m9397,l,,,233934r9397,l9397,xe" fillcolor="black" stroked="f">
                  <v:path arrowok="t"/>
                </v:shape>
                <v:shape id="Graphic 257" o:spid="_x0000_s1281" style="position:absolute;left:398;top:60965;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" path="m58928,l,,,233934r58928,l58928,xe" fillcolor="navy" stroked="f">
                  <v:path arrowok="t"/>
                </v:shape>
                <v:shape id="Graphic 258" o:spid="_x0000_s1282" style="position:absolute;top:60965;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" path="m9397,l,,,233934r9397,l9397,xe" fillcolor="black" stroked="f">
                  <v:path arrowok="t"/>
                </v:shape>
                <v:shape id="Graphic 259" o:spid="_x0000_s1283" style="position:absolute;left:398;top:63312;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" path="m58928,l,,,233934r58928,l58928,xe" fillcolor="navy" stroked="f">
                  <v:path arrowok="t"/>
                </v:shape>
                <v:shape id="Graphic 260" o:spid="_x0000_s1284" style="position:absolute;top:63312;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" path="m9397,l,,,233934r9397,l9397,xe" fillcolor="black" stroked="f">
                  <v:path arrowok="t"/>
                </v:shape>
                <v:shape id="Graphic 261" o:spid="_x0000_s1285" style="position:absolute;left:398;top:65659;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" path="m58928,l,,,233934r58928,l58928,xe" fillcolor="navy" stroked="f">
                  <v:path arrowok="t"/>
                </v:shape>
                <v:shape id="Graphic 262" o:spid="_x0000_s1286" style="position:absolute;top:65659;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" path="m9397,l,,,233934r9397,l9397,xe" fillcolor="black" stroked="f">
                  <v:path arrowok="t"/>
                </v:shape>
                <v:shape id="Graphic 263" o:spid="_x0000_s1287" style="position:absolute;left:398;top:68005;width:591;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" path="m58928,l,,,233934r58928,l58928,xe" fillcolor="navy" stroked="f">
                  <v:path arrowok="t"/>
                </v:shape>
                <v:shape id="Graphic 264" o:spid="_x0000_s1288" style="position:absolute;top:68005;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" path="m9397,l,,,233934r9397,l9397,xe" fillcolor="black" stroked="f">
                  <v:path arrowok="t"/>
                </v:shape>
                <v:shape id="Graphic 265" o:spid="_x0000_s1289" style="position:absolute;left:398;top:70352;width:591;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" path="m58928,l,,,233934r58928,l58928,xe" fillcolor="navy" stroked="f">
                  <v:path arrowok="t"/>
                </v:shape>
                <v:shape id="Graphic 266" o:spid="_x0000_s1290" style="position:absolute;top:70352;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" path="m9397,l,,,233934r9397,l9397,xe" fillcolor="black" stroked="f">
                  <v:path arrowok="t"/>
                </v:shape>
                <v:shape id="Graphic 267" o:spid="_x0000_s1291" style="position:absolute;left:398;top:72699;width:591;height:2344;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" path="m58928,l,,,234188r58928,l58928,xe" fillcolor="navy" stroked="f">
                  <v:path arrowok="t"/>
                </v:shape>
                <v:shape id="Graphic 268" o:spid="_x0000_s1292" style="position:absolute;top:72699;width:95;height:2344;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" path="m9397,l,,,234188r9397,l9397,xe" fillcolor="black" stroked="f">
                  <v:path arrowok="t"/>
                </v:shape>
                <v:shape id="Graphic 269" o:spid="_x0000_s1293" style="position:absolute;left:398;top:75046;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" path="m58928,l,,,234187r58928,l58928,xe" fillcolor="navy" stroked="f">
                  <v:path arrowok="t"/>
                </v:shape>
                <v:shape id="Graphic 270" o:spid="_x0000_s1294" style="position:absolute;top:75046;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" path="m9397,l,,,234187r9397,l9397,xe" fillcolor="black" stroked="f">
                  <v:path arrowok="t"/>
                </v:shape>
                <v:shape id="Graphic 271" o:spid="_x0000_s1295" style="position:absolute;left:398;top:77393;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" path="m58928,l,,,234187r58928,l58928,xe" fillcolor="navy" stroked="f">
                  <v:path arrowok="t"/>
                </v:shape>
                <v:shape id="Graphic 272" o:spid="_x0000_s1296" style="position:absolute;top:77393;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" path="m9397,l,,,234187r9397,l9397,xe" fillcolor="black" stroked="f">
                  <v:path arrowok="t"/>
                </v:shape>
                <v:shape id="Graphic 273" o:spid="_x0000_s1297" style="position:absolute;left:398;top:79740;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" path="m58928,l,,,234187r58928,l58928,xe" fillcolor="navy" stroked="f">
                  <v:path arrowok="t"/>
                </v:shape>
                <v:shape id="Graphic 274" o:spid="_x0000_s1298" style="position:absolute;top:79740;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" path="m9397,l,,,234187r9397,l9397,xe" fillcolor="black" stroked="f">
                  <v:path arrowok="t"/>
                </v:shape>
                <v:shape id="Graphic 275" o:spid="_x0000_s1299" style="position:absolute;left:398;top:82087;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" path="m58928,l,,,234187r58928,l58928,xe" fillcolor="navy" stroked="f">
                  <v:path arrowok="t"/>
                </v:shape>
                <v:shape id="Graphic 276" o:spid="_x0000_s1300" style="position:absolute;top:82087;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" path="m9397,l,,,234187r9397,l9397,xe" fillcolor="black" stroked="f">
                  <v:path arrowok="t"/>
                </v:shape>
                <v:shape id="Graphic 277" o:spid="_x0000_s1301" style="position:absolute;left:398;top:84434;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" path="m58928,l,,,234187r58928,l58928,xe" fillcolor="navy" stroked="f">
                  <v:path arrowok="t"/>
                </v:shape>
                <v:shape id="Graphic 278" o:spid="_x0000_s1302" style="position:absolute;top:84434;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" path="m9397,l,,,234187r9397,l9397,xe" fillcolor="black" stroked="f">
                  <v:path arrowok="t"/>
                </v:shape>
                <v:shape id="Graphic 279" o:spid="_x0000_s1303" style="position:absolute;left:398;top:86784;width:591;height:2343;visibility:visible;mso-wrap-style:square;v-text-anchor:top"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" path="m58928,l,,,233933r58928,l58928,xe" fillcolor="navy" stroked="f">
                  <v:path arrowok="t"/>
                </v:shape>
                <v:shape id="Graphic 280" o:spid="_x0000_s1304" style="position:absolute;top:86784;width:95;height:2343;visibility:visible;mso-wrap-style:square;v-text-anchor:top"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" path="m9397,l,,,233933r9397,l9397,xe" fillcolor="black" stroked="f">
                  <v:path arrowok="t"/>
                </v:shape>
                <v:shape id="Graphic 281" o:spid="_x0000_s1305" style="position:absolute;left:398;top:89131;width:591;height:2349;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" path="m58928,l,,,234696r58928,l58928,xe" fillcolor="navy" stroked="f">
                  <v:path arrowok="t"/>
                </v:shape>
                <v:shape id="Graphic 282" o:spid="_x0000_s1306" style="position:absolute;top:89131;width:95;height:2349;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" path="m9397,l,,,234696r9397,l9397,xe" fillcolor="black" stroked="f">
                  <v:path arrowok="t"/>
                </v:shape>
                <v:shape id="Graphic 283" o:spid="_x0000_s1307" style="position:absolute;left:398;top:91485;width:591;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" path="m58928,l,,,234695r58928,l58928,xe" fillcolor="navy" stroked="f">
                  <v:path arrowok="t"/>
                </v:shape>
                <v:shape id="Graphic 284" o:spid="_x0000_s1308" style="position:absolute;top:91485;width:95;height:2350;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" path="m9397,l,,,234695r9397,l9397,xe" fillcolor="black" stroked="f">
                  <v:path arrowok="t"/>
                </v:shape>
                <v:shape id="Graphic 285" o:spid="_x0000_s1309" style="position:absolute;left:398;top:93840;width:591;height:2349;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" path="m58928,l,,,234695r58928,l58928,xe" fillcolor="navy" stroked="f">
                  <v:path arrowok="t"/>
                </v:shape>
                <v:shape id="Graphic 286" o:spid="_x0000_s1310" style="position:absolute;top:93840;width:95;height:2349;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" path="m9397,l,,,234695r9397,l9397,xe" fillcolor="black" stroked="f">
                  <v:path arrowok="t"/>
                </v:shape>
                <v:shape id="Graphic 287" o:spid="_x0000_s1311" style="position:absolute;left:398;top:96194;width:591;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" path="m58928,l,,,234696r58928,l58928,xe" fillcolor="navy" stroked="f">
                  <v:path arrowok="t"/>
                </v:shape>
                <v:shape id="Graphic 288" o:spid="_x0000_s1312" style="position:absolute;top:96194;width:95;height:2350;visibility:visible;mso-wrap-style:square;v-text-anchor:top"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" path="m9397,l,,,234696r9397,l9397,xe" fillcolor="black" stroked="f">
                  <v:path arrowok="t"/>
                </v:shape>
                <w10:wrap anchorx="page" anchory="page"/>
              </v:group>
            </w:pict>
          </mc:Fallback>
        </mc:AlternateContent>
      </w:r>
      <w:r w:rsidRPr="00E720A7">
        <w:rPr>
          <w:noProof/>
        </w:rPr>
        <w:drawing>
          <wp:inline distT="0" distB="0" distL="0" distR="0" wp14:anchorId="3CBB099B" wp14:editId="6E6C5D44">
            <wp:extent cx="1944303" cy="1941897"/>
            <wp:effectExtent l="0" t="0" r="0" b="1270"/>
            <wp:docPr id="289" name="Image 2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9" name="Image 289"/>
                    <pic:cNvPicPr/>
                  </pic:nvPicPr>
                  <pic:blipFill>
                    <a:blip r:embed="rId8" cstate="print"/>
                    <a:stretch>
                      <a:fillRect/>
                    </a:stretch>
                  </pic:blipFill>
                  <pic:spPr>
                    <a:xfrm>
                      <a:off x="0" y="0"/>
                      <a:ext cx="1960434" cy="1958008"/>
                    </a:xfrm>
                    <a:prstGeom prst="rect">
                      <a:avLst/>
                    </a:prstGeom>
                  </pic:spPr>
                </pic:pic>
              </a:graphicData>
            </a:graphic>
          </wp:inline>
        </w:drawing>
      </w:r>
    </w:p>
    <w:p w14:paraId="18CEF97E" w14:textId="77777777" w:rsidR="006F0E41" w:rsidRDefault="006F0E41" w:rsidP="006F0E41">
      <w:pPr>
        <w:tabs>
          <w:tab w:val="left" w:pos="8278"/>
        </w:tabs>
        <w:ind w:left="107"/>
        <w:divId w:val="1659381433"/>
        <w:rPr>
          <w:spacing w:val="98"/>
          <w:position w:val="5"/>
          <w:sz w:val="20"/>
        </w:rPr>
      </w:pPr>
    </w:p>
    <w:p w14:paraId="57461D5B" w14:textId="77777777" w:rsidR="006F0E41" w:rsidRDefault="006F0E41" w:rsidP="006F0E41">
      <w:pPr>
        <w:ind w:left="139" w:right="988"/>
        <w:jc w:val="center"/>
        <w:divId w:val="1659381433"/>
        <w:rPr>
          <w:b/>
          <w:sz w:val="32"/>
        </w:rPr>
      </w:pPr>
      <w:r>
        <w:rPr>
          <w:b/>
          <w:sz w:val="32"/>
        </w:rPr>
        <w:t>INSTITUTE</w:t>
      </w:r>
      <w:r>
        <w:rPr>
          <w:b/>
          <w:spacing w:val="-4"/>
          <w:sz w:val="32"/>
        </w:rPr>
        <w:t xml:space="preserve"> </w:t>
      </w:r>
      <w:r>
        <w:rPr>
          <w:b/>
          <w:sz w:val="32"/>
        </w:rPr>
        <w:t>OF</w:t>
      </w:r>
      <w:r>
        <w:rPr>
          <w:b/>
          <w:spacing w:val="-3"/>
          <w:sz w:val="32"/>
        </w:rPr>
        <w:t xml:space="preserve"> </w:t>
      </w:r>
      <w:r>
        <w:rPr>
          <w:b/>
          <w:sz w:val="32"/>
        </w:rPr>
        <w:t>TECHNOLOGY</w:t>
      </w:r>
      <w:r>
        <w:rPr>
          <w:b/>
          <w:spacing w:val="-4"/>
          <w:sz w:val="32"/>
        </w:rPr>
        <w:t xml:space="preserve"> </w:t>
      </w:r>
      <w:r>
        <w:rPr>
          <w:b/>
          <w:sz w:val="32"/>
        </w:rPr>
        <w:t>OF</w:t>
      </w:r>
      <w:r>
        <w:rPr>
          <w:b/>
          <w:spacing w:val="-1"/>
          <w:sz w:val="32"/>
        </w:rPr>
        <w:t xml:space="preserve"> </w:t>
      </w:r>
      <w:r>
        <w:rPr>
          <w:b/>
          <w:spacing w:val="-2"/>
          <w:sz w:val="32"/>
        </w:rPr>
        <w:t>CAMBODIA</w:t>
      </w:r>
    </w:p>
    <w:p w14:paraId="37E109F2" w14:textId="77777777" w:rsidR="006F0E41" w:rsidRDefault="006F0E41" w:rsidP="006F0E41">
      <w:pPr>
        <w:pStyle w:val="BodyText"/>
        <w:divId w:val="1659381433"/>
        <w:rPr>
          <w:b/>
          <w:sz w:val="32"/>
        </w:rPr>
      </w:pPr>
    </w:p>
    <w:p w14:paraId="4F47533E" w14:textId="77777777" w:rsidR="006F0E41" w:rsidRDefault="006F0E41" w:rsidP="006F0E41">
      <w:pPr>
        <w:pStyle w:val="BodyText"/>
        <w:divId w:val="1659381433"/>
        <w:rPr>
          <w:b/>
          <w:sz w:val="32"/>
        </w:rPr>
      </w:pPr>
    </w:p>
    <w:p w14:paraId="7E51528D" w14:textId="77777777" w:rsidR="006F0E41" w:rsidRDefault="006F0E41" w:rsidP="006F0E41">
      <w:pPr>
        <w:ind w:left="139" w:right="988"/>
        <w:jc w:val="center"/>
        <w:divId w:val="1659381433"/>
        <w:rPr>
          <w:b/>
          <w:sz w:val="32"/>
        </w:rPr>
      </w:pPr>
      <w:r>
        <w:rPr>
          <w:b/>
          <w:sz w:val="32"/>
        </w:rPr>
        <w:t>FACULTY</w:t>
      </w:r>
      <w:r>
        <w:rPr>
          <w:b/>
          <w:spacing w:val="-8"/>
          <w:sz w:val="32"/>
        </w:rPr>
        <w:t xml:space="preserve"> </w:t>
      </w:r>
      <w:r>
        <w:rPr>
          <w:b/>
          <w:sz w:val="32"/>
        </w:rPr>
        <w:t>OF</w:t>
      </w:r>
      <w:r>
        <w:rPr>
          <w:b/>
          <w:spacing w:val="-10"/>
          <w:sz w:val="32"/>
        </w:rPr>
        <w:t xml:space="preserve"> </w:t>
      </w:r>
      <w:r>
        <w:rPr>
          <w:b/>
          <w:sz w:val="32"/>
        </w:rPr>
        <w:t>GEO-RESOURCES</w:t>
      </w:r>
      <w:r>
        <w:rPr>
          <w:b/>
          <w:spacing w:val="-10"/>
          <w:sz w:val="32"/>
        </w:rPr>
        <w:t xml:space="preserve"> </w:t>
      </w:r>
      <w:r>
        <w:rPr>
          <w:b/>
          <w:sz w:val="32"/>
        </w:rPr>
        <w:t>AND</w:t>
      </w:r>
      <w:r>
        <w:rPr>
          <w:b/>
          <w:spacing w:val="-8"/>
          <w:sz w:val="32"/>
        </w:rPr>
        <w:t xml:space="preserve"> </w:t>
      </w:r>
      <w:r>
        <w:rPr>
          <w:b/>
          <w:sz w:val="32"/>
        </w:rPr>
        <w:t xml:space="preserve">GEOTECHNICAL </w:t>
      </w:r>
      <w:r>
        <w:rPr>
          <w:b/>
          <w:spacing w:val="-2"/>
          <w:sz w:val="32"/>
        </w:rPr>
        <w:t>ENGINEERING</w:t>
      </w:r>
    </w:p>
    <w:p w14:paraId="10D8F40C" w14:textId="77777777" w:rsidR="006F0E41" w:rsidRDefault="006F0E41" w:rsidP="006F0E41">
      <w:pPr>
        <w:pStyle w:val="BodyText"/>
        <w:divId w:val="1659381433"/>
        <w:rPr>
          <w:b/>
          <w:sz w:val="32"/>
        </w:rPr>
      </w:pPr>
    </w:p>
    <w:p w14:paraId="6E17178B" w14:textId="77777777" w:rsidR="006F0E41" w:rsidRDefault="006F0E41" w:rsidP="006F0E41">
      <w:pPr>
        <w:pStyle w:val="BodyText"/>
        <w:divId w:val="1659381433"/>
        <w:rPr>
          <w:b/>
          <w:sz w:val="32"/>
        </w:rPr>
      </w:pPr>
    </w:p>
    <w:p w14:paraId="06EF2FA1" w14:textId="77777777" w:rsidR="006F0E41" w:rsidRDefault="006F0E41" w:rsidP="006F0E41">
      <w:pPr>
        <w:pStyle w:val="BodyText"/>
        <w:divId w:val="1659381433"/>
        <w:rPr>
          <w:b/>
          <w:sz w:val="32"/>
        </w:rPr>
      </w:pPr>
    </w:p>
    <w:p w14:paraId="2102D7FB" w14:textId="77777777" w:rsidR="006F0E41" w:rsidRDefault="006F0E41" w:rsidP="006F0E41">
      <w:pPr>
        <w:ind w:left="139" w:right="985"/>
        <w:jc w:val="center"/>
        <w:divId w:val="1659381433"/>
        <w:rPr>
          <w:b/>
          <w:sz w:val="32"/>
        </w:rPr>
      </w:pPr>
      <w:r>
        <w:rPr>
          <w:b/>
          <w:sz w:val="32"/>
        </w:rPr>
        <w:t>INTERNSHIP</w:t>
      </w:r>
      <w:r>
        <w:rPr>
          <w:b/>
          <w:spacing w:val="-1"/>
          <w:sz w:val="32"/>
        </w:rPr>
        <w:t xml:space="preserve"> </w:t>
      </w:r>
      <w:r>
        <w:rPr>
          <w:b/>
          <w:spacing w:val="-2"/>
          <w:sz w:val="32"/>
        </w:rPr>
        <w:t>REPORT</w:t>
      </w:r>
    </w:p>
    <w:p w14:paraId="05247D45" w14:textId="77777777" w:rsidR="006F0E41" w:rsidRDefault="006F0E41" w:rsidP="006F0E41">
      <w:pPr>
        <w:pStyle w:val="BodyText"/>
        <w:spacing w:before="367"/>
        <w:divId w:val="1659381433"/>
        <w:rPr>
          <w:b/>
          <w:sz w:val="32"/>
        </w:rPr>
      </w:pPr>
    </w:p>
    <w:p w14:paraId="63E685AC" w14:textId="77777777" w:rsidR="006F0E41" w:rsidRDefault="006F0E41" w:rsidP="006F0E41">
      <w:pPr>
        <w:tabs>
          <w:tab w:val="left" w:pos="2116"/>
          <w:tab w:val="left" w:pos="2792"/>
          <w:tab w:val="left" w:pos="4556"/>
          <w:tab w:val="left" w:pos="6397"/>
          <w:tab w:val="left" w:pos="6855"/>
          <w:tab w:val="left" w:pos="7780"/>
        </w:tabs>
        <w:ind w:left="1207" w:right="253" w:hanging="1070"/>
        <w:divId w:val="1659381433"/>
        <w:rPr>
          <w:b/>
          <w:sz w:val="28"/>
        </w:rPr>
      </w:pPr>
      <w:r>
        <w:rPr>
          <w:b/>
          <w:sz w:val="28"/>
        </w:rPr>
        <w:t xml:space="preserve">TOPIC: Depositional Environment and Petrified wood Identification at Lom Phat district, </w:t>
      </w:r>
      <w:proofErr w:type="spellStart"/>
      <w:r>
        <w:rPr>
          <w:b/>
          <w:sz w:val="28"/>
        </w:rPr>
        <w:t>Ratanakiri</w:t>
      </w:r>
      <w:proofErr w:type="spellEnd"/>
      <w:r>
        <w:rPr>
          <w:b/>
          <w:sz w:val="28"/>
        </w:rPr>
        <w:t>, Cambodia.</w:t>
      </w:r>
    </w:p>
    <w:p w14:paraId="1DA30DE0" w14:textId="77777777" w:rsidR="006F0E41" w:rsidRDefault="006F0E41" w:rsidP="006F0E41">
      <w:pPr>
        <w:pStyle w:val="BodyText"/>
        <w:divId w:val="1659381433"/>
        <w:rPr>
          <w:b/>
          <w:sz w:val="28"/>
        </w:rPr>
      </w:pPr>
    </w:p>
    <w:p w14:paraId="1357FD8E" w14:textId="77777777" w:rsidR="006F0E41" w:rsidRDefault="006F0E41" w:rsidP="006F0E41">
      <w:pPr>
        <w:pStyle w:val="BodyText"/>
        <w:spacing w:before="240"/>
        <w:divId w:val="1659381433"/>
        <w:rPr>
          <w:b/>
          <w:sz w:val="28"/>
        </w:rPr>
      </w:pPr>
    </w:p>
    <w:p w14:paraId="31A6E663" w14:textId="77777777" w:rsidR="006F0E41" w:rsidRDefault="006F0E41" w:rsidP="006F0E41">
      <w:pPr>
        <w:spacing w:line="508" w:lineRule="auto"/>
        <w:ind w:right="2524"/>
        <w:jc w:val="center"/>
        <w:divId w:val="1659381433"/>
        <w:rPr>
          <w:b/>
          <w:sz w:val="32"/>
          <w:szCs w:val="32"/>
        </w:rPr>
      </w:pPr>
      <w:r w:rsidRPr="00314530">
        <w:rPr>
          <w:b/>
          <w:sz w:val="32"/>
          <w:szCs w:val="32"/>
        </w:rPr>
        <w:t>LECTURER:</w:t>
      </w:r>
      <w:r w:rsidRPr="00314530">
        <w:rPr>
          <w:b/>
          <w:spacing w:val="-15"/>
          <w:sz w:val="32"/>
          <w:szCs w:val="32"/>
        </w:rPr>
        <w:t xml:space="preserve"> </w:t>
      </w:r>
      <w:r w:rsidRPr="00314530">
        <w:rPr>
          <w:b/>
          <w:sz w:val="32"/>
          <w:szCs w:val="32"/>
        </w:rPr>
        <w:t>HENG</w:t>
      </w:r>
      <w:r w:rsidRPr="00314530">
        <w:rPr>
          <w:b/>
          <w:spacing w:val="-15"/>
          <w:sz w:val="32"/>
          <w:szCs w:val="32"/>
        </w:rPr>
        <w:t xml:space="preserve"> </w:t>
      </w:r>
      <w:bookmarkStart w:id="0" w:name="_Hlk172839149"/>
      <w:r w:rsidRPr="00314530">
        <w:rPr>
          <w:b/>
          <w:sz w:val="32"/>
          <w:szCs w:val="32"/>
        </w:rPr>
        <w:t>MUOY</w:t>
      </w:r>
      <w:r>
        <w:rPr>
          <w:b/>
          <w:sz w:val="32"/>
          <w:szCs w:val="32"/>
        </w:rPr>
        <w:t xml:space="preserve"> </w:t>
      </w:r>
      <w:r w:rsidRPr="00314530">
        <w:rPr>
          <w:b/>
          <w:sz w:val="32"/>
          <w:szCs w:val="32"/>
        </w:rPr>
        <w:t>YI</w:t>
      </w:r>
      <w:bookmarkEnd w:id="0"/>
    </w:p>
    <w:p w14:paraId="6AE12779" w14:textId="77777777" w:rsidR="006F0E41" w:rsidRPr="0081605B" w:rsidRDefault="006F0E41" w:rsidP="006F0E41">
      <w:pPr>
        <w:spacing w:line="508" w:lineRule="auto"/>
        <w:ind w:left="720" w:right="2524"/>
        <w:divId w:val="1659381433"/>
        <w:rPr>
          <w:b/>
          <w:sz w:val="32"/>
          <w:szCs w:val="32"/>
        </w:rPr>
      </w:pPr>
      <w:r>
        <w:rPr>
          <w:b/>
          <w:sz w:val="28"/>
          <w:szCs w:val="22"/>
        </w:rPr>
        <w:t xml:space="preserve">      </w:t>
      </w:r>
      <w:r w:rsidRPr="00314530">
        <w:rPr>
          <w:b/>
          <w:sz w:val="28"/>
          <w:szCs w:val="22"/>
        </w:rPr>
        <w:t>PREPARED</w:t>
      </w:r>
      <w:r w:rsidRPr="00314530">
        <w:rPr>
          <w:b/>
          <w:spacing w:val="-9"/>
          <w:sz w:val="28"/>
          <w:szCs w:val="22"/>
        </w:rPr>
        <w:t xml:space="preserve"> </w:t>
      </w:r>
      <w:r w:rsidRPr="00314530">
        <w:rPr>
          <w:b/>
          <w:sz w:val="28"/>
          <w:szCs w:val="22"/>
        </w:rPr>
        <w:t>BY:</w:t>
      </w:r>
      <w:r w:rsidRPr="00314530">
        <w:rPr>
          <w:b/>
          <w:spacing w:val="-9"/>
          <w:sz w:val="28"/>
          <w:szCs w:val="22"/>
        </w:rPr>
        <w:t xml:space="preserve"> </w:t>
      </w:r>
      <w:r w:rsidRPr="00314530">
        <w:rPr>
          <w:b/>
          <w:sz w:val="28"/>
          <w:szCs w:val="22"/>
        </w:rPr>
        <w:t>DY</w:t>
      </w:r>
      <w:r w:rsidRPr="00314530">
        <w:rPr>
          <w:b/>
          <w:spacing w:val="-9"/>
          <w:sz w:val="28"/>
          <w:szCs w:val="22"/>
        </w:rPr>
        <w:t xml:space="preserve"> </w:t>
      </w:r>
      <w:r w:rsidRPr="00314530">
        <w:rPr>
          <w:b/>
          <w:spacing w:val="-2"/>
          <w:sz w:val="28"/>
          <w:szCs w:val="22"/>
        </w:rPr>
        <w:t>RATTHA</w:t>
      </w:r>
    </w:p>
    <w:p w14:paraId="5AB4400C" w14:textId="77777777" w:rsidR="006F0E41" w:rsidRDefault="006F0E41" w:rsidP="006F0E41">
      <w:pPr>
        <w:pStyle w:val="BodyText"/>
        <w:divId w:val="1659381433"/>
        <w:rPr>
          <w:b/>
          <w:sz w:val="28"/>
        </w:rPr>
      </w:pPr>
    </w:p>
    <w:p w14:paraId="5009E633" w14:textId="77777777" w:rsidR="006F0E41" w:rsidRDefault="006F0E41" w:rsidP="006F0E41">
      <w:pPr>
        <w:pStyle w:val="BodyText"/>
        <w:divId w:val="1659381433"/>
        <w:rPr>
          <w:b/>
          <w:sz w:val="28"/>
        </w:rPr>
      </w:pPr>
    </w:p>
    <w:p w14:paraId="26D10433" w14:textId="77777777" w:rsidR="006F0E41" w:rsidRDefault="006F0E41" w:rsidP="006F0E41">
      <w:pPr>
        <w:pStyle w:val="BodyText"/>
        <w:divId w:val="1659381433"/>
        <w:rPr>
          <w:b/>
          <w:sz w:val="28"/>
        </w:rPr>
      </w:pPr>
    </w:p>
    <w:p w14:paraId="3B9AF1EB" w14:textId="77777777" w:rsidR="006F0E41" w:rsidRDefault="006F0E41" w:rsidP="006F0E41">
      <w:pPr>
        <w:pStyle w:val="BodyText"/>
        <w:divId w:val="1659381433"/>
        <w:rPr>
          <w:b/>
          <w:sz w:val="28"/>
        </w:rPr>
      </w:pPr>
    </w:p>
    <w:p w14:paraId="423F9299" w14:textId="77777777" w:rsidR="006F0E41" w:rsidRDefault="006F0E41" w:rsidP="006F0E41">
      <w:pPr>
        <w:pStyle w:val="BodyText"/>
        <w:spacing w:before="157"/>
        <w:divId w:val="1659381433"/>
        <w:rPr>
          <w:b/>
          <w:sz w:val="28"/>
        </w:rPr>
      </w:pPr>
    </w:p>
    <w:p w14:paraId="1BE7C356" w14:textId="77777777" w:rsidR="006F0E41" w:rsidRPr="00314530" w:rsidRDefault="006F0E41" w:rsidP="006F0E41">
      <w:pPr>
        <w:tabs>
          <w:tab w:val="left" w:pos="8278"/>
        </w:tabs>
        <w:ind w:left="107"/>
        <w:jc w:val="center"/>
        <w:divId w:val="1659381433"/>
        <w:rPr>
          <w:spacing w:val="98"/>
          <w:position w:val="5"/>
          <w:sz w:val="20"/>
        </w:rPr>
        <w:sectPr w:rsidR="006F0E41" w:rsidRPr="00314530" w:rsidSect="00E65D97">
          <w:pgSz w:w="11907" w:h="16839" w:code="9"/>
          <w:pgMar w:top="1138" w:right="1138" w:bottom="990" w:left="1699" w:header="576" w:footer="576" w:gutter="0"/>
          <w:pgNumType w:fmt="lowerRoman" w:start="1"/>
          <w:cols w:space="720"/>
          <w:docGrid w:linePitch="360"/>
        </w:sectPr>
      </w:pPr>
      <w:r>
        <w:rPr>
          <w:b/>
          <w:sz w:val="28"/>
        </w:rPr>
        <w:t>Academic</w:t>
      </w:r>
      <w:r>
        <w:rPr>
          <w:b/>
          <w:spacing w:val="-13"/>
          <w:sz w:val="28"/>
        </w:rPr>
        <w:t xml:space="preserve"> </w:t>
      </w:r>
      <w:r>
        <w:rPr>
          <w:b/>
          <w:sz w:val="28"/>
        </w:rPr>
        <w:t>Year:</w:t>
      </w:r>
      <w:r>
        <w:rPr>
          <w:b/>
          <w:spacing w:val="-12"/>
          <w:sz w:val="28"/>
        </w:rPr>
        <w:t xml:space="preserve"> </w:t>
      </w:r>
      <w:r>
        <w:rPr>
          <w:b/>
          <w:sz w:val="28"/>
        </w:rPr>
        <w:t>2023-</w:t>
      </w:r>
      <w:r>
        <w:rPr>
          <w:b/>
          <w:spacing w:val="-4"/>
          <w:sz w:val="28"/>
        </w:rPr>
        <w:t>2024</w:t>
      </w:r>
    </w:p>
    <w:p w14:paraId="400C4088" w14:textId="77777777" w:rsidR="006F0E41" w:rsidRDefault="006F0E41" w:rsidP="00A3191A">
      <w:pPr>
        <w:pStyle w:val="Appendix"/>
        <w:divId w:val="1659381433"/>
      </w:pPr>
      <w:bookmarkStart w:id="1" w:name="_Toc182741912"/>
      <w:r>
        <w:lastRenderedPageBreak/>
        <w:t>ACKNOWLEDGEMENT</w:t>
      </w:r>
      <w:bookmarkEnd w:id="1"/>
    </w:p>
    <w:p w14:paraId="31147687" w14:textId="77777777" w:rsidR="006F0E41" w:rsidRPr="00F13EA3" w:rsidRDefault="006F0E41" w:rsidP="006F0E41">
      <w:pPr>
        <w:ind w:firstLine="709"/>
        <w:divId w:val="1659381433"/>
      </w:pPr>
      <w:r w:rsidRPr="00F13EA3">
        <w:t>I owe a great deal of gratitude to all the persons who contributed in different ways to the completion of this report.</w:t>
      </w:r>
      <w:r>
        <w:t xml:space="preserve"> First of all</w:t>
      </w:r>
      <w:r w:rsidRPr="00F13EA3">
        <w:t xml:space="preserve">, I would want to thank my family, especially my </w:t>
      </w:r>
      <w:r>
        <w:t>mother</w:t>
      </w:r>
      <w:r w:rsidRPr="00F13EA3">
        <w:t>, for their support, encouragement, and care while I was attending university and for their efforts to provide me with all the wonderful opportunities in life.</w:t>
      </w:r>
    </w:p>
    <w:p w14:paraId="7913D9B4" w14:textId="77777777" w:rsidR="006F0E41" w:rsidRDefault="006F0E41" w:rsidP="006F0E41">
      <w:pPr>
        <w:ind w:firstLine="709"/>
        <w:divId w:val="1659381433"/>
      </w:pPr>
      <w:r w:rsidRPr="00F13EA3">
        <w:t>Second</w:t>
      </w:r>
      <w:r>
        <w:t>ly</w:t>
      </w:r>
      <w:r w:rsidRPr="00F13EA3">
        <w:t xml:space="preserve">, I want to sincerely thank </w:t>
      </w:r>
      <w:r w:rsidRPr="00F13EA3">
        <w:rPr>
          <w:b/>
          <w:bCs/>
        </w:rPr>
        <w:t xml:space="preserve">H.E. Prof. PO </w:t>
      </w:r>
      <w:proofErr w:type="spellStart"/>
      <w:r w:rsidRPr="00F13EA3">
        <w:rPr>
          <w:b/>
          <w:bCs/>
        </w:rPr>
        <w:t>Kimtho</w:t>
      </w:r>
      <w:proofErr w:type="spellEnd"/>
      <w:r w:rsidRPr="00F13EA3">
        <w:t xml:space="preserve"> for his excellent administration and leadership at the Institute of Technology of Cambodia. I want to express sincere thanks to </w:t>
      </w:r>
      <w:r w:rsidRPr="00F13EA3">
        <w:rPr>
          <w:b/>
          <w:bCs/>
        </w:rPr>
        <w:t>Ass</w:t>
      </w:r>
      <w:r>
        <w:rPr>
          <w:b/>
          <w:bCs/>
        </w:rPr>
        <w:t>is</w:t>
      </w:r>
      <w:r w:rsidRPr="00F13EA3">
        <w:rPr>
          <w:b/>
          <w:bCs/>
        </w:rPr>
        <w:t>t. Prof.</w:t>
      </w:r>
      <w:r w:rsidRPr="00F13EA3">
        <w:t xml:space="preserve"> </w:t>
      </w:r>
      <w:r w:rsidRPr="00F13EA3">
        <w:rPr>
          <w:b/>
          <w:bCs/>
        </w:rPr>
        <w:t xml:space="preserve">ENG </w:t>
      </w:r>
      <w:proofErr w:type="spellStart"/>
      <w:r w:rsidRPr="00F13EA3">
        <w:rPr>
          <w:b/>
          <w:bCs/>
        </w:rPr>
        <w:t>Chandoeun</w:t>
      </w:r>
      <w:proofErr w:type="spellEnd"/>
      <w:r w:rsidRPr="00F13EA3">
        <w:t>, Dean of the Faculty of Geo-Resources and Geotechnical Engineering (GGE), for his leadership, coordination, and support of our division.</w:t>
      </w:r>
      <w:r>
        <w:t xml:space="preserve"> </w:t>
      </w:r>
    </w:p>
    <w:p w14:paraId="0993C53B" w14:textId="77777777" w:rsidR="006F0E41" w:rsidRDefault="006F0E41" w:rsidP="006F0E41">
      <w:pPr>
        <w:ind w:firstLine="720"/>
        <w:divId w:val="1659381433"/>
      </w:pPr>
      <w:r>
        <w:t xml:space="preserve">I would like to acknowledge </w:t>
      </w:r>
      <w:r w:rsidRPr="00374EFE">
        <w:rPr>
          <w:b/>
          <w:bCs/>
        </w:rPr>
        <w:t>Ms. HENG MOUY YI</w:t>
      </w:r>
      <w:r>
        <w:t xml:space="preserve"> who is project leader in particular for her support, motivation, advice, teaching and sharing, </w:t>
      </w:r>
      <w:r w:rsidRPr="00D14D08">
        <w:t xml:space="preserve">constructive criticism, and correction for my work in this </w:t>
      </w:r>
      <w:r>
        <w:t>Fourth</w:t>
      </w:r>
      <w:r w:rsidRPr="00D14D08">
        <w:t>-year</w:t>
      </w:r>
      <w:r>
        <w:t xml:space="preserve"> report</w:t>
      </w:r>
      <w:r w:rsidRPr="00D14D08">
        <w:t>.</w:t>
      </w:r>
    </w:p>
    <w:p w14:paraId="05021F36" w14:textId="77777777" w:rsidR="006F0E41" w:rsidRDefault="006F0E41" w:rsidP="006F0E41">
      <w:pPr>
        <w:autoSpaceDE w:val="0"/>
        <w:autoSpaceDN w:val="0"/>
        <w:adjustRightInd w:val="0"/>
        <w:ind w:firstLine="709"/>
        <w:divId w:val="1659381433"/>
      </w:pPr>
      <w:r>
        <w:t xml:space="preserve">Furthermore, I would like to thank Mr. </w:t>
      </w:r>
      <w:r w:rsidRPr="00374EFE">
        <w:rPr>
          <w:b/>
          <w:bCs/>
        </w:rPr>
        <w:t xml:space="preserve">LIM </w:t>
      </w:r>
      <w:proofErr w:type="spellStart"/>
      <w:r w:rsidRPr="00374EFE">
        <w:rPr>
          <w:b/>
          <w:bCs/>
        </w:rPr>
        <w:t>Vanchan</w:t>
      </w:r>
      <w:proofErr w:type="spellEnd"/>
      <w:r>
        <w:rPr>
          <w:b/>
          <w:bCs/>
        </w:rPr>
        <w:t xml:space="preserve"> </w:t>
      </w:r>
      <w:r>
        <w:t xml:space="preserve">for </w:t>
      </w:r>
      <w:r w:rsidRPr="00204644">
        <w:rPr>
          <w:rFonts w:cs="Times New Roman"/>
          <w:color w:val="000000"/>
          <w:szCs w:val="24"/>
        </w:rPr>
        <w:t>guidance, explanation and problem-solving skill during my 4</w:t>
      </w:r>
      <w:r w:rsidRPr="00204644">
        <w:rPr>
          <w:rFonts w:cs="Times New Roman"/>
          <w:color w:val="000000"/>
          <w:szCs w:val="24"/>
          <w:vertAlign w:val="superscript"/>
        </w:rPr>
        <w:t>th</w:t>
      </w:r>
      <w:r w:rsidRPr="00204644">
        <w:rPr>
          <w:rFonts w:cs="Times New Roman"/>
          <w:color w:val="000000"/>
          <w:szCs w:val="24"/>
        </w:rPr>
        <w:t xml:space="preserve"> year internship.</w:t>
      </w:r>
      <w:r>
        <w:rPr>
          <w:rFonts w:cs="Times New Roman"/>
          <w:color w:val="000000"/>
          <w:szCs w:val="24"/>
        </w:rPr>
        <w:t xml:space="preserve"> In addition, I </w:t>
      </w:r>
      <w:r w:rsidRPr="00F13EA3">
        <w:t xml:space="preserve">extend my sincere gratitude to </w:t>
      </w:r>
      <w:r w:rsidRPr="00374EFE">
        <w:rPr>
          <w:b/>
          <w:bCs/>
        </w:rPr>
        <w:t>Department Heritage Park, General Department of Local Community Ministry of Environment, Cambodia</w:t>
      </w:r>
      <w:r>
        <w:t xml:space="preserve"> </w:t>
      </w:r>
      <w:r w:rsidRPr="00F13EA3">
        <w:t>for giving me access to my field area and for providing support during my fieldwork in</w:t>
      </w:r>
      <w:r>
        <w:t xml:space="preserve"> </w:t>
      </w:r>
      <w:proofErr w:type="spellStart"/>
      <w:r>
        <w:t>Ratanakiri</w:t>
      </w:r>
      <w:proofErr w:type="spellEnd"/>
      <w:r w:rsidRPr="00F13EA3">
        <w:t xml:space="preserve"> province.</w:t>
      </w:r>
    </w:p>
    <w:p w14:paraId="3D7405A0" w14:textId="00718FF3" w:rsidR="006F0E41" w:rsidRPr="00F13EA3" w:rsidRDefault="006F0E41" w:rsidP="006F0E41">
      <w:pPr>
        <w:ind w:firstLine="720"/>
        <w:divId w:val="1659381433"/>
      </w:pPr>
      <w:r w:rsidRPr="00F13EA3">
        <w:t xml:space="preserve">Last but not least, I am glad to thank </w:t>
      </w:r>
      <w:r w:rsidR="002143EE" w:rsidRPr="002143EE">
        <w:rPr>
          <w:b/>
          <w:bCs/>
        </w:rPr>
        <w:t xml:space="preserve">Mr. SENG </w:t>
      </w:r>
      <w:proofErr w:type="spellStart"/>
      <w:r w:rsidR="002143EE" w:rsidRPr="002143EE">
        <w:rPr>
          <w:b/>
          <w:bCs/>
        </w:rPr>
        <w:t>Mengly</w:t>
      </w:r>
      <w:proofErr w:type="spellEnd"/>
      <w:r w:rsidR="002143EE">
        <w:t xml:space="preserve">, </w:t>
      </w:r>
      <w:proofErr w:type="spellStart"/>
      <w:proofErr w:type="gramStart"/>
      <w:r w:rsidR="002143EE">
        <w:rPr>
          <w:b/>
          <w:bCs/>
        </w:rPr>
        <w:t>Mr.HENG</w:t>
      </w:r>
      <w:proofErr w:type="spellEnd"/>
      <w:proofErr w:type="gramEnd"/>
      <w:r w:rsidR="002143EE">
        <w:rPr>
          <w:b/>
          <w:bCs/>
        </w:rPr>
        <w:t xml:space="preserve"> Ratha</w:t>
      </w:r>
      <w:r w:rsidR="002143EE">
        <w:t xml:space="preserve">, </w:t>
      </w:r>
      <w:proofErr w:type="spellStart"/>
      <w:r w:rsidR="002143EE">
        <w:rPr>
          <w:b/>
          <w:bCs/>
        </w:rPr>
        <w:t>Mr</w:t>
      </w:r>
      <w:proofErr w:type="spellEnd"/>
      <w:r w:rsidR="002143EE">
        <w:rPr>
          <w:b/>
          <w:bCs/>
        </w:rPr>
        <w:t xml:space="preserve"> SAY </w:t>
      </w:r>
      <w:proofErr w:type="spellStart"/>
      <w:r w:rsidR="002143EE">
        <w:rPr>
          <w:b/>
          <w:bCs/>
        </w:rPr>
        <w:t>Sokvir</w:t>
      </w:r>
      <w:r w:rsidR="00127EF2">
        <w:rPr>
          <w:b/>
          <w:bCs/>
        </w:rPr>
        <w:t>eak</w:t>
      </w:r>
      <w:proofErr w:type="spellEnd"/>
      <w:r w:rsidR="002143EE" w:rsidRPr="002143EE">
        <w:t xml:space="preserve"> </w:t>
      </w:r>
      <w:r w:rsidR="002143EE">
        <w:t xml:space="preserve">and </w:t>
      </w:r>
      <w:r w:rsidRPr="00F13EA3">
        <w:t xml:space="preserve">my seniors </w:t>
      </w:r>
      <w:r w:rsidRPr="00F13EA3">
        <w:rPr>
          <w:b/>
          <w:bCs/>
        </w:rPr>
        <w:t>M</w:t>
      </w:r>
      <w:r>
        <w:rPr>
          <w:b/>
          <w:bCs/>
        </w:rPr>
        <w:t>s. HENG Jolsa</w:t>
      </w:r>
      <w:r w:rsidRPr="00795D94">
        <w:t xml:space="preserve">, </w:t>
      </w:r>
      <w:r>
        <w:rPr>
          <w:b/>
          <w:bCs/>
        </w:rPr>
        <w:t xml:space="preserve">Ms. Diep </w:t>
      </w:r>
      <w:proofErr w:type="spellStart"/>
      <w:r>
        <w:rPr>
          <w:b/>
          <w:bCs/>
        </w:rPr>
        <w:t>Sodika</w:t>
      </w:r>
      <w:proofErr w:type="spellEnd"/>
      <w:r w:rsidRPr="00795D94">
        <w:t xml:space="preserve">, </w:t>
      </w:r>
      <w:r>
        <w:rPr>
          <w:b/>
          <w:bCs/>
        </w:rPr>
        <w:t>Ms. Chhun They</w:t>
      </w:r>
      <w:r w:rsidRPr="00795D94">
        <w:t>,</w:t>
      </w:r>
      <w:r>
        <w:rPr>
          <w:b/>
          <w:bCs/>
        </w:rPr>
        <w:t xml:space="preserve"> Mr. Sun </w:t>
      </w:r>
      <w:proofErr w:type="spellStart"/>
      <w:r>
        <w:rPr>
          <w:b/>
          <w:bCs/>
        </w:rPr>
        <w:t>Chhunly</w:t>
      </w:r>
      <w:proofErr w:type="spellEnd"/>
      <w:r w:rsidRPr="00795D94">
        <w:t>,</w:t>
      </w:r>
      <w:r>
        <w:rPr>
          <w:b/>
          <w:bCs/>
        </w:rPr>
        <w:t xml:space="preserve"> Mr. Chhun Chhaya </w:t>
      </w:r>
      <w:r w:rsidRPr="00976E7B">
        <w:t xml:space="preserve">and </w:t>
      </w:r>
      <w:r w:rsidRPr="00F13EA3">
        <w:t>my friends</w:t>
      </w:r>
      <w:r>
        <w:t xml:space="preserve"> </w:t>
      </w:r>
      <w:r w:rsidRPr="00F13EA3">
        <w:t xml:space="preserve">who always </w:t>
      </w:r>
      <w:r>
        <w:t>stood</w:t>
      </w:r>
      <w:r w:rsidRPr="00F13EA3">
        <w:t xml:space="preserve"> by me, </w:t>
      </w:r>
      <w:r>
        <w:t>encouraged me</w:t>
      </w:r>
      <w:r w:rsidRPr="00F13EA3">
        <w:t xml:space="preserve">, </w:t>
      </w:r>
      <w:r>
        <w:t>provided</w:t>
      </w:r>
      <w:r w:rsidRPr="00F13EA3">
        <w:t xml:space="preserve"> many ideas, and </w:t>
      </w:r>
      <w:r>
        <w:t>helped</w:t>
      </w:r>
      <w:r w:rsidRPr="00F13EA3">
        <w:t xml:space="preserve"> me to achieve this report.</w:t>
      </w:r>
    </w:p>
    <w:p w14:paraId="2708AF02" w14:textId="77777777" w:rsidR="006F0E41" w:rsidRPr="00204644" w:rsidRDefault="006F0E41" w:rsidP="006F0E41">
      <w:pPr>
        <w:autoSpaceDE w:val="0"/>
        <w:autoSpaceDN w:val="0"/>
        <w:adjustRightInd w:val="0"/>
        <w:ind w:firstLine="709"/>
        <w:divId w:val="1659381433"/>
        <w:rPr>
          <w:rFonts w:cs="Times New Roman"/>
          <w:color w:val="000000"/>
          <w:szCs w:val="24"/>
        </w:rPr>
      </w:pPr>
    </w:p>
    <w:p w14:paraId="132E9813" w14:textId="77777777" w:rsidR="006F0E41" w:rsidRPr="00374EFE" w:rsidRDefault="006F0E41" w:rsidP="006F0E41">
      <w:pPr>
        <w:ind w:firstLine="720"/>
        <w:divId w:val="1659381433"/>
      </w:pPr>
    </w:p>
    <w:p w14:paraId="7D8CDB27" w14:textId="77777777" w:rsidR="006F0E41" w:rsidRPr="00F13EA3" w:rsidRDefault="006F0E41" w:rsidP="006F0E41">
      <w:pPr>
        <w:ind w:firstLine="709"/>
        <w:divId w:val="1659381433"/>
      </w:pPr>
    </w:p>
    <w:p w14:paraId="1FC06799" w14:textId="77777777" w:rsidR="006F0E41" w:rsidRDefault="006F0E41" w:rsidP="006F0E41">
      <w:pPr>
        <w:divId w:val="1659381433"/>
      </w:pPr>
      <w:r>
        <w:br w:type="page"/>
      </w:r>
    </w:p>
    <w:p w14:paraId="335318F2" w14:textId="77777777" w:rsidR="006F0E41" w:rsidRDefault="006F0E41" w:rsidP="00A3191A">
      <w:pPr>
        <w:pStyle w:val="Appendix"/>
        <w:divId w:val="1659381433"/>
      </w:pPr>
      <w:bookmarkStart w:id="2" w:name="_Toc182741913"/>
      <w:r>
        <w:lastRenderedPageBreak/>
        <w:t>ABSTRACT</w:t>
      </w:r>
      <w:bookmarkEnd w:id="2"/>
    </w:p>
    <w:p w14:paraId="15F0D6E1" w14:textId="77777777" w:rsidR="006F0E41" w:rsidRDefault="006F0E41" w:rsidP="006F0E41">
      <w:pPr>
        <w:spacing w:after="160"/>
        <w:divId w:val="1659381433"/>
        <w:rPr>
          <w:rFonts w:eastAsiaTheme="majorEastAsia" w:cs="Khmer OS Muol Light"/>
          <w:b/>
          <w:color w:val="000000" w:themeColor="text1"/>
          <w:szCs w:val="24"/>
          <w:lang w:bidi="km-KH"/>
        </w:rPr>
      </w:pPr>
      <w:r w:rsidRPr="00023359">
        <w:t xml:space="preserve">The term “petrified wood” is preferred by paleobotanists over “permineralized wood” as it describes better the fossil wood where cellular tissues are replaced with minerals. Petrified woods typically form in two geological environments, trees transported by streams and rivers become buried in the fluvial sediments. The research was conducted in Lom Phat, a district located in </w:t>
      </w:r>
      <w:proofErr w:type="spellStart"/>
      <w:r w:rsidRPr="00023359">
        <w:t>Ratanakiri</w:t>
      </w:r>
      <w:proofErr w:type="spellEnd"/>
      <w:r w:rsidRPr="00023359">
        <w:t xml:space="preserve"> province of northeastern Cambodia that lies approximately 588 kilometers from Phnom Penh. This research aimed to characterize petrified wood including depositional and paleoenvironmental contexts. Laboratory methods employed hand specimen descriptions and petrographic analysis using thin section microscopy. By physical properties investigation samples consisted of brownish, grayish and reddish color which was deposited fluvial</w:t>
      </w:r>
      <w:r>
        <w:t xml:space="preserve"> (non-marine and deltaic environment)</w:t>
      </w:r>
      <w:r w:rsidRPr="00023359">
        <w:t xml:space="preserve"> and high terrace sand. Through petrographic analysis, it was found out that the wood mainly consists of crystalline quartz linings which were precipitated at a later stage when silica content is low hence allowing development of well</w:t>
      </w:r>
      <w:r>
        <w:t>-</w:t>
      </w:r>
      <w:r w:rsidRPr="00023359">
        <w:t xml:space="preserve">ordered lattices. Quartz crystals also occasionally replaced cells in the wood. It can form layers within the cells, eventually filling their internal spaces. Initially, the silica that adheres to the wood is in an amorphous state, but it gradually becomes more stable by crystallizing into more stable forms. This change involves ongoing polymerization and dehydration. The formation of higher-ordered opal through this process eventually results in the more thermodynamically stable mineral quartz. Distinct growth rings were observed, early wood had more than 60 cells with large cells having thin walls while late wood had three to eight rows of tangentially flattened, thick-walled cells, confiner it as </w:t>
      </w:r>
      <w:proofErr w:type="spellStart"/>
      <w:r w:rsidRPr="00023359">
        <w:t>Araucariaceae</w:t>
      </w:r>
      <w:proofErr w:type="spellEnd"/>
      <w:r w:rsidRPr="00023359">
        <w:t xml:space="preserve"> family, Agathis genera, formed in late Mesozoic period, Upper Jurassic to lower Cretaceous</w:t>
      </w:r>
      <w:r>
        <w:t>.</w:t>
      </w:r>
      <w:r>
        <w:br w:type="page"/>
      </w:r>
    </w:p>
    <w:p w14:paraId="53703CD8" w14:textId="77777777" w:rsidR="006F0E41" w:rsidRDefault="006F0E41" w:rsidP="00A3191A">
      <w:pPr>
        <w:pStyle w:val="Appendix"/>
        <w:divId w:val="1659381433"/>
      </w:pPr>
      <w:bookmarkStart w:id="3" w:name="_Toc182741914"/>
      <w:r>
        <w:lastRenderedPageBreak/>
        <w:t>ABBREVIATION AND SYMBOLS</w:t>
      </w:r>
      <w:bookmarkEnd w:id="3"/>
    </w:p>
    <w:p w14:paraId="13DB12C6" w14:textId="791386C9" w:rsidR="006F0E41" w:rsidRDefault="006F0E41" w:rsidP="006F0E41">
      <w:pPr>
        <w:spacing w:after="160" w:line="259" w:lineRule="auto"/>
        <w:jc w:val="left"/>
        <w:divId w:val="1659381433"/>
      </w:pPr>
      <w:proofErr w:type="spellStart"/>
      <w:r w:rsidRPr="00D008DA">
        <w:rPr>
          <w:b/>
          <w:bCs/>
        </w:rPr>
        <w:t>Mq</w:t>
      </w:r>
      <w:proofErr w:type="spellEnd"/>
      <w:r>
        <w:t xml:space="preserve"> </w:t>
      </w:r>
      <w:r>
        <w:tab/>
      </w:r>
      <w:r>
        <w:tab/>
      </w:r>
      <w:r>
        <w:tab/>
        <w:t>Microcrystalline quartz</w:t>
      </w:r>
    </w:p>
    <w:p w14:paraId="566BE369" w14:textId="77777777" w:rsidR="006F0E41" w:rsidRPr="00B930F9" w:rsidRDefault="006F0E41" w:rsidP="006F0E41">
      <w:pPr>
        <w:spacing w:after="160" w:line="259" w:lineRule="auto"/>
        <w:jc w:val="left"/>
        <w:divId w:val="1659381433"/>
      </w:pPr>
      <w:proofErr w:type="spellStart"/>
      <w:r w:rsidRPr="00B930F9">
        <w:rPr>
          <w:b/>
          <w:bCs/>
        </w:rPr>
        <w:t>Opq</w:t>
      </w:r>
      <w:proofErr w:type="spellEnd"/>
      <w:r w:rsidRPr="00B930F9">
        <w:tab/>
      </w:r>
      <w:r w:rsidRPr="00B930F9">
        <w:tab/>
      </w:r>
      <w:r w:rsidRPr="00B930F9">
        <w:tab/>
        <w:t>Opaque mineral</w:t>
      </w:r>
    </w:p>
    <w:p w14:paraId="040016CE" w14:textId="5BE4F18D" w:rsidR="006F0E41" w:rsidRPr="00B930F9" w:rsidRDefault="006F0E41" w:rsidP="006F0E41">
      <w:pPr>
        <w:spacing w:after="160" w:line="259" w:lineRule="auto"/>
        <w:jc w:val="left"/>
        <w:divId w:val="1659381433"/>
      </w:pPr>
      <w:r w:rsidRPr="00B930F9">
        <w:rPr>
          <w:b/>
          <w:bCs/>
        </w:rPr>
        <w:t>Pl</w:t>
      </w:r>
      <w:r w:rsidRPr="00B930F9">
        <w:tab/>
      </w:r>
      <w:r w:rsidRPr="00B930F9">
        <w:tab/>
      </w:r>
      <w:r w:rsidRPr="00B930F9">
        <w:tab/>
      </w:r>
      <w:r w:rsidR="002143EE">
        <w:tab/>
      </w:r>
      <w:r w:rsidRPr="00B930F9">
        <w:t>Plagioclase feldspar</w:t>
      </w:r>
    </w:p>
    <w:p w14:paraId="12778048" w14:textId="77777777" w:rsidR="006F0E41" w:rsidRPr="00B930F9" w:rsidRDefault="006F0E41" w:rsidP="006F0E41">
      <w:pPr>
        <w:spacing w:after="160" w:line="259" w:lineRule="auto"/>
        <w:jc w:val="left"/>
        <w:divId w:val="1659381433"/>
      </w:pPr>
      <w:r w:rsidRPr="00B930F9">
        <w:rPr>
          <w:b/>
          <w:bCs/>
        </w:rPr>
        <w:t>PPL</w:t>
      </w:r>
      <w:r w:rsidRPr="00B930F9">
        <w:tab/>
      </w:r>
      <w:r w:rsidRPr="00B930F9">
        <w:tab/>
      </w:r>
      <w:r w:rsidRPr="00B930F9">
        <w:tab/>
        <w:t>Plane-polarized light</w:t>
      </w:r>
    </w:p>
    <w:p w14:paraId="0D80FA6A" w14:textId="77777777" w:rsidR="006F0E41" w:rsidRDefault="006F0E41" w:rsidP="006F0E41">
      <w:pPr>
        <w:spacing w:after="160" w:line="259" w:lineRule="auto"/>
        <w:jc w:val="left"/>
        <w:divId w:val="1659381433"/>
      </w:pPr>
      <w:r w:rsidRPr="00B930F9">
        <w:rPr>
          <w:b/>
          <w:bCs/>
        </w:rPr>
        <w:t>Mv</w:t>
      </w:r>
      <w:r>
        <w:rPr>
          <w:b/>
          <w:bCs/>
        </w:rPr>
        <w:tab/>
      </w:r>
      <w:r>
        <w:rPr>
          <w:b/>
          <w:bCs/>
        </w:rPr>
        <w:tab/>
      </w:r>
      <w:r>
        <w:rPr>
          <w:b/>
          <w:bCs/>
        </w:rPr>
        <w:tab/>
      </w:r>
      <w:r w:rsidRPr="00B930F9">
        <w:t>Muscovite</w:t>
      </w:r>
    </w:p>
    <w:p w14:paraId="28136716" w14:textId="77777777" w:rsidR="006F0E41" w:rsidRPr="00B930F9" w:rsidRDefault="006F0E41" w:rsidP="006F0E41">
      <w:pPr>
        <w:spacing w:after="160" w:line="259" w:lineRule="auto"/>
        <w:jc w:val="left"/>
        <w:divId w:val="1659381433"/>
        <w:rPr>
          <w:b/>
          <w:bCs/>
        </w:rPr>
      </w:pPr>
      <w:r w:rsidRPr="00B930F9">
        <w:rPr>
          <w:b/>
          <w:bCs/>
        </w:rPr>
        <w:t>Lim</w:t>
      </w:r>
      <w:r>
        <w:tab/>
      </w:r>
      <w:r>
        <w:tab/>
      </w:r>
      <w:r>
        <w:tab/>
        <w:t>Limonite</w:t>
      </w:r>
    </w:p>
    <w:p w14:paraId="0B6681C6" w14:textId="52E1295F" w:rsidR="006F0E41" w:rsidRDefault="006F0E41" w:rsidP="006F0E41">
      <w:pPr>
        <w:spacing w:after="160" w:line="259" w:lineRule="auto"/>
        <w:jc w:val="left"/>
        <w:divId w:val="1659381433"/>
      </w:pPr>
      <w:r w:rsidRPr="00B930F9">
        <w:rPr>
          <w:b/>
          <w:bCs/>
        </w:rPr>
        <w:t>XPL</w:t>
      </w:r>
      <w:r w:rsidRPr="00B930F9">
        <w:tab/>
      </w:r>
      <w:r w:rsidRPr="00B930F9">
        <w:tab/>
      </w:r>
      <w:r w:rsidR="002143EE">
        <w:tab/>
      </w:r>
      <w:r w:rsidRPr="00B930F9">
        <w:t>Cross-polarized light</w:t>
      </w:r>
    </w:p>
    <w:p w14:paraId="5C9FD03F" w14:textId="4E9A420D" w:rsidR="002143EE" w:rsidRPr="00B930F9" w:rsidRDefault="002143EE" w:rsidP="006F0E41">
      <w:pPr>
        <w:spacing w:after="160" w:line="259" w:lineRule="auto"/>
        <w:jc w:val="left"/>
        <w:divId w:val="1659381433"/>
      </w:pPr>
      <w:r w:rsidRPr="002143EE">
        <w:rPr>
          <w:b/>
          <w:bCs/>
        </w:rPr>
        <w:t>PPL</w:t>
      </w:r>
      <w:r>
        <w:tab/>
      </w:r>
      <w:r>
        <w:tab/>
      </w:r>
      <w:r>
        <w:tab/>
        <w:t>Plane Polarize light</w:t>
      </w:r>
    </w:p>
    <w:p w14:paraId="768D470B" w14:textId="77777777" w:rsidR="006F0E41" w:rsidRPr="00B930F9" w:rsidRDefault="006F0E41" w:rsidP="006F0E41">
      <w:pPr>
        <w:spacing w:after="160" w:line="259" w:lineRule="auto"/>
        <w:jc w:val="left"/>
        <w:divId w:val="1659381433"/>
        <w:rPr>
          <w:b/>
          <w:bCs/>
        </w:rPr>
      </w:pPr>
      <w:r w:rsidRPr="00B930F9">
        <w:rPr>
          <w:b/>
          <w:bCs/>
        </w:rPr>
        <w:t>XRF</w:t>
      </w:r>
      <w:r w:rsidRPr="00B930F9">
        <w:rPr>
          <w:b/>
          <w:bCs/>
        </w:rPr>
        <w:tab/>
      </w:r>
      <w:r w:rsidRPr="00B930F9">
        <w:rPr>
          <w:b/>
          <w:bCs/>
        </w:rPr>
        <w:tab/>
      </w:r>
      <w:r w:rsidRPr="00B930F9">
        <w:rPr>
          <w:b/>
          <w:bCs/>
        </w:rPr>
        <w:tab/>
      </w:r>
      <w:r w:rsidRPr="00B930F9">
        <w:t>X-ray fluorescence analysis</w:t>
      </w:r>
    </w:p>
    <w:p w14:paraId="55CA3AEC" w14:textId="77777777" w:rsidR="00A3191A" w:rsidRDefault="00A3191A">
      <w:pPr>
        <w:spacing w:after="160" w:line="259" w:lineRule="auto"/>
        <w:jc w:val="left"/>
      </w:pPr>
      <w:r>
        <w:br w:type="page"/>
      </w:r>
    </w:p>
    <w:bookmarkStart w:id="4" w:name="_Toc182741915" w:displacedByCustomXml="next"/>
    <w:sdt>
      <w:sdtPr>
        <w:id w:val="1458365493"/>
        <w:docPartObj>
          <w:docPartGallery w:val="Table of Contents"/>
          <w:docPartUnique/>
        </w:docPartObj>
      </w:sdtPr>
      <w:sdtEndPr>
        <w:rPr>
          <w:rFonts w:eastAsiaTheme="minorHAnsi" w:cstheme="minorBidi"/>
          <w:bCs/>
          <w:noProof/>
          <w:color w:val="auto"/>
          <w:spacing w:val="0"/>
          <w:szCs w:val="28"/>
          <w:lang w:bidi="th-TH"/>
        </w:rPr>
      </w:sdtEndPr>
      <w:sdtContent>
        <w:p w14:paraId="3775F3D1" w14:textId="36117505" w:rsidR="001B28F3" w:rsidRPr="001B28F3" w:rsidRDefault="001B28F3" w:rsidP="001B28F3">
          <w:pPr>
            <w:pStyle w:val="Appendix"/>
            <w:ind w:left="480"/>
            <w:rPr>
              <w:rFonts w:cs="Times New Roman"/>
              <w:color w:val="auto"/>
            </w:rPr>
          </w:pPr>
          <w:r w:rsidRPr="001B28F3">
            <w:t>TABLE</w:t>
          </w:r>
          <w:r w:rsidRPr="001B28F3">
            <w:rPr>
              <w:rFonts w:cs="Times New Roman"/>
              <w:color w:val="auto"/>
            </w:rPr>
            <w:t xml:space="preserve"> OF CONTENTS</w:t>
          </w:r>
          <w:bookmarkEnd w:id="4"/>
        </w:p>
        <w:p w14:paraId="5ADD8857" w14:textId="6D216E2B" w:rsidR="001B28F3" w:rsidRDefault="001B28F3">
          <w:pPr>
            <w:pStyle w:val="TOC1"/>
            <w:rPr>
              <w:rFonts w:asciiTheme="minorHAnsi" w:eastAsiaTheme="minorEastAsia" w:hAnsiTheme="minorHAnsi" w:cstheme="minorBidi"/>
              <w:color w:val="auto"/>
              <w:spacing w:val="0"/>
              <w:kern w:val="2"/>
              <w:sz w:val="22"/>
              <w:szCs w:val="36"/>
              <w:lang w:bidi="km-KH"/>
              <w14:ligatures w14:val="standardContextual"/>
            </w:rPr>
          </w:pPr>
          <w:r>
            <w:fldChar w:fldCharType="begin"/>
          </w:r>
          <w:r>
            <w:instrText xml:space="preserve"> TOC \o "1-3" \h \z \u </w:instrText>
          </w:r>
          <w:r>
            <w:fldChar w:fldCharType="separate"/>
          </w:r>
          <w:hyperlink w:anchor="_Toc182741912" w:history="1">
            <w:r w:rsidRPr="00C1169B">
              <w:rPr>
                <w:rStyle w:val="Hyperlink"/>
              </w:rPr>
              <w:t>ACKNOWLEDGEMENT</w:t>
            </w:r>
            <w:r>
              <w:rPr>
                <w:webHidden/>
              </w:rPr>
              <w:tab/>
            </w:r>
            <w:r>
              <w:rPr>
                <w:webHidden/>
              </w:rPr>
              <w:fldChar w:fldCharType="begin"/>
            </w:r>
            <w:r>
              <w:rPr>
                <w:webHidden/>
              </w:rPr>
              <w:instrText xml:space="preserve"> PAGEREF _Toc182741912 \h </w:instrText>
            </w:r>
            <w:r>
              <w:rPr>
                <w:webHidden/>
              </w:rPr>
            </w:r>
            <w:r>
              <w:rPr>
                <w:webHidden/>
              </w:rPr>
              <w:fldChar w:fldCharType="separate"/>
            </w:r>
            <w:r>
              <w:rPr>
                <w:webHidden/>
              </w:rPr>
              <w:t>i</w:t>
            </w:r>
            <w:r>
              <w:rPr>
                <w:webHidden/>
              </w:rPr>
              <w:fldChar w:fldCharType="end"/>
            </w:r>
          </w:hyperlink>
        </w:p>
        <w:p w14:paraId="7FC466B7" w14:textId="084A90EF" w:rsidR="001B28F3" w:rsidRDefault="001B28F3">
          <w:pPr>
            <w:pStyle w:val="TOC1"/>
            <w:rPr>
              <w:rFonts w:asciiTheme="minorHAnsi" w:eastAsiaTheme="minorEastAsia" w:hAnsiTheme="minorHAnsi" w:cstheme="minorBidi"/>
              <w:color w:val="auto"/>
              <w:spacing w:val="0"/>
              <w:kern w:val="2"/>
              <w:sz w:val="22"/>
              <w:szCs w:val="36"/>
              <w:lang w:bidi="km-KH"/>
              <w14:ligatures w14:val="standardContextual"/>
            </w:rPr>
          </w:pPr>
          <w:hyperlink w:anchor="_Toc182741913" w:history="1">
            <w:r w:rsidRPr="00C1169B">
              <w:rPr>
                <w:rStyle w:val="Hyperlink"/>
              </w:rPr>
              <w:t>ABSTRACT</w:t>
            </w:r>
            <w:r>
              <w:rPr>
                <w:webHidden/>
              </w:rPr>
              <w:tab/>
            </w:r>
            <w:r>
              <w:rPr>
                <w:webHidden/>
              </w:rPr>
              <w:fldChar w:fldCharType="begin"/>
            </w:r>
            <w:r>
              <w:rPr>
                <w:webHidden/>
              </w:rPr>
              <w:instrText xml:space="preserve"> PAGEREF _Toc182741913 \h </w:instrText>
            </w:r>
            <w:r>
              <w:rPr>
                <w:webHidden/>
              </w:rPr>
            </w:r>
            <w:r>
              <w:rPr>
                <w:webHidden/>
              </w:rPr>
              <w:fldChar w:fldCharType="separate"/>
            </w:r>
            <w:r>
              <w:rPr>
                <w:webHidden/>
              </w:rPr>
              <w:t>ii</w:t>
            </w:r>
            <w:r>
              <w:rPr>
                <w:webHidden/>
              </w:rPr>
              <w:fldChar w:fldCharType="end"/>
            </w:r>
          </w:hyperlink>
        </w:p>
        <w:p w14:paraId="2CA57703" w14:textId="2F3693F7" w:rsidR="001B28F3" w:rsidRDefault="001B28F3">
          <w:pPr>
            <w:pStyle w:val="TOC1"/>
            <w:rPr>
              <w:rFonts w:asciiTheme="minorHAnsi" w:eastAsiaTheme="minorEastAsia" w:hAnsiTheme="minorHAnsi" w:cstheme="minorBidi"/>
              <w:color w:val="auto"/>
              <w:spacing w:val="0"/>
              <w:kern w:val="2"/>
              <w:sz w:val="22"/>
              <w:szCs w:val="36"/>
              <w:lang w:bidi="km-KH"/>
              <w14:ligatures w14:val="standardContextual"/>
            </w:rPr>
          </w:pPr>
          <w:hyperlink w:anchor="_Toc182741914" w:history="1">
            <w:r w:rsidRPr="00C1169B">
              <w:rPr>
                <w:rStyle w:val="Hyperlink"/>
              </w:rPr>
              <w:t>ABBREVIATION AND SYMBOLS</w:t>
            </w:r>
            <w:r>
              <w:rPr>
                <w:webHidden/>
              </w:rPr>
              <w:tab/>
            </w:r>
            <w:r>
              <w:rPr>
                <w:webHidden/>
              </w:rPr>
              <w:fldChar w:fldCharType="begin"/>
            </w:r>
            <w:r>
              <w:rPr>
                <w:webHidden/>
              </w:rPr>
              <w:instrText xml:space="preserve"> PAGEREF _Toc182741914 \h </w:instrText>
            </w:r>
            <w:r>
              <w:rPr>
                <w:webHidden/>
              </w:rPr>
            </w:r>
            <w:r>
              <w:rPr>
                <w:webHidden/>
              </w:rPr>
              <w:fldChar w:fldCharType="separate"/>
            </w:r>
            <w:r>
              <w:rPr>
                <w:webHidden/>
              </w:rPr>
              <w:t>iii</w:t>
            </w:r>
            <w:r>
              <w:rPr>
                <w:webHidden/>
              </w:rPr>
              <w:fldChar w:fldCharType="end"/>
            </w:r>
          </w:hyperlink>
        </w:p>
        <w:p w14:paraId="62D383BB" w14:textId="5B28F492" w:rsidR="001B28F3" w:rsidRDefault="001B28F3">
          <w:pPr>
            <w:pStyle w:val="TOC1"/>
            <w:rPr>
              <w:rFonts w:asciiTheme="minorHAnsi" w:eastAsiaTheme="minorEastAsia" w:hAnsiTheme="minorHAnsi" w:cstheme="minorBidi"/>
              <w:color w:val="auto"/>
              <w:spacing w:val="0"/>
              <w:kern w:val="2"/>
              <w:sz w:val="22"/>
              <w:szCs w:val="36"/>
              <w:lang w:bidi="km-KH"/>
              <w14:ligatures w14:val="standardContextual"/>
            </w:rPr>
          </w:pPr>
          <w:hyperlink w:anchor="_Toc182741915" w:history="1">
            <w:r w:rsidRPr="00C1169B">
              <w:rPr>
                <w:rStyle w:val="Hyperlink"/>
              </w:rPr>
              <w:t>TABLE</w:t>
            </w:r>
            <w:r w:rsidRPr="00C1169B">
              <w:rPr>
                <w:rStyle w:val="Hyperlink"/>
                <w:rFonts w:cs="Times New Roman"/>
              </w:rPr>
              <w:t xml:space="preserve"> OF CONTENTS</w:t>
            </w:r>
            <w:r>
              <w:rPr>
                <w:webHidden/>
              </w:rPr>
              <w:tab/>
            </w:r>
            <w:r>
              <w:rPr>
                <w:webHidden/>
              </w:rPr>
              <w:fldChar w:fldCharType="begin"/>
            </w:r>
            <w:r>
              <w:rPr>
                <w:webHidden/>
              </w:rPr>
              <w:instrText xml:space="preserve"> PAGEREF _Toc182741915 \h </w:instrText>
            </w:r>
            <w:r>
              <w:rPr>
                <w:webHidden/>
              </w:rPr>
            </w:r>
            <w:r>
              <w:rPr>
                <w:webHidden/>
              </w:rPr>
              <w:fldChar w:fldCharType="separate"/>
            </w:r>
            <w:r>
              <w:rPr>
                <w:webHidden/>
              </w:rPr>
              <w:t>iv</w:t>
            </w:r>
            <w:r>
              <w:rPr>
                <w:webHidden/>
              </w:rPr>
              <w:fldChar w:fldCharType="end"/>
            </w:r>
          </w:hyperlink>
        </w:p>
        <w:p w14:paraId="67718E5F" w14:textId="47D30EE3" w:rsidR="001B28F3" w:rsidRDefault="001B28F3">
          <w:pPr>
            <w:pStyle w:val="TOC1"/>
            <w:rPr>
              <w:rFonts w:asciiTheme="minorHAnsi" w:eastAsiaTheme="minorEastAsia" w:hAnsiTheme="minorHAnsi" w:cstheme="minorBidi"/>
              <w:color w:val="auto"/>
              <w:spacing w:val="0"/>
              <w:kern w:val="2"/>
              <w:sz w:val="22"/>
              <w:szCs w:val="36"/>
              <w:lang w:bidi="km-KH"/>
              <w14:ligatures w14:val="standardContextual"/>
            </w:rPr>
          </w:pPr>
          <w:hyperlink w:anchor="_Toc182741916" w:history="1">
            <w:r w:rsidRPr="00C1169B">
              <w:rPr>
                <w:rStyle w:val="Hyperlink"/>
                <w:bCs/>
              </w:rPr>
              <w:t>TABLE OF FIGURES</w:t>
            </w:r>
            <w:r>
              <w:rPr>
                <w:webHidden/>
              </w:rPr>
              <w:tab/>
            </w:r>
            <w:r>
              <w:rPr>
                <w:webHidden/>
              </w:rPr>
              <w:fldChar w:fldCharType="begin"/>
            </w:r>
            <w:r>
              <w:rPr>
                <w:webHidden/>
              </w:rPr>
              <w:instrText xml:space="preserve"> PAGEREF _Toc182741916 \h </w:instrText>
            </w:r>
            <w:r>
              <w:rPr>
                <w:webHidden/>
              </w:rPr>
            </w:r>
            <w:r>
              <w:rPr>
                <w:webHidden/>
              </w:rPr>
              <w:fldChar w:fldCharType="separate"/>
            </w:r>
            <w:r>
              <w:rPr>
                <w:webHidden/>
              </w:rPr>
              <w:t>vi</w:t>
            </w:r>
            <w:r>
              <w:rPr>
                <w:webHidden/>
              </w:rPr>
              <w:fldChar w:fldCharType="end"/>
            </w:r>
          </w:hyperlink>
        </w:p>
        <w:p w14:paraId="0A6FD2DE" w14:textId="024C30AD" w:rsidR="001B28F3" w:rsidRDefault="001B28F3">
          <w:pPr>
            <w:pStyle w:val="TOC1"/>
            <w:rPr>
              <w:rFonts w:asciiTheme="minorHAnsi" w:eastAsiaTheme="minorEastAsia" w:hAnsiTheme="minorHAnsi" w:cstheme="minorBidi"/>
              <w:color w:val="auto"/>
              <w:spacing w:val="0"/>
              <w:kern w:val="2"/>
              <w:sz w:val="22"/>
              <w:szCs w:val="36"/>
              <w:lang w:bidi="km-KH"/>
              <w14:ligatures w14:val="standardContextual"/>
            </w:rPr>
          </w:pPr>
          <w:hyperlink w:anchor="_Toc182741917" w:history="1">
            <w:r w:rsidRPr="00C1169B">
              <w:rPr>
                <w:rStyle w:val="Hyperlink"/>
              </w:rPr>
              <w:t>1. INTRODUCTION</w:t>
            </w:r>
            <w:r>
              <w:rPr>
                <w:webHidden/>
              </w:rPr>
              <w:tab/>
            </w:r>
            <w:r>
              <w:rPr>
                <w:webHidden/>
              </w:rPr>
              <w:fldChar w:fldCharType="begin"/>
            </w:r>
            <w:r>
              <w:rPr>
                <w:webHidden/>
              </w:rPr>
              <w:instrText xml:space="preserve"> PAGEREF _Toc182741917 \h </w:instrText>
            </w:r>
            <w:r>
              <w:rPr>
                <w:webHidden/>
              </w:rPr>
            </w:r>
            <w:r>
              <w:rPr>
                <w:webHidden/>
              </w:rPr>
              <w:fldChar w:fldCharType="separate"/>
            </w:r>
            <w:r>
              <w:rPr>
                <w:webHidden/>
              </w:rPr>
              <w:t>1</w:t>
            </w:r>
            <w:r>
              <w:rPr>
                <w:webHidden/>
              </w:rPr>
              <w:fldChar w:fldCharType="end"/>
            </w:r>
          </w:hyperlink>
        </w:p>
        <w:p w14:paraId="7EF947E4" w14:textId="73E85DCE" w:rsidR="001B28F3" w:rsidRDefault="001B28F3">
          <w:pPr>
            <w:pStyle w:val="TOC2"/>
            <w:rPr>
              <w:rFonts w:asciiTheme="minorHAnsi" w:eastAsiaTheme="minorEastAsia" w:hAnsiTheme="minorHAnsi"/>
              <w:noProof/>
              <w:kern w:val="2"/>
              <w:sz w:val="22"/>
              <w:szCs w:val="36"/>
              <w:lang w:bidi="km-KH"/>
              <w14:ligatures w14:val="standardContextual"/>
            </w:rPr>
          </w:pPr>
          <w:hyperlink w:anchor="_Toc182741918" w:history="1">
            <w:r w:rsidRPr="00C1169B">
              <w:rPr>
                <w:rStyle w:val="Hyperlink"/>
                <w:noProof/>
                <w14:scene3d>
                  <w14:camera w14:prst="orthographicFront"/>
                  <w14:lightRig w14:rig="threePt" w14:dir="t">
                    <w14:rot w14:lat="0" w14:lon="0" w14:rev="0"/>
                  </w14:lightRig>
                </w14:scene3d>
              </w:rPr>
              <w:t>1.1.</w:t>
            </w:r>
            <w:r w:rsidRPr="00C1169B">
              <w:rPr>
                <w:rStyle w:val="Hyperlink"/>
                <w:noProof/>
              </w:rPr>
              <w:t xml:space="preserve"> Background study</w:t>
            </w:r>
            <w:r>
              <w:rPr>
                <w:noProof/>
                <w:webHidden/>
              </w:rPr>
              <w:tab/>
            </w:r>
            <w:r>
              <w:rPr>
                <w:noProof/>
                <w:webHidden/>
              </w:rPr>
              <w:fldChar w:fldCharType="begin"/>
            </w:r>
            <w:r>
              <w:rPr>
                <w:noProof/>
                <w:webHidden/>
              </w:rPr>
              <w:instrText xml:space="preserve"> PAGEREF _Toc182741918 \h </w:instrText>
            </w:r>
            <w:r>
              <w:rPr>
                <w:noProof/>
                <w:webHidden/>
              </w:rPr>
            </w:r>
            <w:r>
              <w:rPr>
                <w:noProof/>
                <w:webHidden/>
              </w:rPr>
              <w:fldChar w:fldCharType="separate"/>
            </w:r>
            <w:r>
              <w:rPr>
                <w:noProof/>
                <w:webHidden/>
              </w:rPr>
              <w:t>1</w:t>
            </w:r>
            <w:r>
              <w:rPr>
                <w:noProof/>
                <w:webHidden/>
              </w:rPr>
              <w:fldChar w:fldCharType="end"/>
            </w:r>
          </w:hyperlink>
        </w:p>
        <w:p w14:paraId="3C47ED57" w14:textId="59DDA5BC" w:rsidR="001B28F3" w:rsidRDefault="001B28F3">
          <w:pPr>
            <w:pStyle w:val="TOC2"/>
            <w:rPr>
              <w:rFonts w:asciiTheme="minorHAnsi" w:eastAsiaTheme="minorEastAsia" w:hAnsiTheme="minorHAnsi"/>
              <w:noProof/>
              <w:kern w:val="2"/>
              <w:sz w:val="22"/>
              <w:szCs w:val="36"/>
              <w:lang w:bidi="km-KH"/>
              <w14:ligatures w14:val="standardContextual"/>
            </w:rPr>
          </w:pPr>
          <w:hyperlink w:anchor="_Toc182741919" w:history="1">
            <w:r w:rsidRPr="00C1169B">
              <w:rPr>
                <w:rStyle w:val="Hyperlink"/>
                <w:noProof/>
                <w14:scene3d>
                  <w14:camera w14:prst="orthographicFront"/>
                  <w14:lightRig w14:rig="threePt" w14:dir="t">
                    <w14:rot w14:lat="0" w14:lon="0" w14:rev="0"/>
                  </w14:lightRig>
                </w14:scene3d>
              </w:rPr>
              <w:t>1.2.</w:t>
            </w:r>
            <w:r w:rsidRPr="00C1169B">
              <w:rPr>
                <w:rStyle w:val="Hyperlink"/>
                <w:noProof/>
              </w:rPr>
              <w:t xml:space="preserve"> Location of Study area</w:t>
            </w:r>
            <w:r>
              <w:rPr>
                <w:noProof/>
                <w:webHidden/>
              </w:rPr>
              <w:tab/>
            </w:r>
            <w:r>
              <w:rPr>
                <w:noProof/>
                <w:webHidden/>
              </w:rPr>
              <w:fldChar w:fldCharType="begin"/>
            </w:r>
            <w:r>
              <w:rPr>
                <w:noProof/>
                <w:webHidden/>
              </w:rPr>
              <w:instrText xml:space="preserve"> PAGEREF _Toc182741919 \h </w:instrText>
            </w:r>
            <w:r>
              <w:rPr>
                <w:noProof/>
                <w:webHidden/>
              </w:rPr>
            </w:r>
            <w:r>
              <w:rPr>
                <w:noProof/>
                <w:webHidden/>
              </w:rPr>
              <w:fldChar w:fldCharType="separate"/>
            </w:r>
            <w:r>
              <w:rPr>
                <w:noProof/>
                <w:webHidden/>
              </w:rPr>
              <w:t>2</w:t>
            </w:r>
            <w:r>
              <w:rPr>
                <w:noProof/>
                <w:webHidden/>
              </w:rPr>
              <w:fldChar w:fldCharType="end"/>
            </w:r>
          </w:hyperlink>
        </w:p>
        <w:p w14:paraId="2E68F1A8" w14:textId="02D5982E" w:rsidR="001B28F3" w:rsidRDefault="001B28F3">
          <w:pPr>
            <w:pStyle w:val="TOC2"/>
            <w:rPr>
              <w:rFonts w:asciiTheme="minorHAnsi" w:eastAsiaTheme="minorEastAsia" w:hAnsiTheme="minorHAnsi"/>
              <w:noProof/>
              <w:kern w:val="2"/>
              <w:sz w:val="22"/>
              <w:szCs w:val="36"/>
              <w:lang w:bidi="km-KH"/>
              <w14:ligatures w14:val="standardContextual"/>
            </w:rPr>
          </w:pPr>
          <w:hyperlink w:anchor="_Toc182741920" w:history="1">
            <w:r w:rsidRPr="00C1169B">
              <w:rPr>
                <w:rStyle w:val="Hyperlink"/>
                <w:noProof/>
                <w14:scene3d>
                  <w14:camera w14:prst="orthographicFront"/>
                  <w14:lightRig w14:rig="threePt" w14:dir="t">
                    <w14:rot w14:lat="0" w14:lon="0" w14:rev="0"/>
                  </w14:lightRig>
                </w14:scene3d>
              </w:rPr>
              <w:t>1.3.</w:t>
            </w:r>
            <w:r w:rsidRPr="00C1169B">
              <w:rPr>
                <w:rStyle w:val="Hyperlink"/>
                <w:noProof/>
              </w:rPr>
              <w:t xml:space="preserve"> Problem Statement</w:t>
            </w:r>
            <w:r>
              <w:rPr>
                <w:noProof/>
                <w:webHidden/>
              </w:rPr>
              <w:tab/>
            </w:r>
            <w:r>
              <w:rPr>
                <w:noProof/>
                <w:webHidden/>
              </w:rPr>
              <w:fldChar w:fldCharType="begin"/>
            </w:r>
            <w:r>
              <w:rPr>
                <w:noProof/>
                <w:webHidden/>
              </w:rPr>
              <w:instrText xml:space="preserve"> PAGEREF _Toc182741920 \h </w:instrText>
            </w:r>
            <w:r>
              <w:rPr>
                <w:noProof/>
                <w:webHidden/>
              </w:rPr>
            </w:r>
            <w:r>
              <w:rPr>
                <w:noProof/>
                <w:webHidden/>
              </w:rPr>
              <w:fldChar w:fldCharType="separate"/>
            </w:r>
            <w:r>
              <w:rPr>
                <w:noProof/>
                <w:webHidden/>
              </w:rPr>
              <w:t>2</w:t>
            </w:r>
            <w:r>
              <w:rPr>
                <w:noProof/>
                <w:webHidden/>
              </w:rPr>
              <w:fldChar w:fldCharType="end"/>
            </w:r>
          </w:hyperlink>
        </w:p>
        <w:p w14:paraId="0B0B85B6" w14:textId="5597AD96" w:rsidR="001B28F3" w:rsidRDefault="001B28F3">
          <w:pPr>
            <w:pStyle w:val="TOC2"/>
            <w:rPr>
              <w:rFonts w:asciiTheme="minorHAnsi" w:eastAsiaTheme="minorEastAsia" w:hAnsiTheme="minorHAnsi"/>
              <w:noProof/>
              <w:kern w:val="2"/>
              <w:sz w:val="22"/>
              <w:szCs w:val="36"/>
              <w:lang w:bidi="km-KH"/>
              <w14:ligatures w14:val="standardContextual"/>
            </w:rPr>
          </w:pPr>
          <w:hyperlink w:anchor="_Toc182741921" w:history="1">
            <w:r w:rsidRPr="00C1169B">
              <w:rPr>
                <w:rStyle w:val="Hyperlink"/>
                <w:noProof/>
                <w14:scene3d>
                  <w14:camera w14:prst="orthographicFront"/>
                  <w14:lightRig w14:rig="threePt" w14:dir="t">
                    <w14:rot w14:lat="0" w14:lon="0" w14:rev="0"/>
                  </w14:lightRig>
                </w14:scene3d>
              </w:rPr>
              <w:t>1.4.</w:t>
            </w:r>
            <w:r w:rsidRPr="00C1169B">
              <w:rPr>
                <w:rStyle w:val="Hyperlink"/>
                <w:noProof/>
              </w:rPr>
              <w:t xml:space="preserve"> Objectives</w:t>
            </w:r>
            <w:r>
              <w:rPr>
                <w:noProof/>
                <w:webHidden/>
              </w:rPr>
              <w:tab/>
            </w:r>
            <w:r>
              <w:rPr>
                <w:noProof/>
                <w:webHidden/>
              </w:rPr>
              <w:fldChar w:fldCharType="begin"/>
            </w:r>
            <w:r>
              <w:rPr>
                <w:noProof/>
                <w:webHidden/>
              </w:rPr>
              <w:instrText xml:space="preserve"> PAGEREF _Toc182741921 \h </w:instrText>
            </w:r>
            <w:r>
              <w:rPr>
                <w:noProof/>
                <w:webHidden/>
              </w:rPr>
            </w:r>
            <w:r>
              <w:rPr>
                <w:noProof/>
                <w:webHidden/>
              </w:rPr>
              <w:fldChar w:fldCharType="separate"/>
            </w:r>
            <w:r>
              <w:rPr>
                <w:noProof/>
                <w:webHidden/>
              </w:rPr>
              <w:t>3</w:t>
            </w:r>
            <w:r>
              <w:rPr>
                <w:noProof/>
                <w:webHidden/>
              </w:rPr>
              <w:fldChar w:fldCharType="end"/>
            </w:r>
          </w:hyperlink>
        </w:p>
        <w:p w14:paraId="54155C20" w14:textId="0A0DA7E4" w:rsidR="001B28F3" w:rsidRDefault="001B28F3">
          <w:pPr>
            <w:pStyle w:val="TOC2"/>
            <w:rPr>
              <w:rFonts w:asciiTheme="minorHAnsi" w:eastAsiaTheme="minorEastAsia" w:hAnsiTheme="minorHAnsi"/>
              <w:noProof/>
              <w:kern w:val="2"/>
              <w:sz w:val="22"/>
              <w:szCs w:val="36"/>
              <w:lang w:bidi="km-KH"/>
              <w14:ligatures w14:val="standardContextual"/>
            </w:rPr>
          </w:pPr>
          <w:hyperlink w:anchor="_Toc182741922" w:history="1">
            <w:r w:rsidRPr="00C1169B">
              <w:rPr>
                <w:rStyle w:val="Hyperlink"/>
                <w:noProof/>
                <w14:scene3d>
                  <w14:camera w14:prst="orthographicFront"/>
                  <w14:lightRig w14:rig="threePt" w14:dir="t">
                    <w14:rot w14:lat="0" w14:lon="0" w14:rev="0"/>
                  </w14:lightRig>
                </w14:scene3d>
              </w:rPr>
              <w:t>1.5.</w:t>
            </w:r>
            <w:r w:rsidRPr="00C1169B">
              <w:rPr>
                <w:rStyle w:val="Hyperlink"/>
                <w:noProof/>
              </w:rPr>
              <w:t xml:space="preserve"> Scope and Limitation</w:t>
            </w:r>
            <w:r>
              <w:rPr>
                <w:noProof/>
                <w:webHidden/>
              </w:rPr>
              <w:tab/>
            </w:r>
            <w:r>
              <w:rPr>
                <w:noProof/>
                <w:webHidden/>
              </w:rPr>
              <w:fldChar w:fldCharType="begin"/>
            </w:r>
            <w:r>
              <w:rPr>
                <w:noProof/>
                <w:webHidden/>
              </w:rPr>
              <w:instrText xml:space="preserve"> PAGEREF _Toc182741922 \h </w:instrText>
            </w:r>
            <w:r>
              <w:rPr>
                <w:noProof/>
                <w:webHidden/>
              </w:rPr>
            </w:r>
            <w:r>
              <w:rPr>
                <w:noProof/>
                <w:webHidden/>
              </w:rPr>
              <w:fldChar w:fldCharType="separate"/>
            </w:r>
            <w:r>
              <w:rPr>
                <w:noProof/>
                <w:webHidden/>
              </w:rPr>
              <w:t>3</w:t>
            </w:r>
            <w:r>
              <w:rPr>
                <w:noProof/>
                <w:webHidden/>
              </w:rPr>
              <w:fldChar w:fldCharType="end"/>
            </w:r>
          </w:hyperlink>
        </w:p>
        <w:p w14:paraId="527C1CA1" w14:textId="0A60E32E" w:rsidR="001B28F3" w:rsidRDefault="001B28F3">
          <w:pPr>
            <w:pStyle w:val="TOC1"/>
            <w:rPr>
              <w:rFonts w:asciiTheme="minorHAnsi" w:eastAsiaTheme="minorEastAsia" w:hAnsiTheme="minorHAnsi" w:cstheme="minorBidi"/>
              <w:color w:val="auto"/>
              <w:spacing w:val="0"/>
              <w:kern w:val="2"/>
              <w:sz w:val="22"/>
              <w:szCs w:val="36"/>
              <w:lang w:bidi="km-KH"/>
              <w14:ligatures w14:val="standardContextual"/>
            </w:rPr>
          </w:pPr>
          <w:hyperlink w:anchor="_Toc182741923" w:history="1">
            <w:r w:rsidRPr="00C1169B">
              <w:rPr>
                <w:rStyle w:val="Hyperlink"/>
              </w:rPr>
              <w:t>2. LITERATURE REVIEW</w:t>
            </w:r>
            <w:r>
              <w:rPr>
                <w:webHidden/>
              </w:rPr>
              <w:tab/>
            </w:r>
            <w:r>
              <w:rPr>
                <w:webHidden/>
              </w:rPr>
              <w:fldChar w:fldCharType="begin"/>
            </w:r>
            <w:r>
              <w:rPr>
                <w:webHidden/>
              </w:rPr>
              <w:instrText xml:space="preserve"> PAGEREF _Toc182741923 \h </w:instrText>
            </w:r>
            <w:r>
              <w:rPr>
                <w:webHidden/>
              </w:rPr>
            </w:r>
            <w:r>
              <w:rPr>
                <w:webHidden/>
              </w:rPr>
              <w:fldChar w:fldCharType="separate"/>
            </w:r>
            <w:r>
              <w:rPr>
                <w:webHidden/>
              </w:rPr>
              <w:t>4</w:t>
            </w:r>
            <w:r>
              <w:rPr>
                <w:webHidden/>
              </w:rPr>
              <w:fldChar w:fldCharType="end"/>
            </w:r>
          </w:hyperlink>
        </w:p>
        <w:p w14:paraId="7E6320A1" w14:textId="2D038B03" w:rsidR="001B28F3" w:rsidRDefault="001B28F3">
          <w:pPr>
            <w:pStyle w:val="TOC2"/>
            <w:rPr>
              <w:rFonts w:asciiTheme="minorHAnsi" w:eastAsiaTheme="minorEastAsia" w:hAnsiTheme="minorHAnsi"/>
              <w:noProof/>
              <w:kern w:val="2"/>
              <w:sz w:val="22"/>
              <w:szCs w:val="36"/>
              <w:lang w:bidi="km-KH"/>
              <w14:ligatures w14:val="standardContextual"/>
            </w:rPr>
          </w:pPr>
          <w:hyperlink w:anchor="_Toc182741924" w:history="1">
            <w:r w:rsidRPr="00C1169B">
              <w:rPr>
                <w:rStyle w:val="Hyperlink"/>
                <w:noProof/>
                <w14:scene3d>
                  <w14:camera w14:prst="orthographicFront"/>
                  <w14:lightRig w14:rig="threePt" w14:dir="t">
                    <w14:rot w14:lat="0" w14:lon="0" w14:rev="0"/>
                  </w14:lightRig>
                </w14:scene3d>
              </w:rPr>
              <w:t>2.1.</w:t>
            </w:r>
            <w:r w:rsidRPr="00C1169B">
              <w:rPr>
                <w:rStyle w:val="Hyperlink"/>
                <w:noProof/>
              </w:rPr>
              <w:t xml:space="preserve"> Sedimentary rock</w:t>
            </w:r>
            <w:r>
              <w:rPr>
                <w:noProof/>
                <w:webHidden/>
              </w:rPr>
              <w:tab/>
            </w:r>
            <w:r>
              <w:rPr>
                <w:noProof/>
                <w:webHidden/>
              </w:rPr>
              <w:fldChar w:fldCharType="begin"/>
            </w:r>
            <w:r>
              <w:rPr>
                <w:noProof/>
                <w:webHidden/>
              </w:rPr>
              <w:instrText xml:space="preserve"> PAGEREF _Toc182741924 \h </w:instrText>
            </w:r>
            <w:r>
              <w:rPr>
                <w:noProof/>
                <w:webHidden/>
              </w:rPr>
            </w:r>
            <w:r>
              <w:rPr>
                <w:noProof/>
                <w:webHidden/>
              </w:rPr>
              <w:fldChar w:fldCharType="separate"/>
            </w:r>
            <w:r>
              <w:rPr>
                <w:noProof/>
                <w:webHidden/>
              </w:rPr>
              <w:t>4</w:t>
            </w:r>
            <w:r>
              <w:rPr>
                <w:noProof/>
                <w:webHidden/>
              </w:rPr>
              <w:fldChar w:fldCharType="end"/>
            </w:r>
          </w:hyperlink>
        </w:p>
        <w:p w14:paraId="3BE7C004" w14:textId="37BBA452" w:rsidR="001B28F3" w:rsidRDefault="001B28F3">
          <w:pPr>
            <w:pStyle w:val="TOC2"/>
            <w:rPr>
              <w:rFonts w:asciiTheme="minorHAnsi" w:eastAsiaTheme="minorEastAsia" w:hAnsiTheme="minorHAnsi"/>
              <w:noProof/>
              <w:kern w:val="2"/>
              <w:sz w:val="22"/>
              <w:szCs w:val="36"/>
              <w:lang w:bidi="km-KH"/>
              <w14:ligatures w14:val="standardContextual"/>
            </w:rPr>
          </w:pPr>
          <w:hyperlink w:anchor="_Toc182741925" w:history="1">
            <w:r w:rsidRPr="00C1169B">
              <w:rPr>
                <w:rStyle w:val="Hyperlink"/>
                <w:noProof/>
                <w14:scene3d>
                  <w14:camera w14:prst="orthographicFront"/>
                  <w14:lightRig w14:rig="threePt" w14:dir="t">
                    <w14:rot w14:lat="0" w14:lon="0" w14:rev="0"/>
                  </w14:lightRig>
                </w14:scene3d>
              </w:rPr>
              <w:t>2.2.</w:t>
            </w:r>
            <w:r w:rsidRPr="00C1169B">
              <w:rPr>
                <w:rStyle w:val="Hyperlink"/>
                <w:noProof/>
              </w:rPr>
              <w:t xml:space="preserve"> Classification of Sandstone</w:t>
            </w:r>
            <w:r>
              <w:rPr>
                <w:noProof/>
                <w:webHidden/>
              </w:rPr>
              <w:tab/>
            </w:r>
            <w:r>
              <w:rPr>
                <w:noProof/>
                <w:webHidden/>
              </w:rPr>
              <w:fldChar w:fldCharType="begin"/>
            </w:r>
            <w:r>
              <w:rPr>
                <w:noProof/>
                <w:webHidden/>
              </w:rPr>
              <w:instrText xml:space="preserve"> PAGEREF _Toc182741925 \h </w:instrText>
            </w:r>
            <w:r>
              <w:rPr>
                <w:noProof/>
                <w:webHidden/>
              </w:rPr>
            </w:r>
            <w:r>
              <w:rPr>
                <w:noProof/>
                <w:webHidden/>
              </w:rPr>
              <w:fldChar w:fldCharType="separate"/>
            </w:r>
            <w:r>
              <w:rPr>
                <w:noProof/>
                <w:webHidden/>
              </w:rPr>
              <w:t>5</w:t>
            </w:r>
            <w:r>
              <w:rPr>
                <w:noProof/>
                <w:webHidden/>
              </w:rPr>
              <w:fldChar w:fldCharType="end"/>
            </w:r>
          </w:hyperlink>
        </w:p>
        <w:p w14:paraId="44BE3949" w14:textId="019CEC37" w:rsidR="001B28F3" w:rsidRDefault="001B28F3">
          <w:pPr>
            <w:pStyle w:val="TOC2"/>
            <w:rPr>
              <w:rFonts w:asciiTheme="minorHAnsi" w:eastAsiaTheme="minorEastAsia" w:hAnsiTheme="minorHAnsi"/>
              <w:noProof/>
              <w:kern w:val="2"/>
              <w:sz w:val="22"/>
              <w:szCs w:val="36"/>
              <w:lang w:bidi="km-KH"/>
              <w14:ligatures w14:val="standardContextual"/>
            </w:rPr>
          </w:pPr>
          <w:hyperlink w:anchor="_Toc182741926" w:history="1">
            <w:r w:rsidRPr="00C1169B">
              <w:rPr>
                <w:rStyle w:val="Hyperlink"/>
                <w:noProof/>
                <w14:scene3d>
                  <w14:camera w14:prst="orthographicFront"/>
                  <w14:lightRig w14:rig="threePt" w14:dir="t">
                    <w14:rot w14:lat="0" w14:lon="0" w14:rev="0"/>
                  </w14:lightRig>
                </w14:scene3d>
              </w:rPr>
              <w:t>2.3.</w:t>
            </w:r>
            <w:r w:rsidRPr="00C1169B">
              <w:rPr>
                <w:rStyle w:val="Hyperlink"/>
                <w:noProof/>
              </w:rPr>
              <w:t xml:space="preserve"> Depositional Environment</w:t>
            </w:r>
            <w:r>
              <w:rPr>
                <w:noProof/>
                <w:webHidden/>
              </w:rPr>
              <w:tab/>
            </w:r>
            <w:r>
              <w:rPr>
                <w:noProof/>
                <w:webHidden/>
              </w:rPr>
              <w:fldChar w:fldCharType="begin"/>
            </w:r>
            <w:r>
              <w:rPr>
                <w:noProof/>
                <w:webHidden/>
              </w:rPr>
              <w:instrText xml:space="preserve"> PAGEREF _Toc182741926 \h </w:instrText>
            </w:r>
            <w:r>
              <w:rPr>
                <w:noProof/>
                <w:webHidden/>
              </w:rPr>
            </w:r>
            <w:r>
              <w:rPr>
                <w:noProof/>
                <w:webHidden/>
              </w:rPr>
              <w:fldChar w:fldCharType="separate"/>
            </w:r>
            <w:r>
              <w:rPr>
                <w:noProof/>
                <w:webHidden/>
              </w:rPr>
              <w:t>9</w:t>
            </w:r>
            <w:r>
              <w:rPr>
                <w:noProof/>
                <w:webHidden/>
              </w:rPr>
              <w:fldChar w:fldCharType="end"/>
            </w:r>
          </w:hyperlink>
        </w:p>
        <w:p w14:paraId="50A88B92" w14:textId="15F4EDD5" w:rsidR="001B28F3" w:rsidRDefault="001B28F3">
          <w:pPr>
            <w:pStyle w:val="TOC3"/>
            <w:tabs>
              <w:tab w:val="right" w:leader="dot" w:pos="9017"/>
            </w:tabs>
            <w:rPr>
              <w:rFonts w:asciiTheme="minorHAnsi" w:eastAsiaTheme="minorEastAsia" w:hAnsiTheme="minorHAnsi"/>
              <w:noProof/>
              <w:kern w:val="2"/>
              <w:sz w:val="22"/>
              <w:szCs w:val="36"/>
              <w:lang w:bidi="km-KH"/>
              <w14:ligatures w14:val="standardContextual"/>
            </w:rPr>
          </w:pPr>
          <w:hyperlink w:anchor="_Toc182741927" w:history="1">
            <w:r w:rsidRPr="00C1169B">
              <w:rPr>
                <w:rStyle w:val="Hyperlink"/>
                <w:noProof/>
              </w:rPr>
              <w:t>2.3.1. Transitional environment</w:t>
            </w:r>
            <w:r>
              <w:rPr>
                <w:noProof/>
                <w:webHidden/>
              </w:rPr>
              <w:tab/>
            </w:r>
            <w:r>
              <w:rPr>
                <w:noProof/>
                <w:webHidden/>
              </w:rPr>
              <w:fldChar w:fldCharType="begin"/>
            </w:r>
            <w:r>
              <w:rPr>
                <w:noProof/>
                <w:webHidden/>
              </w:rPr>
              <w:instrText xml:space="preserve"> PAGEREF _Toc182741927 \h </w:instrText>
            </w:r>
            <w:r>
              <w:rPr>
                <w:noProof/>
                <w:webHidden/>
              </w:rPr>
            </w:r>
            <w:r>
              <w:rPr>
                <w:noProof/>
                <w:webHidden/>
              </w:rPr>
              <w:fldChar w:fldCharType="separate"/>
            </w:r>
            <w:r>
              <w:rPr>
                <w:noProof/>
                <w:webHidden/>
              </w:rPr>
              <w:t>10</w:t>
            </w:r>
            <w:r>
              <w:rPr>
                <w:noProof/>
                <w:webHidden/>
              </w:rPr>
              <w:fldChar w:fldCharType="end"/>
            </w:r>
          </w:hyperlink>
        </w:p>
        <w:p w14:paraId="6CFF4903" w14:textId="1EE8D934" w:rsidR="001B28F3" w:rsidRDefault="001B28F3">
          <w:pPr>
            <w:pStyle w:val="TOC3"/>
            <w:tabs>
              <w:tab w:val="right" w:leader="dot" w:pos="9017"/>
            </w:tabs>
            <w:rPr>
              <w:rFonts w:asciiTheme="minorHAnsi" w:eastAsiaTheme="minorEastAsia" w:hAnsiTheme="minorHAnsi"/>
              <w:noProof/>
              <w:kern w:val="2"/>
              <w:sz w:val="22"/>
              <w:szCs w:val="36"/>
              <w:lang w:bidi="km-KH"/>
              <w14:ligatures w14:val="standardContextual"/>
            </w:rPr>
          </w:pPr>
          <w:hyperlink w:anchor="_Toc182741928" w:history="1">
            <w:r w:rsidRPr="00C1169B">
              <w:rPr>
                <w:rStyle w:val="Hyperlink"/>
                <w:noProof/>
              </w:rPr>
              <w:t>2.3.2. Marine environments</w:t>
            </w:r>
            <w:r>
              <w:rPr>
                <w:noProof/>
                <w:webHidden/>
              </w:rPr>
              <w:tab/>
            </w:r>
            <w:r>
              <w:rPr>
                <w:noProof/>
                <w:webHidden/>
              </w:rPr>
              <w:fldChar w:fldCharType="begin"/>
            </w:r>
            <w:r>
              <w:rPr>
                <w:noProof/>
                <w:webHidden/>
              </w:rPr>
              <w:instrText xml:space="preserve"> PAGEREF _Toc182741928 \h </w:instrText>
            </w:r>
            <w:r>
              <w:rPr>
                <w:noProof/>
                <w:webHidden/>
              </w:rPr>
            </w:r>
            <w:r>
              <w:rPr>
                <w:noProof/>
                <w:webHidden/>
              </w:rPr>
              <w:fldChar w:fldCharType="separate"/>
            </w:r>
            <w:r>
              <w:rPr>
                <w:noProof/>
                <w:webHidden/>
              </w:rPr>
              <w:t>11</w:t>
            </w:r>
            <w:r>
              <w:rPr>
                <w:noProof/>
                <w:webHidden/>
              </w:rPr>
              <w:fldChar w:fldCharType="end"/>
            </w:r>
          </w:hyperlink>
        </w:p>
        <w:p w14:paraId="18A0E44A" w14:textId="58F9AFD5" w:rsidR="001B28F3" w:rsidRDefault="001B28F3">
          <w:pPr>
            <w:pStyle w:val="TOC3"/>
            <w:tabs>
              <w:tab w:val="right" w:leader="dot" w:pos="9017"/>
            </w:tabs>
            <w:rPr>
              <w:rFonts w:asciiTheme="minorHAnsi" w:eastAsiaTheme="minorEastAsia" w:hAnsiTheme="minorHAnsi"/>
              <w:noProof/>
              <w:kern w:val="2"/>
              <w:sz w:val="22"/>
              <w:szCs w:val="36"/>
              <w:lang w:bidi="km-KH"/>
              <w14:ligatures w14:val="standardContextual"/>
            </w:rPr>
          </w:pPr>
          <w:hyperlink w:anchor="_Toc182741929" w:history="1">
            <w:r w:rsidRPr="00C1169B">
              <w:rPr>
                <w:rStyle w:val="Hyperlink"/>
                <w:noProof/>
              </w:rPr>
              <w:t>2.3.3. Continental environment</w:t>
            </w:r>
            <w:r>
              <w:rPr>
                <w:noProof/>
                <w:webHidden/>
              </w:rPr>
              <w:tab/>
            </w:r>
            <w:r>
              <w:rPr>
                <w:noProof/>
                <w:webHidden/>
              </w:rPr>
              <w:fldChar w:fldCharType="begin"/>
            </w:r>
            <w:r>
              <w:rPr>
                <w:noProof/>
                <w:webHidden/>
              </w:rPr>
              <w:instrText xml:space="preserve"> PAGEREF _Toc182741929 \h </w:instrText>
            </w:r>
            <w:r>
              <w:rPr>
                <w:noProof/>
                <w:webHidden/>
              </w:rPr>
            </w:r>
            <w:r>
              <w:rPr>
                <w:noProof/>
                <w:webHidden/>
              </w:rPr>
              <w:fldChar w:fldCharType="separate"/>
            </w:r>
            <w:r>
              <w:rPr>
                <w:noProof/>
                <w:webHidden/>
              </w:rPr>
              <w:t>13</w:t>
            </w:r>
            <w:r>
              <w:rPr>
                <w:noProof/>
                <w:webHidden/>
              </w:rPr>
              <w:fldChar w:fldCharType="end"/>
            </w:r>
          </w:hyperlink>
        </w:p>
        <w:p w14:paraId="6F62A972" w14:textId="70E53CA8" w:rsidR="001B28F3" w:rsidRDefault="001B28F3">
          <w:pPr>
            <w:pStyle w:val="TOC2"/>
            <w:rPr>
              <w:rFonts w:asciiTheme="minorHAnsi" w:eastAsiaTheme="minorEastAsia" w:hAnsiTheme="minorHAnsi"/>
              <w:noProof/>
              <w:kern w:val="2"/>
              <w:sz w:val="22"/>
              <w:szCs w:val="36"/>
              <w:lang w:bidi="km-KH"/>
              <w14:ligatures w14:val="standardContextual"/>
            </w:rPr>
          </w:pPr>
          <w:hyperlink w:anchor="_Toc182741930" w:history="1">
            <w:r w:rsidRPr="00C1169B">
              <w:rPr>
                <w:rStyle w:val="Hyperlink"/>
                <w:noProof/>
                <w14:scene3d>
                  <w14:camera w14:prst="orthographicFront"/>
                  <w14:lightRig w14:rig="threePt" w14:dir="t">
                    <w14:rot w14:lat="0" w14:lon="0" w14:rev="0"/>
                  </w14:lightRig>
                </w14:scene3d>
              </w:rPr>
              <w:t>2.4.</w:t>
            </w:r>
            <w:r w:rsidRPr="00C1169B">
              <w:rPr>
                <w:rStyle w:val="Hyperlink"/>
                <w:noProof/>
              </w:rPr>
              <w:t xml:space="preserve"> Fossil</w:t>
            </w:r>
            <w:r>
              <w:rPr>
                <w:noProof/>
                <w:webHidden/>
              </w:rPr>
              <w:tab/>
            </w:r>
            <w:r>
              <w:rPr>
                <w:noProof/>
                <w:webHidden/>
              </w:rPr>
              <w:fldChar w:fldCharType="begin"/>
            </w:r>
            <w:r>
              <w:rPr>
                <w:noProof/>
                <w:webHidden/>
              </w:rPr>
              <w:instrText xml:space="preserve"> PAGEREF _Toc182741930 \h </w:instrText>
            </w:r>
            <w:r>
              <w:rPr>
                <w:noProof/>
                <w:webHidden/>
              </w:rPr>
            </w:r>
            <w:r>
              <w:rPr>
                <w:noProof/>
                <w:webHidden/>
              </w:rPr>
              <w:fldChar w:fldCharType="separate"/>
            </w:r>
            <w:r>
              <w:rPr>
                <w:noProof/>
                <w:webHidden/>
              </w:rPr>
              <w:t>14</w:t>
            </w:r>
            <w:r>
              <w:rPr>
                <w:noProof/>
                <w:webHidden/>
              </w:rPr>
              <w:fldChar w:fldCharType="end"/>
            </w:r>
          </w:hyperlink>
        </w:p>
        <w:p w14:paraId="370B6DF4" w14:textId="6247B66D" w:rsidR="001B28F3" w:rsidRDefault="001B28F3">
          <w:pPr>
            <w:pStyle w:val="TOC3"/>
            <w:tabs>
              <w:tab w:val="right" w:leader="dot" w:pos="9017"/>
            </w:tabs>
            <w:rPr>
              <w:rFonts w:asciiTheme="minorHAnsi" w:eastAsiaTheme="minorEastAsia" w:hAnsiTheme="minorHAnsi"/>
              <w:noProof/>
              <w:kern w:val="2"/>
              <w:sz w:val="22"/>
              <w:szCs w:val="36"/>
              <w:lang w:bidi="km-KH"/>
              <w14:ligatures w14:val="standardContextual"/>
            </w:rPr>
          </w:pPr>
          <w:hyperlink w:anchor="_Toc182741931" w:history="1">
            <w:r w:rsidRPr="00C1169B">
              <w:rPr>
                <w:rStyle w:val="Hyperlink"/>
                <w:noProof/>
              </w:rPr>
              <w:t>2.4.1. Petrified Wood</w:t>
            </w:r>
            <w:r>
              <w:rPr>
                <w:noProof/>
                <w:webHidden/>
              </w:rPr>
              <w:tab/>
            </w:r>
            <w:r>
              <w:rPr>
                <w:noProof/>
                <w:webHidden/>
              </w:rPr>
              <w:fldChar w:fldCharType="begin"/>
            </w:r>
            <w:r>
              <w:rPr>
                <w:noProof/>
                <w:webHidden/>
              </w:rPr>
              <w:instrText xml:space="preserve"> PAGEREF _Toc182741931 \h </w:instrText>
            </w:r>
            <w:r>
              <w:rPr>
                <w:noProof/>
                <w:webHidden/>
              </w:rPr>
            </w:r>
            <w:r>
              <w:rPr>
                <w:noProof/>
                <w:webHidden/>
              </w:rPr>
              <w:fldChar w:fldCharType="separate"/>
            </w:r>
            <w:r>
              <w:rPr>
                <w:noProof/>
                <w:webHidden/>
              </w:rPr>
              <w:t>15</w:t>
            </w:r>
            <w:r>
              <w:rPr>
                <w:noProof/>
                <w:webHidden/>
              </w:rPr>
              <w:fldChar w:fldCharType="end"/>
            </w:r>
          </w:hyperlink>
        </w:p>
        <w:p w14:paraId="4C860713" w14:textId="7A932808" w:rsidR="001B28F3" w:rsidRDefault="001B28F3">
          <w:pPr>
            <w:pStyle w:val="TOC2"/>
            <w:rPr>
              <w:rFonts w:asciiTheme="minorHAnsi" w:eastAsiaTheme="minorEastAsia" w:hAnsiTheme="minorHAnsi"/>
              <w:noProof/>
              <w:kern w:val="2"/>
              <w:sz w:val="22"/>
              <w:szCs w:val="36"/>
              <w:lang w:bidi="km-KH"/>
              <w14:ligatures w14:val="standardContextual"/>
            </w:rPr>
          </w:pPr>
          <w:hyperlink w:anchor="_Toc182741932" w:history="1">
            <w:r w:rsidRPr="00C1169B">
              <w:rPr>
                <w:rStyle w:val="Hyperlink"/>
                <w:noProof/>
                <w14:scene3d>
                  <w14:camera w14:prst="orthographicFront"/>
                  <w14:lightRig w14:rig="threePt" w14:dir="t">
                    <w14:rot w14:lat="0" w14:lon="0" w14:rev="0"/>
                  </w14:lightRig>
                </w14:scene3d>
              </w:rPr>
              <w:t>2.5.</w:t>
            </w:r>
            <w:r w:rsidRPr="00C1169B">
              <w:rPr>
                <w:rStyle w:val="Hyperlink"/>
                <w:noProof/>
              </w:rPr>
              <w:t xml:space="preserve"> Silicification Wood</w:t>
            </w:r>
            <w:r>
              <w:rPr>
                <w:noProof/>
                <w:webHidden/>
              </w:rPr>
              <w:tab/>
            </w:r>
            <w:r>
              <w:rPr>
                <w:noProof/>
                <w:webHidden/>
              </w:rPr>
              <w:fldChar w:fldCharType="begin"/>
            </w:r>
            <w:r>
              <w:rPr>
                <w:noProof/>
                <w:webHidden/>
              </w:rPr>
              <w:instrText xml:space="preserve"> PAGEREF _Toc182741932 \h </w:instrText>
            </w:r>
            <w:r>
              <w:rPr>
                <w:noProof/>
                <w:webHidden/>
              </w:rPr>
            </w:r>
            <w:r>
              <w:rPr>
                <w:noProof/>
                <w:webHidden/>
              </w:rPr>
              <w:fldChar w:fldCharType="separate"/>
            </w:r>
            <w:r>
              <w:rPr>
                <w:noProof/>
                <w:webHidden/>
              </w:rPr>
              <w:t>17</w:t>
            </w:r>
            <w:r>
              <w:rPr>
                <w:noProof/>
                <w:webHidden/>
              </w:rPr>
              <w:fldChar w:fldCharType="end"/>
            </w:r>
          </w:hyperlink>
        </w:p>
        <w:p w14:paraId="4CCA5126" w14:textId="219293B9" w:rsidR="001B28F3" w:rsidRDefault="001B28F3">
          <w:pPr>
            <w:pStyle w:val="TOC3"/>
            <w:tabs>
              <w:tab w:val="right" w:leader="dot" w:pos="9017"/>
            </w:tabs>
            <w:rPr>
              <w:rFonts w:asciiTheme="minorHAnsi" w:eastAsiaTheme="minorEastAsia" w:hAnsiTheme="minorHAnsi"/>
              <w:noProof/>
              <w:kern w:val="2"/>
              <w:sz w:val="22"/>
              <w:szCs w:val="36"/>
              <w:lang w:bidi="km-KH"/>
              <w14:ligatures w14:val="standardContextual"/>
            </w:rPr>
          </w:pPr>
          <w:hyperlink w:anchor="_Toc182741933" w:history="1">
            <w:r w:rsidRPr="00C1169B">
              <w:rPr>
                <w:rStyle w:val="Hyperlink"/>
                <w:noProof/>
              </w:rPr>
              <w:t>2.5.1. Model of Silicification</w:t>
            </w:r>
            <w:r>
              <w:rPr>
                <w:noProof/>
                <w:webHidden/>
              </w:rPr>
              <w:tab/>
            </w:r>
            <w:r>
              <w:rPr>
                <w:noProof/>
                <w:webHidden/>
              </w:rPr>
              <w:fldChar w:fldCharType="begin"/>
            </w:r>
            <w:r>
              <w:rPr>
                <w:noProof/>
                <w:webHidden/>
              </w:rPr>
              <w:instrText xml:space="preserve"> PAGEREF _Toc182741933 \h </w:instrText>
            </w:r>
            <w:r>
              <w:rPr>
                <w:noProof/>
                <w:webHidden/>
              </w:rPr>
            </w:r>
            <w:r>
              <w:rPr>
                <w:noProof/>
                <w:webHidden/>
              </w:rPr>
              <w:fldChar w:fldCharType="separate"/>
            </w:r>
            <w:r>
              <w:rPr>
                <w:noProof/>
                <w:webHidden/>
              </w:rPr>
              <w:t>18</w:t>
            </w:r>
            <w:r>
              <w:rPr>
                <w:noProof/>
                <w:webHidden/>
              </w:rPr>
              <w:fldChar w:fldCharType="end"/>
            </w:r>
          </w:hyperlink>
        </w:p>
        <w:p w14:paraId="0897F234" w14:textId="1AB71155" w:rsidR="001B28F3" w:rsidRDefault="001B28F3">
          <w:pPr>
            <w:pStyle w:val="TOC2"/>
            <w:rPr>
              <w:rFonts w:asciiTheme="minorHAnsi" w:eastAsiaTheme="minorEastAsia" w:hAnsiTheme="minorHAnsi"/>
              <w:noProof/>
              <w:kern w:val="2"/>
              <w:sz w:val="22"/>
              <w:szCs w:val="36"/>
              <w:lang w:bidi="km-KH"/>
              <w14:ligatures w14:val="standardContextual"/>
            </w:rPr>
          </w:pPr>
          <w:hyperlink w:anchor="_Toc182741934" w:history="1">
            <w:r w:rsidRPr="00C1169B">
              <w:rPr>
                <w:rStyle w:val="Hyperlink"/>
                <w:noProof/>
                <w14:scene3d>
                  <w14:camera w14:prst="orthographicFront"/>
                  <w14:lightRig w14:rig="threePt" w14:dir="t">
                    <w14:rot w14:lat="0" w14:lon="0" w14:rev="0"/>
                  </w14:lightRig>
                </w14:scene3d>
              </w:rPr>
              <w:t>2.6.</w:t>
            </w:r>
            <w:r w:rsidRPr="00C1169B">
              <w:rPr>
                <w:rStyle w:val="Hyperlink"/>
                <w:noProof/>
              </w:rPr>
              <w:t xml:space="preserve"> Modes of Preservation</w:t>
            </w:r>
            <w:r>
              <w:rPr>
                <w:noProof/>
                <w:webHidden/>
              </w:rPr>
              <w:tab/>
            </w:r>
            <w:r>
              <w:rPr>
                <w:noProof/>
                <w:webHidden/>
              </w:rPr>
              <w:fldChar w:fldCharType="begin"/>
            </w:r>
            <w:r>
              <w:rPr>
                <w:noProof/>
                <w:webHidden/>
              </w:rPr>
              <w:instrText xml:space="preserve"> PAGEREF _Toc182741934 \h </w:instrText>
            </w:r>
            <w:r>
              <w:rPr>
                <w:noProof/>
                <w:webHidden/>
              </w:rPr>
            </w:r>
            <w:r>
              <w:rPr>
                <w:noProof/>
                <w:webHidden/>
              </w:rPr>
              <w:fldChar w:fldCharType="separate"/>
            </w:r>
            <w:r>
              <w:rPr>
                <w:noProof/>
                <w:webHidden/>
              </w:rPr>
              <w:t>19</w:t>
            </w:r>
            <w:r>
              <w:rPr>
                <w:noProof/>
                <w:webHidden/>
              </w:rPr>
              <w:fldChar w:fldCharType="end"/>
            </w:r>
          </w:hyperlink>
        </w:p>
        <w:p w14:paraId="48336EBC" w14:textId="1335F4AB" w:rsidR="001B28F3" w:rsidRDefault="001B28F3">
          <w:pPr>
            <w:pStyle w:val="TOC3"/>
            <w:tabs>
              <w:tab w:val="right" w:leader="dot" w:pos="9017"/>
            </w:tabs>
            <w:rPr>
              <w:rFonts w:asciiTheme="minorHAnsi" w:eastAsiaTheme="minorEastAsia" w:hAnsiTheme="minorHAnsi"/>
              <w:noProof/>
              <w:kern w:val="2"/>
              <w:sz w:val="22"/>
              <w:szCs w:val="36"/>
              <w:lang w:bidi="km-KH"/>
              <w14:ligatures w14:val="standardContextual"/>
            </w:rPr>
          </w:pPr>
          <w:hyperlink w:anchor="_Toc182741935" w:history="1">
            <w:r w:rsidRPr="00C1169B">
              <w:rPr>
                <w:rStyle w:val="Hyperlink"/>
                <w:noProof/>
              </w:rPr>
              <w:t>2.6.1. Cellular Permineralization</w:t>
            </w:r>
            <w:r>
              <w:rPr>
                <w:noProof/>
                <w:webHidden/>
              </w:rPr>
              <w:tab/>
            </w:r>
            <w:r>
              <w:rPr>
                <w:noProof/>
                <w:webHidden/>
              </w:rPr>
              <w:fldChar w:fldCharType="begin"/>
            </w:r>
            <w:r>
              <w:rPr>
                <w:noProof/>
                <w:webHidden/>
              </w:rPr>
              <w:instrText xml:space="preserve"> PAGEREF _Toc182741935 \h </w:instrText>
            </w:r>
            <w:r>
              <w:rPr>
                <w:noProof/>
                <w:webHidden/>
              </w:rPr>
            </w:r>
            <w:r>
              <w:rPr>
                <w:noProof/>
                <w:webHidden/>
              </w:rPr>
              <w:fldChar w:fldCharType="separate"/>
            </w:r>
            <w:r>
              <w:rPr>
                <w:noProof/>
                <w:webHidden/>
              </w:rPr>
              <w:t>19</w:t>
            </w:r>
            <w:r>
              <w:rPr>
                <w:noProof/>
                <w:webHidden/>
              </w:rPr>
              <w:fldChar w:fldCharType="end"/>
            </w:r>
          </w:hyperlink>
        </w:p>
        <w:p w14:paraId="782C04D3" w14:textId="5BB3508D" w:rsidR="001B28F3" w:rsidRDefault="001B28F3">
          <w:pPr>
            <w:pStyle w:val="TOC3"/>
            <w:tabs>
              <w:tab w:val="right" w:leader="dot" w:pos="9017"/>
            </w:tabs>
            <w:rPr>
              <w:rFonts w:asciiTheme="minorHAnsi" w:eastAsiaTheme="minorEastAsia" w:hAnsiTheme="minorHAnsi"/>
              <w:noProof/>
              <w:kern w:val="2"/>
              <w:sz w:val="22"/>
              <w:szCs w:val="36"/>
              <w:lang w:bidi="km-KH"/>
              <w14:ligatures w14:val="standardContextual"/>
            </w:rPr>
          </w:pPr>
          <w:hyperlink w:anchor="_Toc182741936" w:history="1">
            <w:r w:rsidRPr="00C1169B">
              <w:rPr>
                <w:rStyle w:val="Hyperlink"/>
                <w:noProof/>
              </w:rPr>
              <w:t>2.6.2. Coalified Compressions</w:t>
            </w:r>
            <w:r>
              <w:rPr>
                <w:noProof/>
                <w:webHidden/>
              </w:rPr>
              <w:tab/>
            </w:r>
            <w:r>
              <w:rPr>
                <w:noProof/>
                <w:webHidden/>
              </w:rPr>
              <w:fldChar w:fldCharType="begin"/>
            </w:r>
            <w:r>
              <w:rPr>
                <w:noProof/>
                <w:webHidden/>
              </w:rPr>
              <w:instrText xml:space="preserve"> PAGEREF _Toc182741936 \h </w:instrText>
            </w:r>
            <w:r>
              <w:rPr>
                <w:noProof/>
                <w:webHidden/>
              </w:rPr>
            </w:r>
            <w:r>
              <w:rPr>
                <w:noProof/>
                <w:webHidden/>
              </w:rPr>
              <w:fldChar w:fldCharType="separate"/>
            </w:r>
            <w:r>
              <w:rPr>
                <w:noProof/>
                <w:webHidden/>
              </w:rPr>
              <w:t>19</w:t>
            </w:r>
            <w:r>
              <w:rPr>
                <w:noProof/>
                <w:webHidden/>
              </w:rPr>
              <w:fldChar w:fldCharType="end"/>
            </w:r>
          </w:hyperlink>
        </w:p>
        <w:p w14:paraId="4BC20D62" w14:textId="7A4FF520" w:rsidR="001B28F3" w:rsidRDefault="001B28F3">
          <w:pPr>
            <w:pStyle w:val="TOC3"/>
            <w:tabs>
              <w:tab w:val="right" w:leader="dot" w:pos="9017"/>
            </w:tabs>
            <w:rPr>
              <w:rFonts w:asciiTheme="minorHAnsi" w:eastAsiaTheme="minorEastAsia" w:hAnsiTheme="minorHAnsi"/>
              <w:noProof/>
              <w:kern w:val="2"/>
              <w:sz w:val="22"/>
              <w:szCs w:val="36"/>
              <w:lang w:bidi="km-KH"/>
              <w14:ligatures w14:val="standardContextual"/>
            </w:rPr>
          </w:pPr>
          <w:hyperlink w:anchor="_Toc182741937" w:history="1">
            <w:r w:rsidRPr="00C1169B">
              <w:rPr>
                <w:rStyle w:val="Hyperlink"/>
                <w:noProof/>
              </w:rPr>
              <w:t>2.6.3. Authigenic Preservation</w:t>
            </w:r>
            <w:r>
              <w:rPr>
                <w:noProof/>
                <w:webHidden/>
              </w:rPr>
              <w:tab/>
            </w:r>
            <w:r>
              <w:rPr>
                <w:noProof/>
                <w:webHidden/>
              </w:rPr>
              <w:fldChar w:fldCharType="begin"/>
            </w:r>
            <w:r>
              <w:rPr>
                <w:noProof/>
                <w:webHidden/>
              </w:rPr>
              <w:instrText xml:space="preserve"> PAGEREF _Toc182741937 \h </w:instrText>
            </w:r>
            <w:r>
              <w:rPr>
                <w:noProof/>
                <w:webHidden/>
              </w:rPr>
            </w:r>
            <w:r>
              <w:rPr>
                <w:noProof/>
                <w:webHidden/>
              </w:rPr>
              <w:fldChar w:fldCharType="separate"/>
            </w:r>
            <w:r>
              <w:rPr>
                <w:noProof/>
                <w:webHidden/>
              </w:rPr>
              <w:t>20</w:t>
            </w:r>
            <w:r>
              <w:rPr>
                <w:noProof/>
                <w:webHidden/>
              </w:rPr>
              <w:fldChar w:fldCharType="end"/>
            </w:r>
          </w:hyperlink>
        </w:p>
        <w:p w14:paraId="6E8856D2" w14:textId="728089B7" w:rsidR="001B28F3" w:rsidRDefault="001B28F3">
          <w:pPr>
            <w:pStyle w:val="TOC3"/>
            <w:tabs>
              <w:tab w:val="right" w:leader="dot" w:pos="9017"/>
            </w:tabs>
            <w:rPr>
              <w:rFonts w:asciiTheme="minorHAnsi" w:eastAsiaTheme="minorEastAsia" w:hAnsiTheme="minorHAnsi"/>
              <w:noProof/>
              <w:kern w:val="2"/>
              <w:sz w:val="22"/>
              <w:szCs w:val="36"/>
              <w:lang w:bidi="km-KH"/>
              <w14:ligatures w14:val="standardContextual"/>
            </w:rPr>
          </w:pPr>
          <w:hyperlink w:anchor="_Toc182741938" w:history="1">
            <w:r w:rsidRPr="00C1169B">
              <w:rPr>
                <w:rStyle w:val="Hyperlink"/>
                <w:noProof/>
              </w:rPr>
              <w:t>2.6.4. Duripartic Preservation</w:t>
            </w:r>
            <w:r>
              <w:rPr>
                <w:noProof/>
                <w:webHidden/>
              </w:rPr>
              <w:tab/>
            </w:r>
            <w:r>
              <w:rPr>
                <w:noProof/>
                <w:webHidden/>
              </w:rPr>
              <w:fldChar w:fldCharType="begin"/>
            </w:r>
            <w:r>
              <w:rPr>
                <w:noProof/>
                <w:webHidden/>
              </w:rPr>
              <w:instrText xml:space="preserve"> PAGEREF _Toc182741938 \h </w:instrText>
            </w:r>
            <w:r>
              <w:rPr>
                <w:noProof/>
                <w:webHidden/>
              </w:rPr>
            </w:r>
            <w:r>
              <w:rPr>
                <w:noProof/>
                <w:webHidden/>
              </w:rPr>
              <w:fldChar w:fldCharType="separate"/>
            </w:r>
            <w:r>
              <w:rPr>
                <w:noProof/>
                <w:webHidden/>
              </w:rPr>
              <w:t>20</w:t>
            </w:r>
            <w:r>
              <w:rPr>
                <w:noProof/>
                <w:webHidden/>
              </w:rPr>
              <w:fldChar w:fldCharType="end"/>
            </w:r>
          </w:hyperlink>
        </w:p>
        <w:p w14:paraId="7F77978B" w14:textId="403A98D6" w:rsidR="001B28F3" w:rsidRDefault="001B28F3">
          <w:pPr>
            <w:pStyle w:val="TOC2"/>
            <w:rPr>
              <w:rFonts w:asciiTheme="minorHAnsi" w:eastAsiaTheme="minorEastAsia" w:hAnsiTheme="minorHAnsi"/>
              <w:noProof/>
              <w:kern w:val="2"/>
              <w:sz w:val="22"/>
              <w:szCs w:val="36"/>
              <w:lang w:bidi="km-KH"/>
              <w14:ligatures w14:val="standardContextual"/>
            </w:rPr>
          </w:pPr>
          <w:hyperlink w:anchor="_Toc182741939" w:history="1">
            <w:r w:rsidRPr="00C1169B">
              <w:rPr>
                <w:rStyle w:val="Hyperlink"/>
                <w:noProof/>
                <w14:scene3d>
                  <w14:camera w14:prst="orthographicFront"/>
                  <w14:lightRig w14:rig="threePt" w14:dir="t">
                    <w14:rot w14:lat="0" w14:lon="0" w14:rev="0"/>
                  </w14:lightRig>
                </w14:scene3d>
              </w:rPr>
              <w:t>2.7.</w:t>
            </w:r>
            <w:r w:rsidRPr="00C1169B">
              <w:rPr>
                <w:rStyle w:val="Hyperlink"/>
                <w:noProof/>
              </w:rPr>
              <w:t xml:space="preserve"> Araucariaceae</w:t>
            </w:r>
            <w:r>
              <w:rPr>
                <w:noProof/>
                <w:webHidden/>
              </w:rPr>
              <w:tab/>
            </w:r>
            <w:r>
              <w:rPr>
                <w:noProof/>
                <w:webHidden/>
              </w:rPr>
              <w:fldChar w:fldCharType="begin"/>
            </w:r>
            <w:r>
              <w:rPr>
                <w:noProof/>
                <w:webHidden/>
              </w:rPr>
              <w:instrText xml:space="preserve"> PAGEREF _Toc182741939 \h </w:instrText>
            </w:r>
            <w:r>
              <w:rPr>
                <w:noProof/>
                <w:webHidden/>
              </w:rPr>
            </w:r>
            <w:r>
              <w:rPr>
                <w:noProof/>
                <w:webHidden/>
              </w:rPr>
              <w:fldChar w:fldCharType="separate"/>
            </w:r>
            <w:r>
              <w:rPr>
                <w:noProof/>
                <w:webHidden/>
              </w:rPr>
              <w:t>21</w:t>
            </w:r>
            <w:r>
              <w:rPr>
                <w:noProof/>
                <w:webHidden/>
              </w:rPr>
              <w:fldChar w:fldCharType="end"/>
            </w:r>
          </w:hyperlink>
        </w:p>
        <w:p w14:paraId="29FDA702" w14:textId="1261460C" w:rsidR="001B28F3" w:rsidRDefault="001B28F3">
          <w:pPr>
            <w:pStyle w:val="TOC2"/>
            <w:rPr>
              <w:rFonts w:asciiTheme="minorHAnsi" w:eastAsiaTheme="minorEastAsia" w:hAnsiTheme="minorHAnsi"/>
              <w:noProof/>
              <w:kern w:val="2"/>
              <w:sz w:val="22"/>
              <w:szCs w:val="36"/>
              <w:lang w:bidi="km-KH"/>
              <w14:ligatures w14:val="standardContextual"/>
            </w:rPr>
          </w:pPr>
          <w:hyperlink w:anchor="_Toc182741940" w:history="1">
            <w:r w:rsidRPr="00C1169B">
              <w:rPr>
                <w:rStyle w:val="Hyperlink"/>
                <w:noProof/>
                <w14:scene3d>
                  <w14:camera w14:prst="orthographicFront"/>
                  <w14:lightRig w14:rig="threePt" w14:dir="t">
                    <w14:rot w14:lat="0" w14:lon="0" w14:rev="0"/>
                  </w14:lightRig>
                </w14:scene3d>
              </w:rPr>
              <w:t>2.8.</w:t>
            </w:r>
            <w:r w:rsidRPr="00C1169B">
              <w:rPr>
                <w:rStyle w:val="Hyperlink"/>
                <w:noProof/>
              </w:rPr>
              <w:t xml:space="preserve"> Gymnosperms conifer</w:t>
            </w:r>
            <w:r>
              <w:rPr>
                <w:noProof/>
                <w:webHidden/>
              </w:rPr>
              <w:tab/>
            </w:r>
            <w:r>
              <w:rPr>
                <w:noProof/>
                <w:webHidden/>
              </w:rPr>
              <w:fldChar w:fldCharType="begin"/>
            </w:r>
            <w:r>
              <w:rPr>
                <w:noProof/>
                <w:webHidden/>
              </w:rPr>
              <w:instrText xml:space="preserve"> PAGEREF _Toc182741940 \h </w:instrText>
            </w:r>
            <w:r>
              <w:rPr>
                <w:noProof/>
                <w:webHidden/>
              </w:rPr>
            </w:r>
            <w:r>
              <w:rPr>
                <w:noProof/>
                <w:webHidden/>
              </w:rPr>
              <w:fldChar w:fldCharType="separate"/>
            </w:r>
            <w:r>
              <w:rPr>
                <w:noProof/>
                <w:webHidden/>
              </w:rPr>
              <w:t>23</w:t>
            </w:r>
            <w:r>
              <w:rPr>
                <w:noProof/>
                <w:webHidden/>
              </w:rPr>
              <w:fldChar w:fldCharType="end"/>
            </w:r>
          </w:hyperlink>
        </w:p>
        <w:p w14:paraId="02FCC6C8" w14:textId="7553A3CA" w:rsidR="001B28F3" w:rsidRDefault="001B28F3">
          <w:pPr>
            <w:pStyle w:val="TOC2"/>
            <w:rPr>
              <w:rFonts w:asciiTheme="minorHAnsi" w:eastAsiaTheme="minorEastAsia" w:hAnsiTheme="minorHAnsi"/>
              <w:noProof/>
              <w:kern w:val="2"/>
              <w:sz w:val="22"/>
              <w:szCs w:val="36"/>
              <w:lang w:bidi="km-KH"/>
              <w14:ligatures w14:val="standardContextual"/>
            </w:rPr>
          </w:pPr>
          <w:hyperlink w:anchor="_Toc182741941" w:history="1">
            <w:r w:rsidRPr="00C1169B">
              <w:rPr>
                <w:rStyle w:val="Hyperlink"/>
                <w:noProof/>
                <w14:scene3d>
                  <w14:camera w14:prst="orthographicFront"/>
                  <w14:lightRig w14:rig="threePt" w14:dir="t">
                    <w14:rot w14:lat="0" w14:lon="0" w14:rev="0"/>
                  </w14:lightRig>
                </w14:scene3d>
              </w:rPr>
              <w:t>2.9.</w:t>
            </w:r>
            <w:r w:rsidRPr="00C1169B">
              <w:rPr>
                <w:rStyle w:val="Hyperlink"/>
                <w:noProof/>
              </w:rPr>
              <w:t xml:space="preserve"> Taxonomy of vascular plants</w:t>
            </w:r>
            <w:r>
              <w:rPr>
                <w:noProof/>
                <w:webHidden/>
              </w:rPr>
              <w:tab/>
            </w:r>
            <w:r>
              <w:rPr>
                <w:noProof/>
                <w:webHidden/>
              </w:rPr>
              <w:fldChar w:fldCharType="begin"/>
            </w:r>
            <w:r>
              <w:rPr>
                <w:noProof/>
                <w:webHidden/>
              </w:rPr>
              <w:instrText xml:space="preserve"> PAGEREF _Toc182741941 \h </w:instrText>
            </w:r>
            <w:r>
              <w:rPr>
                <w:noProof/>
                <w:webHidden/>
              </w:rPr>
            </w:r>
            <w:r>
              <w:rPr>
                <w:noProof/>
                <w:webHidden/>
              </w:rPr>
              <w:fldChar w:fldCharType="separate"/>
            </w:r>
            <w:r>
              <w:rPr>
                <w:noProof/>
                <w:webHidden/>
              </w:rPr>
              <w:t>24</w:t>
            </w:r>
            <w:r>
              <w:rPr>
                <w:noProof/>
                <w:webHidden/>
              </w:rPr>
              <w:fldChar w:fldCharType="end"/>
            </w:r>
          </w:hyperlink>
        </w:p>
        <w:p w14:paraId="36628BF9" w14:textId="7707E2EC" w:rsidR="001B28F3" w:rsidRDefault="001B28F3">
          <w:pPr>
            <w:pStyle w:val="TOC1"/>
            <w:rPr>
              <w:rFonts w:asciiTheme="minorHAnsi" w:eastAsiaTheme="minorEastAsia" w:hAnsiTheme="minorHAnsi" w:cstheme="minorBidi"/>
              <w:color w:val="auto"/>
              <w:spacing w:val="0"/>
              <w:kern w:val="2"/>
              <w:sz w:val="22"/>
              <w:szCs w:val="36"/>
              <w:lang w:bidi="km-KH"/>
              <w14:ligatures w14:val="standardContextual"/>
            </w:rPr>
          </w:pPr>
          <w:hyperlink w:anchor="_Toc182741942" w:history="1">
            <w:r w:rsidRPr="00C1169B">
              <w:rPr>
                <w:rStyle w:val="Hyperlink"/>
              </w:rPr>
              <w:t>3. METHODOLOGY</w:t>
            </w:r>
            <w:r>
              <w:rPr>
                <w:webHidden/>
              </w:rPr>
              <w:tab/>
            </w:r>
            <w:r>
              <w:rPr>
                <w:webHidden/>
              </w:rPr>
              <w:fldChar w:fldCharType="begin"/>
            </w:r>
            <w:r>
              <w:rPr>
                <w:webHidden/>
              </w:rPr>
              <w:instrText xml:space="preserve"> PAGEREF _Toc182741942 \h </w:instrText>
            </w:r>
            <w:r>
              <w:rPr>
                <w:webHidden/>
              </w:rPr>
            </w:r>
            <w:r>
              <w:rPr>
                <w:webHidden/>
              </w:rPr>
              <w:fldChar w:fldCharType="separate"/>
            </w:r>
            <w:r>
              <w:rPr>
                <w:webHidden/>
              </w:rPr>
              <w:t>26</w:t>
            </w:r>
            <w:r>
              <w:rPr>
                <w:webHidden/>
              </w:rPr>
              <w:fldChar w:fldCharType="end"/>
            </w:r>
          </w:hyperlink>
        </w:p>
        <w:p w14:paraId="7DA09477" w14:textId="13EE6B2C" w:rsidR="001B28F3" w:rsidRDefault="001B28F3">
          <w:pPr>
            <w:pStyle w:val="TOC2"/>
            <w:rPr>
              <w:rFonts w:asciiTheme="minorHAnsi" w:eastAsiaTheme="minorEastAsia" w:hAnsiTheme="minorHAnsi"/>
              <w:noProof/>
              <w:kern w:val="2"/>
              <w:sz w:val="22"/>
              <w:szCs w:val="36"/>
              <w:lang w:bidi="km-KH"/>
              <w14:ligatures w14:val="standardContextual"/>
            </w:rPr>
          </w:pPr>
          <w:hyperlink w:anchor="_Toc182741943" w:history="1">
            <w:r w:rsidRPr="00C1169B">
              <w:rPr>
                <w:rStyle w:val="Hyperlink"/>
                <w:noProof/>
                <w14:scene3d>
                  <w14:camera w14:prst="orthographicFront"/>
                  <w14:lightRig w14:rig="threePt" w14:dir="t">
                    <w14:rot w14:lat="0" w14:lon="0" w14:rev="0"/>
                  </w14:lightRig>
                </w14:scene3d>
              </w:rPr>
              <w:t>3.1.</w:t>
            </w:r>
            <w:r w:rsidRPr="00C1169B">
              <w:rPr>
                <w:rStyle w:val="Hyperlink"/>
                <w:noProof/>
              </w:rPr>
              <w:t xml:space="preserve"> Research Framework</w:t>
            </w:r>
            <w:r>
              <w:rPr>
                <w:noProof/>
                <w:webHidden/>
              </w:rPr>
              <w:tab/>
            </w:r>
            <w:r>
              <w:rPr>
                <w:noProof/>
                <w:webHidden/>
              </w:rPr>
              <w:fldChar w:fldCharType="begin"/>
            </w:r>
            <w:r>
              <w:rPr>
                <w:noProof/>
                <w:webHidden/>
              </w:rPr>
              <w:instrText xml:space="preserve"> PAGEREF _Toc182741943 \h </w:instrText>
            </w:r>
            <w:r>
              <w:rPr>
                <w:noProof/>
                <w:webHidden/>
              </w:rPr>
            </w:r>
            <w:r>
              <w:rPr>
                <w:noProof/>
                <w:webHidden/>
              </w:rPr>
              <w:fldChar w:fldCharType="separate"/>
            </w:r>
            <w:r>
              <w:rPr>
                <w:noProof/>
                <w:webHidden/>
              </w:rPr>
              <w:t>26</w:t>
            </w:r>
            <w:r>
              <w:rPr>
                <w:noProof/>
                <w:webHidden/>
              </w:rPr>
              <w:fldChar w:fldCharType="end"/>
            </w:r>
          </w:hyperlink>
        </w:p>
        <w:p w14:paraId="146C953D" w14:textId="4F717380" w:rsidR="001B28F3" w:rsidRDefault="001B28F3">
          <w:pPr>
            <w:pStyle w:val="TOC2"/>
            <w:rPr>
              <w:rFonts w:asciiTheme="minorHAnsi" w:eastAsiaTheme="minorEastAsia" w:hAnsiTheme="minorHAnsi"/>
              <w:noProof/>
              <w:kern w:val="2"/>
              <w:sz w:val="22"/>
              <w:szCs w:val="36"/>
              <w:lang w:bidi="km-KH"/>
              <w14:ligatures w14:val="standardContextual"/>
            </w:rPr>
          </w:pPr>
          <w:hyperlink w:anchor="_Toc182741944" w:history="1">
            <w:r w:rsidRPr="00C1169B">
              <w:rPr>
                <w:rStyle w:val="Hyperlink"/>
                <w:noProof/>
                <w14:scene3d>
                  <w14:camera w14:prst="orthographicFront"/>
                  <w14:lightRig w14:rig="threePt" w14:dir="t">
                    <w14:rot w14:lat="0" w14:lon="0" w14:rev="0"/>
                  </w14:lightRig>
                </w14:scene3d>
              </w:rPr>
              <w:t>3.2.</w:t>
            </w:r>
            <w:r w:rsidRPr="00C1169B">
              <w:rPr>
                <w:rStyle w:val="Hyperlink"/>
                <w:noProof/>
              </w:rPr>
              <w:t xml:space="preserve"> Fieldwork</w:t>
            </w:r>
            <w:r>
              <w:rPr>
                <w:noProof/>
                <w:webHidden/>
              </w:rPr>
              <w:tab/>
            </w:r>
            <w:r>
              <w:rPr>
                <w:noProof/>
                <w:webHidden/>
              </w:rPr>
              <w:fldChar w:fldCharType="begin"/>
            </w:r>
            <w:r>
              <w:rPr>
                <w:noProof/>
                <w:webHidden/>
              </w:rPr>
              <w:instrText xml:space="preserve"> PAGEREF _Toc182741944 \h </w:instrText>
            </w:r>
            <w:r>
              <w:rPr>
                <w:noProof/>
                <w:webHidden/>
              </w:rPr>
            </w:r>
            <w:r>
              <w:rPr>
                <w:noProof/>
                <w:webHidden/>
              </w:rPr>
              <w:fldChar w:fldCharType="separate"/>
            </w:r>
            <w:r>
              <w:rPr>
                <w:noProof/>
                <w:webHidden/>
              </w:rPr>
              <w:t>26</w:t>
            </w:r>
            <w:r>
              <w:rPr>
                <w:noProof/>
                <w:webHidden/>
              </w:rPr>
              <w:fldChar w:fldCharType="end"/>
            </w:r>
          </w:hyperlink>
        </w:p>
        <w:p w14:paraId="24A61051" w14:textId="69221FFA" w:rsidR="001B28F3" w:rsidRDefault="001B28F3">
          <w:pPr>
            <w:pStyle w:val="TOC2"/>
            <w:rPr>
              <w:rFonts w:asciiTheme="minorHAnsi" w:eastAsiaTheme="minorEastAsia" w:hAnsiTheme="minorHAnsi"/>
              <w:noProof/>
              <w:kern w:val="2"/>
              <w:sz w:val="22"/>
              <w:szCs w:val="36"/>
              <w:lang w:bidi="km-KH"/>
              <w14:ligatures w14:val="standardContextual"/>
            </w:rPr>
          </w:pPr>
          <w:hyperlink w:anchor="_Toc182741945" w:history="1">
            <w:r w:rsidRPr="00C1169B">
              <w:rPr>
                <w:rStyle w:val="Hyperlink"/>
                <w:noProof/>
                <w14:scene3d>
                  <w14:camera w14:prst="orthographicFront"/>
                  <w14:lightRig w14:rig="threePt" w14:dir="t">
                    <w14:rot w14:lat="0" w14:lon="0" w14:rev="0"/>
                  </w14:lightRig>
                </w14:scene3d>
              </w:rPr>
              <w:t>3.3.</w:t>
            </w:r>
            <w:r w:rsidRPr="00C1169B">
              <w:rPr>
                <w:rStyle w:val="Hyperlink"/>
                <w:noProof/>
              </w:rPr>
              <w:t xml:space="preserve"> Site excavation</w:t>
            </w:r>
            <w:r>
              <w:rPr>
                <w:noProof/>
                <w:webHidden/>
              </w:rPr>
              <w:tab/>
            </w:r>
            <w:r>
              <w:rPr>
                <w:noProof/>
                <w:webHidden/>
              </w:rPr>
              <w:fldChar w:fldCharType="begin"/>
            </w:r>
            <w:r>
              <w:rPr>
                <w:noProof/>
                <w:webHidden/>
              </w:rPr>
              <w:instrText xml:space="preserve"> PAGEREF _Toc182741945 \h </w:instrText>
            </w:r>
            <w:r>
              <w:rPr>
                <w:noProof/>
                <w:webHidden/>
              </w:rPr>
            </w:r>
            <w:r>
              <w:rPr>
                <w:noProof/>
                <w:webHidden/>
              </w:rPr>
              <w:fldChar w:fldCharType="separate"/>
            </w:r>
            <w:r>
              <w:rPr>
                <w:noProof/>
                <w:webHidden/>
              </w:rPr>
              <w:t>28</w:t>
            </w:r>
            <w:r>
              <w:rPr>
                <w:noProof/>
                <w:webHidden/>
              </w:rPr>
              <w:fldChar w:fldCharType="end"/>
            </w:r>
          </w:hyperlink>
        </w:p>
        <w:p w14:paraId="11CCAE06" w14:textId="0D2EAC86" w:rsidR="001B28F3" w:rsidRDefault="001B28F3">
          <w:pPr>
            <w:pStyle w:val="TOC2"/>
            <w:rPr>
              <w:rFonts w:asciiTheme="minorHAnsi" w:eastAsiaTheme="minorEastAsia" w:hAnsiTheme="minorHAnsi"/>
              <w:noProof/>
              <w:kern w:val="2"/>
              <w:sz w:val="22"/>
              <w:szCs w:val="36"/>
              <w:lang w:bidi="km-KH"/>
              <w14:ligatures w14:val="standardContextual"/>
            </w:rPr>
          </w:pPr>
          <w:hyperlink w:anchor="_Toc182741946" w:history="1">
            <w:r w:rsidRPr="00C1169B">
              <w:rPr>
                <w:rStyle w:val="Hyperlink"/>
                <w:noProof/>
                <w14:scene3d>
                  <w14:camera w14:prst="orthographicFront"/>
                  <w14:lightRig w14:rig="threePt" w14:dir="t">
                    <w14:rot w14:lat="0" w14:lon="0" w14:rev="0"/>
                  </w14:lightRig>
                </w14:scene3d>
              </w:rPr>
              <w:t>3.4.</w:t>
            </w:r>
            <w:r w:rsidRPr="00C1169B">
              <w:rPr>
                <w:rStyle w:val="Hyperlink"/>
                <w:noProof/>
              </w:rPr>
              <w:t xml:space="preserve"> Laboratory Work</w:t>
            </w:r>
            <w:r>
              <w:rPr>
                <w:noProof/>
                <w:webHidden/>
              </w:rPr>
              <w:tab/>
            </w:r>
            <w:r>
              <w:rPr>
                <w:noProof/>
                <w:webHidden/>
              </w:rPr>
              <w:fldChar w:fldCharType="begin"/>
            </w:r>
            <w:r>
              <w:rPr>
                <w:noProof/>
                <w:webHidden/>
              </w:rPr>
              <w:instrText xml:space="preserve"> PAGEREF _Toc182741946 \h </w:instrText>
            </w:r>
            <w:r>
              <w:rPr>
                <w:noProof/>
                <w:webHidden/>
              </w:rPr>
            </w:r>
            <w:r>
              <w:rPr>
                <w:noProof/>
                <w:webHidden/>
              </w:rPr>
              <w:fldChar w:fldCharType="separate"/>
            </w:r>
            <w:r>
              <w:rPr>
                <w:noProof/>
                <w:webHidden/>
              </w:rPr>
              <w:t>29</w:t>
            </w:r>
            <w:r>
              <w:rPr>
                <w:noProof/>
                <w:webHidden/>
              </w:rPr>
              <w:fldChar w:fldCharType="end"/>
            </w:r>
          </w:hyperlink>
        </w:p>
        <w:p w14:paraId="743CD14D" w14:textId="572371EA" w:rsidR="001B28F3" w:rsidRDefault="001B28F3">
          <w:pPr>
            <w:pStyle w:val="TOC3"/>
            <w:tabs>
              <w:tab w:val="right" w:leader="dot" w:pos="9017"/>
            </w:tabs>
            <w:rPr>
              <w:rFonts w:asciiTheme="minorHAnsi" w:eastAsiaTheme="minorEastAsia" w:hAnsiTheme="minorHAnsi"/>
              <w:noProof/>
              <w:kern w:val="2"/>
              <w:sz w:val="22"/>
              <w:szCs w:val="36"/>
              <w:lang w:bidi="km-KH"/>
              <w14:ligatures w14:val="standardContextual"/>
            </w:rPr>
          </w:pPr>
          <w:hyperlink w:anchor="_Toc182741947" w:history="1">
            <w:r w:rsidRPr="00C1169B">
              <w:rPr>
                <w:rStyle w:val="Hyperlink"/>
                <w:noProof/>
              </w:rPr>
              <w:t>3.4.1. Hand Specimen Analysis</w:t>
            </w:r>
            <w:r>
              <w:rPr>
                <w:noProof/>
                <w:webHidden/>
              </w:rPr>
              <w:tab/>
            </w:r>
            <w:r>
              <w:rPr>
                <w:noProof/>
                <w:webHidden/>
              </w:rPr>
              <w:fldChar w:fldCharType="begin"/>
            </w:r>
            <w:r>
              <w:rPr>
                <w:noProof/>
                <w:webHidden/>
              </w:rPr>
              <w:instrText xml:space="preserve"> PAGEREF _Toc182741947 \h </w:instrText>
            </w:r>
            <w:r>
              <w:rPr>
                <w:noProof/>
                <w:webHidden/>
              </w:rPr>
            </w:r>
            <w:r>
              <w:rPr>
                <w:noProof/>
                <w:webHidden/>
              </w:rPr>
              <w:fldChar w:fldCharType="separate"/>
            </w:r>
            <w:r>
              <w:rPr>
                <w:noProof/>
                <w:webHidden/>
              </w:rPr>
              <w:t>29</w:t>
            </w:r>
            <w:r>
              <w:rPr>
                <w:noProof/>
                <w:webHidden/>
              </w:rPr>
              <w:fldChar w:fldCharType="end"/>
            </w:r>
          </w:hyperlink>
        </w:p>
        <w:p w14:paraId="5C366EDB" w14:textId="3D9EE232" w:rsidR="001B28F3" w:rsidRDefault="001B28F3">
          <w:pPr>
            <w:pStyle w:val="TOC3"/>
            <w:tabs>
              <w:tab w:val="right" w:leader="dot" w:pos="9017"/>
            </w:tabs>
            <w:rPr>
              <w:rFonts w:asciiTheme="minorHAnsi" w:eastAsiaTheme="minorEastAsia" w:hAnsiTheme="minorHAnsi"/>
              <w:noProof/>
              <w:kern w:val="2"/>
              <w:sz w:val="22"/>
              <w:szCs w:val="36"/>
              <w:lang w:bidi="km-KH"/>
              <w14:ligatures w14:val="standardContextual"/>
            </w:rPr>
          </w:pPr>
          <w:hyperlink w:anchor="_Toc182741948" w:history="1">
            <w:r w:rsidRPr="00C1169B">
              <w:rPr>
                <w:rStyle w:val="Hyperlink"/>
                <w:noProof/>
              </w:rPr>
              <w:t>3.4.2. Petrography Analysis</w:t>
            </w:r>
            <w:r>
              <w:rPr>
                <w:noProof/>
                <w:webHidden/>
              </w:rPr>
              <w:tab/>
            </w:r>
            <w:r>
              <w:rPr>
                <w:noProof/>
                <w:webHidden/>
              </w:rPr>
              <w:fldChar w:fldCharType="begin"/>
            </w:r>
            <w:r>
              <w:rPr>
                <w:noProof/>
                <w:webHidden/>
              </w:rPr>
              <w:instrText xml:space="preserve"> PAGEREF _Toc182741948 \h </w:instrText>
            </w:r>
            <w:r>
              <w:rPr>
                <w:noProof/>
                <w:webHidden/>
              </w:rPr>
            </w:r>
            <w:r>
              <w:rPr>
                <w:noProof/>
                <w:webHidden/>
              </w:rPr>
              <w:fldChar w:fldCharType="separate"/>
            </w:r>
            <w:r>
              <w:rPr>
                <w:noProof/>
                <w:webHidden/>
              </w:rPr>
              <w:t>30</w:t>
            </w:r>
            <w:r>
              <w:rPr>
                <w:noProof/>
                <w:webHidden/>
              </w:rPr>
              <w:fldChar w:fldCharType="end"/>
            </w:r>
          </w:hyperlink>
        </w:p>
        <w:p w14:paraId="2F47B960" w14:textId="018AF433" w:rsidR="001B28F3" w:rsidRDefault="001B28F3">
          <w:pPr>
            <w:pStyle w:val="TOC3"/>
            <w:tabs>
              <w:tab w:val="right" w:leader="dot" w:pos="9017"/>
            </w:tabs>
            <w:rPr>
              <w:rFonts w:asciiTheme="minorHAnsi" w:eastAsiaTheme="minorEastAsia" w:hAnsiTheme="minorHAnsi"/>
              <w:noProof/>
              <w:kern w:val="2"/>
              <w:sz w:val="22"/>
              <w:szCs w:val="36"/>
              <w:lang w:bidi="km-KH"/>
              <w14:ligatures w14:val="standardContextual"/>
            </w:rPr>
          </w:pPr>
          <w:hyperlink w:anchor="_Toc182741949" w:history="1">
            <w:r w:rsidRPr="00C1169B">
              <w:rPr>
                <w:rStyle w:val="Hyperlink"/>
                <w:noProof/>
              </w:rPr>
              <w:t>3.4.3. Point counting method</w:t>
            </w:r>
            <w:r>
              <w:rPr>
                <w:noProof/>
                <w:webHidden/>
              </w:rPr>
              <w:tab/>
            </w:r>
            <w:r>
              <w:rPr>
                <w:noProof/>
                <w:webHidden/>
              </w:rPr>
              <w:fldChar w:fldCharType="begin"/>
            </w:r>
            <w:r>
              <w:rPr>
                <w:noProof/>
                <w:webHidden/>
              </w:rPr>
              <w:instrText xml:space="preserve"> PAGEREF _Toc182741949 \h </w:instrText>
            </w:r>
            <w:r>
              <w:rPr>
                <w:noProof/>
                <w:webHidden/>
              </w:rPr>
            </w:r>
            <w:r>
              <w:rPr>
                <w:noProof/>
                <w:webHidden/>
              </w:rPr>
              <w:fldChar w:fldCharType="separate"/>
            </w:r>
            <w:r>
              <w:rPr>
                <w:noProof/>
                <w:webHidden/>
              </w:rPr>
              <w:t>33</w:t>
            </w:r>
            <w:r>
              <w:rPr>
                <w:noProof/>
                <w:webHidden/>
              </w:rPr>
              <w:fldChar w:fldCharType="end"/>
            </w:r>
          </w:hyperlink>
        </w:p>
        <w:p w14:paraId="6D9F6E57" w14:textId="352E12BB" w:rsidR="001B28F3" w:rsidRDefault="001B28F3">
          <w:pPr>
            <w:pStyle w:val="TOC3"/>
            <w:tabs>
              <w:tab w:val="right" w:leader="dot" w:pos="9017"/>
            </w:tabs>
            <w:rPr>
              <w:rFonts w:asciiTheme="minorHAnsi" w:eastAsiaTheme="minorEastAsia" w:hAnsiTheme="minorHAnsi"/>
              <w:noProof/>
              <w:kern w:val="2"/>
              <w:sz w:val="22"/>
              <w:szCs w:val="36"/>
              <w:lang w:bidi="km-KH"/>
              <w14:ligatures w14:val="standardContextual"/>
            </w:rPr>
          </w:pPr>
          <w:hyperlink w:anchor="_Toc182741950" w:history="1">
            <w:r w:rsidRPr="00C1169B">
              <w:rPr>
                <w:rStyle w:val="Hyperlink"/>
                <w:noProof/>
              </w:rPr>
              <w:t>3.4.4. X-ray fluorescence (XRF) Analysis</w:t>
            </w:r>
            <w:r>
              <w:rPr>
                <w:noProof/>
                <w:webHidden/>
              </w:rPr>
              <w:tab/>
            </w:r>
            <w:r>
              <w:rPr>
                <w:noProof/>
                <w:webHidden/>
              </w:rPr>
              <w:fldChar w:fldCharType="begin"/>
            </w:r>
            <w:r>
              <w:rPr>
                <w:noProof/>
                <w:webHidden/>
              </w:rPr>
              <w:instrText xml:space="preserve"> PAGEREF _Toc182741950 \h </w:instrText>
            </w:r>
            <w:r>
              <w:rPr>
                <w:noProof/>
                <w:webHidden/>
              </w:rPr>
            </w:r>
            <w:r>
              <w:rPr>
                <w:noProof/>
                <w:webHidden/>
              </w:rPr>
              <w:fldChar w:fldCharType="separate"/>
            </w:r>
            <w:r>
              <w:rPr>
                <w:noProof/>
                <w:webHidden/>
              </w:rPr>
              <w:t>33</w:t>
            </w:r>
            <w:r>
              <w:rPr>
                <w:noProof/>
                <w:webHidden/>
              </w:rPr>
              <w:fldChar w:fldCharType="end"/>
            </w:r>
          </w:hyperlink>
        </w:p>
        <w:p w14:paraId="1858F0FA" w14:textId="4C2E9307" w:rsidR="001B28F3" w:rsidRDefault="001B28F3">
          <w:pPr>
            <w:pStyle w:val="TOC1"/>
            <w:rPr>
              <w:rFonts w:asciiTheme="minorHAnsi" w:eastAsiaTheme="minorEastAsia" w:hAnsiTheme="minorHAnsi" w:cstheme="minorBidi"/>
              <w:color w:val="auto"/>
              <w:spacing w:val="0"/>
              <w:kern w:val="2"/>
              <w:sz w:val="22"/>
              <w:szCs w:val="36"/>
              <w:lang w:bidi="km-KH"/>
              <w14:ligatures w14:val="standardContextual"/>
            </w:rPr>
          </w:pPr>
          <w:hyperlink w:anchor="_Toc182741951" w:history="1">
            <w:r w:rsidRPr="00C1169B">
              <w:rPr>
                <w:rStyle w:val="Hyperlink"/>
              </w:rPr>
              <w:t>4. RESULTS AND DISCUSSION</w:t>
            </w:r>
            <w:r>
              <w:rPr>
                <w:webHidden/>
              </w:rPr>
              <w:tab/>
            </w:r>
            <w:r>
              <w:rPr>
                <w:webHidden/>
              </w:rPr>
              <w:fldChar w:fldCharType="begin"/>
            </w:r>
            <w:r>
              <w:rPr>
                <w:webHidden/>
              </w:rPr>
              <w:instrText xml:space="preserve"> PAGEREF _Toc182741951 \h </w:instrText>
            </w:r>
            <w:r>
              <w:rPr>
                <w:webHidden/>
              </w:rPr>
            </w:r>
            <w:r>
              <w:rPr>
                <w:webHidden/>
              </w:rPr>
              <w:fldChar w:fldCharType="separate"/>
            </w:r>
            <w:r>
              <w:rPr>
                <w:webHidden/>
              </w:rPr>
              <w:t>37</w:t>
            </w:r>
            <w:r>
              <w:rPr>
                <w:webHidden/>
              </w:rPr>
              <w:fldChar w:fldCharType="end"/>
            </w:r>
          </w:hyperlink>
        </w:p>
        <w:p w14:paraId="2721538E" w14:textId="695CDE4B" w:rsidR="001B28F3" w:rsidRDefault="001B28F3">
          <w:pPr>
            <w:pStyle w:val="TOC2"/>
            <w:rPr>
              <w:rFonts w:asciiTheme="minorHAnsi" w:eastAsiaTheme="minorEastAsia" w:hAnsiTheme="minorHAnsi"/>
              <w:noProof/>
              <w:kern w:val="2"/>
              <w:sz w:val="22"/>
              <w:szCs w:val="36"/>
              <w:lang w:bidi="km-KH"/>
              <w14:ligatures w14:val="standardContextual"/>
            </w:rPr>
          </w:pPr>
          <w:hyperlink w:anchor="_Toc182741952" w:history="1">
            <w:r w:rsidRPr="00C1169B">
              <w:rPr>
                <w:rStyle w:val="Hyperlink"/>
                <w:noProof/>
                <w14:scene3d>
                  <w14:camera w14:prst="orthographicFront"/>
                  <w14:lightRig w14:rig="threePt" w14:dir="t">
                    <w14:rot w14:lat="0" w14:lon="0" w14:rev="0"/>
                  </w14:lightRig>
                </w14:scene3d>
              </w:rPr>
              <w:t>4.1.</w:t>
            </w:r>
            <w:r w:rsidRPr="00C1169B">
              <w:rPr>
                <w:rStyle w:val="Hyperlink"/>
                <w:noProof/>
              </w:rPr>
              <w:t xml:space="preserve"> Results</w:t>
            </w:r>
            <w:r>
              <w:rPr>
                <w:noProof/>
                <w:webHidden/>
              </w:rPr>
              <w:tab/>
            </w:r>
            <w:r>
              <w:rPr>
                <w:noProof/>
                <w:webHidden/>
              </w:rPr>
              <w:fldChar w:fldCharType="begin"/>
            </w:r>
            <w:r>
              <w:rPr>
                <w:noProof/>
                <w:webHidden/>
              </w:rPr>
              <w:instrText xml:space="preserve"> PAGEREF _Toc182741952 \h </w:instrText>
            </w:r>
            <w:r>
              <w:rPr>
                <w:noProof/>
                <w:webHidden/>
              </w:rPr>
            </w:r>
            <w:r>
              <w:rPr>
                <w:noProof/>
                <w:webHidden/>
              </w:rPr>
              <w:fldChar w:fldCharType="separate"/>
            </w:r>
            <w:r>
              <w:rPr>
                <w:noProof/>
                <w:webHidden/>
              </w:rPr>
              <w:t>37</w:t>
            </w:r>
            <w:r>
              <w:rPr>
                <w:noProof/>
                <w:webHidden/>
              </w:rPr>
              <w:fldChar w:fldCharType="end"/>
            </w:r>
          </w:hyperlink>
        </w:p>
        <w:p w14:paraId="448F32EC" w14:textId="004C6776" w:rsidR="001B28F3" w:rsidRDefault="001B28F3">
          <w:pPr>
            <w:pStyle w:val="TOC3"/>
            <w:tabs>
              <w:tab w:val="right" w:leader="dot" w:pos="9017"/>
            </w:tabs>
            <w:rPr>
              <w:rFonts w:asciiTheme="minorHAnsi" w:eastAsiaTheme="minorEastAsia" w:hAnsiTheme="minorHAnsi"/>
              <w:noProof/>
              <w:kern w:val="2"/>
              <w:sz w:val="22"/>
              <w:szCs w:val="36"/>
              <w:lang w:bidi="km-KH"/>
              <w14:ligatures w14:val="standardContextual"/>
            </w:rPr>
          </w:pPr>
          <w:hyperlink w:anchor="_Toc182741953" w:history="1">
            <w:r w:rsidRPr="00C1169B">
              <w:rPr>
                <w:rStyle w:val="Hyperlink"/>
                <w:noProof/>
              </w:rPr>
              <w:t>4.1.1. Hand specimen</w:t>
            </w:r>
            <w:r>
              <w:rPr>
                <w:noProof/>
                <w:webHidden/>
              </w:rPr>
              <w:tab/>
            </w:r>
            <w:r>
              <w:rPr>
                <w:noProof/>
                <w:webHidden/>
              </w:rPr>
              <w:fldChar w:fldCharType="begin"/>
            </w:r>
            <w:r>
              <w:rPr>
                <w:noProof/>
                <w:webHidden/>
              </w:rPr>
              <w:instrText xml:space="preserve"> PAGEREF _Toc182741953 \h </w:instrText>
            </w:r>
            <w:r>
              <w:rPr>
                <w:noProof/>
                <w:webHidden/>
              </w:rPr>
            </w:r>
            <w:r>
              <w:rPr>
                <w:noProof/>
                <w:webHidden/>
              </w:rPr>
              <w:fldChar w:fldCharType="separate"/>
            </w:r>
            <w:r>
              <w:rPr>
                <w:noProof/>
                <w:webHidden/>
              </w:rPr>
              <w:t>37</w:t>
            </w:r>
            <w:r>
              <w:rPr>
                <w:noProof/>
                <w:webHidden/>
              </w:rPr>
              <w:fldChar w:fldCharType="end"/>
            </w:r>
          </w:hyperlink>
        </w:p>
        <w:p w14:paraId="44A15463" w14:textId="280417C7" w:rsidR="001B28F3" w:rsidRDefault="001B28F3">
          <w:pPr>
            <w:pStyle w:val="TOC3"/>
            <w:tabs>
              <w:tab w:val="right" w:leader="dot" w:pos="9017"/>
            </w:tabs>
            <w:rPr>
              <w:rFonts w:asciiTheme="minorHAnsi" w:eastAsiaTheme="minorEastAsia" w:hAnsiTheme="minorHAnsi"/>
              <w:noProof/>
              <w:kern w:val="2"/>
              <w:sz w:val="22"/>
              <w:szCs w:val="36"/>
              <w:lang w:bidi="km-KH"/>
              <w14:ligatures w14:val="standardContextual"/>
            </w:rPr>
          </w:pPr>
          <w:hyperlink w:anchor="_Toc182741954" w:history="1">
            <w:r w:rsidRPr="00C1169B">
              <w:rPr>
                <w:rStyle w:val="Hyperlink"/>
                <w:noProof/>
              </w:rPr>
              <w:t>4.1.2. Thin section analysis</w:t>
            </w:r>
            <w:r>
              <w:rPr>
                <w:noProof/>
                <w:webHidden/>
              </w:rPr>
              <w:tab/>
            </w:r>
            <w:r>
              <w:rPr>
                <w:noProof/>
                <w:webHidden/>
              </w:rPr>
              <w:fldChar w:fldCharType="begin"/>
            </w:r>
            <w:r>
              <w:rPr>
                <w:noProof/>
                <w:webHidden/>
              </w:rPr>
              <w:instrText xml:space="preserve"> PAGEREF _Toc182741954 \h </w:instrText>
            </w:r>
            <w:r>
              <w:rPr>
                <w:noProof/>
                <w:webHidden/>
              </w:rPr>
            </w:r>
            <w:r>
              <w:rPr>
                <w:noProof/>
                <w:webHidden/>
              </w:rPr>
              <w:fldChar w:fldCharType="separate"/>
            </w:r>
            <w:r>
              <w:rPr>
                <w:noProof/>
                <w:webHidden/>
              </w:rPr>
              <w:t>39</w:t>
            </w:r>
            <w:r>
              <w:rPr>
                <w:noProof/>
                <w:webHidden/>
              </w:rPr>
              <w:fldChar w:fldCharType="end"/>
            </w:r>
          </w:hyperlink>
        </w:p>
        <w:p w14:paraId="7C2F2CD5" w14:textId="1C2EC53A" w:rsidR="001B28F3" w:rsidRDefault="001B28F3">
          <w:pPr>
            <w:pStyle w:val="TOC3"/>
            <w:tabs>
              <w:tab w:val="right" w:leader="dot" w:pos="9017"/>
            </w:tabs>
            <w:rPr>
              <w:rFonts w:asciiTheme="minorHAnsi" w:eastAsiaTheme="minorEastAsia" w:hAnsiTheme="minorHAnsi"/>
              <w:noProof/>
              <w:kern w:val="2"/>
              <w:sz w:val="22"/>
              <w:szCs w:val="36"/>
              <w:lang w:bidi="km-KH"/>
              <w14:ligatures w14:val="standardContextual"/>
            </w:rPr>
          </w:pPr>
          <w:hyperlink w:anchor="_Toc182741955" w:history="1">
            <w:r w:rsidRPr="00C1169B">
              <w:rPr>
                <w:rStyle w:val="Hyperlink"/>
                <w:noProof/>
              </w:rPr>
              <w:t>4.1.3. X-ray fluorescence (XRF)</w:t>
            </w:r>
            <w:r>
              <w:rPr>
                <w:noProof/>
                <w:webHidden/>
              </w:rPr>
              <w:tab/>
            </w:r>
            <w:r>
              <w:rPr>
                <w:noProof/>
                <w:webHidden/>
              </w:rPr>
              <w:fldChar w:fldCharType="begin"/>
            </w:r>
            <w:r>
              <w:rPr>
                <w:noProof/>
                <w:webHidden/>
              </w:rPr>
              <w:instrText xml:space="preserve"> PAGEREF _Toc182741955 \h </w:instrText>
            </w:r>
            <w:r>
              <w:rPr>
                <w:noProof/>
                <w:webHidden/>
              </w:rPr>
            </w:r>
            <w:r>
              <w:rPr>
                <w:noProof/>
                <w:webHidden/>
              </w:rPr>
              <w:fldChar w:fldCharType="separate"/>
            </w:r>
            <w:r>
              <w:rPr>
                <w:noProof/>
                <w:webHidden/>
              </w:rPr>
              <w:t>44</w:t>
            </w:r>
            <w:r>
              <w:rPr>
                <w:noProof/>
                <w:webHidden/>
              </w:rPr>
              <w:fldChar w:fldCharType="end"/>
            </w:r>
          </w:hyperlink>
        </w:p>
        <w:p w14:paraId="38D7E389" w14:textId="7712F60A" w:rsidR="001B28F3" w:rsidRDefault="001B28F3">
          <w:pPr>
            <w:pStyle w:val="TOC2"/>
            <w:rPr>
              <w:rFonts w:asciiTheme="minorHAnsi" w:eastAsiaTheme="minorEastAsia" w:hAnsiTheme="minorHAnsi"/>
              <w:noProof/>
              <w:kern w:val="2"/>
              <w:sz w:val="22"/>
              <w:szCs w:val="36"/>
              <w:lang w:bidi="km-KH"/>
              <w14:ligatures w14:val="standardContextual"/>
            </w:rPr>
          </w:pPr>
          <w:hyperlink w:anchor="_Toc182741956" w:history="1">
            <w:r w:rsidRPr="00C1169B">
              <w:rPr>
                <w:rStyle w:val="Hyperlink"/>
                <w:noProof/>
                <w14:scene3d>
                  <w14:camera w14:prst="orthographicFront"/>
                  <w14:lightRig w14:rig="threePt" w14:dir="t">
                    <w14:rot w14:lat="0" w14:lon="0" w14:rev="0"/>
                  </w14:lightRig>
                </w14:scene3d>
              </w:rPr>
              <w:t>4.2.</w:t>
            </w:r>
            <w:r w:rsidRPr="00C1169B">
              <w:rPr>
                <w:rStyle w:val="Hyperlink"/>
                <w:noProof/>
              </w:rPr>
              <w:t xml:space="preserve"> Discussion</w:t>
            </w:r>
            <w:r>
              <w:rPr>
                <w:noProof/>
                <w:webHidden/>
              </w:rPr>
              <w:tab/>
            </w:r>
            <w:r>
              <w:rPr>
                <w:noProof/>
                <w:webHidden/>
              </w:rPr>
              <w:fldChar w:fldCharType="begin"/>
            </w:r>
            <w:r>
              <w:rPr>
                <w:noProof/>
                <w:webHidden/>
              </w:rPr>
              <w:instrText xml:space="preserve"> PAGEREF _Toc182741956 \h </w:instrText>
            </w:r>
            <w:r>
              <w:rPr>
                <w:noProof/>
                <w:webHidden/>
              </w:rPr>
            </w:r>
            <w:r>
              <w:rPr>
                <w:noProof/>
                <w:webHidden/>
              </w:rPr>
              <w:fldChar w:fldCharType="separate"/>
            </w:r>
            <w:r>
              <w:rPr>
                <w:noProof/>
                <w:webHidden/>
              </w:rPr>
              <w:t>48</w:t>
            </w:r>
            <w:r>
              <w:rPr>
                <w:noProof/>
                <w:webHidden/>
              </w:rPr>
              <w:fldChar w:fldCharType="end"/>
            </w:r>
          </w:hyperlink>
        </w:p>
        <w:p w14:paraId="4D40D7DC" w14:textId="1D6C6DE5" w:rsidR="001B28F3" w:rsidRDefault="001B28F3">
          <w:pPr>
            <w:pStyle w:val="TOC3"/>
            <w:tabs>
              <w:tab w:val="right" w:leader="dot" w:pos="9017"/>
            </w:tabs>
            <w:rPr>
              <w:rFonts w:asciiTheme="minorHAnsi" w:eastAsiaTheme="minorEastAsia" w:hAnsiTheme="minorHAnsi"/>
              <w:noProof/>
              <w:kern w:val="2"/>
              <w:sz w:val="22"/>
              <w:szCs w:val="36"/>
              <w:lang w:bidi="km-KH"/>
              <w14:ligatures w14:val="standardContextual"/>
            </w:rPr>
          </w:pPr>
          <w:hyperlink w:anchor="_Toc182741957" w:history="1">
            <w:r w:rsidRPr="00C1169B">
              <w:rPr>
                <w:rStyle w:val="Hyperlink"/>
                <w:noProof/>
              </w:rPr>
              <w:t>4.2.1. Petrified wood</w:t>
            </w:r>
            <w:r>
              <w:rPr>
                <w:noProof/>
                <w:webHidden/>
              </w:rPr>
              <w:tab/>
            </w:r>
            <w:r>
              <w:rPr>
                <w:noProof/>
                <w:webHidden/>
              </w:rPr>
              <w:fldChar w:fldCharType="begin"/>
            </w:r>
            <w:r>
              <w:rPr>
                <w:noProof/>
                <w:webHidden/>
              </w:rPr>
              <w:instrText xml:space="preserve"> PAGEREF _Toc182741957 \h </w:instrText>
            </w:r>
            <w:r>
              <w:rPr>
                <w:noProof/>
                <w:webHidden/>
              </w:rPr>
            </w:r>
            <w:r>
              <w:rPr>
                <w:noProof/>
                <w:webHidden/>
              </w:rPr>
              <w:fldChar w:fldCharType="separate"/>
            </w:r>
            <w:r>
              <w:rPr>
                <w:noProof/>
                <w:webHidden/>
              </w:rPr>
              <w:t>48</w:t>
            </w:r>
            <w:r>
              <w:rPr>
                <w:noProof/>
                <w:webHidden/>
              </w:rPr>
              <w:fldChar w:fldCharType="end"/>
            </w:r>
          </w:hyperlink>
        </w:p>
        <w:p w14:paraId="4BA5EBA3" w14:textId="5019B0BB" w:rsidR="001B28F3" w:rsidRDefault="001B28F3">
          <w:pPr>
            <w:pStyle w:val="TOC3"/>
            <w:tabs>
              <w:tab w:val="right" w:leader="dot" w:pos="9017"/>
            </w:tabs>
            <w:rPr>
              <w:rFonts w:asciiTheme="minorHAnsi" w:eastAsiaTheme="minorEastAsia" w:hAnsiTheme="minorHAnsi"/>
              <w:noProof/>
              <w:kern w:val="2"/>
              <w:sz w:val="22"/>
              <w:szCs w:val="36"/>
              <w:lang w:bidi="km-KH"/>
              <w14:ligatures w14:val="standardContextual"/>
            </w:rPr>
          </w:pPr>
          <w:hyperlink w:anchor="_Toc182741958" w:history="1">
            <w:r w:rsidRPr="00C1169B">
              <w:rPr>
                <w:rStyle w:val="Hyperlink"/>
                <w:noProof/>
              </w:rPr>
              <w:t>4.2.2. Depositional Environment</w:t>
            </w:r>
            <w:r>
              <w:rPr>
                <w:noProof/>
                <w:webHidden/>
              </w:rPr>
              <w:tab/>
            </w:r>
            <w:r>
              <w:rPr>
                <w:noProof/>
                <w:webHidden/>
              </w:rPr>
              <w:fldChar w:fldCharType="begin"/>
            </w:r>
            <w:r>
              <w:rPr>
                <w:noProof/>
                <w:webHidden/>
              </w:rPr>
              <w:instrText xml:space="preserve"> PAGEREF _Toc182741958 \h </w:instrText>
            </w:r>
            <w:r>
              <w:rPr>
                <w:noProof/>
                <w:webHidden/>
              </w:rPr>
            </w:r>
            <w:r>
              <w:rPr>
                <w:noProof/>
                <w:webHidden/>
              </w:rPr>
              <w:fldChar w:fldCharType="separate"/>
            </w:r>
            <w:r>
              <w:rPr>
                <w:noProof/>
                <w:webHidden/>
              </w:rPr>
              <w:t>48</w:t>
            </w:r>
            <w:r>
              <w:rPr>
                <w:noProof/>
                <w:webHidden/>
              </w:rPr>
              <w:fldChar w:fldCharType="end"/>
            </w:r>
          </w:hyperlink>
        </w:p>
        <w:p w14:paraId="374DA874" w14:textId="66C1AA25" w:rsidR="001B28F3" w:rsidRDefault="001B28F3">
          <w:pPr>
            <w:pStyle w:val="TOC1"/>
            <w:rPr>
              <w:rFonts w:asciiTheme="minorHAnsi" w:eastAsiaTheme="minorEastAsia" w:hAnsiTheme="minorHAnsi" w:cstheme="minorBidi"/>
              <w:color w:val="auto"/>
              <w:spacing w:val="0"/>
              <w:kern w:val="2"/>
              <w:sz w:val="22"/>
              <w:szCs w:val="36"/>
              <w:lang w:bidi="km-KH"/>
              <w14:ligatures w14:val="standardContextual"/>
            </w:rPr>
          </w:pPr>
          <w:hyperlink w:anchor="_Toc182741959" w:history="1">
            <w:r w:rsidRPr="00C1169B">
              <w:rPr>
                <w:rStyle w:val="Hyperlink"/>
              </w:rPr>
              <w:t>5. CONCLUSIONS</w:t>
            </w:r>
            <w:r>
              <w:rPr>
                <w:webHidden/>
              </w:rPr>
              <w:tab/>
            </w:r>
            <w:r>
              <w:rPr>
                <w:webHidden/>
              </w:rPr>
              <w:fldChar w:fldCharType="begin"/>
            </w:r>
            <w:r>
              <w:rPr>
                <w:webHidden/>
              </w:rPr>
              <w:instrText xml:space="preserve"> PAGEREF _Toc182741959 \h </w:instrText>
            </w:r>
            <w:r>
              <w:rPr>
                <w:webHidden/>
              </w:rPr>
            </w:r>
            <w:r>
              <w:rPr>
                <w:webHidden/>
              </w:rPr>
              <w:fldChar w:fldCharType="separate"/>
            </w:r>
            <w:r>
              <w:rPr>
                <w:webHidden/>
              </w:rPr>
              <w:t>50</w:t>
            </w:r>
            <w:r>
              <w:rPr>
                <w:webHidden/>
              </w:rPr>
              <w:fldChar w:fldCharType="end"/>
            </w:r>
          </w:hyperlink>
        </w:p>
        <w:p w14:paraId="3944349F" w14:textId="150B376E" w:rsidR="001B28F3" w:rsidRDefault="001B28F3">
          <w:pPr>
            <w:pStyle w:val="TOC1"/>
            <w:rPr>
              <w:rFonts w:asciiTheme="minorHAnsi" w:eastAsiaTheme="minorEastAsia" w:hAnsiTheme="minorHAnsi" w:cstheme="minorBidi"/>
              <w:color w:val="auto"/>
              <w:spacing w:val="0"/>
              <w:kern w:val="2"/>
              <w:sz w:val="22"/>
              <w:szCs w:val="36"/>
              <w:lang w:bidi="km-KH"/>
              <w14:ligatures w14:val="standardContextual"/>
            </w:rPr>
          </w:pPr>
          <w:hyperlink w:anchor="_Toc182741960" w:history="1">
            <w:r w:rsidRPr="00C1169B">
              <w:rPr>
                <w:rStyle w:val="Hyperlink"/>
              </w:rPr>
              <w:t>REFERENCES</w:t>
            </w:r>
            <w:r>
              <w:rPr>
                <w:webHidden/>
              </w:rPr>
              <w:tab/>
            </w:r>
            <w:r>
              <w:rPr>
                <w:webHidden/>
              </w:rPr>
              <w:fldChar w:fldCharType="begin"/>
            </w:r>
            <w:r>
              <w:rPr>
                <w:webHidden/>
              </w:rPr>
              <w:instrText xml:space="preserve"> PAGEREF _Toc182741960 \h </w:instrText>
            </w:r>
            <w:r>
              <w:rPr>
                <w:webHidden/>
              </w:rPr>
            </w:r>
            <w:r>
              <w:rPr>
                <w:webHidden/>
              </w:rPr>
              <w:fldChar w:fldCharType="separate"/>
            </w:r>
            <w:r>
              <w:rPr>
                <w:webHidden/>
              </w:rPr>
              <w:t>51</w:t>
            </w:r>
            <w:r>
              <w:rPr>
                <w:webHidden/>
              </w:rPr>
              <w:fldChar w:fldCharType="end"/>
            </w:r>
          </w:hyperlink>
        </w:p>
        <w:p w14:paraId="08A3805F" w14:textId="027800D9" w:rsidR="001B28F3" w:rsidRDefault="001B28F3">
          <w:pPr>
            <w:pStyle w:val="TOC1"/>
            <w:rPr>
              <w:rFonts w:asciiTheme="minorHAnsi" w:eastAsiaTheme="minorEastAsia" w:hAnsiTheme="minorHAnsi" w:cstheme="minorBidi"/>
              <w:color w:val="auto"/>
              <w:spacing w:val="0"/>
              <w:kern w:val="2"/>
              <w:sz w:val="22"/>
              <w:szCs w:val="36"/>
              <w:lang w:bidi="km-KH"/>
              <w14:ligatures w14:val="standardContextual"/>
            </w:rPr>
          </w:pPr>
          <w:hyperlink w:anchor="_Toc182741961" w:history="1">
            <w:r w:rsidRPr="00C1169B">
              <w:rPr>
                <w:rStyle w:val="Hyperlink"/>
              </w:rPr>
              <w:t>APPENDIX</w:t>
            </w:r>
            <w:r>
              <w:rPr>
                <w:webHidden/>
              </w:rPr>
              <w:tab/>
            </w:r>
            <w:r>
              <w:rPr>
                <w:webHidden/>
              </w:rPr>
              <w:fldChar w:fldCharType="begin"/>
            </w:r>
            <w:r>
              <w:rPr>
                <w:webHidden/>
              </w:rPr>
              <w:instrText xml:space="preserve"> PAGEREF _Toc182741961 \h </w:instrText>
            </w:r>
            <w:r>
              <w:rPr>
                <w:webHidden/>
              </w:rPr>
            </w:r>
            <w:r>
              <w:rPr>
                <w:webHidden/>
              </w:rPr>
              <w:fldChar w:fldCharType="separate"/>
            </w:r>
            <w:r>
              <w:rPr>
                <w:webHidden/>
              </w:rPr>
              <w:t>53</w:t>
            </w:r>
            <w:r>
              <w:rPr>
                <w:webHidden/>
              </w:rPr>
              <w:fldChar w:fldCharType="end"/>
            </w:r>
          </w:hyperlink>
        </w:p>
        <w:p w14:paraId="43175C10" w14:textId="0380705E" w:rsidR="001B28F3" w:rsidRDefault="001B28F3">
          <w:r>
            <w:rPr>
              <w:b/>
              <w:bCs/>
              <w:noProof/>
            </w:rPr>
            <w:fldChar w:fldCharType="end"/>
          </w:r>
        </w:p>
      </w:sdtContent>
    </w:sdt>
    <w:p w14:paraId="24EB6117" w14:textId="752634F3" w:rsidR="006F0E41" w:rsidRPr="00E720A7" w:rsidRDefault="006F0E41" w:rsidP="006F0E41">
      <w:pPr>
        <w:spacing w:after="160" w:line="259" w:lineRule="auto"/>
        <w:jc w:val="left"/>
        <w:divId w:val="1659381433"/>
      </w:pPr>
      <w:r>
        <w:br w:type="page"/>
      </w:r>
    </w:p>
    <w:p w14:paraId="74F87F00" w14:textId="77777777" w:rsidR="006F0E41" w:rsidRPr="00467B5A" w:rsidRDefault="006F0E41" w:rsidP="001B28F3">
      <w:pPr>
        <w:pStyle w:val="Appendix"/>
        <w:ind w:left="480"/>
        <w:divId w:val="1659381433"/>
        <w:rPr>
          <w:b w:val="0"/>
          <w:bCs/>
        </w:rPr>
      </w:pPr>
      <w:bookmarkStart w:id="5" w:name="_Toc182741916"/>
      <w:r w:rsidRPr="0048382C">
        <w:rPr>
          <w:bCs/>
        </w:rPr>
        <w:lastRenderedPageBreak/>
        <w:t>TABLE OF FIGURES</w:t>
      </w:r>
      <w:bookmarkEnd w:id="5"/>
    </w:p>
    <w:p w14:paraId="2DD09053" w14:textId="3D7A7783" w:rsidR="00FB3857" w:rsidRDefault="006F0E41" w:rsidP="00FB3857">
      <w:pPr>
        <w:pStyle w:val="TableofFigures"/>
        <w:tabs>
          <w:tab w:val="right" w:leader="dot" w:pos="9017"/>
        </w:tabs>
        <w:spacing w:before="200" w:after="200" w:line="240" w:lineRule="auto"/>
        <w:ind w:left="1276" w:hanging="1276"/>
        <w:divId w:val="1659381433"/>
        <w:rPr>
          <w:rFonts w:asciiTheme="minorHAnsi" w:eastAsiaTheme="minorEastAsia" w:hAnsiTheme="minorHAnsi"/>
          <w:noProof/>
          <w:color w:val="auto"/>
          <w:kern w:val="2"/>
          <w:sz w:val="22"/>
          <w:szCs w:val="36"/>
          <w:lang w:bidi="km-KH"/>
          <w14:ligatures w14:val="standardContextual"/>
        </w:rPr>
      </w:pPr>
      <w:r>
        <w:rPr>
          <w:lang w:bidi="km-KH"/>
        </w:rPr>
        <w:fldChar w:fldCharType="begin"/>
      </w:r>
      <w:r>
        <w:rPr>
          <w:lang w:bidi="km-KH"/>
        </w:rPr>
        <w:instrText xml:space="preserve"> TOC \h \z \c "Figure" </w:instrText>
      </w:r>
      <w:r>
        <w:rPr>
          <w:lang w:bidi="km-KH"/>
        </w:rPr>
        <w:fldChar w:fldCharType="separate"/>
      </w:r>
      <w:hyperlink w:anchor="_Toc182747827" w:history="1">
        <w:r w:rsidR="00FB3857" w:rsidRPr="003F2073">
          <w:rPr>
            <w:rStyle w:val="Hyperlink"/>
            <w:b/>
            <w:noProof/>
          </w:rPr>
          <w:t>Figure 1.1.</w:t>
        </w:r>
        <w:r w:rsidR="00FB3857" w:rsidRPr="003F2073">
          <w:rPr>
            <w:rStyle w:val="Hyperlink"/>
            <w:noProof/>
          </w:rPr>
          <w:t xml:space="preserve"> Geological map of study area. The green stars are showing at Lom phat area.</w:t>
        </w:r>
        <w:r w:rsidR="00FB3857">
          <w:rPr>
            <w:noProof/>
            <w:webHidden/>
          </w:rPr>
          <w:tab/>
        </w:r>
        <w:r w:rsidR="00FB3857">
          <w:rPr>
            <w:noProof/>
            <w:webHidden/>
          </w:rPr>
          <w:fldChar w:fldCharType="begin"/>
        </w:r>
        <w:r w:rsidR="00FB3857">
          <w:rPr>
            <w:noProof/>
            <w:webHidden/>
          </w:rPr>
          <w:instrText xml:space="preserve"> PAGEREF _Toc182747827 \h </w:instrText>
        </w:r>
        <w:r w:rsidR="00FB3857">
          <w:rPr>
            <w:noProof/>
            <w:webHidden/>
          </w:rPr>
        </w:r>
        <w:r w:rsidR="00FB3857">
          <w:rPr>
            <w:noProof/>
            <w:webHidden/>
          </w:rPr>
          <w:fldChar w:fldCharType="separate"/>
        </w:r>
        <w:r w:rsidR="00FB3857">
          <w:rPr>
            <w:noProof/>
            <w:webHidden/>
          </w:rPr>
          <w:t>2</w:t>
        </w:r>
        <w:r w:rsidR="00FB3857">
          <w:rPr>
            <w:noProof/>
            <w:webHidden/>
          </w:rPr>
          <w:fldChar w:fldCharType="end"/>
        </w:r>
      </w:hyperlink>
    </w:p>
    <w:p w14:paraId="353D9100" w14:textId="18D058DA" w:rsidR="00FB3857" w:rsidRDefault="00FB3857" w:rsidP="00FB3857">
      <w:pPr>
        <w:pStyle w:val="TableofFigures"/>
        <w:tabs>
          <w:tab w:val="right" w:leader="dot" w:pos="9017"/>
        </w:tabs>
        <w:spacing w:before="200" w:after="200" w:line="240" w:lineRule="auto"/>
        <w:ind w:left="1276" w:hanging="1276"/>
        <w:divId w:val="1659381433"/>
        <w:rPr>
          <w:rFonts w:asciiTheme="minorHAnsi" w:eastAsiaTheme="minorEastAsia" w:hAnsiTheme="minorHAnsi"/>
          <w:noProof/>
          <w:color w:val="auto"/>
          <w:kern w:val="2"/>
          <w:sz w:val="22"/>
          <w:szCs w:val="36"/>
          <w:lang w:bidi="km-KH"/>
          <w14:ligatures w14:val="standardContextual"/>
        </w:rPr>
      </w:pPr>
      <w:hyperlink w:anchor="_Toc182747828" w:history="1">
        <w:r w:rsidRPr="003F2073">
          <w:rPr>
            <w:rStyle w:val="Hyperlink"/>
            <w:b/>
            <w:noProof/>
          </w:rPr>
          <w:t>Figure 2.1.</w:t>
        </w:r>
        <w:r w:rsidRPr="003F2073">
          <w:rPr>
            <w:rStyle w:val="Hyperlink"/>
            <w:noProof/>
          </w:rPr>
          <w:t xml:space="preserve"> Sedimentary rock grain size, grain sorting, rounding.</w:t>
        </w:r>
        <w:r>
          <w:rPr>
            <w:noProof/>
            <w:webHidden/>
          </w:rPr>
          <w:tab/>
        </w:r>
        <w:r>
          <w:rPr>
            <w:noProof/>
            <w:webHidden/>
          </w:rPr>
          <w:fldChar w:fldCharType="begin"/>
        </w:r>
        <w:r>
          <w:rPr>
            <w:noProof/>
            <w:webHidden/>
          </w:rPr>
          <w:instrText xml:space="preserve"> PAGEREF _Toc182747828 \h </w:instrText>
        </w:r>
        <w:r>
          <w:rPr>
            <w:noProof/>
            <w:webHidden/>
          </w:rPr>
        </w:r>
        <w:r>
          <w:rPr>
            <w:noProof/>
            <w:webHidden/>
          </w:rPr>
          <w:fldChar w:fldCharType="separate"/>
        </w:r>
        <w:r>
          <w:rPr>
            <w:noProof/>
            <w:webHidden/>
          </w:rPr>
          <w:t>5</w:t>
        </w:r>
        <w:r>
          <w:rPr>
            <w:noProof/>
            <w:webHidden/>
          </w:rPr>
          <w:fldChar w:fldCharType="end"/>
        </w:r>
      </w:hyperlink>
    </w:p>
    <w:p w14:paraId="15F08678" w14:textId="274E00EE" w:rsidR="00FB3857" w:rsidRDefault="00FB3857" w:rsidP="00FB3857">
      <w:pPr>
        <w:pStyle w:val="TableofFigures"/>
        <w:tabs>
          <w:tab w:val="right" w:leader="dot" w:pos="9017"/>
        </w:tabs>
        <w:spacing w:before="200" w:after="200" w:line="240" w:lineRule="auto"/>
        <w:ind w:left="1276" w:hanging="1276"/>
        <w:divId w:val="1659381433"/>
        <w:rPr>
          <w:rFonts w:asciiTheme="minorHAnsi" w:eastAsiaTheme="minorEastAsia" w:hAnsiTheme="minorHAnsi"/>
          <w:noProof/>
          <w:color w:val="auto"/>
          <w:kern w:val="2"/>
          <w:sz w:val="22"/>
          <w:szCs w:val="36"/>
          <w:lang w:bidi="km-KH"/>
          <w14:ligatures w14:val="standardContextual"/>
        </w:rPr>
      </w:pPr>
      <w:hyperlink w:anchor="_Toc182747829" w:history="1">
        <w:r w:rsidRPr="003F2073">
          <w:rPr>
            <w:rStyle w:val="Hyperlink"/>
            <w:b/>
            <w:noProof/>
          </w:rPr>
          <w:t>Figure 2.2.</w:t>
        </w:r>
        <w:r w:rsidRPr="003F2073">
          <w:rPr>
            <w:rStyle w:val="Hyperlink"/>
            <w:noProof/>
          </w:rPr>
          <w:t xml:space="preserve"> Classification of sandstone by Pettijohn, 1973</w:t>
        </w:r>
        <w:r>
          <w:rPr>
            <w:noProof/>
            <w:webHidden/>
          </w:rPr>
          <w:tab/>
        </w:r>
        <w:r>
          <w:rPr>
            <w:noProof/>
            <w:webHidden/>
          </w:rPr>
          <w:fldChar w:fldCharType="begin"/>
        </w:r>
        <w:r>
          <w:rPr>
            <w:noProof/>
            <w:webHidden/>
          </w:rPr>
          <w:instrText xml:space="preserve"> PAGEREF _Toc182747829 \h </w:instrText>
        </w:r>
        <w:r>
          <w:rPr>
            <w:noProof/>
            <w:webHidden/>
          </w:rPr>
        </w:r>
        <w:r>
          <w:rPr>
            <w:noProof/>
            <w:webHidden/>
          </w:rPr>
          <w:fldChar w:fldCharType="separate"/>
        </w:r>
        <w:r>
          <w:rPr>
            <w:noProof/>
            <w:webHidden/>
          </w:rPr>
          <w:t>8</w:t>
        </w:r>
        <w:r>
          <w:rPr>
            <w:noProof/>
            <w:webHidden/>
          </w:rPr>
          <w:fldChar w:fldCharType="end"/>
        </w:r>
      </w:hyperlink>
    </w:p>
    <w:p w14:paraId="4763586C" w14:textId="1555B05A" w:rsidR="00FB3857" w:rsidRDefault="00FB3857" w:rsidP="00FB3857">
      <w:pPr>
        <w:pStyle w:val="TableofFigures"/>
        <w:tabs>
          <w:tab w:val="right" w:leader="dot" w:pos="9017"/>
        </w:tabs>
        <w:spacing w:before="200" w:after="200" w:line="240" w:lineRule="auto"/>
        <w:ind w:left="1276" w:hanging="1276"/>
        <w:divId w:val="1659381433"/>
        <w:rPr>
          <w:rFonts w:asciiTheme="minorHAnsi" w:eastAsiaTheme="minorEastAsia" w:hAnsiTheme="minorHAnsi"/>
          <w:noProof/>
          <w:color w:val="auto"/>
          <w:kern w:val="2"/>
          <w:sz w:val="22"/>
          <w:szCs w:val="36"/>
          <w:lang w:bidi="km-KH"/>
          <w14:ligatures w14:val="standardContextual"/>
        </w:rPr>
      </w:pPr>
      <w:hyperlink w:anchor="_Toc182747830" w:history="1">
        <w:r w:rsidRPr="003F2073">
          <w:rPr>
            <w:rStyle w:val="Hyperlink"/>
            <w:b/>
            <w:noProof/>
          </w:rPr>
          <w:t>Figure 2.3.</w:t>
        </w:r>
        <w:r w:rsidRPr="003F2073">
          <w:rPr>
            <w:rStyle w:val="Hyperlink"/>
            <w:noProof/>
          </w:rPr>
          <w:t xml:space="preserve"> Classification of Sandstone by Folk, R.L, 1974.</w:t>
        </w:r>
        <w:r>
          <w:rPr>
            <w:noProof/>
            <w:webHidden/>
          </w:rPr>
          <w:tab/>
        </w:r>
        <w:r>
          <w:rPr>
            <w:noProof/>
            <w:webHidden/>
          </w:rPr>
          <w:fldChar w:fldCharType="begin"/>
        </w:r>
        <w:r>
          <w:rPr>
            <w:noProof/>
            <w:webHidden/>
          </w:rPr>
          <w:instrText xml:space="preserve"> PAGEREF _Toc182747830 \h </w:instrText>
        </w:r>
        <w:r>
          <w:rPr>
            <w:noProof/>
            <w:webHidden/>
          </w:rPr>
        </w:r>
        <w:r>
          <w:rPr>
            <w:noProof/>
            <w:webHidden/>
          </w:rPr>
          <w:fldChar w:fldCharType="separate"/>
        </w:r>
        <w:r>
          <w:rPr>
            <w:noProof/>
            <w:webHidden/>
          </w:rPr>
          <w:t>9</w:t>
        </w:r>
        <w:r>
          <w:rPr>
            <w:noProof/>
            <w:webHidden/>
          </w:rPr>
          <w:fldChar w:fldCharType="end"/>
        </w:r>
      </w:hyperlink>
    </w:p>
    <w:p w14:paraId="4944153B" w14:textId="6E340FFB" w:rsidR="00FB3857" w:rsidRDefault="00FB3857" w:rsidP="00FB3857">
      <w:pPr>
        <w:pStyle w:val="TableofFigures"/>
        <w:tabs>
          <w:tab w:val="right" w:leader="dot" w:pos="9017"/>
        </w:tabs>
        <w:spacing w:before="200" w:after="200" w:line="240" w:lineRule="auto"/>
        <w:ind w:left="1276" w:hanging="1276"/>
        <w:divId w:val="1659381433"/>
        <w:rPr>
          <w:rFonts w:asciiTheme="minorHAnsi" w:eastAsiaTheme="minorEastAsia" w:hAnsiTheme="minorHAnsi"/>
          <w:noProof/>
          <w:color w:val="auto"/>
          <w:kern w:val="2"/>
          <w:sz w:val="22"/>
          <w:szCs w:val="36"/>
          <w:lang w:bidi="km-KH"/>
          <w14:ligatures w14:val="standardContextual"/>
        </w:rPr>
      </w:pPr>
      <w:hyperlink w:anchor="_Toc182747831" w:history="1">
        <w:r w:rsidRPr="003F2073">
          <w:rPr>
            <w:rStyle w:val="Hyperlink"/>
            <w:b/>
            <w:noProof/>
          </w:rPr>
          <w:t>Figure 2.4.</w:t>
        </w:r>
        <w:r w:rsidRPr="003F2073">
          <w:rPr>
            <w:rStyle w:val="Hyperlink"/>
            <w:noProof/>
          </w:rPr>
          <w:t xml:space="preserve"> The Depositional Environment of sediment.</w:t>
        </w:r>
        <w:r>
          <w:rPr>
            <w:noProof/>
            <w:webHidden/>
          </w:rPr>
          <w:tab/>
        </w:r>
        <w:r>
          <w:rPr>
            <w:noProof/>
            <w:webHidden/>
          </w:rPr>
          <w:fldChar w:fldCharType="begin"/>
        </w:r>
        <w:r>
          <w:rPr>
            <w:noProof/>
            <w:webHidden/>
          </w:rPr>
          <w:instrText xml:space="preserve"> PAGEREF _Toc182747831 \h </w:instrText>
        </w:r>
        <w:r>
          <w:rPr>
            <w:noProof/>
            <w:webHidden/>
          </w:rPr>
        </w:r>
        <w:r>
          <w:rPr>
            <w:noProof/>
            <w:webHidden/>
          </w:rPr>
          <w:fldChar w:fldCharType="separate"/>
        </w:r>
        <w:r>
          <w:rPr>
            <w:noProof/>
            <w:webHidden/>
          </w:rPr>
          <w:t>10</w:t>
        </w:r>
        <w:r>
          <w:rPr>
            <w:noProof/>
            <w:webHidden/>
          </w:rPr>
          <w:fldChar w:fldCharType="end"/>
        </w:r>
      </w:hyperlink>
    </w:p>
    <w:p w14:paraId="53EF44C9" w14:textId="6DA8FB26" w:rsidR="00FB3857" w:rsidRDefault="00FB3857" w:rsidP="00FB3857">
      <w:pPr>
        <w:pStyle w:val="TableofFigures"/>
        <w:tabs>
          <w:tab w:val="right" w:leader="dot" w:pos="9017"/>
        </w:tabs>
        <w:spacing w:before="200" w:after="200" w:line="240" w:lineRule="auto"/>
        <w:ind w:left="1276" w:hanging="1276"/>
        <w:divId w:val="1659381433"/>
        <w:rPr>
          <w:rFonts w:asciiTheme="minorHAnsi" w:eastAsiaTheme="minorEastAsia" w:hAnsiTheme="minorHAnsi"/>
          <w:noProof/>
          <w:color w:val="auto"/>
          <w:kern w:val="2"/>
          <w:sz w:val="22"/>
          <w:szCs w:val="36"/>
          <w:lang w:bidi="km-KH"/>
          <w14:ligatures w14:val="standardContextual"/>
        </w:rPr>
      </w:pPr>
      <w:hyperlink w:anchor="_Toc182747832" w:history="1">
        <w:r w:rsidRPr="003F2073">
          <w:rPr>
            <w:rStyle w:val="Hyperlink"/>
            <w:b/>
            <w:noProof/>
          </w:rPr>
          <w:t>Figure 2.5.</w:t>
        </w:r>
        <w:r w:rsidRPr="003F2073">
          <w:rPr>
            <w:rStyle w:val="Hyperlink"/>
            <w:noProof/>
          </w:rPr>
          <w:t xml:space="preserve"> Summarize depositional environment (Harris and Tefend, 2019)</w:t>
        </w:r>
        <w:r>
          <w:rPr>
            <w:noProof/>
            <w:webHidden/>
          </w:rPr>
          <w:tab/>
        </w:r>
        <w:r>
          <w:rPr>
            <w:noProof/>
            <w:webHidden/>
          </w:rPr>
          <w:fldChar w:fldCharType="begin"/>
        </w:r>
        <w:r>
          <w:rPr>
            <w:noProof/>
            <w:webHidden/>
          </w:rPr>
          <w:instrText xml:space="preserve"> PAGEREF _Toc182747832 \h </w:instrText>
        </w:r>
        <w:r>
          <w:rPr>
            <w:noProof/>
            <w:webHidden/>
          </w:rPr>
        </w:r>
        <w:r>
          <w:rPr>
            <w:noProof/>
            <w:webHidden/>
          </w:rPr>
          <w:fldChar w:fldCharType="separate"/>
        </w:r>
        <w:r>
          <w:rPr>
            <w:noProof/>
            <w:webHidden/>
          </w:rPr>
          <w:t>13</w:t>
        </w:r>
        <w:r>
          <w:rPr>
            <w:noProof/>
            <w:webHidden/>
          </w:rPr>
          <w:fldChar w:fldCharType="end"/>
        </w:r>
      </w:hyperlink>
    </w:p>
    <w:p w14:paraId="1D2EB062" w14:textId="18F70CB7" w:rsidR="00FB3857" w:rsidRDefault="00FB3857" w:rsidP="00FB3857">
      <w:pPr>
        <w:pStyle w:val="TableofFigures"/>
        <w:tabs>
          <w:tab w:val="right" w:leader="dot" w:pos="9017"/>
        </w:tabs>
        <w:spacing w:before="200" w:after="200" w:line="240" w:lineRule="auto"/>
        <w:ind w:left="1276" w:hanging="1276"/>
        <w:divId w:val="1659381433"/>
        <w:rPr>
          <w:rFonts w:asciiTheme="minorHAnsi" w:eastAsiaTheme="minorEastAsia" w:hAnsiTheme="minorHAnsi"/>
          <w:noProof/>
          <w:color w:val="auto"/>
          <w:kern w:val="2"/>
          <w:sz w:val="22"/>
          <w:szCs w:val="36"/>
          <w:lang w:bidi="km-KH"/>
          <w14:ligatures w14:val="standardContextual"/>
        </w:rPr>
      </w:pPr>
      <w:hyperlink w:anchor="_Toc182747833" w:history="1">
        <w:r w:rsidRPr="003F2073">
          <w:rPr>
            <w:rStyle w:val="Hyperlink"/>
            <w:b/>
            <w:noProof/>
          </w:rPr>
          <w:t>Figure 2.6.</w:t>
        </w:r>
        <w:r w:rsidRPr="003F2073">
          <w:rPr>
            <w:rStyle w:val="Hyperlink"/>
            <w:noProof/>
          </w:rPr>
          <w:t xml:space="preserve"> Petrified wood. (UCMP fossil types)</w:t>
        </w:r>
        <w:r>
          <w:rPr>
            <w:noProof/>
            <w:webHidden/>
          </w:rPr>
          <w:tab/>
        </w:r>
        <w:r>
          <w:rPr>
            <w:noProof/>
            <w:webHidden/>
          </w:rPr>
          <w:fldChar w:fldCharType="begin"/>
        </w:r>
        <w:r>
          <w:rPr>
            <w:noProof/>
            <w:webHidden/>
          </w:rPr>
          <w:instrText xml:space="preserve"> PAGEREF _Toc182747833 \h </w:instrText>
        </w:r>
        <w:r>
          <w:rPr>
            <w:noProof/>
            <w:webHidden/>
          </w:rPr>
        </w:r>
        <w:r>
          <w:rPr>
            <w:noProof/>
            <w:webHidden/>
          </w:rPr>
          <w:fldChar w:fldCharType="separate"/>
        </w:r>
        <w:r>
          <w:rPr>
            <w:noProof/>
            <w:webHidden/>
          </w:rPr>
          <w:t>18</w:t>
        </w:r>
        <w:r>
          <w:rPr>
            <w:noProof/>
            <w:webHidden/>
          </w:rPr>
          <w:fldChar w:fldCharType="end"/>
        </w:r>
      </w:hyperlink>
    </w:p>
    <w:p w14:paraId="23315F84" w14:textId="1155A540" w:rsidR="00FB3857" w:rsidRDefault="00FB3857" w:rsidP="00FB3857">
      <w:pPr>
        <w:pStyle w:val="TableofFigures"/>
        <w:tabs>
          <w:tab w:val="right" w:leader="dot" w:pos="9017"/>
        </w:tabs>
        <w:spacing w:before="200" w:after="200" w:line="240" w:lineRule="auto"/>
        <w:ind w:left="1276" w:hanging="1276"/>
        <w:divId w:val="1659381433"/>
        <w:rPr>
          <w:rFonts w:asciiTheme="minorHAnsi" w:eastAsiaTheme="minorEastAsia" w:hAnsiTheme="minorHAnsi"/>
          <w:noProof/>
          <w:color w:val="auto"/>
          <w:kern w:val="2"/>
          <w:sz w:val="22"/>
          <w:szCs w:val="36"/>
          <w:lang w:bidi="km-KH"/>
          <w14:ligatures w14:val="standardContextual"/>
        </w:rPr>
      </w:pPr>
      <w:hyperlink w:anchor="_Toc182747834" w:history="1">
        <w:r w:rsidRPr="003F2073">
          <w:rPr>
            <w:rStyle w:val="Hyperlink"/>
            <w:b/>
            <w:noProof/>
          </w:rPr>
          <w:t>Figure 2.7.</w:t>
        </w:r>
        <w:r w:rsidRPr="003F2073">
          <w:rPr>
            <w:rStyle w:val="Hyperlink"/>
            <w:noProof/>
          </w:rPr>
          <w:t xml:space="preserve"> Types of cells present in hardwoods and softwoods.</w:t>
        </w:r>
        <w:r>
          <w:rPr>
            <w:noProof/>
            <w:webHidden/>
          </w:rPr>
          <w:tab/>
        </w:r>
        <w:r>
          <w:rPr>
            <w:noProof/>
            <w:webHidden/>
          </w:rPr>
          <w:fldChar w:fldCharType="begin"/>
        </w:r>
        <w:r>
          <w:rPr>
            <w:noProof/>
            <w:webHidden/>
          </w:rPr>
          <w:instrText xml:space="preserve"> PAGEREF _Toc182747834 \h </w:instrText>
        </w:r>
        <w:r>
          <w:rPr>
            <w:noProof/>
            <w:webHidden/>
          </w:rPr>
        </w:r>
        <w:r>
          <w:rPr>
            <w:noProof/>
            <w:webHidden/>
          </w:rPr>
          <w:fldChar w:fldCharType="separate"/>
        </w:r>
        <w:r>
          <w:rPr>
            <w:noProof/>
            <w:webHidden/>
          </w:rPr>
          <w:t>25</w:t>
        </w:r>
        <w:r>
          <w:rPr>
            <w:noProof/>
            <w:webHidden/>
          </w:rPr>
          <w:fldChar w:fldCharType="end"/>
        </w:r>
      </w:hyperlink>
    </w:p>
    <w:p w14:paraId="382A2278" w14:textId="32A28ADF" w:rsidR="00FB3857" w:rsidRDefault="00FB3857" w:rsidP="00FB3857">
      <w:pPr>
        <w:pStyle w:val="TableofFigures"/>
        <w:tabs>
          <w:tab w:val="right" w:leader="dot" w:pos="9017"/>
        </w:tabs>
        <w:spacing w:before="200" w:after="200" w:line="240" w:lineRule="auto"/>
        <w:ind w:left="1276" w:hanging="1276"/>
        <w:divId w:val="1659381433"/>
        <w:rPr>
          <w:rFonts w:asciiTheme="minorHAnsi" w:eastAsiaTheme="minorEastAsia" w:hAnsiTheme="minorHAnsi"/>
          <w:noProof/>
          <w:color w:val="auto"/>
          <w:kern w:val="2"/>
          <w:sz w:val="22"/>
          <w:szCs w:val="36"/>
          <w:lang w:bidi="km-KH"/>
          <w14:ligatures w14:val="standardContextual"/>
        </w:rPr>
      </w:pPr>
      <w:hyperlink w:anchor="_Toc182747835" w:history="1">
        <w:r w:rsidRPr="003F2073">
          <w:rPr>
            <w:rStyle w:val="Hyperlink"/>
            <w:b/>
            <w:noProof/>
          </w:rPr>
          <w:t>Figure 3.1</w:t>
        </w:r>
        <w:r w:rsidRPr="003F2073">
          <w:rPr>
            <w:rStyle w:val="Hyperlink"/>
            <w:noProof/>
          </w:rPr>
          <w:t>. Research Flow Chart</w:t>
        </w:r>
        <w:r>
          <w:rPr>
            <w:noProof/>
            <w:webHidden/>
          </w:rPr>
          <w:tab/>
        </w:r>
        <w:r>
          <w:rPr>
            <w:noProof/>
            <w:webHidden/>
          </w:rPr>
          <w:fldChar w:fldCharType="begin"/>
        </w:r>
        <w:r>
          <w:rPr>
            <w:noProof/>
            <w:webHidden/>
          </w:rPr>
          <w:instrText xml:space="preserve"> PAGEREF _Toc182747835 \h </w:instrText>
        </w:r>
        <w:r>
          <w:rPr>
            <w:noProof/>
            <w:webHidden/>
          </w:rPr>
        </w:r>
        <w:r>
          <w:rPr>
            <w:noProof/>
            <w:webHidden/>
          </w:rPr>
          <w:fldChar w:fldCharType="separate"/>
        </w:r>
        <w:r>
          <w:rPr>
            <w:noProof/>
            <w:webHidden/>
          </w:rPr>
          <w:t>27</w:t>
        </w:r>
        <w:r>
          <w:rPr>
            <w:noProof/>
            <w:webHidden/>
          </w:rPr>
          <w:fldChar w:fldCharType="end"/>
        </w:r>
      </w:hyperlink>
    </w:p>
    <w:p w14:paraId="4379356D" w14:textId="65113DC0" w:rsidR="00FB3857" w:rsidRDefault="00FB3857" w:rsidP="00FB3857">
      <w:pPr>
        <w:pStyle w:val="TableofFigures"/>
        <w:tabs>
          <w:tab w:val="right" w:leader="dot" w:pos="9017"/>
        </w:tabs>
        <w:spacing w:before="200" w:after="200" w:line="240" w:lineRule="auto"/>
        <w:ind w:left="1276" w:hanging="1276"/>
        <w:divId w:val="1659381433"/>
        <w:rPr>
          <w:rFonts w:asciiTheme="minorHAnsi" w:eastAsiaTheme="minorEastAsia" w:hAnsiTheme="minorHAnsi"/>
          <w:noProof/>
          <w:color w:val="auto"/>
          <w:kern w:val="2"/>
          <w:sz w:val="22"/>
          <w:szCs w:val="36"/>
          <w:lang w:bidi="km-KH"/>
          <w14:ligatures w14:val="standardContextual"/>
        </w:rPr>
      </w:pPr>
      <w:hyperlink w:anchor="_Toc182747836" w:history="1">
        <w:r w:rsidRPr="003F2073">
          <w:rPr>
            <w:rStyle w:val="Hyperlink"/>
            <w:b/>
            <w:noProof/>
          </w:rPr>
          <w:t>Figure 3.2.</w:t>
        </w:r>
        <w:r w:rsidRPr="003F2073">
          <w:rPr>
            <w:rStyle w:val="Hyperlink"/>
            <w:noProof/>
          </w:rPr>
          <w:t xml:space="preserve"> Fieldwork Equipment</w:t>
        </w:r>
        <w:r>
          <w:rPr>
            <w:noProof/>
            <w:webHidden/>
          </w:rPr>
          <w:tab/>
        </w:r>
        <w:r>
          <w:rPr>
            <w:noProof/>
            <w:webHidden/>
          </w:rPr>
          <w:fldChar w:fldCharType="begin"/>
        </w:r>
        <w:r>
          <w:rPr>
            <w:noProof/>
            <w:webHidden/>
          </w:rPr>
          <w:instrText xml:space="preserve"> PAGEREF _Toc182747836 \h </w:instrText>
        </w:r>
        <w:r>
          <w:rPr>
            <w:noProof/>
            <w:webHidden/>
          </w:rPr>
        </w:r>
        <w:r>
          <w:rPr>
            <w:noProof/>
            <w:webHidden/>
          </w:rPr>
          <w:fldChar w:fldCharType="separate"/>
        </w:r>
        <w:r>
          <w:rPr>
            <w:noProof/>
            <w:webHidden/>
          </w:rPr>
          <w:t>29</w:t>
        </w:r>
        <w:r>
          <w:rPr>
            <w:noProof/>
            <w:webHidden/>
          </w:rPr>
          <w:fldChar w:fldCharType="end"/>
        </w:r>
      </w:hyperlink>
    </w:p>
    <w:p w14:paraId="1C037CA7" w14:textId="0B36EDFC" w:rsidR="00FB3857" w:rsidRDefault="00FB3857" w:rsidP="00FB3857">
      <w:pPr>
        <w:pStyle w:val="TableofFigures"/>
        <w:tabs>
          <w:tab w:val="right" w:leader="dot" w:pos="9017"/>
        </w:tabs>
        <w:spacing w:before="200" w:after="200" w:line="240" w:lineRule="auto"/>
        <w:ind w:left="1276" w:hanging="1276"/>
        <w:divId w:val="1659381433"/>
        <w:rPr>
          <w:rFonts w:asciiTheme="minorHAnsi" w:eastAsiaTheme="minorEastAsia" w:hAnsiTheme="minorHAnsi"/>
          <w:noProof/>
          <w:color w:val="auto"/>
          <w:kern w:val="2"/>
          <w:sz w:val="22"/>
          <w:szCs w:val="36"/>
          <w:lang w:bidi="km-KH"/>
          <w14:ligatures w14:val="standardContextual"/>
        </w:rPr>
      </w:pPr>
      <w:hyperlink w:anchor="_Toc182747837" w:history="1">
        <w:r w:rsidRPr="003F2073">
          <w:rPr>
            <w:rStyle w:val="Hyperlink"/>
            <w:b/>
            <w:noProof/>
          </w:rPr>
          <w:t>Figure 3.3.</w:t>
        </w:r>
        <w:r w:rsidRPr="003F2073">
          <w:rPr>
            <w:rStyle w:val="Hyperlink"/>
            <w:noProof/>
          </w:rPr>
          <w:t xml:space="preserve"> Petrified wood excavation site at Lom Phat area (Department Heritage Park, General Department of Local Community Ministry of Environment, Cambodia, 2020)</w:t>
        </w:r>
        <w:r>
          <w:rPr>
            <w:noProof/>
            <w:webHidden/>
          </w:rPr>
          <w:tab/>
        </w:r>
        <w:r>
          <w:rPr>
            <w:noProof/>
            <w:webHidden/>
          </w:rPr>
          <w:fldChar w:fldCharType="begin"/>
        </w:r>
        <w:r>
          <w:rPr>
            <w:noProof/>
            <w:webHidden/>
          </w:rPr>
          <w:instrText xml:space="preserve"> PAGEREF _Toc182747837 \h </w:instrText>
        </w:r>
        <w:r>
          <w:rPr>
            <w:noProof/>
            <w:webHidden/>
          </w:rPr>
        </w:r>
        <w:r>
          <w:rPr>
            <w:noProof/>
            <w:webHidden/>
          </w:rPr>
          <w:fldChar w:fldCharType="separate"/>
        </w:r>
        <w:r>
          <w:rPr>
            <w:noProof/>
            <w:webHidden/>
          </w:rPr>
          <w:t>30</w:t>
        </w:r>
        <w:r>
          <w:rPr>
            <w:noProof/>
            <w:webHidden/>
          </w:rPr>
          <w:fldChar w:fldCharType="end"/>
        </w:r>
      </w:hyperlink>
    </w:p>
    <w:p w14:paraId="4CD1D547" w14:textId="2489F848" w:rsidR="00FB3857" w:rsidRDefault="00FB3857" w:rsidP="00FB3857">
      <w:pPr>
        <w:pStyle w:val="TableofFigures"/>
        <w:tabs>
          <w:tab w:val="right" w:leader="dot" w:pos="9017"/>
        </w:tabs>
        <w:spacing w:before="200" w:after="200" w:line="240" w:lineRule="auto"/>
        <w:ind w:left="1276" w:hanging="1276"/>
        <w:divId w:val="1659381433"/>
        <w:rPr>
          <w:rFonts w:asciiTheme="minorHAnsi" w:eastAsiaTheme="minorEastAsia" w:hAnsiTheme="minorHAnsi"/>
          <w:noProof/>
          <w:color w:val="auto"/>
          <w:kern w:val="2"/>
          <w:sz w:val="22"/>
          <w:szCs w:val="36"/>
          <w:lang w:bidi="km-KH"/>
          <w14:ligatures w14:val="standardContextual"/>
        </w:rPr>
      </w:pPr>
      <w:hyperlink w:anchor="_Toc182747838" w:history="1">
        <w:r w:rsidRPr="003F2073">
          <w:rPr>
            <w:rStyle w:val="Hyperlink"/>
            <w:b/>
            <w:noProof/>
          </w:rPr>
          <w:t xml:space="preserve">Figure 3.4. </w:t>
        </w:r>
        <w:r w:rsidRPr="003F2073">
          <w:rPr>
            <w:rStyle w:val="Hyperlink"/>
            <w:noProof/>
          </w:rPr>
          <w:t>Hand specimen equipment</w:t>
        </w:r>
        <w:r>
          <w:rPr>
            <w:noProof/>
            <w:webHidden/>
          </w:rPr>
          <w:tab/>
        </w:r>
        <w:r>
          <w:rPr>
            <w:noProof/>
            <w:webHidden/>
          </w:rPr>
          <w:fldChar w:fldCharType="begin"/>
        </w:r>
        <w:r>
          <w:rPr>
            <w:noProof/>
            <w:webHidden/>
          </w:rPr>
          <w:instrText xml:space="preserve"> PAGEREF _Toc182747838 \h </w:instrText>
        </w:r>
        <w:r>
          <w:rPr>
            <w:noProof/>
            <w:webHidden/>
          </w:rPr>
        </w:r>
        <w:r>
          <w:rPr>
            <w:noProof/>
            <w:webHidden/>
          </w:rPr>
          <w:fldChar w:fldCharType="separate"/>
        </w:r>
        <w:r>
          <w:rPr>
            <w:noProof/>
            <w:webHidden/>
          </w:rPr>
          <w:t>31</w:t>
        </w:r>
        <w:r>
          <w:rPr>
            <w:noProof/>
            <w:webHidden/>
          </w:rPr>
          <w:fldChar w:fldCharType="end"/>
        </w:r>
      </w:hyperlink>
    </w:p>
    <w:p w14:paraId="28EFF0FE" w14:textId="786A4975" w:rsidR="00FB3857" w:rsidRDefault="00FB3857" w:rsidP="00FB3857">
      <w:pPr>
        <w:pStyle w:val="TableofFigures"/>
        <w:tabs>
          <w:tab w:val="right" w:leader="dot" w:pos="9017"/>
        </w:tabs>
        <w:spacing w:before="200" w:after="200" w:line="240" w:lineRule="auto"/>
        <w:ind w:left="1276" w:hanging="1276"/>
        <w:divId w:val="1659381433"/>
        <w:rPr>
          <w:rFonts w:asciiTheme="minorHAnsi" w:eastAsiaTheme="minorEastAsia" w:hAnsiTheme="minorHAnsi"/>
          <w:noProof/>
          <w:color w:val="auto"/>
          <w:kern w:val="2"/>
          <w:sz w:val="22"/>
          <w:szCs w:val="36"/>
          <w:lang w:bidi="km-KH"/>
          <w14:ligatures w14:val="standardContextual"/>
        </w:rPr>
      </w:pPr>
      <w:hyperlink w:anchor="_Toc182747839" w:history="1">
        <w:r w:rsidRPr="003F2073">
          <w:rPr>
            <w:rStyle w:val="Hyperlink"/>
            <w:b/>
            <w:noProof/>
          </w:rPr>
          <w:t>Figure 3.5.</w:t>
        </w:r>
        <w:r w:rsidRPr="003F2073">
          <w:rPr>
            <w:rStyle w:val="Hyperlink"/>
            <w:noProof/>
          </w:rPr>
          <w:t xml:space="preserve"> Thin Section procedure.</w:t>
        </w:r>
        <w:r>
          <w:rPr>
            <w:noProof/>
            <w:webHidden/>
          </w:rPr>
          <w:tab/>
        </w:r>
        <w:r>
          <w:rPr>
            <w:noProof/>
            <w:webHidden/>
          </w:rPr>
          <w:fldChar w:fldCharType="begin"/>
        </w:r>
        <w:r>
          <w:rPr>
            <w:noProof/>
            <w:webHidden/>
          </w:rPr>
          <w:instrText xml:space="preserve"> PAGEREF _Toc182747839 \h </w:instrText>
        </w:r>
        <w:r>
          <w:rPr>
            <w:noProof/>
            <w:webHidden/>
          </w:rPr>
        </w:r>
        <w:r>
          <w:rPr>
            <w:noProof/>
            <w:webHidden/>
          </w:rPr>
          <w:fldChar w:fldCharType="separate"/>
        </w:r>
        <w:r>
          <w:rPr>
            <w:noProof/>
            <w:webHidden/>
          </w:rPr>
          <w:t>32</w:t>
        </w:r>
        <w:r>
          <w:rPr>
            <w:noProof/>
            <w:webHidden/>
          </w:rPr>
          <w:fldChar w:fldCharType="end"/>
        </w:r>
      </w:hyperlink>
    </w:p>
    <w:p w14:paraId="17FCFED7" w14:textId="10A4F3C5" w:rsidR="00FB3857" w:rsidRDefault="00FB3857" w:rsidP="00FB3857">
      <w:pPr>
        <w:pStyle w:val="TableofFigures"/>
        <w:tabs>
          <w:tab w:val="right" w:leader="dot" w:pos="9017"/>
        </w:tabs>
        <w:spacing w:before="200" w:after="200" w:line="240" w:lineRule="auto"/>
        <w:ind w:left="1276" w:hanging="1276"/>
        <w:divId w:val="1659381433"/>
        <w:rPr>
          <w:rFonts w:asciiTheme="minorHAnsi" w:eastAsiaTheme="minorEastAsia" w:hAnsiTheme="minorHAnsi"/>
          <w:noProof/>
          <w:color w:val="auto"/>
          <w:kern w:val="2"/>
          <w:sz w:val="22"/>
          <w:szCs w:val="36"/>
          <w:lang w:bidi="km-KH"/>
          <w14:ligatures w14:val="standardContextual"/>
        </w:rPr>
      </w:pPr>
      <w:hyperlink w:anchor="_Toc182747840" w:history="1">
        <w:r w:rsidRPr="003F2073">
          <w:rPr>
            <w:rStyle w:val="Hyperlink"/>
            <w:b/>
            <w:noProof/>
          </w:rPr>
          <w:t>Figure 3.6.</w:t>
        </w:r>
        <w:r w:rsidRPr="003F2073">
          <w:rPr>
            <w:rStyle w:val="Hyperlink"/>
            <w:noProof/>
          </w:rPr>
          <w:t xml:space="preserve"> The equipment is used in thin-section preparation. (A). Large scale rock cutting machine, (B). Small scale rock cutting machine, (C). Grinder, (D). Ultrasonic cleaner machine, (E). Polishing glass plate, (F). Petropoxy resin 154 and Curing agent, (G).</w:t>
        </w:r>
        <w:r>
          <w:rPr>
            <w:noProof/>
            <w:webHidden/>
          </w:rPr>
          <w:tab/>
        </w:r>
        <w:r>
          <w:rPr>
            <w:noProof/>
            <w:webHidden/>
          </w:rPr>
          <w:fldChar w:fldCharType="begin"/>
        </w:r>
        <w:r>
          <w:rPr>
            <w:noProof/>
            <w:webHidden/>
          </w:rPr>
          <w:instrText xml:space="preserve"> PAGEREF _Toc182747840 \h </w:instrText>
        </w:r>
        <w:r>
          <w:rPr>
            <w:noProof/>
            <w:webHidden/>
          </w:rPr>
        </w:r>
        <w:r>
          <w:rPr>
            <w:noProof/>
            <w:webHidden/>
          </w:rPr>
          <w:fldChar w:fldCharType="separate"/>
        </w:r>
        <w:r>
          <w:rPr>
            <w:noProof/>
            <w:webHidden/>
          </w:rPr>
          <w:t>33</w:t>
        </w:r>
        <w:r>
          <w:rPr>
            <w:noProof/>
            <w:webHidden/>
          </w:rPr>
          <w:fldChar w:fldCharType="end"/>
        </w:r>
      </w:hyperlink>
    </w:p>
    <w:p w14:paraId="5FC94B48" w14:textId="2A5C0602" w:rsidR="00FB3857" w:rsidRDefault="00FB3857" w:rsidP="00FB3857">
      <w:pPr>
        <w:pStyle w:val="TableofFigures"/>
        <w:tabs>
          <w:tab w:val="right" w:leader="dot" w:pos="9017"/>
        </w:tabs>
        <w:spacing w:before="200" w:after="200" w:line="240" w:lineRule="auto"/>
        <w:ind w:left="1276" w:hanging="1276"/>
        <w:divId w:val="1659381433"/>
        <w:rPr>
          <w:rFonts w:asciiTheme="minorHAnsi" w:eastAsiaTheme="minorEastAsia" w:hAnsiTheme="minorHAnsi"/>
          <w:noProof/>
          <w:color w:val="auto"/>
          <w:kern w:val="2"/>
          <w:sz w:val="22"/>
          <w:szCs w:val="36"/>
          <w:lang w:bidi="km-KH"/>
          <w14:ligatures w14:val="standardContextual"/>
        </w:rPr>
      </w:pPr>
      <w:hyperlink w:anchor="_Toc182747841" w:history="1">
        <w:r w:rsidRPr="003F2073">
          <w:rPr>
            <w:rStyle w:val="Hyperlink"/>
            <w:b/>
            <w:noProof/>
          </w:rPr>
          <w:t>Figure 3.7.</w:t>
        </w:r>
        <w:r w:rsidRPr="003F2073">
          <w:rPr>
            <w:rStyle w:val="Hyperlink"/>
            <w:noProof/>
          </w:rPr>
          <w:t xml:space="preserve"> Fiji program for point counting</w:t>
        </w:r>
        <w:r>
          <w:rPr>
            <w:noProof/>
            <w:webHidden/>
          </w:rPr>
          <w:tab/>
        </w:r>
        <w:r>
          <w:rPr>
            <w:noProof/>
            <w:webHidden/>
          </w:rPr>
          <w:fldChar w:fldCharType="begin"/>
        </w:r>
        <w:r>
          <w:rPr>
            <w:noProof/>
            <w:webHidden/>
          </w:rPr>
          <w:instrText xml:space="preserve"> PAGEREF _Toc182747841 \h </w:instrText>
        </w:r>
        <w:r>
          <w:rPr>
            <w:noProof/>
            <w:webHidden/>
          </w:rPr>
        </w:r>
        <w:r>
          <w:rPr>
            <w:noProof/>
            <w:webHidden/>
          </w:rPr>
          <w:fldChar w:fldCharType="separate"/>
        </w:r>
        <w:r>
          <w:rPr>
            <w:noProof/>
            <w:webHidden/>
          </w:rPr>
          <w:t>34</w:t>
        </w:r>
        <w:r>
          <w:rPr>
            <w:noProof/>
            <w:webHidden/>
          </w:rPr>
          <w:fldChar w:fldCharType="end"/>
        </w:r>
      </w:hyperlink>
    </w:p>
    <w:p w14:paraId="4859E671" w14:textId="3A72C229" w:rsidR="00FB3857" w:rsidRDefault="00FB3857" w:rsidP="00FB3857">
      <w:pPr>
        <w:pStyle w:val="TableofFigures"/>
        <w:tabs>
          <w:tab w:val="right" w:leader="dot" w:pos="9017"/>
        </w:tabs>
        <w:spacing w:before="200" w:after="200" w:line="240" w:lineRule="auto"/>
        <w:ind w:left="1276" w:hanging="1276"/>
        <w:divId w:val="1659381433"/>
        <w:rPr>
          <w:rFonts w:asciiTheme="minorHAnsi" w:eastAsiaTheme="minorEastAsia" w:hAnsiTheme="minorHAnsi"/>
          <w:noProof/>
          <w:color w:val="auto"/>
          <w:kern w:val="2"/>
          <w:sz w:val="22"/>
          <w:szCs w:val="36"/>
          <w:lang w:bidi="km-KH"/>
          <w14:ligatures w14:val="standardContextual"/>
        </w:rPr>
      </w:pPr>
      <w:hyperlink w:anchor="_Toc182747842" w:history="1">
        <w:r w:rsidRPr="003F2073">
          <w:rPr>
            <w:rStyle w:val="Hyperlink"/>
            <w:b/>
            <w:noProof/>
          </w:rPr>
          <w:t>Figure 3.8.</w:t>
        </w:r>
        <w:r w:rsidRPr="003F2073">
          <w:rPr>
            <w:rStyle w:val="Hyperlink"/>
            <w:noProof/>
          </w:rPr>
          <w:t xml:space="preserve"> X-Ray Fluorescence Machine (XRF)</w:t>
        </w:r>
        <w:r>
          <w:rPr>
            <w:noProof/>
            <w:webHidden/>
          </w:rPr>
          <w:tab/>
        </w:r>
        <w:r>
          <w:rPr>
            <w:noProof/>
            <w:webHidden/>
          </w:rPr>
          <w:fldChar w:fldCharType="begin"/>
        </w:r>
        <w:r>
          <w:rPr>
            <w:noProof/>
            <w:webHidden/>
          </w:rPr>
          <w:instrText xml:space="preserve"> PAGEREF _Toc182747842 \h </w:instrText>
        </w:r>
        <w:r>
          <w:rPr>
            <w:noProof/>
            <w:webHidden/>
          </w:rPr>
        </w:r>
        <w:r>
          <w:rPr>
            <w:noProof/>
            <w:webHidden/>
          </w:rPr>
          <w:fldChar w:fldCharType="separate"/>
        </w:r>
        <w:r>
          <w:rPr>
            <w:noProof/>
            <w:webHidden/>
          </w:rPr>
          <w:t>35</w:t>
        </w:r>
        <w:r>
          <w:rPr>
            <w:noProof/>
            <w:webHidden/>
          </w:rPr>
          <w:fldChar w:fldCharType="end"/>
        </w:r>
      </w:hyperlink>
    </w:p>
    <w:p w14:paraId="3BEA5C5C" w14:textId="554FF3B0" w:rsidR="00FB3857" w:rsidRDefault="00FB3857" w:rsidP="00FB3857">
      <w:pPr>
        <w:pStyle w:val="TableofFigures"/>
        <w:tabs>
          <w:tab w:val="right" w:leader="dot" w:pos="9017"/>
        </w:tabs>
        <w:spacing w:before="200" w:after="200" w:line="240" w:lineRule="auto"/>
        <w:ind w:left="1276" w:hanging="1276"/>
        <w:divId w:val="1659381433"/>
        <w:rPr>
          <w:rFonts w:asciiTheme="minorHAnsi" w:eastAsiaTheme="minorEastAsia" w:hAnsiTheme="minorHAnsi"/>
          <w:noProof/>
          <w:color w:val="auto"/>
          <w:kern w:val="2"/>
          <w:sz w:val="22"/>
          <w:szCs w:val="36"/>
          <w:lang w:bidi="km-KH"/>
          <w14:ligatures w14:val="standardContextual"/>
        </w:rPr>
      </w:pPr>
      <w:hyperlink w:anchor="_Toc182747843" w:history="1">
        <w:r w:rsidRPr="003F2073">
          <w:rPr>
            <w:rStyle w:val="Hyperlink"/>
            <w:b/>
            <w:noProof/>
          </w:rPr>
          <w:t>Figure 3.9.</w:t>
        </w:r>
        <w:r w:rsidRPr="003F2073">
          <w:rPr>
            <w:rStyle w:val="Hyperlink"/>
            <w:noProof/>
          </w:rPr>
          <w:t xml:space="preserve"> X-ray fluorescence procedure</w:t>
        </w:r>
        <w:r>
          <w:rPr>
            <w:noProof/>
            <w:webHidden/>
          </w:rPr>
          <w:tab/>
        </w:r>
        <w:r>
          <w:rPr>
            <w:noProof/>
            <w:webHidden/>
          </w:rPr>
          <w:fldChar w:fldCharType="begin"/>
        </w:r>
        <w:r>
          <w:rPr>
            <w:noProof/>
            <w:webHidden/>
          </w:rPr>
          <w:instrText xml:space="preserve"> PAGEREF _Toc182747843 \h </w:instrText>
        </w:r>
        <w:r>
          <w:rPr>
            <w:noProof/>
            <w:webHidden/>
          </w:rPr>
        </w:r>
        <w:r>
          <w:rPr>
            <w:noProof/>
            <w:webHidden/>
          </w:rPr>
          <w:fldChar w:fldCharType="separate"/>
        </w:r>
        <w:r>
          <w:rPr>
            <w:noProof/>
            <w:webHidden/>
          </w:rPr>
          <w:t>36</w:t>
        </w:r>
        <w:r>
          <w:rPr>
            <w:noProof/>
            <w:webHidden/>
          </w:rPr>
          <w:fldChar w:fldCharType="end"/>
        </w:r>
      </w:hyperlink>
    </w:p>
    <w:p w14:paraId="28E61110" w14:textId="6D00A340" w:rsidR="00FB3857" w:rsidRDefault="00FB3857" w:rsidP="00FB3857">
      <w:pPr>
        <w:pStyle w:val="TableofFigures"/>
        <w:tabs>
          <w:tab w:val="right" w:leader="dot" w:pos="9017"/>
        </w:tabs>
        <w:spacing w:before="200" w:after="200" w:line="240" w:lineRule="auto"/>
        <w:ind w:left="1276" w:hanging="1276"/>
        <w:divId w:val="1659381433"/>
        <w:rPr>
          <w:rFonts w:asciiTheme="minorHAnsi" w:eastAsiaTheme="minorEastAsia" w:hAnsiTheme="minorHAnsi"/>
          <w:noProof/>
          <w:color w:val="auto"/>
          <w:kern w:val="2"/>
          <w:sz w:val="22"/>
          <w:szCs w:val="36"/>
          <w:lang w:bidi="km-KH"/>
          <w14:ligatures w14:val="standardContextual"/>
        </w:rPr>
      </w:pPr>
      <w:hyperlink w:anchor="_Toc182747844" w:history="1">
        <w:r w:rsidRPr="003F2073">
          <w:rPr>
            <w:rStyle w:val="Hyperlink"/>
            <w:b/>
            <w:noProof/>
          </w:rPr>
          <w:t>Figure 3.10.</w:t>
        </w:r>
        <w:r w:rsidRPr="003F2073">
          <w:rPr>
            <w:rStyle w:val="Hyperlink"/>
            <w:noProof/>
          </w:rPr>
          <w:t xml:space="preserve"> A. Binder, B. Compressor, C.LOI Machine, D. Vibrating sample mill, E. Weight scaler, F. Drying oven, G. Quartz Sand, H. Miller sample container, I. Compression holder and Aluminum ring, J. Agat Mortar, K. Cylinder type dices and verity.</w:t>
        </w:r>
        <w:r>
          <w:rPr>
            <w:noProof/>
            <w:webHidden/>
          </w:rPr>
          <w:tab/>
        </w:r>
        <w:r>
          <w:rPr>
            <w:noProof/>
            <w:webHidden/>
          </w:rPr>
          <w:fldChar w:fldCharType="begin"/>
        </w:r>
        <w:r>
          <w:rPr>
            <w:noProof/>
            <w:webHidden/>
          </w:rPr>
          <w:instrText xml:space="preserve"> PAGEREF _Toc182747844 \h </w:instrText>
        </w:r>
        <w:r>
          <w:rPr>
            <w:noProof/>
            <w:webHidden/>
          </w:rPr>
        </w:r>
        <w:r>
          <w:rPr>
            <w:noProof/>
            <w:webHidden/>
          </w:rPr>
          <w:fldChar w:fldCharType="separate"/>
        </w:r>
        <w:r>
          <w:rPr>
            <w:noProof/>
            <w:webHidden/>
          </w:rPr>
          <w:t>37</w:t>
        </w:r>
        <w:r>
          <w:rPr>
            <w:noProof/>
            <w:webHidden/>
          </w:rPr>
          <w:fldChar w:fldCharType="end"/>
        </w:r>
      </w:hyperlink>
    </w:p>
    <w:p w14:paraId="1D294BE9" w14:textId="30F397F6" w:rsidR="00FB3857" w:rsidRDefault="00FB3857" w:rsidP="00FB3857">
      <w:pPr>
        <w:pStyle w:val="TableofFigures"/>
        <w:tabs>
          <w:tab w:val="right" w:leader="dot" w:pos="9017"/>
        </w:tabs>
        <w:spacing w:before="200" w:after="200" w:line="240" w:lineRule="auto"/>
        <w:ind w:left="1276" w:hanging="1276"/>
        <w:divId w:val="1659381433"/>
        <w:rPr>
          <w:rFonts w:asciiTheme="minorHAnsi" w:eastAsiaTheme="minorEastAsia" w:hAnsiTheme="minorHAnsi"/>
          <w:noProof/>
          <w:color w:val="auto"/>
          <w:kern w:val="2"/>
          <w:sz w:val="22"/>
          <w:szCs w:val="36"/>
          <w:lang w:bidi="km-KH"/>
          <w14:ligatures w14:val="standardContextual"/>
        </w:rPr>
      </w:pPr>
      <w:hyperlink w:anchor="_Toc182747845" w:history="1">
        <w:r w:rsidRPr="003F2073">
          <w:rPr>
            <w:rStyle w:val="Hyperlink"/>
            <w:b/>
            <w:noProof/>
          </w:rPr>
          <w:t>Figure 4.1.</w:t>
        </w:r>
        <w:r w:rsidRPr="003F2073">
          <w:rPr>
            <w:rStyle w:val="Hyperlink"/>
            <w:noProof/>
          </w:rPr>
          <w:t xml:space="preserve"> A-D) tangential section- wood cell, elongate ray, fiber and Mq=microcrystalline quartz which A&amp;C showing in XPL, B&amp;D showing in PPL.</w:t>
        </w:r>
        <w:r>
          <w:rPr>
            <w:noProof/>
            <w:webHidden/>
          </w:rPr>
          <w:tab/>
        </w:r>
        <w:r>
          <w:rPr>
            <w:noProof/>
            <w:webHidden/>
          </w:rPr>
          <w:fldChar w:fldCharType="begin"/>
        </w:r>
        <w:r>
          <w:rPr>
            <w:noProof/>
            <w:webHidden/>
          </w:rPr>
          <w:instrText xml:space="preserve"> PAGEREF _Toc182747845 \h </w:instrText>
        </w:r>
        <w:r>
          <w:rPr>
            <w:noProof/>
            <w:webHidden/>
          </w:rPr>
        </w:r>
        <w:r>
          <w:rPr>
            <w:noProof/>
            <w:webHidden/>
          </w:rPr>
          <w:fldChar w:fldCharType="separate"/>
        </w:r>
        <w:r>
          <w:rPr>
            <w:noProof/>
            <w:webHidden/>
          </w:rPr>
          <w:t>40</w:t>
        </w:r>
        <w:r>
          <w:rPr>
            <w:noProof/>
            <w:webHidden/>
          </w:rPr>
          <w:fldChar w:fldCharType="end"/>
        </w:r>
      </w:hyperlink>
    </w:p>
    <w:p w14:paraId="5451ECDB" w14:textId="614A464C" w:rsidR="00FB3857" w:rsidRDefault="00FB3857" w:rsidP="00FB3857">
      <w:pPr>
        <w:pStyle w:val="TableofFigures"/>
        <w:tabs>
          <w:tab w:val="right" w:leader="dot" w:pos="9017"/>
        </w:tabs>
        <w:spacing w:before="200" w:after="200" w:line="240" w:lineRule="auto"/>
        <w:ind w:left="1276" w:hanging="1276"/>
        <w:divId w:val="1659381433"/>
        <w:rPr>
          <w:rFonts w:asciiTheme="minorHAnsi" w:eastAsiaTheme="minorEastAsia" w:hAnsiTheme="minorHAnsi"/>
          <w:noProof/>
          <w:color w:val="auto"/>
          <w:kern w:val="2"/>
          <w:sz w:val="22"/>
          <w:szCs w:val="36"/>
          <w:lang w:bidi="km-KH"/>
          <w14:ligatures w14:val="standardContextual"/>
        </w:rPr>
      </w:pPr>
      <w:hyperlink w:anchor="_Toc182747846" w:history="1">
        <w:r w:rsidRPr="003F2073">
          <w:rPr>
            <w:rStyle w:val="Hyperlink"/>
            <w:b/>
            <w:noProof/>
          </w:rPr>
          <w:t>Figure 4.2.</w:t>
        </w:r>
        <w:r w:rsidRPr="003F2073">
          <w:rPr>
            <w:rStyle w:val="Hyperlink"/>
            <w:noProof/>
          </w:rPr>
          <w:t xml:space="preserve">  A-D) Transverse section- Wood cell, Ray, Resin ducts and Mq= microcrystalline quartz, which A&amp;C showing in XPL, B&amp;D showing in PPL.</w:t>
        </w:r>
        <w:r>
          <w:rPr>
            <w:noProof/>
            <w:webHidden/>
          </w:rPr>
          <w:tab/>
        </w:r>
        <w:r>
          <w:rPr>
            <w:noProof/>
            <w:webHidden/>
          </w:rPr>
          <w:fldChar w:fldCharType="begin"/>
        </w:r>
        <w:r>
          <w:rPr>
            <w:noProof/>
            <w:webHidden/>
          </w:rPr>
          <w:instrText xml:space="preserve"> PAGEREF _Toc182747846 \h </w:instrText>
        </w:r>
        <w:r>
          <w:rPr>
            <w:noProof/>
            <w:webHidden/>
          </w:rPr>
        </w:r>
        <w:r>
          <w:rPr>
            <w:noProof/>
            <w:webHidden/>
          </w:rPr>
          <w:fldChar w:fldCharType="separate"/>
        </w:r>
        <w:r>
          <w:rPr>
            <w:noProof/>
            <w:webHidden/>
          </w:rPr>
          <w:t>41</w:t>
        </w:r>
        <w:r>
          <w:rPr>
            <w:noProof/>
            <w:webHidden/>
          </w:rPr>
          <w:fldChar w:fldCharType="end"/>
        </w:r>
      </w:hyperlink>
    </w:p>
    <w:p w14:paraId="65F864C6" w14:textId="3BD9BC43" w:rsidR="00FB3857" w:rsidRDefault="00FB3857" w:rsidP="00FB3857">
      <w:pPr>
        <w:pStyle w:val="TableofFigures"/>
        <w:tabs>
          <w:tab w:val="right" w:leader="dot" w:pos="9017"/>
        </w:tabs>
        <w:spacing w:before="200" w:after="200" w:line="240" w:lineRule="auto"/>
        <w:ind w:left="1276" w:hanging="1276"/>
        <w:divId w:val="1659381433"/>
        <w:rPr>
          <w:rFonts w:asciiTheme="minorHAnsi" w:eastAsiaTheme="minorEastAsia" w:hAnsiTheme="minorHAnsi"/>
          <w:noProof/>
          <w:color w:val="auto"/>
          <w:kern w:val="2"/>
          <w:sz w:val="22"/>
          <w:szCs w:val="36"/>
          <w:lang w:bidi="km-KH"/>
          <w14:ligatures w14:val="standardContextual"/>
        </w:rPr>
      </w:pPr>
      <w:hyperlink w:anchor="_Toc182747847" w:history="1">
        <w:r w:rsidRPr="003F2073">
          <w:rPr>
            <w:rStyle w:val="Hyperlink"/>
            <w:b/>
            <w:noProof/>
          </w:rPr>
          <w:t>Figure 4.3.</w:t>
        </w:r>
        <w:r w:rsidRPr="003F2073">
          <w:rPr>
            <w:rStyle w:val="Hyperlink"/>
            <w:noProof/>
          </w:rPr>
          <w:t xml:space="preserve"> A-D) Radial section- wood cell, Ray tracheid, fiber and Mq=Microcrystalline quartz, which A&amp;C showing in XPL, B&amp;D showing in PPL.</w:t>
        </w:r>
        <w:r>
          <w:rPr>
            <w:noProof/>
            <w:webHidden/>
          </w:rPr>
          <w:tab/>
        </w:r>
        <w:r>
          <w:rPr>
            <w:noProof/>
            <w:webHidden/>
          </w:rPr>
          <w:fldChar w:fldCharType="begin"/>
        </w:r>
        <w:r>
          <w:rPr>
            <w:noProof/>
            <w:webHidden/>
          </w:rPr>
          <w:instrText xml:space="preserve"> PAGEREF _Toc182747847 \h </w:instrText>
        </w:r>
        <w:r>
          <w:rPr>
            <w:noProof/>
            <w:webHidden/>
          </w:rPr>
        </w:r>
        <w:r>
          <w:rPr>
            <w:noProof/>
            <w:webHidden/>
          </w:rPr>
          <w:fldChar w:fldCharType="separate"/>
        </w:r>
        <w:r>
          <w:rPr>
            <w:noProof/>
            <w:webHidden/>
          </w:rPr>
          <w:t>41</w:t>
        </w:r>
        <w:r>
          <w:rPr>
            <w:noProof/>
            <w:webHidden/>
          </w:rPr>
          <w:fldChar w:fldCharType="end"/>
        </w:r>
      </w:hyperlink>
    </w:p>
    <w:p w14:paraId="053EEA42" w14:textId="31F60D12" w:rsidR="00FB3857" w:rsidRDefault="00FB3857" w:rsidP="00FB3857">
      <w:pPr>
        <w:pStyle w:val="TableofFigures"/>
        <w:tabs>
          <w:tab w:val="right" w:leader="dot" w:pos="9017"/>
        </w:tabs>
        <w:spacing w:before="200" w:after="200" w:line="240" w:lineRule="auto"/>
        <w:ind w:left="1276" w:hanging="1276"/>
        <w:divId w:val="1659381433"/>
        <w:rPr>
          <w:rFonts w:asciiTheme="minorHAnsi" w:eastAsiaTheme="minorEastAsia" w:hAnsiTheme="minorHAnsi"/>
          <w:noProof/>
          <w:color w:val="auto"/>
          <w:kern w:val="2"/>
          <w:sz w:val="22"/>
          <w:szCs w:val="36"/>
          <w:lang w:bidi="km-KH"/>
          <w14:ligatures w14:val="standardContextual"/>
        </w:rPr>
      </w:pPr>
      <w:hyperlink w:anchor="_Toc182747848" w:history="1">
        <w:r w:rsidRPr="003F2073">
          <w:rPr>
            <w:rStyle w:val="Hyperlink"/>
            <w:b/>
            <w:noProof/>
          </w:rPr>
          <w:t>Figure 4.4.</w:t>
        </w:r>
        <w:r w:rsidRPr="003F2073">
          <w:rPr>
            <w:rStyle w:val="Hyperlink"/>
            <w:noProof/>
          </w:rPr>
          <w:t xml:space="preserve"> A-D) tangential section- early wood with large, thin-walled cells, Ray and Mq=Microcrystalline quartz, which A&amp;C showing in XPL, B&amp;D showing in PPL.</w:t>
        </w:r>
        <w:r>
          <w:rPr>
            <w:noProof/>
            <w:webHidden/>
          </w:rPr>
          <w:tab/>
        </w:r>
        <w:r>
          <w:rPr>
            <w:noProof/>
            <w:webHidden/>
          </w:rPr>
          <w:fldChar w:fldCharType="begin"/>
        </w:r>
        <w:r>
          <w:rPr>
            <w:noProof/>
            <w:webHidden/>
          </w:rPr>
          <w:instrText xml:space="preserve"> PAGEREF _Toc182747848 \h </w:instrText>
        </w:r>
        <w:r>
          <w:rPr>
            <w:noProof/>
            <w:webHidden/>
          </w:rPr>
        </w:r>
        <w:r>
          <w:rPr>
            <w:noProof/>
            <w:webHidden/>
          </w:rPr>
          <w:fldChar w:fldCharType="separate"/>
        </w:r>
        <w:r>
          <w:rPr>
            <w:noProof/>
            <w:webHidden/>
          </w:rPr>
          <w:t>42</w:t>
        </w:r>
        <w:r>
          <w:rPr>
            <w:noProof/>
            <w:webHidden/>
          </w:rPr>
          <w:fldChar w:fldCharType="end"/>
        </w:r>
      </w:hyperlink>
    </w:p>
    <w:p w14:paraId="59AD8FC9" w14:textId="4DDE11A9" w:rsidR="00FB3857" w:rsidRDefault="00FB3857" w:rsidP="00FB3857">
      <w:pPr>
        <w:pStyle w:val="TableofFigures"/>
        <w:tabs>
          <w:tab w:val="right" w:leader="dot" w:pos="9017"/>
        </w:tabs>
        <w:spacing w:before="200" w:after="200" w:line="240" w:lineRule="auto"/>
        <w:ind w:left="1276" w:hanging="1276"/>
        <w:divId w:val="1659381433"/>
        <w:rPr>
          <w:rFonts w:asciiTheme="minorHAnsi" w:eastAsiaTheme="minorEastAsia" w:hAnsiTheme="minorHAnsi"/>
          <w:noProof/>
          <w:color w:val="auto"/>
          <w:kern w:val="2"/>
          <w:sz w:val="22"/>
          <w:szCs w:val="36"/>
          <w:lang w:bidi="km-KH"/>
          <w14:ligatures w14:val="standardContextual"/>
        </w:rPr>
      </w:pPr>
      <w:hyperlink w:anchor="_Toc182747849" w:history="1">
        <w:r w:rsidRPr="003F2073">
          <w:rPr>
            <w:rStyle w:val="Hyperlink"/>
            <w:b/>
            <w:noProof/>
          </w:rPr>
          <w:t>Figure 4.5.</w:t>
        </w:r>
        <w:r w:rsidRPr="003F2073">
          <w:rPr>
            <w:rStyle w:val="Hyperlink"/>
            <w:noProof/>
          </w:rPr>
          <w:t xml:space="preserve"> A-D) tangential section- late wood with small, thick-walled cells, Ray and Mq=Microcrystalline quartz, which A&amp;C showing in XPL, B&amp;D showing in PPL.</w:t>
        </w:r>
        <w:r>
          <w:rPr>
            <w:noProof/>
            <w:webHidden/>
          </w:rPr>
          <w:tab/>
        </w:r>
        <w:r>
          <w:rPr>
            <w:noProof/>
            <w:webHidden/>
          </w:rPr>
          <w:fldChar w:fldCharType="begin"/>
        </w:r>
        <w:r>
          <w:rPr>
            <w:noProof/>
            <w:webHidden/>
          </w:rPr>
          <w:instrText xml:space="preserve"> PAGEREF _Toc182747849 \h </w:instrText>
        </w:r>
        <w:r>
          <w:rPr>
            <w:noProof/>
            <w:webHidden/>
          </w:rPr>
        </w:r>
        <w:r>
          <w:rPr>
            <w:noProof/>
            <w:webHidden/>
          </w:rPr>
          <w:fldChar w:fldCharType="separate"/>
        </w:r>
        <w:r>
          <w:rPr>
            <w:noProof/>
            <w:webHidden/>
          </w:rPr>
          <w:t>43</w:t>
        </w:r>
        <w:r>
          <w:rPr>
            <w:noProof/>
            <w:webHidden/>
          </w:rPr>
          <w:fldChar w:fldCharType="end"/>
        </w:r>
      </w:hyperlink>
    </w:p>
    <w:p w14:paraId="7271F97E" w14:textId="2F8BDE26" w:rsidR="00FB3857" w:rsidRDefault="00FB3857" w:rsidP="00FB3857">
      <w:pPr>
        <w:pStyle w:val="TableofFigures"/>
        <w:tabs>
          <w:tab w:val="right" w:leader="dot" w:pos="9017"/>
        </w:tabs>
        <w:spacing w:before="200" w:after="200" w:line="240" w:lineRule="auto"/>
        <w:ind w:left="1276" w:hanging="1276"/>
        <w:divId w:val="1659381433"/>
        <w:rPr>
          <w:rFonts w:asciiTheme="minorHAnsi" w:eastAsiaTheme="minorEastAsia" w:hAnsiTheme="minorHAnsi"/>
          <w:noProof/>
          <w:color w:val="auto"/>
          <w:kern w:val="2"/>
          <w:sz w:val="22"/>
          <w:szCs w:val="36"/>
          <w:lang w:bidi="km-KH"/>
          <w14:ligatures w14:val="standardContextual"/>
        </w:rPr>
      </w:pPr>
      <w:hyperlink w:anchor="_Toc182747850" w:history="1">
        <w:r w:rsidRPr="003F2073">
          <w:rPr>
            <w:rStyle w:val="Hyperlink"/>
            <w:b/>
            <w:noProof/>
          </w:rPr>
          <w:t>Figure 4.6.</w:t>
        </w:r>
        <w:r w:rsidRPr="003F2073">
          <w:rPr>
            <w:rStyle w:val="Hyperlink"/>
            <w:noProof/>
          </w:rPr>
          <w:t xml:space="preserve"> A-D) Showing Qtz=quartz, Plg=plagioclase, lithic or rock fragment, Mv=muscovite and matrix, which A&amp;C showing in XPL, B&amp;D showing in PPL.</w:t>
        </w:r>
        <w:r>
          <w:rPr>
            <w:noProof/>
            <w:webHidden/>
          </w:rPr>
          <w:tab/>
        </w:r>
        <w:r>
          <w:rPr>
            <w:noProof/>
            <w:webHidden/>
          </w:rPr>
          <w:fldChar w:fldCharType="begin"/>
        </w:r>
        <w:r>
          <w:rPr>
            <w:noProof/>
            <w:webHidden/>
          </w:rPr>
          <w:instrText xml:space="preserve"> PAGEREF _Toc182747850 \h </w:instrText>
        </w:r>
        <w:r>
          <w:rPr>
            <w:noProof/>
            <w:webHidden/>
          </w:rPr>
        </w:r>
        <w:r>
          <w:rPr>
            <w:noProof/>
            <w:webHidden/>
          </w:rPr>
          <w:fldChar w:fldCharType="separate"/>
        </w:r>
        <w:r>
          <w:rPr>
            <w:noProof/>
            <w:webHidden/>
          </w:rPr>
          <w:t>44</w:t>
        </w:r>
        <w:r>
          <w:rPr>
            <w:noProof/>
            <w:webHidden/>
          </w:rPr>
          <w:fldChar w:fldCharType="end"/>
        </w:r>
      </w:hyperlink>
    </w:p>
    <w:p w14:paraId="197D510F" w14:textId="08488829" w:rsidR="00FB3857" w:rsidRDefault="00FB3857" w:rsidP="00FB3857">
      <w:pPr>
        <w:pStyle w:val="TableofFigures"/>
        <w:tabs>
          <w:tab w:val="right" w:leader="dot" w:pos="9017"/>
        </w:tabs>
        <w:spacing w:before="200" w:after="200" w:line="240" w:lineRule="auto"/>
        <w:ind w:left="1276" w:hanging="1276"/>
        <w:divId w:val="1659381433"/>
        <w:rPr>
          <w:rFonts w:asciiTheme="minorHAnsi" w:eastAsiaTheme="minorEastAsia" w:hAnsiTheme="minorHAnsi"/>
          <w:noProof/>
          <w:color w:val="auto"/>
          <w:kern w:val="2"/>
          <w:sz w:val="22"/>
          <w:szCs w:val="36"/>
          <w:lang w:bidi="km-KH"/>
          <w14:ligatures w14:val="standardContextual"/>
        </w:rPr>
      </w:pPr>
      <w:hyperlink w:anchor="_Toc182747851" w:history="1">
        <w:r w:rsidRPr="003F2073">
          <w:rPr>
            <w:rStyle w:val="Hyperlink"/>
            <w:b/>
            <w:noProof/>
          </w:rPr>
          <w:t>Figure 4.7.</w:t>
        </w:r>
        <w:r w:rsidRPr="003F2073">
          <w:rPr>
            <w:rStyle w:val="Hyperlink"/>
            <w:noProof/>
          </w:rPr>
          <w:t xml:space="preserve"> A-D) Showing Qtz=quartz, Plg=plagioclase, Lim=limonite, which A&amp;C showing in XPL, B&amp;D showing in PPL.</w:t>
        </w:r>
        <w:r>
          <w:rPr>
            <w:noProof/>
            <w:webHidden/>
          </w:rPr>
          <w:tab/>
        </w:r>
        <w:r>
          <w:rPr>
            <w:noProof/>
            <w:webHidden/>
          </w:rPr>
          <w:fldChar w:fldCharType="begin"/>
        </w:r>
        <w:r>
          <w:rPr>
            <w:noProof/>
            <w:webHidden/>
          </w:rPr>
          <w:instrText xml:space="preserve"> PAGEREF _Toc182747851 \h </w:instrText>
        </w:r>
        <w:r>
          <w:rPr>
            <w:noProof/>
            <w:webHidden/>
          </w:rPr>
        </w:r>
        <w:r>
          <w:rPr>
            <w:noProof/>
            <w:webHidden/>
          </w:rPr>
          <w:fldChar w:fldCharType="separate"/>
        </w:r>
        <w:r>
          <w:rPr>
            <w:noProof/>
            <w:webHidden/>
          </w:rPr>
          <w:t>45</w:t>
        </w:r>
        <w:r>
          <w:rPr>
            <w:noProof/>
            <w:webHidden/>
          </w:rPr>
          <w:fldChar w:fldCharType="end"/>
        </w:r>
      </w:hyperlink>
    </w:p>
    <w:p w14:paraId="779B70B5" w14:textId="4EB5D416" w:rsidR="00FB3857" w:rsidRDefault="00FB3857" w:rsidP="00FB3857">
      <w:pPr>
        <w:pStyle w:val="TableofFigures"/>
        <w:tabs>
          <w:tab w:val="right" w:leader="dot" w:pos="9017"/>
        </w:tabs>
        <w:spacing w:before="200" w:after="200" w:line="240" w:lineRule="auto"/>
        <w:ind w:left="1276" w:hanging="1276"/>
        <w:divId w:val="1659381433"/>
        <w:rPr>
          <w:rFonts w:asciiTheme="minorHAnsi" w:eastAsiaTheme="minorEastAsia" w:hAnsiTheme="minorHAnsi"/>
          <w:noProof/>
          <w:color w:val="auto"/>
          <w:kern w:val="2"/>
          <w:sz w:val="22"/>
          <w:szCs w:val="36"/>
          <w:lang w:bidi="km-KH"/>
          <w14:ligatures w14:val="standardContextual"/>
        </w:rPr>
      </w:pPr>
      <w:hyperlink w:anchor="_Toc182747852" w:history="1">
        <w:r w:rsidRPr="003F2073">
          <w:rPr>
            <w:rStyle w:val="Hyperlink"/>
            <w:noProof/>
          </w:rPr>
          <w:t>Figure 4.8. Sandstone classification by Folk R.L, 1974.</w:t>
        </w:r>
        <w:r>
          <w:rPr>
            <w:noProof/>
            <w:webHidden/>
          </w:rPr>
          <w:tab/>
        </w:r>
        <w:r>
          <w:rPr>
            <w:noProof/>
            <w:webHidden/>
          </w:rPr>
          <w:fldChar w:fldCharType="begin"/>
        </w:r>
        <w:r>
          <w:rPr>
            <w:noProof/>
            <w:webHidden/>
          </w:rPr>
          <w:instrText xml:space="preserve"> PAGEREF _Toc182747852 \h </w:instrText>
        </w:r>
        <w:r>
          <w:rPr>
            <w:noProof/>
            <w:webHidden/>
          </w:rPr>
        </w:r>
        <w:r>
          <w:rPr>
            <w:noProof/>
            <w:webHidden/>
          </w:rPr>
          <w:fldChar w:fldCharType="separate"/>
        </w:r>
        <w:r>
          <w:rPr>
            <w:noProof/>
            <w:webHidden/>
          </w:rPr>
          <w:t>45</w:t>
        </w:r>
        <w:r>
          <w:rPr>
            <w:noProof/>
            <w:webHidden/>
          </w:rPr>
          <w:fldChar w:fldCharType="end"/>
        </w:r>
      </w:hyperlink>
    </w:p>
    <w:p w14:paraId="213FBBCD" w14:textId="76B4512F" w:rsidR="00FB3857" w:rsidRDefault="00FB3857" w:rsidP="00FB3857">
      <w:pPr>
        <w:pStyle w:val="TableofFigures"/>
        <w:tabs>
          <w:tab w:val="right" w:leader="dot" w:pos="9017"/>
        </w:tabs>
        <w:spacing w:before="200" w:after="200" w:line="240" w:lineRule="auto"/>
        <w:ind w:left="1276" w:hanging="1276"/>
        <w:divId w:val="1659381433"/>
        <w:rPr>
          <w:rFonts w:asciiTheme="minorHAnsi" w:eastAsiaTheme="minorEastAsia" w:hAnsiTheme="minorHAnsi"/>
          <w:noProof/>
          <w:color w:val="auto"/>
          <w:kern w:val="2"/>
          <w:sz w:val="22"/>
          <w:szCs w:val="36"/>
          <w:lang w:bidi="km-KH"/>
          <w14:ligatures w14:val="standardContextual"/>
        </w:rPr>
      </w:pPr>
      <w:hyperlink w:anchor="_Toc182747853" w:history="1">
        <w:r w:rsidRPr="003F2073">
          <w:rPr>
            <w:rStyle w:val="Hyperlink"/>
            <w:b/>
            <w:noProof/>
          </w:rPr>
          <w:t>Figure 4.9.</w:t>
        </w:r>
        <w:r w:rsidRPr="003F2073">
          <w:rPr>
            <w:rStyle w:val="Hyperlink"/>
            <w:noProof/>
          </w:rPr>
          <w:t xml:space="preserve"> Chemical composition of the examined sandstones (Moore 1992).</w:t>
        </w:r>
        <w:r>
          <w:rPr>
            <w:noProof/>
            <w:webHidden/>
          </w:rPr>
          <w:tab/>
        </w:r>
        <w:r>
          <w:rPr>
            <w:noProof/>
            <w:webHidden/>
          </w:rPr>
          <w:fldChar w:fldCharType="begin"/>
        </w:r>
        <w:r>
          <w:rPr>
            <w:noProof/>
            <w:webHidden/>
          </w:rPr>
          <w:instrText xml:space="preserve"> PAGEREF _Toc182747853 \h </w:instrText>
        </w:r>
        <w:r>
          <w:rPr>
            <w:noProof/>
            <w:webHidden/>
          </w:rPr>
        </w:r>
        <w:r>
          <w:rPr>
            <w:noProof/>
            <w:webHidden/>
          </w:rPr>
          <w:fldChar w:fldCharType="separate"/>
        </w:r>
        <w:r>
          <w:rPr>
            <w:noProof/>
            <w:webHidden/>
          </w:rPr>
          <w:t>46</w:t>
        </w:r>
        <w:r>
          <w:rPr>
            <w:noProof/>
            <w:webHidden/>
          </w:rPr>
          <w:fldChar w:fldCharType="end"/>
        </w:r>
      </w:hyperlink>
    </w:p>
    <w:p w14:paraId="25147E9E" w14:textId="29BA49E9" w:rsidR="00FB3857" w:rsidRDefault="00FB3857" w:rsidP="00FB3857">
      <w:pPr>
        <w:pStyle w:val="TableofFigures"/>
        <w:tabs>
          <w:tab w:val="right" w:leader="dot" w:pos="9017"/>
        </w:tabs>
        <w:spacing w:before="200" w:after="200" w:line="240" w:lineRule="auto"/>
        <w:ind w:left="1276" w:hanging="1276"/>
        <w:divId w:val="1659381433"/>
        <w:rPr>
          <w:rFonts w:asciiTheme="minorHAnsi" w:eastAsiaTheme="minorEastAsia" w:hAnsiTheme="minorHAnsi"/>
          <w:noProof/>
          <w:color w:val="auto"/>
          <w:kern w:val="2"/>
          <w:sz w:val="22"/>
          <w:szCs w:val="36"/>
          <w:lang w:bidi="km-KH"/>
          <w14:ligatures w14:val="standardContextual"/>
        </w:rPr>
      </w:pPr>
      <w:hyperlink w:anchor="_Toc182747854" w:history="1">
        <w:r w:rsidRPr="003F2073">
          <w:rPr>
            <w:rStyle w:val="Hyperlink"/>
            <w:b/>
            <w:noProof/>
          </w:rPr>
          <w:t>Figure 4.10.</w:t>
        </w:r>
        <w:r w:rsidRPr="003F2073">
          <w:rPr>
            <w:rStyle w:val="Hyperlink"/>
            <w:noProof/>
          </w:rPr>
          <w:t xml:space="preserve"> Depositional Environments of the examine sandstones Ratcliffe et al. (2007) and Madukwe et al. (2015).</w:t>
        </w:r>
        <w:r>
          <w:rPr>
            <w:noProof/>
            <w:webHidden/>
          </w:rPr>
          <w:tab/>
        </w:r>
        <w:r>
          <w:rPr>
            <w:noProof/>
            <w:webHidden/>
          </w:rPr>
          <w:fldChar w:fldCharType="begin"/>
        </w:r>
        <w:r>
          <w:rPr>
            <w:noProof/>
            <w:webHidden/>
          </w:rPr>
          <w:instrText xml:space="preserve"> PAGEREF _Toc182747854 \h </w:instrText>
        </w:r>
        <w:r>
          <w:rPr>
            <w:noProof/>
            <w:webHidden/>
          </w:rPr>
        </w:r>
        <w:r>
          <w:rPr>
            <w:noProof/>
            <w:webHidden/>
          </w:rPr>
          <w:fldChar w:fldCharType="separate"/>
        </w:r>
        <w:r>
          <w:rPr>
            <w:noProof/>
            <w:webHidden/>
          </w:rPr>
          <w:t>47</w:t>
        </w:r>
        <w:r>
          <w:rPr>
            <w:noProof/>
            <w:webHidden/>
          </w:rPr>
          <w:fldChar w:fldCharType="end"/>
        </w:r>
      </w:hyperlink>
    </w:p>
    <w:p w14:paraId="1E4A3064" w14:textId="29A271BC" w:rsidR="00FB3857" w:rsidRDefault="00FB3857" w:rsidP="00FB3857">
      <w:pPr>
        <w:pStyle w:val="TableofFigures"/>
        <w:tabs>
          <w:tab w:val="right" w:leader="dot" w:pos="9017"/>
        </w:tabs>
        <w:spacing w:before="200" w:after="200" w:line="240" w:lineRule="auto"/>
        <w:ind w:left="1276" w:hanging="1276"/>
        <w:divId w:val="1659381433"/>
        <w:rPr>
          <w:rFonts w:asciiTheme="minorHAnsi" w:eastAsiaTheme="minorEastAsia" w:hAnsiTheme="minorHAnsi"/>
          <w:noProof/>
          <w:color w:val="auto"/>
          <w:kern w:val="2"/>
          <w:sz w:val="22"/>
          <w:szCs w:val="36"/>
          <w:lang w:bidi="km-KH"/>
          <w14:ligatures w14:val="standardContextual"/>
        </w:rPr>
      </w:pPr>
      <w:hyperlink w:anchor="_Toc182747855" w:history="1">
        <w:r w:rsidRPr="003F2073">
          <w:rPr>
            <w:rStyle w:val="Hyperlink"/>
            <w:b/>
            <w:noProof/>
          </w:rPr>
          <w:t>Figure 4.11.</w:t>
        </w:r>
        <w:r w:rsidRPr="003F2073">
          <w:rPr>
            <w:rStyle w:val="Hyperlink"/>
            <w:noProof/>
          </w:rPr>
          <w:t xml:space="preserve"> Depositional Environments of the examine sandstones Ratcliffe et al. (2007) and Madukwe and Bassey (2015)</w:t>
        </w:r>
        <w:r>
          <w:rPr>
            <w:noProof/>
            <w:webHidden/>
          </w:rPr>
          <w:tab/>
        </w:r>
        <w:r>
          <w:rPr>
            <w:noProof/>
            <w:webHidden/>
          </w:rPr>
          <w:fldChar w:fldCharType="begin"/>
        </w:r>
        <w:r>
          <w:rPr>
            <w:noProof/>
            <w:webHidden/>
          </w:rPr>
          <w:instrText xml:space="preserve"> PAGEREF _Toc182747855 \h </w:instrText>
        </w:r>
        <w:r>
          <w:rPr>
            <w:noProof/>
            <w:webHidden/>
          </w:rPr>
        </w:r>
        <w:r>
          <w:rPr>
            <w:noProof/>
            <w:webHidden/>
          </w:rPr>
          <w:fldChar w:fldCharType="separate"/>
        </w:r>
        <w:r>
          <w:rPr>
            <w:noProof/>
            <w:webHidden/>
          </w:rPr>
          <w:t>48</w:t>
        </w:r>
        <w:r>
          <w:rPr>
            <w:noProof/>
            <w:webHidden/>
          </w:rPr>
          <w:fldChar w:fldCharType="end"/>
        </w:r>
      </w:hyperlink>
    </w:p>
    <w:p w14:paraId="1F2F40A0" w14:textId="6614ADE1" w:rsidR="00FB3857" w:rsidRDefault="00FB3857" w:rsidP="00FB3857">
      <w:pPr>
        <w:pStyle w:val="TableofFigures"/>
        <w:tabs>
          <w:tab w:val="right" w:leader="dot" w:pos="9017"/>
        </w:tabs>
        <w:spacing w:before="200" w:after="200" w:line="240" w:lineRule="auto"/>
        <w:ind w:left="1276" w:hanging="1276"/>
        <w:divId w:val="1659381433"/>
        <w:rPr>
          <w:rFonts w:asciiTheme="minorHAnsi" w:eastAsiaTheme="minorEastAsia" w:hAnsiTheme="minorHAnsi"/>
          <w:noProof/>
          <w:color w:val="auto"/>
          <w:kern w:val="2"/>
          <w:sz w:val="22"/>
          <w:szCs w:val="36"/>
          <w:lang w:bidi="km-KH"/>
          <w14:ligatures w14:val="standardContextual"/>
        </w:rPr>
      </w:pPr>
      <w:hyperlink w:anchor="_Toc182747856" w:history="1">
        <w:r w:rsidRPr="003F2073">
          <w:rPr>
            <w:rStyle w:val="Hyperlink"/>
            <w:b/>
            <w:noProof/>
          </w:rPr>
          <w:t>Figure 4.12</w:t>
        </w:r>
        <w:r w:rsidRPr="003F2073">
          <w:rPr>
            <w:rStyle w:val="Hyperlink"/>
            <w:noProof/>
          </w:rPr>
          <w:t>. Depositional Environment (Roaldest 1978; El-Desoky et al. 2015)</w:t>
        </w:r>
        <w:r>
          <w:rPr>
            <w:noProof/>
            <w:webHidden/>
          </w:rPr>
          <w:tab/>
        </w:r>
        <w:r>
          <w:rPr>
            <w:noProof/>
            <w:webHidden/>
          </w:rPr>
          <w:fldChar w:fldCharType="begin"/>
        </w:r>
        <w:r>
          <w:rPr>
            <w:noProof/>
            <w:webHidden/>
          </w:rPr>
          <w:instrText xml:space="preserve"> PAGEREF _Toc182747856 \h </w:instrText>
        </w:r>
        <w:r>
          <w:rPr>
            <w:noProof/>
            <w:webHidden/>
          </w:rPr>
        </w:r>
        <w:r>
          <w:rPr>
            <w:noProof/>
            <w:webHidden/>
          </w:rPr>
          <w:fldChar w:fldCharType="separate"/>
        </w:r>
        <w:r>
          <w:rPr>
            <w:noProof/>
            <w:webHidden/>
          </w:rPr>
          <w:t>48</w:t>
        </w:r>
        <w:r>
          <w:rPr>
            <w:noProof/>
            <w:webHidden/>
          </w:rPr>
          <w:fldChar w:fldCharType="end"/>
        </w:r>
      </w:hyperlink>
    </w:p>
    <w:p w14:paraId="54DDBC16" w14:textId="72CEFADC" w:rsidR="006F0E41" w:rsidRPr="0080586A" w:rsidRDefault="006F0E41" w:rsidP="00FB3857">
      <w:pPr>
        <w:spacing w:before="200" w:after="200" w:line="240" w:lineRule="auto"/>
        <w:ind w:left="1276" w:hanging="1276"/>
        <w:divId w:val="1659381433"/>
        <w:rPr>
          <w:lang w:bidi="km-KH"/>
        </w:rPr>
        <w:sectPr w:rsidR="006F0E41" w:rsidRPr="0080586A" w:rsidSect="00A3191A">
          <w:footerReference w:type="default" r:id="rId9"/>
          <w:pgSz w:w="11907" w:h="16839" w:code="9"/>
          <w:pgMar w:top="1440" w:right="1440" w:bottom="1440" w:left="1440" w:header="578" w:footer="578" w:gutter="0"/>
          <w:pgNumType w:fmt="lowerRoman" w:start="1"/>
          <w:cols w:space="720"/>
          <w:docGrid w:linePitch="360"/>
        </w:sectPr>
      </w:pPr>
      <w:r>
        <w:rPr>
          <w:lang w:bidi="km-KH"/>
        </w:rPr>
        <w:fldChar w:fldCharType="end"/>
      </w:r>
    </w:p>
    <w:p w14:paraId="59857700" w14:textId="77777777" w:rsidR="006F0E41" w:rsidRPr="0080586A" w:rsidRDefault="006F0E41" w:rsidP="006F0E41">
      <w:pPr>
        <w:pStyle w:val="Heading1"/>
        <w:divId w:val="1659381433"/>
      </w:pPr>
      <w:bookmarkStart w:id="6" w:name="_Toc182741917"/>
      <w:r>
        <w:lastRenderedPageBreak/>
        <w:t>INTRODUCTION</w:t>
      </w:r>
      <w:bookmarkEnd w:id="6"/>
    </w:p>
    <w:p w14:paraId="70332120" w14:textId="77777777" w:rsidR="006F0E41" w:rsidRDefault="006F0E41" w:rsidP="006F0E41">
      <w:pPr>
        <w:pStyle w:val="Heading2"/>
        <w:divId w:val="1659381433"/>
        <w:rPr>
          <w:lang w:bidi="km-KH"/>
        </w:rPr>
      </w:pPr>
      <w:bookmarkStart w:id="7" w:name="_Toc182741918"/>
      <w:r>
        <w:rPr>
          <w:lang w:bidi="km-KH"/>
        </w:rPr>
        <w:t>Background study</w:t>
      </w:r>
      <w:bookmarkEnd w:id="7"/>
    </w:p>
    <w:p w14:paraId="748AB891" w14:textId="77777777" w:rsidR="006F0E41" w:rsidRDefault="006F0E41" w:rsidP="006F0E41">
      <w:pPr>
        <w:ind w:firstLine="576"/>
        <w:divId w:val="1659381433"/>
        <w:rPr>
          <w:lang w:bidi="km-KH"/>
        </w:rPr>
      </w:pPr>
      <w:r>
        <w:rPr>
          <w:lang w:bidi="km-KH"/>
        </w:rPr>
        <w:t>The term of paleo-environment refers to an environment that existed during the geologic past age. It an encompasses the condition and surrounding in which ancient organisms lived, many factors like: temperature, water depth, energy and chemical composition. Understanding habitats, ecosystems, climates of the past by the evidence from fossils and geologic record.</w:t>
      </w:r>
    </w:p>
    <w:p w14:paraId="439EF664" w14:textId="77777777" w:rsidR="009211F0" w:rsidRDefault="006F0E41" w:rsidP="009211F0">
      <w:pPr>
        <w:ind w:firstLine="576"/>
        <w:divId w:val="1659381433"/>
        <w:rPr>
          <w:lang w:bidi="km-KH"/>
        </w:rPr>
      </w:pPr>
      <w:r>
        <w:rPr>
          <w:lang w:bidi="km-KH"/>
        </w:rPr>
        <w:t xml:space="preserve">A fossil is any preserved remains, impression, trace of any living thing from a past geologic age. Fossil are formed when a living organism died and it quickly buried by sediment such as Sedimentary rock and metamorphic rock. Mostly fossils are contained in Carbonate rock. Types of fossils which are Trace fossil, Mold fossil, Cast fossil and Petrified fossil. </w:t>
      </w:r>
    </w:p>
    <w:p w14:paraId="4D92BCDE" w14:textId="020C2325" w:rsidR="006F0E41" w:rsidRDefault="006F0E41" w:rsidP="009211F0">
      <w:pPr>
        <w:ind w:firstLine="576"/>
        <w:divId w:val="1659381433"/>
        <w:rPr>
          <w:lang w:bidi="km-KH"/>
        </w:rPr>
      </w:pPr>
      <w:r>
        <w:rPr>
          <w:lang w:bidi="km-KH"/>
        </w:rPr>
        <w:t>Paleoecology, the study of the past environments, is a rapidly changing in a field that involves the integration and synthesis of both botanical and geological information. In recent years there has been a concerted effort by many paleobotanists to understand the paleo- environment of fossil land plants more completely.</w:t>
      </w:r>
      <w:r w:rsidRPr="00720B63">
        <w:t xml:space="preserve"> </w:t>
      </w:r>
      <w:r w:rsidRPr="00720B63">
        <w:rPr>
          <w:lang w:bidi="km-KH"/>
        </w:rPr>
        <w:t>Petrified woods typically form in two geological environments,</w:t>
      </w:r>
      <w:r>
        <w:rPr>
          <w:lang w:bidi="km-KH"/>
        </w:rPr>
        <w:t xml:space="preserve"> First,</w:t>
      </w:r>
      <w:r w:rsidRPr="00720B63">
        <w:rPr>
          <w:lang w:bidi="km-KH"/>
        </w:rPr>
        <w:t xml:space="preserve"> trees transported by streams and rivers become buried in the fluvial sediments of deltas and floodplains and the silica mobilization for infiltration must have originated from weathering and/or soil formation of silicate minerals and other silica dissolving controls</w:t>
      </w:r>
      <w:r>
        <w:rPr>
          <w:lang w:bidi="km-KH"/>
        </w:rPr>
        <w:t xml:space="preserve">, Second, </w:t>
      </w:r>
      <w:r w:rsidRPr="00720B63">
        <w:rPr>
          <w:lang w:bidi="km-KH"/>
        </w:rPr>
        <w:t>Ash from volcanic eruptions buries trees while felled or still up</w:t>
      </w:r>
      <w:r>
        <w:rPr>
          <w:lang w:bidi="km-KH"/>
        </w:rPr>
        <w:t xml:space="preserve"> </w:t>
      </w:r>
      <w:r w:rsidRPr="00720B63">
        <w:rPr>
          <w:lang w:bidi="km-KH"/>
        </w:rPr>
        <w:t xml:space="preserve">right </w:t>
      </w:r>
      <w:r>
        <w:rPr>
          <w:lang w:bidi="km-KH"/>
        </w:rPr>
        <w:t xml:space="preserve"> </w:t>
      </w:r>
      <w:sdt>
        <w:sdtPr>
          <w:rPr>
            <w:color w:val="000000"/>
            <w:lang w:bidi="km-KH"/>
          </w:rPr>
          <w:tag w:val="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"/>
          <w:id w:val="-1823889068"/>
          <w:placeholder>
            <w:docPart w:val="AFCA33799D89443DA2AF72E9E3EB8496"/>
          </w:placeholder>
        </w:sdtPr>
        <w:sdtContent>
          <w:r w:rsidR="00A3191A" w:rsidRPr="00A3191A">
            <w:rPr>
              <w:rFonts w:eastAsia="Times New Roman"/>
              <w:color w:val="000000"/>
            </w:rPr>
            <w:t xml:space="preserve">(Murata, 1940; </w:t>
          </w:r>
          <w:proofErr w:type="spellStart"/>
          <w:r w:rsidR="00A3191A" w:rsidRPr="00A3191A">
            <w:rPr>
              <w:rFonts w:eastAsia="Times New Roman"/>
              <w:color w:val="000000"/>
            </w:rPr>
            <w:t>Sigleo</w:t>
          </w:r>
          <w:proofErr w:type="spellEnd"/>
          <w:r w:rsidR="00A3191A" w:rsidRPr="00A3191A">
            <w:rPr>
              <w:rFonts w:eastAsia="Times New Roman"/>
              <w:color w:val="000000"/>
            </w:rPr>
            <w:t>, 1979; Witke et al., 2004)</w:t>
          </w:r>
        </w:sdtContent>
      </w:sdt>
      <w:r w:rsidRPr="00720B63">
        <w:rPr>
          <w:lang w:bidi="km-KH"/>
        </w:rPr>
        <w:t>. This may involve co- and post-volcanic hydrothermal fluids, producing mainly quartz, sometimes with metastable silica polymorphs such as moganite</w:t>
      </w:r>
      <w:r>
        <w:rPr>
          <w:lang w:bidi="km-KH"/>
        </w:rPr>
        <w:t>.</w:t>
      </w:r>
    </w:p>
    <w:p w14:paraId="11647F65" w14:textId="77777777" w:rsidR="006F0E41" w:rsidRDefault="006F0E41" w:rsidP="006F0E41">
      <w:pPr>
        <w:ind w:firstLine="720"/>
        <w:divId w:val="1659381433"/>
        <w:rPr>
          <w:lang w:bidi="km-KH"/>
        </w:rPr>
      </w:pPr>
      <w:r>
        <w:rPr>
          <w:lang w:bidi="km-KH"/>
        </w:rPr>
        <w:t xml:space="preserve">Depositional environment is referring to the part or place where sediments deposited. The characterization of depositional environment is important to observed, origin and history of the sediments, age of the rock, past climate, geography and evolution of life earth </w:t>
      </w:r>
      <w:r w:rsidRPr="00B210C3">
        <w:rPr>
          <w:lang w:bidi="km-KH"/>
        </w:rPr>
        <w:t>(</w:t>
      </w:r>
      <w:proofErr w:type="spellStart"/>
      <w:r w:rsidRPr="00B210C3">
        <w:rPr>
          <w:lang w:bidi="km-KH"/>
        </w:rPr>
        <w:t>Bonewits</w:t>
      </w:r>
      <w:proofErr w:type="spellEnd"/>
      <w:r w:rsidRPr="00B210C3">
        <w:rPr>
          <w:lang w:bidi="km-KH"/>
        </w:rPr>
        <w:t>, 2012</w:t>
      </w:r>
      <w:r>
        <w:rPr>
          <w:lang w:bidi="km-KH"/>
        </w:rPr>
        <w:t xml:space="preserve">) which is provide the clue for better understanding about the relationship between limestone properties and depositional environment by the clue of fossil. Understanding and interpretation the sedimentological nature of the fossil assemblage, weather based on mega fossils and microfossils, is the one of several aspect required in determining the diversification of plants through geologic time. In </w:t>
      </w:r>
      <w:proofErr w:type="spellStart"/>
      <w:r>
        <w:rPr>
          <w:lang w:bidi="km-KH"/>
        </w:rPr>
        <w:t>Ratanakiri</w:t>
      </w:r>
      <w:proofErr w:type="spellEnd"/>
      <w:r>
        <w:rPr>
          <w:lang w:bidi="km-KH"/>
        </w:rPr>
        <w:t>, Lom Phat area was containing petrified wood which is type of palm plant, were form in Mesozoic era, Jurassic period.</w:t>
      </w:r>
    </w:p>
    <w:p w14:paraId="57780B00" w14:textId="77777777" w:rsidR="006F0E41" w:rsidRDefault="006F0E41" w:rsidP="006F0E41">
      <w:pPr>
        <w:pStyle w:val="Heading2"/>
        <w:divId w:val="1659381433"/>
        <w:rPr>
          <w:lang w:bidi="km-KH"/>
        </w:rPr>
      </w:pPr>
      <w:bookmarkStart w:id="8" w:name="_Toc182741919"/>
      <w:r w:rsidRPr="0080586A">
        <w:rPr>
          <w:lang w:bidi="km-KH"/>
        </w:rPr>
        <w:lastRenderedPageBreak/>
        <w:t>Location of Study area</w:t>
      </w:r>
      <w:bookmarkEnd w:id="8"/>
    </w:p>
    <w:p w14:paraId="334AD984" w14:textId="4F96D3F3" w:rsidR="006F0E41" w:rsidRPr="00D732BA" w:rsidRDefault="004D2CCF" w:rsidP="006F0E41">
      <w:pPr>
        <w:divId w:val="1659381433"/>
        <w:rPr>
          <w:lang w:bidi="km-KH"/>
        </w:rPr>
      </w:pPr>
      <w:bookmarkStart w:id="9" w:name="_Hlk153546759"/>
      <w:r>
        <w:t xml:space="preserve">         </w:t>
      </w:r>
      <w:r w:rsidR="006F0E41" w:rsidRPr="003570BB">
        <w:t>The study area is located at</w:t>
      </w:r>
      <w:r w:rsidR="006F0E41">
        <w:t xml:space="preserve"> </w:t>
      </w:r>
      <w:proofErr w:type="spellStart"/>
      <w:r w:rsidR="006F0E41">
        <w:t>Lomphat</w:t>
      </w:r>
      <w:proofErr w:type="spellEnd"/>
      <w:r w:rsidR="006F0E41">
        <w:t xml:space="preserve"> district</w:t>
      </w:r>
      <w:r w:rsidR="006F0E41" w:rsidRPr="003570BB">
        <w:t>,</w:t>
      </w:r>
      <w:r w:rsidR="006F0E41">
        <w:t xml:space="preserve"> </w:t>
      </w:r>
      <w:proofErr w:type="spellStart"/>
      <w:r w:rsidR="006F0E41">
        <w:t>Ratanakiri</w:t>
      </w:r>
      <w:proofErr w:type="spellEnd"/>
      <w:r w:rsidR="006F0E41">
        <w:t xml:space="preserve"> </w:t>
      </w:r>
      <w:r w:rsidR="006F0E41" w:rsidRPr="003570BB">
        <w:t xml:space="preserve">province, </w:t>
      </w:r>
      <w:r w:rsidR="006F0E41">
        <w:t>North</w:t>
      </w:r>
      <w:r w:rsidR="006F0E41" w:rsidRPr="003570BB">
        <w:t>eastern Cambodia which</w:t>
      </w:r>
      <w:r w:rsidR="006F0E41" w:rsidRPr="003570BB">
        <w:rPr>
          <w:szCs w:val="40"/>
        </w:rPr>
        <w:t xml:space="preserve"> is </w:t>
      </w:r>
      <w:r w:rsidR="006F0E41" w:rsidRPr="003570BB">
        <w:rPr>
          <w:szCs w:val="24"/>
          <w:shd w:val="clear" w:color="auto" w:fill="FFFFFF"/>
        </w:rPr>
        <w:t xml:space="preserve">approximately </w:t>
      </w:r>
      <w:r w:rsidR="006F0E41">
        <w:rPr>
          <w:szCs w:val="24"/>
          <w:shd w:val="clear" w:color="auto" w:fill="FFFFFF"/>
        </w:rPr>
        <w:t>514</w:t>
      </w:r>
      <w:r w:rsidR="006F0E41" w:rsidRPr="003570BB">
        <w:rPr>
          <w:szCs w:val="24"/>
          <w:shd w:val="clear" w:color="auto" w:fill="FFFFFF"/>
        </w:rPr>
        <w:t>km south-west of the</w:t>
      </w:r>
      <w:r w:rsidR="006F0E41">
        <w:rPr>
          <w:szCs w:val="24"/>
          <w:shd w:val="clear" w:color="auto" w:fill="FFFFFF"/>
        </w:rPr>
        <w:t xml:space="preserve"> Institute of Technology of Cambodia,</w:t>
      </w:r>
      <w:r w:rsidR="006F0E41" w:rsidRPr="003570BB">
        <w:rPr>
          <w:szCs w:val="24"/>
          <w:shd w:val="clear" w:color="auto" w:fill="FFFFFF"/>
        </w:rPr>
        <w:t xml:space="preserve"> Phnom Penh</w:t>
      </w:r>
      <w:r w:rsidR="006F0E41" w:rsidRPr="003570BB">
        <w:rPr>
          <w:rFonts w:eastAsiaTheme="majorEastAsia"/>
          <w:bCs/>
          <w:szCs w:val="42"/>
        </w:rPr>
        <w:t xml:space="preserve">. </w:t>
      </w:r>
      <w:bookmarkEnd w:id="9"/>
      <w:r w:rsidR="006F0E41" w:rsidRPr="003570BB">
        <w:rPr>
          <w:rFonts w:eastAsiaTheme="majorEastAsia"/>
          <w:bCs/>
          <w:szCs w:val="42"/>
        </w:rPr>
        <w:t xml:space="preserve">It will take around </w:t>
      </w:r>
      <w:r w:rsidR="006F0E41">
        <w:rPr>
          <w:rFonts w:eastAsiaTheme="majorEastAsia"/>
          <w:bCs/>
          <w:szCs w:val="42"/>
        </w:rPr>
        <w:t>9</w:t>
      </w:r>
      <w:r w:rsidR="006F0E41" w:rsidRPr="003570BB">
        <w:rPr>
          <w:rFonts w:eastAsiaTheme="majorEastAsia"/>
          <w:bCs/>
          <w:szCs w:val="42"/>
        </w:rPr>
        <w:t xml:space="preserve"> hours to get there</w:t>
      </w:r>
      <w:r w:rsidR="00A3191A">
        <w:rPr>
          <w:rStyle w:val="Strong"/>
          <w:rFonts w:cs="Times New Roman"/>
          <w:b w:val="0"/>
          <w:shd w:val="clear" w:color="auto" w:fill="FFFFFF"/>
        </w:rPr>
        <w:t xml:space="preserve">. </w:t>
      </w:r>
      <w:r w:rsidR="006F0E41">
        <w:rPr>
          <w:lang w:bidi="km-KH"/>
        </w:rPr>
        <w:t xml:space="preserve">Moreover, the main lithology of the study area shown in </w:t>
      </w:r>
      <w:r w:rsidR="006F0E41">
        <w:rPr>
          <w:lang w:bidi="km-KH"/>
        </w:rPr>
        <w:fldChar w:fldCharType="begin"/>
      </w:r>
      <w:r w:rsidR="006F0E41">
        <w:rPr>
          <w:lang w:bidi="km-KH"/>
        </w:rPr>
        <w:instrText xml:space="preserve"> REF _Ref181697691 \h </w:instrText>
      </w:r>
      <w:r w:rsidR="006F0E41">
        <w:rPr>
          <w:lang w:bidi="km-KH"/>
        </w:rPr>
      </w:r>
      <w:r w:rsidR="006F0E41">
        <w:rPr>
          <w:lang w:bidi="km-KH"/>
        </w:rPr>
        <w:fldChar w:fldCharType="separate"/>
      </w:r>
      <w:r w:rsidR="006F0E41" w:rsidRPr="00FB653F">
        <w:rPr>
          <w:b/>
        </w:rPr>
        <w:t xml:space="preserve">Figure </w:t>
      </w:r>
      <w:r w:rsidR="006F0E41">
        <w:rPr>
          <w:b/>
          <w:noProof/>
        </w:rPr>
        <w:t>1</w:t>
      </w:r>
      <w:r w:rsidR="006F0E41">
        <w:rPr>
          <w:b/>
        </w:rPr>
        <w:t>.</w:t>
      </w:r>
      <w:r w:rsidR="006F0E41">
        <w:rPr>
          <w:b/>
          <w:noProof/>
        </w:rPr>
        <w:t>1</w:t>
      </w:r>
      <w:r w:rsidR="006F0E41">
        <w:rPr>
          <w:lang w:bidi="km-KH"/>
        </w:rPr>
        <w:fldChar w:fldCharType="end"/>
      </w:r>
      <w:r w:rsidR="006F0E41">
        <w:rPr>
          <w:lang w:bidi="km-KH"/>
        </w:rPr>
        <w:t>.</w:t>
      </w:r>
    </w:p>
    <w:p w14:paraId="5987609D" w14:textId="77777777" w:rsidR="006F0E41" w:rsidRDefault="006F0E41" w:rsidP="00915EF1">
      <w:pPr>
        <w:keepNext/>
        <w:spacing w:before="240" w:after="240" w:line="240" w:lineRule="auto"/>
        <w:jc w:val="center"/>
        <w:divId w:val="1659381433"/>
      </w:pPr>
      <w:r>
        <w:rPr>
          <w:noProof/>
        </w:rPr>
        <w:drawing>
          <wp:inline distT="0" distB="0" distL="0" distR="0" wp14:anchorId="4E42F15D" wp14:editId="793259C5">
            <wp:extent cx="5759450" cy="4072255"/>
            <wp:effectExtent l="19050" t="19050" r="12700" b="23495"/>
            <wp:docPr id="1407587980"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87980" name="Picture 140758798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59450" cy="4072255"/>
                    </a:xfrm>
                    <a:prstGeom prst="rect">
                      <a:avLst/>
                    </a:prstGeom>
                    <a:ln>
                      <a:solidFill>
                        <a:schemeClr val="tx1"/>
                      </a:solidFill>
                    </a:ln>
                  </pic:spPr>
                </pic:pic>
              </a:graphicData>
            </a:graphic>
          </wp:inline>
        </w:drawing>
      </w:r>
    </w:p>
    <w:p w14:paraId="3AEF41A0" w14:textId="1F095FA6" w:rsidR="006F0E41" w:rsidRDefault="006F0E41" w:rsidP="00BE40ED">
      <w:pPr>
        <w:pStyle w:val="Caption"/>
        <w:divId w:val="1659381433"/>
      </w:pPr>
      <w:bookmarkStart w:id="10" w:name="_Ref181697691"/>
      <w:bookmarkStart w:id="11" w:name="_Toc182747827"/>
      <w:r w:rsidRPr="00FB653F">
        <w:rPr>
          <w:b/>
        </w:rPr>
        <w:t xml:space="preserve">Figure </w:t>
      </w:r>
      <w:r w:rsidR="00BE40ED">
        <w:rPr>
          <w:b/>
        </w:rPr>
        <w:fldChar w:fldCharType="begin"/>
      </w:r>
      <w:r w:rsidR="00BE40ED">
        <w:rPr>
          <w:b/>
        </w:rPr>
        <w:instrText xml:space="preserve"> STYLEREF 1 \s </w:instrText>
      </w:r>
      <w:r w:rsidR="00BE40ED">
        <w:rPr>
          <w:b/>
        </w:rPr>
        <w:fldChar w:fldCharType="separate"/>
      </w:r>
      <w:r w:rsidR="00BE40ED">
        <w:rPr>
          <w:b/>
          <w:noProof/>
        </w:rPr>
        <w:t>1</w:t>
      </w:r>
      <w:r w:rsidR="00BE40ED">
        <w:rPr>
          <w:b/>
        </w:rPr>
        <w:fldChar w:fldCharType="end"/>
      </w:r>
      <w:r w:rsidR="00BE40ED">
        <w:rPr>
          <w:b/>
        </w:rPr>
        <w:t>.</w:t>
      </w:r>
      <w:r w:rsidR="00BE40ED">
        <w:rPr>
          <w:b/>
        </w:rPr>
        <w:fldChar w:fldCharType="begin"/>
      </w:r>
      <w:r w:rsidR="00BE40ED">
        <w:rPr>
          <w:b/>
        </w:rPr>
        <w:instrText xml:space="preserve"> SEQ Figure \* ARABIC \s 1 </w:instrText>
      </w:r>
      <w:r w:rsidR="00BE40ED">
        <w:rPr>
          <w:b/>
        </w:rPr>
        <w:fldChar w:fldCharType="separate"/>
      </w:r>
      <w:r w:rsidR="00BE40ED">
        <w:rPr>
          <w:b/>
          <w:noProof/>
        </w:rPr>
        <w:t>1</w:t>
      </w:r>
      <w:r w:rsidR="00BE40ED">
        <w:rPr>
          <w:b/>
        </w:rPr>
        <w:fldChar w:fldCharType="end"/>
      </w:r>
      <w:bookmarkEnd w:id="10"/>
      <w:r w:rsidRPr="00FB653F">
        <w:rPr>
          <w:b/>
        </w:rPr>
        <w:t>.</w:t>
      </w:r>
      <w:r>
        <w:t xml:space="preserve"> </w:t>
      </w:r>
      <w:r w:rsidRPr="00662927">
        <w:t>Geological map of study area. The green stars are showing at Lom phat area.</w:t>
      </w:r>
      <w:bookmarkEnd w:id="11"/>
    </w:p>
    <w:p w14:paraId="559EF234" w14:textId="77777777" w:rsidR="006F0E41" w:rsidRDefault="006F0E41" w:rsidP="006F0E41">
      <w:pPr>
        <w:pStyle w:val="Heading2"/>
        <w:divId w:val="1659381433"/>
        <w:rPr>
          <w:lang w:bidi="km-KH"/>
        </w:rPr>
      </w:pPr>
      <w:bookmarkStart w:id="12" w:name="_Toc182741920"/>
      <w:r w:rsidRPr="0080586A">
        <w:rPr>
          <w:lang w:bidi="km-KH"/>
        </w:rPr>
        <w:t xml:space="preserve">Problem </w:t>
      </w:r>
      <w:r>
        <w:rPr>
          <w:lang w:bidi="km-KH"/>
        </w:rPr>
        <w:t>S</w:t>
      </w:r>
      <w:r w:rsidRPr="0080586A">
        <w:rPr>
          <w:lang w:bidi="km-KH"/>
        </w:rPr>
        <w:t>tatement</w:t>
      </w:r>
      <w:bookmarkEnd w:id="12"/>
    </w:p>
    <w:p w14:paraId="4DBEA6A2" w14:textId="77777777" w:rsidR="006F0E41" w:rsidRDefault="006F0E41" w:rsidP="006F0E41">
      <w:pPr>
        <w:ind w:firstLine="576"/>
        <w:divId w:val="1659381433"/>
        <w:rPr>
          <w:lang w:bidi="km-KH"/>
        </w:rPr>
      </w:pPr>
      <w:r>
        <w:rPr>
          <w:lang w:bidi="km-KH"/>
        </w:rPr>
        <w:t>Fossil and Petrified wood from one period of geologic time is different in size and shape, and abundance from those of time period. Nevertheless, the characteristic of fossil present in rock types and petrified wood in the study area. Therefore, to accomplish this study we need to answer the below question:</w:t>
      </w:r>
    </w:p>
    <w:p w14:paraId="260B645A" w14:textId="77777777" w:rsidR="006F0E41" w:rsidRDefault="006F0E41" w:rsidP="006F0E41">
      <w:pPr>
        <w:pStyle w:val="ListParagraph"/>
        <w:numPr>
          <w:ilvl w:val="0"/>
          <w:numId w:val="20"/>
        </w:numPr>
        <w:divId w:val="1659381433"/>
        <w:rPr>
          <w:lang w:bidi="km-KH"/>
        </w:rPr>
      </w:pPr>
      <w:r>
        <w:rPr>
          <w:lang w:bidi="km-KH"/>
        </w:rPr>
        <w:t xml:space="preserve">What is the characteristic of the petrified wood at </w:t>
      </w:r>
      <w:proofErr w:type="spellStart"/>
      <w:r>
        <w:rPr>
          <w:lang w:bidi="km-KH"/>
        </w:rPr>
        <w:t>Ratanakiri</w:t>
      </w:r>
      <w:proofErr w:type="spellEnd"/>
      <w:r>
        <w:rPr>
          <w:lang w:bidi="km-KH"/>
        </w:rPr>
        <w:t>?</w:t>
      </w:r>
    </w:p>
    <w:p w14:paraId="1E159FD2" w14:textId="77777777" w:rsidR="006F0E41" w:rsidRDefault="006F0E41" w:rsidP="006F0E41">
      <w:pPr>
        <w:pStyle w:val="ListParagraph"/>
        <w:numPr>
          <w:ilvl w:val="0"/>
          <w:numId w:val="20"/>
        </w:numPr>
        <w:divId w:val="1659381433"/>
        <w:rPr>
          <w:lang w:bidi="km-KH"/>
        </w:rPr>
      </w:pPr>
      <w:r>
        <w:rPr>
          <w:lang w:bidi="km-KH"/>
        </w:rPr>
        <w:t>What is the sedimentary structure and depositional environment at there?</w:t>
      </w:r>
    </w:p>
    <w:p w14:paraId="3EA10DEF" w14:textId="77777777" w:rsidR="006F0E41" w:rsidRDefault="006F0E41" w:rsidP="006F0E41">
      <w:pPr>
        <w:pStyle w:val="ListParagraph"/>
        <w:numPr>
          <w:ilvl w:val="0"/>
          <w:numId w:val="20"/>
        </w:numPr>
        <w:divId w:val="1659381433"/>
        <w:rPr>
          <w:lang w:bidi="km-KH"/>
        </w:rPr>
      </w:pPr>
      <w:r>
        <w:rPr>
          <w:lang w:bidi="km-KH"/>
        </w:rPr>
        <w:t>What is the paleo environment?</w:t>
      </w:r>
    </w:p>
    <w:p w14:paraId="43A07113" w14:textId="77777777" w:rsidR="006F0E41" w:rsidRDefault="006F0E41" w:rsidP="006F0E41">
      <w:pPr>
        <w:pStyle w:val="Heading2"/>
        <w:divId w:val="1659381433"/>
        <w:rPr>
          <w:lang w:bidi="km-KH"/>
        </w:rPr>
      </w:pPr>
      <w:bookmarkStart w:id="13" w:name="_Toc182741921"/>
      <w:r w:rsidRPr="0080586A">
        <w:rPr>
          <w:lang w:bidi="km-KH"/>
        </w:rPr>
        <w:lastRenderedPageBreak/>
        <w:t>Objectives</w:t>
      </w:r>
      <w:bookmarkEnd w:id="13"/>
    </w:p>
    <w:p w14:paraId="7D1ECB47" w14:textId="77777777" w:rsidR="006F0E41" w:rsidRDefault="006F0E41" w:rsidP="006F0E41">
      <w:pPr>
        <w:ind w:firstLine="360"/>
        <w:divId w:val="1659381433"/>
        <w:rPr>
          <w:lang w:bidi="km-KH"/>
        </w:rPr>
      </w:pPr>
      <w:r>
        <w:rPr>
          <w:lang w:bidi="km-KH"/>
        </w:rPr>
        <w:t xml:space="preserve">The main purpose of this study is to characteristic the petrified wood which located in </w:t>
      </w:r>
      <w:proofErr w:type="spellStart"/>
      <w:r>
        <w:rPr>
          <w:lang w:bidi="km-KH"/>
        </w:rPr>
        <w:t>Ratanakiri</w:t>
      </w:r>
      <w:proofErr w:type="spellEnd"/>
      <w:r>
        <w:rPr>
          <w:lang w:bidi="km-KH"/>
        </w:rPr>
        <w:t xml:space="preserve"> provinces. There are three objectives in this study cases such as:</w:t>
      </w:r>
    </w:p>
    <w:p w14:paraId="216959C8" w14:textId="77777777" w:rsidR="006F0E41" w:rsidRDefault="006F0E41" w:rsidP="006F0E41">
      <w:pPr>
        <w:pStyle w:val="ListParagraph"/>
        <w:numPr>
          <w:ilvl w:val="0"/>
          <w:numId w:val="21"/>
        </w:numPr>
        <w:divId w:val="1659381433"/>
        <w:rPr>
          <w:lang w:bidi="km-KH"/>
        </w:rPr>
      </w:pPr>
      <w:r>
        <w:rPr>
          <w:lang w:bidi="km-KH"/>
        </w:rPr>
        <w:t>To identify the characteristic of petrified wood</w:t>
      </w:r>
    </w:p>
    <w:p w14:paraId="61A61237" w14:textId="77777777" w:rsidR="006F0E41" w:rsidRDefault="006F0E41" w:rsidP="006F0E41">
      <w:pPr>
        <w:pStyle w:val="ListParagraph"/>
        <w:numPr>
          <w:ilvl w:val="0"/>
          <w:numId w:val="21"/>
        </w:numPr>
        <w:divId w:val="1659381433"/>
        <w:rPr>
          <w:lang w:bidi="km-KH"/>
        </w:rPr>
      </w:pPr>
      <w:r>
        <w:rPr>
          <w:lang w:bidi="km-KH"/>
        </w:rPr>
        <w:t>To study sedimentary structure and depositional environment</w:t>
      </w:r>
    </w:p>
    <w:p w14:paraId="3B15A98A" w14:textId="77777777" w:rsidR="006F0E41" w:rsidRDefault="006F0E41" w:rsidP="006F0E41">
      <w:pPr>
        <w:pStyle w:val="ListParagraph"/>
        <w:numPr>
          <w:ilvl w:val="0"/>
          <w:numId w:val="21"/>
        </w:numPr>
        <w:divId w:val="1659381433"/>
        <w:rPr>
          <w:lang w:bidi="km-KH"/>
        </w:rPr>
      </w:pPr>
      <w:r>
        <w:rPr>
          <w:lang w:bidi="km-KH"/>
        </w:rPr>
        <w:t xml:space="preserve">To characterize Paleo Environment in Lom phat area, </w:t>
      </w:r>
      <w:proofErr w:type="spellStart"/>
      <w:r>
        <w:rPr>
          <w:lang w:bidi="km-KH"/>
        </w:rPr>
        <w:t>Ratanakiri</w:t>
      </w:r>
      <w:proofErr w:type="spellEnd"/>
      <w:r>
        <w:rPr>
          <w:lang w:bidi="km-KH"/>
        </w:rPr>
        <w:t>, Cambodia.</w:t>
      </w:r>
    </w:p>
    <w:p w14:paraId="4915D9A4" w14:textId="77777777" w:rsidR="006F0E41" w:rsidRDefault="006F0E41" w:rsidP="006F0E41">
      <w:pPr>
        <w:pStyle w:val="Heading2"/>
        <w:divId w:val="1659381433"/>
        <w:rPr>
          <w:lang w:bidi="km-KH"/>
        </w:rPr>
      </w:pPr>
      <w:bookmarkStart w:id="14" w:name="_Toc182741922"/>
      <w:r>
        <w:rPr>
          <w:lang w:bidi="km-KH"/>
        </w:rPr>
        <w:t>Scope and Limitation</w:t>
      </w:r>
      <w:bookmarkEnd w:id="14"/>
    </w:p>
    <w:p w14:paraId="664B3F7E" w14:textId="65C0044F" w:rsidR="006F0E41" w:rsidRDefault="006F0E41" w:rsidP="00915EF1">
      <w:pPr>
        <w:ind w:firstLine="567"/>
        <w:divId w:val="1659381433"/>
        <w:rPr>
          <w:lang w:bidi="km-KH"/>
        </w:rPr>
      </w:pPr>
      <w:r>
        <w:rPr>
          <w:lang w:bidi="km-KH"/>
        </w:rPr>
        <w:t xml:space="preserve">For this study area were located Lom Phat area </w:t>
      </w:r>
      <w:r w:rsidRPr="0080586A">
        <w:rPr>
          <w:lang w:bidi="km-KH"/>
        </w:rPr>
        <w:t>WGS1984(720755-1482844),</w:t>
      </w:r>
      <w:r>
        <w:rPr>
          <w:lang w:bidi="km-KH"/>
        </w:rPr>
        <w:t xml:space="preserve"> </w:t>
      </w:r>
      <w:proofErr w:type="spellStart"/>
      <w:r>
        <w:rPr>
          <w:lang w:bidi="km-KH"/>
        </w:rPr>
        <w:t>Ratanakiri</w:t>
      </w:r>
      <w:proofErr w:type="spellEnd"/>
      <w:r>
        <w:rPr>
          <w:lang w:bidi="km-KH"/>
        </w:rPr>
        <w:t xml:space="preserve"> province, Cambodia. Samples had collected from three pits at their such as: AC2, H1 and J3. In J3 pit had collected for three samples. As a result, the report includes only finding from </w:t>
      </w:r>
      <w:r w:rsidR="009211F0">
        <w:rPr>
          <w:lang w:bidi="km-KH"/>
        </w:rPr>
        <w:t>Petrography by</w:t>
      </w:r>
      <w:r w:rsidR="00915EF1">
        <w:rPr>
          <w:lang w:bidi="km-KH"/>
        </w:rPr>
        <w:t xml:space="preserve"> thin section</w:t>
      </w:r>
      <w:r>
        <w:rPr>
          <w:lang w:bidi="km-KH"/>
        </w:rPr>
        <w:t xml:space="preserve"> analysis, </w:t>
      </w:r>
      <w:r w:rsidR="00915EF1">
        <w:rPr>
          <w:lang w:bidi="km-KH"/>
        </w:rPr>
        <w:t xml:space="preserve">and </w:t>
      </w:r>
      <w:r w:rsidRPr="00F25291">
        <w:rPr>
          <w:lang w:bidi="km-KH"/>
        </w:rPr>
        <w:t>X-ray fluorescence (XRF)</w:t>
      </w:r>
      <w:r w:rsidR="00915EF1">
        <w:rPr>
          <w:lang w:bidi="km-KH"/>
        </w:rPr>
        <w:t>.</w:t>
      </w:r>
    </w:p>
    <w:p w14:paraId="6FCFB996" w14:textId="77777777" w:rsidR="006F0E41" w:rsidRDefault="006F0E41" w:rsidP="006F0E41">
      <w:pPr>
        <w:spacing w:after="160" w:line="259" w:lineRule="auto"/>
        <w:jc w:val="left"/>
        <w:divId w:val="1659381433"/>
        <w:rPr>
          <w:lang w:bidi="km-KH"/>
        </w:rPr>
      </w:pPr>
      <w:r>
        <w:rPr>
          <w:lang w:bidi="km-KH"/>
        </w:rPr>
        <w:br w:type="page"/>
      </w:r>
    </w:p>
    <w:p w14:paraId="0F0F9027" w14:textId="77777777" w:rsidR="006F0E41" w:rsidRDefault="006F0E41" w:rsidP="006F0E41">
      <w:pPr>
        <w:pStyle w:val="Heading1"/>
        <w:divId w:val="1659381433"/>
      </w:pPr>
      <w:bookmarkStart w:id="15" w:name="_Toc182741923"/>
      <w:r>
        <w:lastRenderedPageBreak/>
        <w:t>LITERATURE REVIEW</w:t>
      </w:r>
      <w:bookmarkEnd w:id="15"/>
    </w:p>
    <w:p w14:paraId="6319E7EE" w14:textId="77777777" w:rsidR="006F0E41" w:rsidRDefault="006F0E41" w:rsidP="006F0E41">
      <w:pPr>
        <w:pStyle w:val="Heading2"/>
        <w:divId w:val="1659381433"/>
        <w:rPr>
          <w:lang w:bidi="km-KH"/>
        </w:rPr>
      </w:pPr>
      <w:bookmarkStart w:id="16" w:name="_Toc182741924"/>
      <w:r>
        <w:rPr>
          <w:lang w:bidi="km-KH"/>
        </w:rPr>
        <w:t>Sedimentary rock</w:t>
      </w:r>
      <w:bookmarkEnd w:id="16"/>
    </w:p>
    <w:p w14:paraId="73E38567" w14:textId="23E686C7" w:rsidR="006F0E41" w:rsidRPr="00F13EA3" w:rsidRDefault="006F0E41" w:rsidP="006F0E41">
      <w:pPr>
        <w:ind w:firstLine="576"/>
        <w:divId w:val="1659381433"/>
        <w:rPr>
          <w:lang w:bidi="km-KH"/>
        </w:rPr>
      </w:pPr>
      <w:r w:rsidRPr="00F13EA3">
        <w:rPr>
          <w:lang w:bidi="km-KH"/>
        </w:rPr>
        <w:t xml:space="preserve">Sedimentary rock is a type of rock formed as a result of a complicated, sequential succession of geologic formations of pre-existing rock. Physical, chemical, and biological processes were applied to the pre-existing rock. The deposition of sediments caused by water, wind, or ice. Following the deposition of particle sediment or chemical/biochemical precipitates, burial occurs when this material is buried by successive layers of younger sediment. The increased temperatures and pressures encountered during burial cause diagenesis of the sediment, which results in the solution and destruction of some constituents, the formation of new minerals in the sediment, and finally the consolidation and lithification of the sediment into sedimentary rock </w:t>
      </w:r>
      <w:sdt>
        <w:sdtPr>
          <w:rPr>
            <w:color w:val="000000"/>
            <w:lang w:bidi="km-KH"/>
          </w:rPr>
          <w:tag w:val="MENDELEY_CITATION_v3_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"/>
          <w:id w:val="253793911"/>
          <w:placeholder>
            <w:docPart w:val="359E0425705142AFBC1F5A0F7B34008B"/>
          </w:placeholder>
        </w:sdtPr>
        <w:sdtEndPr>
          <w:rPr>
            <w:lang w:bidi="th-TH"/>
          </w:rPr>
        </w:sdtEndPr>
        <w:sdtContent>
          <w:r w:rsidR="00A3191A" w:rsidRPr="00A3191A">
            <w:rPr>
              <w:color w:val="000000"/>
            </w:rPr>
            <w:t>(Boggs, Jr., 2009)</w:t>
          </w:r>
        </w:sdtContent>
      </w:sdt>
      <w:r w:rsidRPr="00F13EA3">
        <w:rPr>
          <w:lang w:bidi="km-KH"/>
        </w:rPr>
        <w:t>.</w:t>
      </w:r>
    </w:p>
    <w:p w14:paraId="7A81A87D" w14:textId="77777777" w:rsidR="006F0E41" w:rsidRPr="00F13EA3" w:rsidRDefault="006F0E41" w:rsidP="006F0E41">
      <w:pPr>
        <w:numPr>
          <w:ilvl w:val="0"/>
          <w:numId w:val="19"/>
        </w:numPr>
        <w:spacing w:before="200" w:after="200"/>
        <w:ind w:left="714" w:hanging="357"/>
        <w:contextualSpacing/>
        <w:divId w:val="1659381433"/>
        <w:rPr>
          <w:rFonts w:cs="Times New Roman"/>
          <w:b/>
          <w:bCs/>
          <w:color w:val="000000" w:themeColor="text1"/>
          <w:szCs w:val="24"/>
          <w:lang w:bidi="km-KH"/>
        </w:rPr>
      </w:pPr>
      <w:r w:rsidRPr="00F13EA3">
        <w:rPr>
          <w:rFonts w:cs="Times New Roman"/>
          <w:b/>
          <w:bCs/>
          <w:color w:val="000000" w:themeColor="text1"/>
          <w:szCs w:val="24"/>
          <w:lang w:bidi="km-KH"/>
        </w:rPr>
        <w:t>Types of sedimentary rock</w:t>
      </w:r>
    </w:p>
    <w:p w14:paraId="5B29CF26" w14:textId="04C24B0D" w:rsidR="006F0E41" w:rsidRPr="00F13EA3" w:rsidRDefault="006F0E41" w:rsidP="006F0E41">
      <w:pPr>
        <w:ind w:firstLine="720"/>
        <w:divId w:val="1659381433"/>
        <w:rPr>
          <w:rFonts w:cs="Times New Roman"/>
          <w:color w:val="000000" w:themeColor="text1"/>
          <w:szCs w:val="24"/>
          <w:lang w:bidi="km-KH"/>
        </w:rPr>
      </w:pPr>
      <w:r w:rsidRPr="00F13EA3">
        <w:rPr>
          <w:rFonts w:cs="Times New Roman"/>
          <w:color w:val="000000" w:themeColor="text1"/>
          <w:szCs w:val="24"/>
          <w:lang w:bidi="km-KH"/>
        </w:rPr>
        <w:t xml:space="preserve">Sedimentary rocks are divided into three categories: clastic, chemical, and organic. Mechanical weathering detritus forms clastic sedimentary rocks such as breccia, conglomerate, sandstone, siltstone, and shale. When dissolved elements precipitate from solution, chemical sedimentary rocks such as rock salt, iron ore, chert, flint, certain dolomites, and limestone develop. Coal, certain dolomites, and some limestones are organic sedimentary rocks created by the accumulation of plant or animal detritus </w:t>
      </w:r>
      <w:sdt>
        <w:sdtPr>
          <w:rPr>
            <w:rFonts w:cs="Times New Roman"/>
            <w:color w:val="000000"/>
            <w:szCs w:val="24"/>
            <w:lang w:bidi="km-KH"/>
          </w:rPr>
          <w:tag w:val="MENDELEY_CITATION_v3_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"/>
          <w:id w:val="-979307346"/>
          <w:placeholder>
            <w:docPart w:val="359E0425705142AFBC1F5A0F7B34008B"/>
          </w:placeholder>
        </w:sdtPr>
        <w:sdtEndPr>
          <w:rPr>
            <w:rFonts w:cstheme="minorBidi"/>
            <w:szCs w:val="28"/>
            <w:lang w:bidi="th-TH"/>
          </w:rPr>
        </w:sdtEndPr>
        <w:sdtContent>
          <w:r w:rsidR="00A3191A" w:rsidRPr="00A3191A">
            <w:rPr>
              <w:color w:val="000000"/>
            </w:rPr>
            <w:t>(</w:t>
          </w:r>
          <w:proofErr w:type="spellStart"/>
          <w:r w:rsidR="00A3191A" w:rsidRPr="00A3191A">
            <w:rPr>
              <w:color w:val="000000"/>
            </w:rPr>
            <w:t>Nockolds</w:t>
          </w:r>
          <w:proofErr w:type="spellEnd"/>
          <w:r w:rsidR="00A3191A" w:rsidRPr="00A3191A">
            <w:rPr>
              <w:color w:val="000000"/>
            </w:rPr>
            <w:t xml:space="preserve"> et al., n.d.)</w:t>
          </w:r>
        </w:sdtContent>
      </w:sdt>
      <w:r w:rsidRPr="00F13EA3">
        <w:rPr>
          <w:rFonts w:cs="Times New Roman"/>
          <w:color w:val="000000" w:themeColor="text1"/>
          <w:szCs w:val="24"/>
          <w:lang w:bidi="km-KH"/>
        </w:rPr>
        <w:t>.</w:t>
      </w:r>
    </w:p>
    <w:p w14:paraId="6DFCDBDD" w14:textId="77777777" w:rsidR="006F0E41" w:rsidRPr="00F13EA3" w:rsidRDefault="006F0E41" w:rsidP="006F0E41">
      <w:pPr>
        <w:numPr>
          <w:ilvl w:val="0"/>
          <w:numId w:val="19"/>
        </w:numPr>
        <w:spacing w:before="200" w:after="200"/>
        <w:ind w:left="714" w:hanging="357"/>
        <w:contextualSpacing/>
        <w:divId w:val="1659381433"/>
        <w:rPr>
          <w:rFonts w:cs="Times New Roman"/>
          <w:b/>
          <w:bCs/>
          <w:color w:val="000000" w:themeColor="text1"/>
          <w:szCs w:val="24"/>
          <w:lang w:bidi="km-KH"/>
        </w:rPr>
      </w:pPr>
      <w:r w:rsidRPr="00F13EA3">
        <w:rPr>
          <w:rFonts w:cs="Times New Roman"/>
          <w:b/>
          <w:bCs/>
          <w:color w:val="000000" w:themeColor="text1"/>
          <w:szCs w:val="24"/>
          <w:lang w:bidi="km-KH"/>
        </w:rPr>
        <w:t>Sedimentary texture</w:t>
      </w:r>
    </w:p>
    <w:p w14:paraId="188B9F2E" w14:textId="3A85AE9C" w:rsidR="006F0E41" w:rsidRDefault="006F0E41" w:rsidP="006F0E41">
      <w:pPr>
        <w:ind w:firstLine="714"/>
        <w:divId w:val="1659381433"/>
        <w:rPr>
          <w:rFonts w:cs="Times New Roman"/>
          <w:color w:val="000000" w:themeColor="text1"/>
          <w:szCs w:val="24"/>
          <w:lang w:bidi="km-KH"/>
        </w:rPr>
      </w:pPr>
      <w:r w:rsidRPr="00F13EA3">
        <w:rPr>
          <w:rFonts w:cs="Times New Roman"/>
          <w:color w:val="000000" w:themeColor="text1"/>
          <w:szCs w:val="24"/>
          <w:lang w:bidi="km-KH"/>
        </w:rPr>
        <w:t>Grain size, grain sorting, grain shape, grain orientation, and grain packing are all examples of sedimentary texture. Grain size classification is a frequently used grain size classification Grain sorting; the sorting of a grain population reflects how close the grain is to being uniform in size</w:t>
      </w:r>
      <w:r>
        <w:rPr>
          <w:rFonts w:cs="Times New Roman"/>
          <w:color w:val="000000" w:themeColor="text1"/>
          <w:szCs w:val="24"/>
          <w:lang w:bidi="km-KH"/>
        </w:rPr>
        <w:t xml:space="preserve"> (</w:t>
      </w:r>
      <w:r>
        <w:rPr>
          <w:rFonts w:cs="Times New Roman"/>
          <w:color w:val="000000" w:themeColor="text1"/>
          <w:szCs w:val="24"/>
          <w:lang w:bidi="km-KH"/>
        </w:rPr>
        <w:fldChar w:fldCharType="begin"/>
      </w:r>
      <w:r>
        <w:rPr>
          <w:rFonts w:cs="Times New Roman"/>
          <w:color w:val="000000" w:themeColor="text1"/>
          <w:szCs w:val="24"/>
          <w:lang w:bidi="km-KH"/>
        </w:rPr>
        <w:instrText xml:space="preserve"> REF _Ref182232760 \h </w:instrText>
      </w:r>
      <w:r>
        <w:rPr>
          <w:rFonts w:cs="Times New Roman"/>
          <w:color w:val="000000" w:themeColor="text1"/>
          <w:szCs w:val="24"/>
          <w:lang w:bidi="km-KH"/>
        </w:rPr>
      </w:r>
      <w:r>
        <w:rPr>
          <w:rFonts w:cs="Times New Roman"/>
          <w:color w:val="000000" w:themeColor="text1"/>
          <w:szCs w:val="24"/>
          <w:lang w:bidi="km-KH"/>
        </w:rPr>
        <w:fldChar w:fldCharType="separate"/>
      </w:r>
      <w:r w:rsidR="00A3191A" w:rsidRPr="00915EF1">
        <w:rPr>
          <w:b/>
        </w:rPr>
        <w:t xml:space="preserve">Figure </w:t>
      </w:r>
      <w:r w:rsidR="00A3191A" w:rsidRPr="00915EF1">
        <w:rPr>
          <w:b/>
          <w:noProof/>
        </w:rPr>
        <w:t>2</w:t>
      </w:r>
      <w:r w:rsidR="00A3191A" w:rsidRPr="00915EF1">
        <w:rPr>
          <w:b/>
        </w:rPr>
        <w:t>.</w:t>
      </w:r>
      <w:r w:rsidR="00A3191A" w:rsidRPr="00915EF1">
        <w:rPr>
          <w:b/>
          <w:noProof/>
        </w:rPr>
        <w:t>1</w:t>
      </w:r>
      <w:r>
        <w:rPr>
          <w:rFonts w:cs="Times New Roman"/>
          <w:color w:val="000000" w:themeColor="text1"/>
          <w:szCs w:val="24"/>
          <w:lang w:bidi="km-KH"/>
        </w:rPr>
        <w:fldChar w:fldCharType="end"/>
      </w:r>
      <w:r>
        <w:rPr>
          <w:rFonts w:cs="Times New Roman"/>
          <w:color w:val="000000" w:themeColor="text1"/>
          <w:szCs w:val="24"/>
          <w:lang w:bidi="km-KH"/>
        </w:rPr>
        <w:t xml:space="preserve">). </w:t>
      </w:r>
      <w:r w:rsidRPr="00F13EA3">
        <w:rPr>
          <w:rFonts w:cs="Times New Roman"/>
          <w:color w:val="000000" w:themeColor="text1"/>
          <w:szCs w:val="24"/>
          <w:lang w:bidi="km-KH"/>
        </w:rPr>
        <w:t xml:space="preserve">Grain form is defined by its shape, sphericity, roundness, and surface roughness. The bedding orientation of flat or elongated grains is expressed as grain orientation. Grain packing is the mutual arrangement of grains in a three-dimensional framework. The word packing is used in most sediment to explain the distributional interaction between grain and matrix, of which there are grain stone texture, </w:t>
      </w:r>
      <w:proofErr w:type="spellStart"/>
      <w:r w:rsidRPr="00F13EA3">
        <w:rPr>
          <w:rFonts w:cs="Times New Roman"/>
          <w:color w:val="000000" w:themeColor="text1"/>
          <w:szCs w:val="24"/>
          <w:lang w:bidi="km-KH"/>
        </w:rPr>
        <w:t>packstone</w:t>
      </w:r>
      <w:proofErr w:type="spellEnd"/>
      <w:r w:rsidRPr="00F13EA3">
        <w:rPr>
          <w:rFonts w:cs="Times New Roman"/>
          <w:color w:val="000000" w:themeColor="text1"/>
          <w:szCs w:val="24"/>
          <w:lang w:bidi="km-KH"/>
        </w:rPr>
        <w:t xml:space="preserve"> texture, and </w:t>
      </w:r>
      <w:proofErr w:type="spellStart"/>
      <w:r w:rsidRPr="00F13EA3">
        <w:rPr>
          <w:rFonts w:cs="Times New Roman"/>
          <w:color w:val="000000" w:themeColor="text1"/>
          <w:szCs w:val="24"/>
          <w:lang w:bidi="km-KH"/>
        </w:rPr>
        <w:t>wackstone</w:t>
      </w:r>
      <w:proofErr w:type="spellEnd"/>
      <w:r w:rsidRPr="00F13EA3">
        <w:rPr>
          <w:rFonts w:cs="Times New Roman"/>
          <w:color w:val="000000" w:themeColor="text1"/>
          <w:szCs w:val="24"/>
          <w:lang w:bidi="km-KH"/>
        </w:rPr>
        <w:t xml:space="preserve"> texture.</w:t>
      </w:r>
      <w:r w:rsidRPr="00F13EA3">
        <w:rPr>
          <w:rFonts w:cs="Times New Roman"/>
          <w:color w:val="000000" w:themeColor="text1"/>
          <w:szCs w:val="24"/>
        </w:rPr>
        <w:t xml:space="preserve"> </w:t>
      </w:r>
      <w:r w:rsidRPr="00F13EA3">
        <w:rPr>
          <w:rFonts w:cs="Times New Roman"/>
          <w:color w:val="000000" w:themeColor="text1"/>
          <w:szCs w:val="24"/>
          <w:lang w:bidi="km-KH"/>
        </w:rPr>
        <w:t xml:space="preserve">Deformation texture, or physical deformation caused by compactional stresses, is an eye-catching aspect of sedimentary processing's inherent structural instability. Deformation occurs either through the squeezing of a matrix between compacting grains or by the distortion of the grains themselves. Internal </w:t>
      </w:r>
      <w:r w:rsidRPr="00F13EA3">
        <w:rPr>
          <w:rFonts w:cs="Times New Roman"/>
          <w:color w:val="000000" w:themeColor="text1"/>
          <w:szCs w:val="24"/>
          <w:lang w:bidi="km-KH"/>
        </w:rPr>
        <w:lastRenderedPageBreak/>
        <w:t xml:space="preserve">shrinkage cracks of septarian nodules and shrinking linked with carbonation of wood fragments are examples of shrinkage textures </w:t>
      </w:r>
      <w:sdt>
        <w:sdtPr>
          <w:rPr>
            <w:rFonts w:cs="Times New Roman"/>
            <w:color w:val="000000"/>
            <w:szCs w:val="24"/>
            <w:lang w:bidi="km-KH"/>
          </w:rPr>
          <w:tag w:val="MENDELEY_CITATION_v3_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"/>
          <w:id w:val="763188526"/>
          <w:placeholder>
            <w:docPart w:val="359E0425705142AFBC1F5A0F7B34008B"/>
          </w:placeholder>
        </w:sdtPr>
        <w:sdtEndPr>
          <w:rPr>
            <w:rFonts w:cstheme="minorBidi"/>
            <w:szCs w:val="28"/>
            <w:lang w:bidi="th-TH"/>
          </w:rPr>
        </w:sdtEndPr>
        <w:sdtContent>
          <w:r w:rsidR="00A3191A" w:rsidRPr="00A3191A">
            <w:rPr>
              <w:color w:val="000000"/>
            </w:rPr>
            <w:t>(</w:t>
          </w:r>
          <w:proofErr w:type="spellStart"/>
          <w:r w:rsidR="00A3191A" w:rsidRPr="00A3191A">
            <w:rPr>
              <w:color w:val="000000"/>
            </w:rPr>
            <w:t>Nockolds</w:t>
          </w:r>
          <w:proofErr w:type="spellEnd"/>
          <w:r w:rsidR="00A3191A" w:rsidRPr="00A3191A">
            <w:rPr>
              <w:color w:val="000000"/>
            </w:rPr>
            <w:t xml:space="preserve"> et al., n.d.)</w:t>
          </w:r>
        </w:sdtContent>
      </w:sdt>
    </w:p>
    <w:p w14:paraId="3F665EC9" w14:textId="77777777" w:rsidR="006F0E41" w:rsidRDefault="006F0E41" w:rsidP="00915EF1">
      <w:pPr>
        <w:keepNext/>
        <w:spacing w:before="240" w:after="240" w:line="240" w:lineRule="auto"/>
        <w:jc w:val="center"/>
        <w:divId w:val="1659381433"/>
      </w:pPr>
      <w:r w:rsidRPr="00F13EA3">
        <w:rPr>
          <w:rFonts w:cs="Times New Roman"/>
          <w:noProof/>
          <w:color w:val="000000" w:themeColor="text1"/>
          <w:szCs w:val="24"/>
        </w:rPr>
        <w:drawing>
          <wp:inline distT="0" distB="0" distL="0" distR="0" wp14:anchorId="783B153D" wp14:editId="1BFD4C8B">
            <wp:extent cx="4905100" cy="3147484"/>
            <wp:effectExtent l="19050" t="19050" r="10160" b="15240"/>
            <wp:docPr id="1105441571" name="Picture 1105441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5612" b="49018"/>
                    <a:stretch/>
                  </pic:blipFill>
                  <pic:spPr bwMode="auto">
                    <a:xfrm>
                      <a:off x="0" y="0"/>
                      <a:ext cx="4911280" cy="3151450"/>
                    </a:xfrm>
                    <a:prstGeom prst="rect">
                      <a:avLst/>
                    </a:prstGeom>
                    <a:noFill/>
                    <a:ln w="12700">
                      <a:solidFill>
                        <a:sysClr val="windowText" lastClr="000000"/>
                      </a:solidFill>
                    </a:ln>
                    <a:extLst>
                      <a:ext uri="{53640926-AAD7-44D8-BBD7-CCE9431645EC}">
                        <a14:shadowObscured xmlns:a14="http://schemas.microsoft.com/office/drawing/2010/main"/>
                      </a:ext>
                    </a:extLst>
                  </pic:spPr>
                </pic:pic>
              </a:graphicData>
            </a:graphic>
          </wp:inline>
        </w:drawing>
      </w:r>
    </w:p>
    <w:p w14:paraId="554F0BE7" w14:textId="51391077" w:rsidR="006F0E41" w:rsidRDefault="006F0E41" w:rsidP="00BE40ED">
      <w:pPr>
        <w:pStyle w:val="Caption"/>
        <w:divId w:val="1659381433"/>
      </w:pPr>
      <w:bookmarkStart w:id="17" w:name="_Ref182232760"/>
      <w:bookmarkStart w:id="18" w:name="_Toc182747828"/>
      <w:r w:rsidRPr="00BE40ED">
        <w:rPr>
          <w:b/>
          <w:bCs w:val="0"/>
        </w:rPr>
        <w:t xml:space="preserve">Figure </w:t>
      </w:r>
      <w:r w:rsidR="00BE40ED" w:rsidRPr="00BE40ED">
        <w:rPr>
          <w:b/>
          <w:bCs w:val="0"/>
        </w:rPr>
        <w:fldChar w:fldCharType="begin"/>
      </w:r>
      <w:r w:rsidR="00BE40ED" w:rsidRPr="00BE40ED">
        <w:rPr>
          <w:b/>
          <w:bCs w:val="0"/>
        </w:rPr>
        <w:instrText xml:space="preserve"> STYLEREF 1 \s </w:instrText>
      </w:r>
      <w:r w:rsidR="00BE40ED" w:rsidRPr="00BE40ED">
        <w:rPr>
          <w:b/>
          <w:bCs w:val="0"/>
        </w:rPr>
        <w:fldChar w:fldCharType="separate"/>
      </w:r>
      <w:r w:rsidR="00BE40ED" w:rsidRPr="00BE40ED">
        <w:rPr>
          <w:b/>
          <w:bCs w:val="0"/>
          <w:noProof/>
        </w:rPr>
        <w:t>2</w:t>
      </w:r>
      <w:r w:rsidR="00BE40ED" w:rsidRPr="00BE40ED">
        <w:rPr>
          <w:b/>
          <w:bCs w:val="0"/>
        </w:rPr>
        <w:fldChar w:fldCharType="end"/>
      </w:r>
      <w:r w:rsidR="00BE40ED" w:rsidRPr="00BE40ED">
        <w:rPr>
          <w:b/>
          <w:bCs w:val="0"/>
        </w:rPr>
        <w:t>.</w:t>
      </w:r>
      <w:r w:rsidR="00BE40ED" w:rsidRPr="00BE40ED">
        <w:rPr>
          <w:b/>
          <w:bCs w:val="0"/>
        </w:rPr>
        <w:fldChar w:fldCharType="begin"/>
      </w:r>
      <w:r w:rsidR="00BE40ED" w:rsidRPr="00BE40ED">
        <w:rPr>
          <w:b/>
          <w:bCs w:val="0"/>
        </w:rPr>
        <w:instrText xml:space="preserve"> SEQ Figure \* ARABIC \s 1 </w:instrText>
      </w:r>
      <w:r w:rsidR="00BE40ED" w:rsidRPr="00BE40ED">
        <w:rPr>
          <w:b/>
          <w:bCs w:val="0"/>
        </w:rPr>
        <w:fldChar w:fldCharType="separate"/>
      </w:r>
      <w:r w:rsidR="00BE40ED" w:rsidRPr="00BE40ED">
        <w:rPr>
          <w:b/>
          <w:bCs w:val="0"/>
          <w:noProof/>
        </w:rPr>
        <w:t>1</w:t>
      </w:r>
      <w:r w:rsidR="00BE40ED" w:rsidRPr="00BE40ED">
        <w:rPr>
          <w:b/>
          <w:bCs w:val="0"/>
        </w:rPr>
        <w:fldChar w:fldCharType="end"/>
      </w:r>
      <w:bookmarkEnd w:id="17"/>
      <w:r w:rsidRPr="00BE40ED">
        <w:rPr>
          <w:b/>
          <w:bCs w:val="0"/>
        </w:rPr>
        <w:t>.</w:t>
      </w:r>
      <w:r>
        <w:t xml:space="preserve"> </w:t>
      </w:r>
      <w:r w:rsidRPr="00297A99">
        <w:t>Sedimentary rock grain size, grain sorting, rounding.</w:t>
      </w:r>
      <w:bookmarkEnd w:id="18"/>
    </w:p>
    <w:p w14:paraId="54887050" w14:textId="77777777" w:rsidR="006F0E41" w:rsidRDefault="006F0E41" w:rsidP="006F0E41">
      <w:pPr>
        <w:pStyle w:val="Heading2"/>
        <w:divId w:val="1659381433"/>
        <w:rPr>
          <w:lang w:bidi="km-KH"/>
        </w:rPr>
      </w:pPr>
      <w:bookmarkStart w:id="19" w:name="_Toc182741925"/>
      <w:r>
        <w:rPr>
          <w:lang w:bidi="km-KH"/>
        </w:rPr>
        <w:t>Classification of Sandstone</w:t>
      </w:r>
      <w:bookmarkEnd w:id="19"/>
      <w:r>
        <w:rPr>
          <w:lang w:bidi="km-KH"/>
        </w:rPr>
        <w:t xml:space="preserve"> </w:t>
      </w:r>
    </w:p>
    <w:p w14:paraId="11498D46" w14:textId="1956A8D4" w:rsidR="006F0E41" w:rsidRDefault="006F0E41" w:rsidP="006F0E41">
      <w:pPr>
        <w:pStyle w:val="ListParagraph"/>
        <w:ind w:left="0" w:firstLine="576"/>
        <w:divId w:val="1659381433"/>
        <w:rPr>
          <w:rFonts w:cs="Times New Roman"/>
          <w:lang w:bidi="km-KH"/>
        </w:rPr>
      </w:pPr>
      <w:r w:rsidRPr="004450C3">
        <w:rPr>
          <w:rFonts w:cs="Times New Roman"/>
          <w:lang w:bidi="km-KH"/>
        </w:rPr>
        <w:t>Sandstone is a </w:t>
      </w:r>
      <w:hyperlink r:id="rId12" w:history="1">
        <w:r w:rsidRPr="004450C3">
          <w:rPr>
            <w:rStyle w:val="Hyperlink"/>
            <w:rFonts w:cs="Times New Roman"/>
            <w:color w:val="000000" w:themeColor="text1"/>
            <w:u w:val="none"/>
            <w:lang w:bidi="km-KH"/>
          </w:rPr>
          <w:t>sedimentary rock</w:t>
        </w:r>
      </w:hyperlink>
      <w:r w:rsidRPr="004450C3">
        <w:rPr>
          <w:rFonts w:cs="Times New Roman"/>
          <w:lang w:bidi="km-KH"/>
        </w:rPr>
        <w:t> composed mainly of sand-sized mineral particles or rock fragments. It is a common rock type that is found all around the world, often forming in areas where there is a lot of sand accumulation, such as in deserts, riverbeds, or coastal areas.</w:t>
      </w:r>
      <w:r w:rsidRPr="004450C3">
        <w:t xml:space="preserve"> </w:t>
      </w:r>
      <w:r w:rsidRPr="004450C3">
        <w:rPr>
          <w:rFonts w:cs="Times New Roman"/>
          <w:lang w:bidi="km-KH"/>
        </w:rPr>
        <w:t xml:space="preserve">Sand grains are made from material that forms in the depositional environment as well as from the breakdown of preexisting rocks by weathering and erosion. Sandstone is a sedimentary rock with grains that are between </w:t>
      </w:r>
      <w:r>
        <w:rPr>
          <w:rFonts w:cs="Times New Roman"/>
          <w:lang w:bidi="km-KH"/>
        </w:rPr>
        <w:t>0.0</w:t>
      </w:r>
      <w:r w:rsidRPr="004450C3">
        <w:rPr>
          <w:rFonts w:cs="Times New Roman"/>
          <w:lang w:bidi="km-KH"/>
        </w:rPr>
        <w:t xml:space="preserve">63 mm </w:t>
      </w:r>
      <w:r>
        <w:rPr>
          <w:rFonts w:cs="Times New Roman"/>
          <w:lang w:bidi="km-KH"/>
        </w:rPr>
        <w:t>to</w:t>
      </w:r>
      <w:r w:rsidRPr="004450C3">
        <w:rPr>
          <w:rFonts w:cs="Times New Roman"/>
          <w:lang w:bidi="km-KH"/>
        </w:rPr>
        <w:t xml:space="preserve"> 2 mm in size, and sand is defined as a sedimentary material that primarily consists of these sizes of grains </w:t>
      </w:r>
      <w:r w:rsidRPr="009D4BB5">
        <w:rPr>
          <w:rFonts w:cs="Times New Roman"/>
          <w:lang w:bidi="km-KH"/>
        </w:rPr>
        <w:t>(Nichols, et al., 2009).</w:t>
      </w:r>
      <w:r>
        <w:rPr>
          <w:rFonts w:cs="Times New Roman"/>
          <w:lang w:bidi="km-KH"/>
        </w:rPr>
        <w:t xml:space="preserve"> Sand stone are composed 5 principal ingredients such are rock fragment (Lithic grain), Quartz, Feldspar, Matrix and Cement </w:t>
      </w:r>
      <w:sdt>
        <w:sdtPr>
          <w:rPr>
            <w:rFonts w:cs="Times New Roman"/>
            <w:color w:val="000000"/>
            <w:lang w:bidi="km-KH"/>
          </w:rPr>
          <w:tag w:val="MENDELEY_CITATION_v3_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"/>
          <w:id w:val="167384131"/>
          <w:placeholder>
            <w:docPart w:val="359E0425705142AFBC1F5A0F7B34008B"/>
          </w:placeholder>
        </w:sdtPr>
        <w:sdtContent>
          <w:r w:rsidR="00A3191A" w:rsidRPr="00A3191A">
            <w:rPr>
              <w:rFonts w:cs="Times New Roman"/>
              <w:color w:val="000000"/>
              <w:lang w:bidi="km-KH"/>
            </w:rPr>
            <w:t>(Tucker, n.d.)</w:t>
          </w:r>
        </w:sdtContent>
      </w:sdt>
      <w:r>
        <w:rPr>
          <w:rFonts w:cs="Times New Roman"/>
          <w:lang w:bidi="km-KH"/>
        </w:rPr>
        <w:t xml:space="preserve"> </w:t>
      </w:r>
    </w:p>
    <w:p w14:paraId="4DBD7299" w14:textId="77777777" w:rsidR="006F0E41" w:rsidRDefault="006F0E41" w:rsidP="006F0E41">
      <w:pPr>
        <w:pStyle w:val="ListParagraph"/>
        <w:numPr>
          <w:ilvl w:val="0"/>
          <w:numId w:val="19"/>
        </w:numPr>
        <w:divId w:val="1659381433"/>
        <w:rPr>
          <w:rFonts w:cs="Times New Roman"/>
          <w:lang w:bidi="km-KH"/>
        </w:rPr>
      </w:pPr>
      <w:r>
        <w:rPr>
          <w:rFonts w:cs="Times New Roman"/>
          <w:lang w:bidi="km-KH"/>
        </w:rPr>
        <w:t>Mineralogical composed in sandstone</w:t>
      </w:r>
    </w:p>
    <w:p w14:paraId="77E22BF3" w14:textId="77777777" w:rsidR="006F0E41" w:rsidRPr="009211F0" w:rsidRDefault="006F0E41" w:rsidP="009211F0">
      <w:pPr>
        <w:pStyle w:val="ListParagraph"/>
        <w:numPr>
          <w:ilvl w:val="0"/>
          <w:numId w:val="27"/>
        </w:numPr>
        <w:divId w:val="1659381433"/>
        <w:rPr>
          <w:rFonts w:cs="Times New Roman"/>
          <w:lang w:bidi="km-KH"/>
        </w:rPr>
      </w:pPr>
      <w:r w:rsidRPr="009211F0">
        <w:rPr>
          <w:rFonts w:cs="Times New Roman"/>
          <w:lang w:bidi="km-KH"/>
        </w:rPr>
        <w:t>Quartz: a crystalline form of SiO</w:t>
      </w:r>
      <w:r w:rsidRPr="009211F0">
        <w:rPr>
          <w:rFonts w:cs="Times New Roman"/>
          <w:vertAlign w:val="subscript"/>
          <w:lang w:bidi="km-KH"/>
        </w:rPr>
        <w:t>2</w:t>
      </w:r>
      <w:r w:rsidRPr="009211F0">
        <w:rPr>
          <w:rFonts w:cs="Times New Roman"/>
          <w:lang w:bidi="km-KH"/>
        </w:rPr>
        <w:t xml:space="preserve">, is the thermodynamically stable phase under sedimentary conditions and is one of the most common minerals in sandstones (Siever, 1957). It constitutes about 50-60% of the framework in sandstones and is relatively easy to identify in both hand specimens and thin sections. Due to its hardness and chemical stability, quartz can endure multiple cycles of recycling. It can appear as single (monocrystalline) grains or composite (polycrystalline) </w:t>
      </w:r>
      <w:r w:rsidRPr="009211F0">
        <w:rPr>
          <w:rFonts w:cs="Times New Roman"/>
          <w:lang w:bidi="km-KH"/>
        </w:rPr>
        <w:lastRenderedPageBreak/>
        <w:t>grains. Quartz is sourced from plutonic igneous rocks, as well as metamorphic and older sedimentary rocks. Polycrystalline quartz grains, chert grains, and grains with quartz and secondary rounded overgrowths indicative of second-cycle grains are particularly useful for provenance analysis. Additionally, quartz is often present as chemical cement and is commonly found in sandstones.</w:t>
      </w:r>
    </w:p>
    <w:p w14:paraId="3ABCF759" w14:textId="77777777" w:rsidR="006F0E41" w:rsidRPr="009211F0" w:rsidRDefault="006F0E41" w:rsidP="009211F0">
      <w:pPr>
        <w:pStyle w:val="ListParagraph"/>
        <w:numPr>
          <w:ilvl w:val="0"/>
          <w:numId w:val="27"/>
        </w:numPr>
        <w:divId w:val="1659381433"/>
        <w:rPr>
          <w:rFonts w:cs="Times New Roman"/>
          <w:lang w:bidi="km-KH"/>
        </w:rPr>
      </w:pPr>
      <w:r w:rsidRPr="009211F0">
        <w:rPr>
          <w:rFonts w:cs="Times New Roman"/>
          <w:lang w:bidi="km-KH"/>
        </w:rPr>
        <w:t>Feldspars: considered detrital minerals, typically constitute 10-20% of the framework grains in average sandstones, making them the second most abundant mineral after quartz. Different varieties of feldspars are identified based on their chemical composition and optical properties, and they hold significant mineralogical, crystallographic, and petrologic importance. However, feldspars are less chemically stable than quartz and are more vulnerable to chemical alteration during weathering and diagenesis due to their softer nature, which makes them prone to mechanical fracturing and cleavage. Because of this instability, feldspars are less likely to survive multiple recycling processes. Therefore, if a rock contains around 25% feldspar, it can be inferred that the rock has been directly sourced from crystalline source rocks.</w:t>
      </w:r>
    </w:p>
    <w:p w14:paraId="7E69E4B9" w14:textId="77777777" w:rsidR="006F0E41" w:rsidRPr="009211F0" w:rsidRDefault="006F0E41" w:rsidP="009211F0">
      <w:pPr>
        <w:pStyle w:val="ListParagraph"/>
        <w:numPr>
          <w:ilvl w:val="0"/>
          <w:numId w:val="27"/>
        </w:numPr>
        <w:divId w:val="1659381433"/>
        <w:rPr>
          <w:rFonts w:cs="Times New Roman"/>
          <w:lang w:bidi="km-KH"/>
        </w:rPr>
      </w:pPr>
      <w:r w:rsidRPr="009211F0">
        <w:rPr>
          <w:rFonts w:cs="Times New Roman"/>
          <w:lang w:bidi="km-KH"/>
        </w:rPr>
        <w:t>Rock fragments: are portions of source rocks that have not fully disintegrated and exist as individual grains within a rock. Their composition can vary widely, ranging from nearly 0% to as much as 80% of the rock. These fragments can come from various types of igneous, metamorphic, or sedimentary rocks. In sandstones, the most common rock fragments include volcanic rock clasts, volcanic glass, and fine-grained metamorphic rocks like slate, phyllite, schist, and quartzite. Sand-sized fragments of siltstone, shale, chert, and chert nodules are also frequently found, along with clasts of limestone and other carbonate rocks. Rock fragments are especially significant for identifying the source of sediments and serve as reliable indicators of their origin.</w:t>
      </w:r>
    </w:p>
    <w:p w14:paraId="3F7893C7" w14:textId="77777777" w:rsidR="006F0E41" w:rsidRPr="009211F0" w:rsidRDefault="006F0E41" w:rsidP="009211F0">
      <w:pPr>
        <w:pStyle w:val="ListParagraph"/>
        <w:numPr>
          <w:ilvl w:val="0"/>
          <w:numId w:val="27"/>
        </w:numPr>
        <w:divId w:val="1659381433"/>
        <w:rPr>
          <w:rFonts w:cs="Times New Roman"/>
          <w:lang w:bidi="km-KH"/>
        </w:rPr>
      </w:pPr>
      <w:r w:rsidRPr="009211F0">
        <w:rPr>
          <w:rFonts w:cs="Times New Roman"/>
          <w:lang w:bidi="km-KH"/>
        </w:rPr>
        <w:t xml:space="preserve">Cement: In siliciclastic sedimentary rocks, framework grains are held together by mineral cement. This cementing material can be composed of silicate minerals, such as quartz or opal, or non-silicate minerals like calcite or dolomite. Quartz is the most common cementing agent in sandstones, and in many ancient sandstones, it forms rims around existing quartz grains through chemical bonding, known as quartz overgrowth. When silica cement is deposited as microcrystalline quartz, it fills the spaces between the framework grains. Carbonate minerals are also common cement types in siliciclastic rocks, with calcite being the most prevalent, </w:t>
      </w:r>
      <w:r w:rsidRPr="009211F0">
        <w:rPr>
          <w:rFonts w:cs="Times New Roman"/>
          <w:lang w:bidi="km-KH"/>
        </w:rPr>
        <w:lastRenderedPageBreak/>
        <w:t>precipitating in the pore spaces between grains. Other carbonate cements include dolomite and siderite (iron carbonate). Less common cementing materials found in sandstones include hematite, limonite, feldspars, anhydrite, gypsum, barite, clay minerals, and zeolites. All of these cements form as secondary minerals after the deposition of sandstones and during burial.</w:t>
      </w:r>
    </w:p>
    <w:p w14:paraId="0FCA1BD4" w14:textId="77777777" w:rsidR="006F0E41" w:rsidRPr="009211F0" w:rsidRDefault="006F0E41" w:rsidP="009211F0">
      <w:pPr>
        <w:pStyle w:val="ListParagraph"/>
        <w:numPr>
          <w:ilvl w:val="0"/>
          <w:numId w:val="27"/>
        </w:numPr>
        <w:divId w:val="1659381433"/>
        <w:rPr>
          <w:rFonts w:cs="Times New Roman"/>
          <w:lang w:bidi="km-KH"/>
        </w:rPr>
      </w:pPr>
      <w:r w:rsidRPr="009211F0">
        <w:rPr>
          <w:rFonts w:cs="Times New Roman"/>
          <w:lang w:bidi="km-KH"/>
        </w:rPr>
        <w:t>Matrix: Grains smaller than 0.03 mm that occupy the interstitial spaces in sandstones are known as matrix minerals. The matrix content of feldspathic arenites may range from trace amounts to more than15 percent of total constituents.</w:t>
      </w:r>
    </w:p>
    <w:p w14:paraId="579A4205" w14:textId="77777777" w:rsidR="006F0E41" w:rsidRPr="002E5B5D" w:rsidRDefault="006F0E41" w:rsidP="006F0E41">
      <w:pPr>
        <w:pStyle w:val="ListParagraph"/>
        <w:numPr>
          <w:ilvl w:val="0"/>
          <w:numId w:val="13"/>
        </w:numPr>
        <w:divId w:val="1659381433"/>
        <w:rPr>
          <w:rFonts w:cs="Times New Roman"/>
          <w:lang w:bidi="km-KH"/>
        </w:rPr>
      </w:pPr>
      <w:r w:rsidRPr="002E5B5D">
        <w:rPr>
          <w:rFonts w:cs="Times New Roman"/>
          <w:lang w:bidi="km-KH"/>
        </w:rPr>
        <w:t>Mineralogical classification of sandstone</w:t>
      </w:r>
    </w:p>
    <w:p w14:paraId="53E3A7E3" w14:textId="77777777" w:rsidR="006F0E41" w:rsidRPr="004450C3" w:rsidRDefault="006F0E41" w:rsidP="006F0E41">
      <w:pPr>
        <w:pStyle w:val="ListParagraph"/>
        <w:ind w:left="360" w:firstLine="303"/>
        <w:divId w:val="1659381433"/>
        <w:rPr>
          <w:rFonts w:cs="Times New Roman"/>
          <w:lang w:bidi="km-KH"/>
        </w:rPr>
      </w:pPr>
      <w:r>
        <w:rPr>
          <w:rFonts w:cs="Times New Roman"/>
          <w:lang w:bidi="km-KH"/>
        </w:rPr>
        <w:t>Pettijohn classification is based on the main component of sandstone, Quartz, Feldspar, Rock fragment or Lithic (QFR or QFL), are shown in (</w:t>
      </w:r>
      <w:r>
        <w:rPr>
          <w:rFonts w:cs="Times New Roman"/>
          <w:lang w:bidi="km-KH"/>
        </w:rPr>
        <w:fldChar w:fldCharType="begin"/>
      </w:r>
      <w:r>
        <w:rPr>
          <w:rFonts w:cs="Times New Roman"/>
          <w:lang w:bidi="km-KH"/>
        </w:rPr>
        <w:instrText xml:space="preserve"> REF _Ref182232967 \h </w:instrText>
      </w:r>
      <w:r>
        <w:rPr>
          <w:rFonts w:cs="Times New Roman"/>
          <w:lang w:bidi="km-KH"/>
        </w:rPr>
      </w:r>
      <w:r>
        <w:rPr>
          <w:rFonts w:cs="Times New Roman"/>
          <w:lang w:bidi="km-KH"/>
        </w:rPr>
        <w:fldChar w:fldCharType="separate"/>
      </w:r>
      <w:r w:rsidRPr="00073191">
        <w:rPr>
          <w:b/>
          <w:bCs/>
        </w:rPr>
        <w:t xml:space="preserve">Figure </w:t>
      </w:r>
      <w:r>
        <w:rPr>
          <w:b/>
          <w:bCs/>
          <w:noProof/>
        </w:rPr>
        <w:t>2</w:t>
      </w:r>
      <w:r>
        <w:rPr>
          <w:b/>
          <w:bCs/>
        </w:rPr>
        <w:t>.</w:t>
      </w:r>
      <w:r>
        <w:rPr>
          <w:b/>
          <w:bCs/>
          <w:noProof/>
        </w:rPr>
        <w:t>2</w:t>
      </w:r>
      <w:r>
        <w:rPr>
          <w:rFonts w:cs="Times New Roman"/>
          <w:lang w:bidi="km-KH"/>
        </w:rPr>
        <w:fldChar w:fldCharType="end"/>
      </w:r>
      <w:r>
        <w:rPr>
          <w:rFonts w:cs="Times New Roman"/>
          <w:lang w:bidi="km-KH"/>
        </w:rPr>
        <w:t>).</w:t>
      </w:r>
    </w:p>
    <w:p w14:paraId="5FAC82C9" w14:textId="77777777" w:rsidR="006F0E41" w:rsidRPr="002E5B5D" w:rsidRDefault="006F0E41" w:rsidP="006F0E41">
      <w:pPr>
        <w:pStyle w:val="ListParagraph"/>
        <w:numPr>
          <w:ilvl w:val="0"/>
          <w:numId w:val="14"/>
        </w:numPr>
        <w:divId w:val="1659381433"/>
        <w:rPr>
          <w:lang w:bidi="km-KH"/>
        </w:rPr>
      </w:pPr>
      <w:r w:rsidRPr="002E5B5D">
        <w:rPr>
          <w:lang w:bidi="km-KH"/>
        </w:rPr>
        <w:t xml:space="preserve">Quartz Arenites: are composed of more than 90% of siliceous grains (quartz, chert, other quartzose rock fragments). They typically occur in association with assemblages of rock deposited in stable </w:t>
      </w:r>
      <w:proofErr w:type="spellStart"/>
      <w:r w:rsidRPr="002E5B5D">
        <w:rPr>
          <w:lang w:bidi="km-KH"/>
        </w:rPr>
        <w:t>cratonic</w:t>
      </w:r>
      <w:proofErr w:type="spellEnd"/>
      <w:r w:rsidRPr="002E5B5D">
        <w:rPr>
          <w:lang w:bidi="km-KH"/>
        </w:rPr>
        <w:t xml:space="preserve"> environment, eolian, beach, shelf environments.</w:t>
      </w:r>
      <w:r>
        <w:rPr>
          <w:lang w:bidi="km-KH"/>
        </w:rPr>
        <w:t xml:space="preserve"> </w:t>
      </w:r>
      <w:r w:rsidRPr="0098654A">
        <w:rPr>
          <w:lang w:bidi="km-KH"/>
        </w:rPr>
        <w:t xml:space="preserve">Fossils are infrequently found in these sandstones, likely due to poor preservation or their origin as wind-deposited quartz arenites. However, both fossils and carbonate grains can occasionally be present. In some shallow-marine quartz arenites, trace fossils like </w:t>
      </w:r>
      <w:proofErr w:type="spellStart"/>
      <w:r w:rsidRPr="0098654A">
        <w:rPr>
          <w:lang w:bidi="km-KH"/>
        </w:rPr>
        <w:t>Skolithos</w:t>
      </w:r>
      <w:proofErr w:type="spellEnd"/>
      <w:r w:rsidRPr="0098654A">
        <w:rPr>
          <w:lang w:bidi="km-KH"/>
        </w:rPr>
        <w:t xml:space="preserve"> burrows may be locally abundant. Quartz arenites are prevalent throughout the geologic record, with </w:t>
      </w:r>
      <w:r w:rsidRPr="009D4BB5">
        <w:rPr>
          <w:lang w:bidi="km-KH"/>
        </w:rPr>
        <w:t>Pettijohn (1973)</w:t>
      </w:r>
      <w:r w:rsidRPr="0098654A">
        <w:rPr>
          <w:lang w:bidi="km-KH"/>
        </w:rPr>
        <w:t xml:space="preserve"> estimating they constitute about one-third of all sandstones.</w:t>
      </w:r>
    </w:p>
    <w:p w14:paraId="78223242" w14:textId="77777777" w:rsidR="006F0E41" w:rsidRPr="002E5B5D" w:rsidRDefault="006F0E41" w:rsidP="006F0E41">
      <w:pPr>
        <w:pStyle w:val="ListParagraph"/>
        <w:numPr>
          <w:ilvl w:val="0"/>
          <w:numId w:val="14"/>
        </w:numPr>
        <w:divId w:val="1659381433"/>
        <w:rPr>
          <w:lang w:bidi="km-KH"/>
        </w:rPr>
      </w:pPr>
      <w:r w:rsidRPr="002E5B5D">
        <w:rPr>
          <w:lang w:bidi="km-KH"/>
        </w:rPr>
        <w:t>Feldspathic Arenites:</w:t>
      </w:r>
      <w:r>
        <w:rPr>
          <w:lang w:bidi="km-KH"/>
        </w:rPr>
        <w:t xml:space="preserve"> </w:t>
      </w:r>
      <w:r w:rsidRPr="00891D96">
        <w:rPr>
          <w:lang w:bidi="km-KH"/>
        </w:rPr>
        <w:t>contain less than 90% quartz grains, with more feldspar than unstable rock fragments</w:t>
      </w:r>
      <w:r>
        <w:rPr>
          <w:lang w:bidi="km-KH"/>
        </w:rPr>
        <w:t>.</w:t>
      </w:r>
      <w:r w:rsidRPr="00891D96">
        <w:rPr>
          <w:lang w:bidi="km-KH"/>
        </w:rPr>
        <w:t xml:space="preserve"> While they can have as little as 10% feldspar, most feldspathic arenites exhibit higher feldspar content. Sandstones with over 25% feldspar are commonly referred to as arkoses. Some feldspathic arenites are pink or red due to the presence of K-feldspars or iron oxides. The matrix content can range from minimal to over 15%, and the sorting of framework grains varies from moderately well sorted to poorly sorted, making these sandstones generally texturally immature or sub</w:t>
      </w:r>
      <w:r>
        <w:rPr>
          <w:lang w:bidi="km-KH"/>
        </w:rPr>
        <w:t>-</w:t>
      </w:r>
      <w:r w:rsidRPr="00891D96">
        <w:rPr>
          <w:lang w:bidi="km-KH"/>
        </w:rPr>
        <w:t>mature.</w:t>
      </w:r>
      <w:r>
        <w:rPr>
          <w:lang w:bidi="km-KH"/>
        </w:rPr>
        <w:t xml:space="preserve"> </w:t>
      </w:r>
      <w:r w:rsidRPr="00891D96">
        <w:rPr>
          <w:lang w:bidi="km-KH"/>
        </w:rPr>
        <w:t xml:space="preserve">Fossils may be found in marine examples. These sandstones typically form in </w:t>
      </w:r>
      <w:proofErr w:type="spellStart"/>
      <w:r w:rsidRPr="00891D96">
        <w:rPr>
          <w:lang w:bidi="km-KH"/>
        </w:rPr>
        <w:t>cratonic</w:t>
      </w:r>
      <w:proofErr w:type="spellEnd"/>
      <w:r w:rsidRPr="00891D96">
        <w:rPr>
          <w:lang w:bidi="km-KH"/>
        </w:rPr>
        <w:t xml:space="preserve"> or stable shelf environments, often associated with conglomerates, shallow-water quartz or lithic arenites, carbonate rocks, and evaporites. Less commonly, they occur in sedimentary successions deposited in unstable basins or deeper-water, tectonically active settings. </w:t>
      </w:r>
      <w:r w:rsidRPr="00891D96">
        <w:rPr>
          <w:lang w:bidi="km-KH"/>
        </w:rPr>
        <w:lastRenderedPageBreak/>
        <w:t>Feldspathic arenites in these deeper environments, rich in matrix and well indurated from deep burial, are often referred to as feldspathic graywackes.</w:t>
      </w:r>
    </w:p>
    <w:p w14:paraId="52EEF4A1" w14:textId="77777777" w:rsidR="006F0E41" w:rsidRPr="002E5B5D" w:rsidRDefault="006F0E41" w:rsidP="006F0E41">
      <w:pPr>
        <w:pStyle w:val="ListParagraph"/>
        <w:numPr>
          <w:ilvl w:val="0"/>
          <w:numId w:val="14"/>
        </w:numPr>
        <w:divId w:val="1659381433"/>
        <w:rPr>
          <w:lang w:bidi="km-KH"/>
        </w:rPr>
      </w:pPr>
      <w:r w:rsidRPr="002E5B5D">
        <w:rPr>
          <w:lang w:bidi="km-KH"/>
        </w:rPr>
        <w:t>Lithic Arenites: defined by unstable rock fragment, such as volcanic, metamorphic clast or another clast of quartzose. Contains less than 90% quartzose grains and more rock fragments</w:t>
      </w:r>
      <w:r>
        <w:rPr>
          <w:lang w:bidi="km-KH"/>
        </w:rPr>
        <w:t xml:space="preserve">. </w:t>
      </w:r>
      <w:r w:rsidRPr="0098654A">
        <w:rPr>
          <w:lang w:bidi="km-KH"/>
        </w:rPr>
        <w:t>The color of lithic arenites can vary from light gray (resembling "salt and pepper") to uniform medium or dark gray. These sandstones are often poorly sorted, though the degree of sorting can range from well to very poorly sorted. The quartz and other framework grains are typically poorly rounded. Lithic arenites commonly contain significant amounts of matrix, much of which may have formed secondarily. Their structures range from irregularly bedded, cross-stratified fluvial units that are laterally limited to evenly bedded, laterally extensive marine turbidite units. They are often found alongside fluvial conglomerates and other fluvial deposits, as well as with deeper-water marine conglomerates</w:t>
      </w:r>
      <w:r>
        <w:rPr>
          <w:lang w:bidi="km-KH"/>
        </w:rPr>
        <w:t xml:space="preserve">, pelagic shales, cherts and submarine basalt. </w:t>
      </w:r>
    </w:p>
    <w:p w14:paraId="342B98A2" w14:textId="77777777" w:rsidR="006F0E41" w:rsidRDefault="006F0E41" w:rsidP="00915EF1">
      <w:pPr>
        <w:keepNext/>
        <w:spacing w:before="240" w:after="240" w:line="240" w:lineRule="auto"/>
        <w:jc w:val="center"/>
        <w:divId w:val="1659381433"/>
      </w:pPr>
      <w:r>
        <w:rPr>
          <w:noProof/>
          <w:lang w:bidi="km-KH"/>
        </w:rPr>
        <w:drawing>
          <wp:inline distT="0" distB="0" distL="0" distR="0" wp14:anchorId="6A1AACD0" wp14:editId="5DF967C3">
            <wp:extent cx="3963343" cy="3452283"/>
            <wp:effectExtent l="19050" t="19050" r="18415" b="15240"/>
            <wp:docPr id="445980925"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98510" name="Picture 3459851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70921" cy="3458884"/>
                    </a:xfrm>
                    <a:prstGeom prst="rect">
                      <a:avLst/>
                    </a:prstGeom>
                    <a:ln w="12700">
                      <a:solidFill>
                        <a:schemeClr val="tx1"/>
                      </a:solidFill>
                    </a:ln>
                  </pic:spPr>
                </pic:pic>
              </a:graphicData>
            </a:graphic>
          </wp:inline>
        </w:drawing>
      </w:r>
    </w:p>
    <w:p w14:paraId="078B5805" w14:textId="0D1F74D4" w:rsidR="006F0E41" w:rsidRDefault="006F0E41" w:rsidP="00BE40ED">
      <w:pPr>
        <w:pStyle w:val="Caption"/>
        <w:divId w:val="1659381433"/>
      </w:pPr>
      <w:bookmarkStart w:id="20" w:name="_Ref182232967"/>
      <w:bookmarkStart w:id="21" w:name="_Toc182747829"/>
      <w:r w:rsidRPr="00BE40ED">
        <w:rPr>
          <w:b/>
          <w:bCs w:val="0"/>
        </w:rPr>
        <w:t xml:space="preserve">Figure </w:t>
      </w:r>
      <w:r w:rsidR="00BE40ED" w:rsidRPr="00BE40ED">
        <w:rPr>
          <w:b/>
          <w:bCs w:val="0"/>
        </w:rPr>
        <w:fldChar w:fldCharType="begin"/>
      </w:r>
      <w:r w:rsidR="00BE40ED" w:rsidRPr="00BE40ED">
        <w:rPr>
          <w:b/>
          <w:bCs w:val="0"/>
        </w:rPr>
        <w:instrText xml:space="preserve"> STYLEREF 1 \s </w:instrText>
      </w:r>
      <w:r w:rsidR="00BE40ED" w:rsidRPr="00BE40ED">
        <w:rPr>
          <w:b/>
          <w:bCs w:val="0"/>
        </w:rPr>
        <w:fldChar w:fldCharType="separate"/>
      </w:r>
      <w:r w:rsidR="00BE40ED" w:rsidRPr="00BE40ED">
        <w:rPr>
          <w:b/>
          <w:bCs w:val="0"/>
          <w:noProof/>
        </w:rPr>
        <w:t>2</w:t>
      </w:r>
      <w:r w:rsidR="00BE40ED" w:rsidRPr="00BE40ED">
        <w:rPr>
          <w:b/>
          <w:bCs w:val="0"/>
        </w:rPr>
        <w:fldChar w:fldCharType="end"/>
      </w:r>
      <w:r w:rsidR="00BE40ED" w:rsidRPr="00BE40ED">
        <w:rPr>
          <w:b/>
          <w:bCs w:val="0"/>
        </w:rPr>
        <w:t>.</w:t>
      </w:r>
      <w:r w:rsidR="00BE40ED" w:rsidRPr="00BE40ED">
        <w:rPr>
          <w:b/>
          <w:bCs w:val="0"/>
        </w:rPr>
        <w:fldChar w:fldCharType="begin"/>
      </w:r>
      <w:r w:rsidR="00BE40ED" w:rsidRPr="00BE40ED">
        <w:rPr>
          <w:b/>
          <w:bCs w:val="0"/>
        </w:rPr>
        <w:instrText xml:space="preserve"> SEQ Figure \* ARABIC \s 1 </w:instrText>
      </w:r>
      <w:r w:rsidR="00BE40ED" w:rsidRPr="00BE40ED">
        <w:rPr>
          <w:b/>
          <w:bCs w:val="0"/>
        </w:rPr>
        <w:fldChar w:fldCharType="separate"/>
      </w:r>
      <w:r w:rsidR="00BE40ED" w:rsidRPr="00BE40ED">
        <w:rPr>
          <w:b/>
          <w:bCs w:val="0"/>
          <w:noProof/>
        </w:rPr>
        <w:t>2</w:t>
      </w:r>
      <w:r w:rsidR="00BE40ED" w:rsidRPr="00BE40ED">
        <w:rPr>
          <w:b/>
          <w:bCs w:val="0"/>
        </w:rPr>
        <w:fldChar w:fldCharType="end"/>
      </w:r>
      <w:bookmarkEnd w:id="20"/>
      <w:r w:rsidRPr="00BE40ED">
        <w:rPr>
          <w:b/>
          <w:bCs w:val="0"/>
        </w:rPr>
        <w:t>.</w:t>
      </w:r>
      <w:r>
        <w:t xml:space="preserve"> </w:t>
      </w:r>
      <w:r w:rsidRPr="002766A4">
        <w:t>Classification of sandstone by Pettijohn, 1973</w:t>
      </w:r>
      <w:bookmarkEnd w:id="21"/>
    </w:p>
    <w:p w14:paraId="07BC7124" w14:textId="77777777" w:rsidR="006F0E41" w:rsidRDefault="006F0E41" w:rsidP="00915EF1">
      <w:pPr>
        <w:keepNext/>
        <w:spacing w:before="240" w:after="240" w:line="240" w:lineRule="auto"/>
        <w:jc w:val="center"/>
        <w:divId w:val="1659381433"/>
      </w:pPr>
      <w:r>
        <w:rPr>
          <w:noProof/>
        </w:rPr>
        <w:lastRenderedPageBreak/>
        <w:drawing>
          <wp:inline distT="0" distB="0" distL="0" distR="0" wp14:anchorId="5901245A" wp14:editId="75BCFCC0">
            <wp:extent cx="4216270" cy="4047066"/>
            <wp:effectExtent l="0" t="0" r="0" b="0"/>
            <wp:docPr id="1208067238"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26006" cy="4056411"/>
                    </a:xfrm>
                    <a:prstGeom prst="rect">
                      <a:avLst/>
                    </a:prstGeom>
                    <a:noFill/>
                  </pic:spPr>
                </pic:pic>
              </a:graphicData>
            </a:graphic>
          </wp:inline>
        </w:drawing>
      </w:r>
    </w:p>
    <w:p w14:paraId="634D23D4" w14:textId="68220B13" w:rsidR="006F0E41" w:rsidRDefault="006F0E41" w:rsidP="00BE40ED">
      <w:pPr>
        <w:pStyle w:val="Caption"/>
        <w:divId w:val="1659381433"/>
      </w:pPr>
      <w:bookmarkStart w:id="22" w:name="_Toc182747830"/>
      <w:r w:rsidRPr="00BE40ED">
        <w:rPr>
          <w:b/>
          <w:bCs w:val="0"/>
        </w:rPr>
        <w:t xml:space="preserve">Figure </w:t>
      </w:r>
      <w:r w:rsidR="00BE40ED" w:rsidRPr="00BE40ED">
        <w:rPr>
          <w:b/>
          <w:bCs w:val="0"/>
        </w:rPr>
        <w:fldChar w:fldCharType="begin"/>
      </w:r>
      <w:r w:rsidR="00BE40ED" w:rsidRPr="00BE40ED">
        <w:rPr>
          <w:b/>
          <w:bCs w:val="0"/>
        </w:rPr>
        <w:instrText xml:space="preserve"> STYLEREF 1 \s </w:instrText>
      </w:r>
      <w:r w:rsidR="00BE40ED" w:rsidRPr="00BE40ED">
        <w:rPr>
          <w:b/>
          <w:bCs w:val="0"/>
        </w:rPr>
        <w:fldChar w:fldCharType="separate"/>
      </w:r>
      <w:r w:rsidR="00BE40ED" w:rsidRPr="00BE40ED">
        <w:rPr>
          <w:b/>
          <w:bCs w:val="0"/>
          <w:noProof/>
        </w:rPr>
        <w:t>2</w:t>
      </w:r>
      <w:r w:rsidR="00BE40ED" w:rsidRPr="00BE40ED">
        <w:rPr>
          <w:b/>
          <w:bCs w:val="0"/>
        </w:rPr>
        <w:fldChar w:fldCharType="end"/>
      </w:r>
      <w:r w:rsidR="00BE40ED" w:rsidRPr="00BE40ED">
        <w:rPr>
          <w:b/>
          <w:bCs w:val="0"/>
        </w:rPr>
        <w:t>.</w:t>
      </w:r>
      <w:r w:rsidR="00BE40ED" w:rsidRPr="00BE40ED">
        <w:rPr>
          <w:b/>
          <w:bCs w:val="0"/>
        </w:rPr>
        <w:fldChar w:fldCharType="begin"/>
      </w:r>
      <w:r w:rsidR="00BE40ED" w:rsidRPr="00BE40ED">
        <w:rPr>
          <w:b/>
          <w:bCs w:val="0"/>
        </w:rPr>
        <w:instrText xml:space="preserve"> SEQ Figure \* ARABIC \s 1 </w:instrText>
      </w:r>
      <w:r w:rsidR="00BE40ED" w:rsidRPr="00BE40ED">
        <w:rPr>
          <w:b/>
          <w:bCs w:val="0"/>
        </w:rPr>
        <w:fldChar w:fldCharType="separate"/>
      </w:r>
      <w:r w:rsidR="00BE40ED" w:rsidRPr="00BE40ED">
        <w:rPr>
          <w:b/>
          <w:bCs w:val="0"/>
          <w:noProof/>
        </w:rPr>
        <w:t>3</w:t>
      </w:r>
      <w:r w:rsidR="00BE40ED" w:rsidRPr="00BE40ED">
        <w:rPr>
          <w:b/>
          <w:bCs w:val="0"/>
        </w:rPr>
        <w:fldChar w:fldCharType="end"/>
      </w:r>
      <w:r w:rsidRPr="00BE40ED">
        <w:rPr>
          <w:b/>
          <w:bCs w:val="0"/>
        </w:rPr>
        <w:t>.</w:t>
      </w:r>
      <w:r>
        <w:t xml:space="preserve"> </w:t>
      </w:r>
      <w:r w:rsidRPr="002816FA">
        <w:t>Classification of Sandstone by Folk, R.L, 1974.</w:t>
      </w:r>
      <w:bookmarkEnd w:id="22"/>
    </w:p>
    <w:p w14:paraId="21646D3C" w14:textId="77777777" w:rsidR="006F0E41" w:rsidRPr="00073191" w:rsidRDefault="006F0E41" w:rsidP="006F0E41">
      <w:pPr>
        <w:pStyle w:val="Heading2"/>
        <w:divId w:val="1659381433"/>
        <w:rPr>
          <w:lang w:bidi="km-KH"/>
        </w:rPr>
      </w:pPr>
      <w:bookmarkStart w:id="23" w:name="_Toc182741926"/>
      <w:r w:rsidRPr="0080586A">
        <w:rPr>
          <w:lang w:bidi="km-KH"/>
        </w:rPr>
        <w:t>Depositional Environment</w:t>
      </w:r>
      <w:bookmarkEnd w:id="23"/>
    </w:p>
    <w:p w14:paraId="24BF5BE2" w14:textId="77777777" w:rsidR="006F0E41" w:rsidRPr="00345AF5" w:rsidRDefault="006F0E41" w:rsidP="006F0E41">
      <w:pPr>
        <w:ind w:firstLine="578"/>
        <w:divId w:val="1659381433"/>
        <w:rPr>
          <w:lang w:bidi="km-KH"/>
        </w:rPr>
      </w:pPr>
      <w:r w:rsidRPr="00345AF5">
        <w:rPr>
          <w:lang w:bidi="km-KH"/>
        </w:rPr>
        <w:t>An area of the Earth's surface known as the sedimentary</w:t>
      </w:r>
      <w:r>
        <w:rPr>
          <w:lang w:bidi="km-KH"/>
        </w:rPr>
        <w:t xml:space="preserve"> </w:t>
      </w:r>
      <w:r w:rsidRPr="00345AF5">
        <w:rPr>
          <w:lang w:bidi="km-KH"/>
        </w:rPr>
        <w:t>environment is where sediment</w:t>
      </w:r>
      <w:r>
        <w:rPr>
          <w:lang w:bidi="km-KH"/>
        </w:rPr>
        <w:t xml:space="preserve"> </w:t>
      </w:r>
      <w:r w:rsidRPr="00345AF5">
        <w:rPr>
          <w:lang w:bidi="km-KH"/>
        </w:rPr>
        <w:t>is deposited. On the basis of its physical, chemical, and biological characteristics, it can be</w:t>
      </w:r>
      <w:r w:rsidRPr="00345AF5">
        <w:t xml:space="preserve"> </w:t>
      </w:r>
      <w:r w:rsidRPr="00345AF5">
        <w:rPr>
          <w:lang w:bidi="km-KH"/>
        </w:rPr>
        <w:t>distinguished from other areas. Many places have exposed</w:t>
      </w:r>
      <w:r w:rsidRPr="00345AF5">
        <w:t xml:space="preserve"> </w:t>
      </w:r>
      <w:r w:rsidRPr="00345AF5">
        <w:rPr>
          <w:lang w:bidi="km-KH"/>
        </w:rPr>
        <w:t>sedimentary rocks, and these rocks</w:t>
      </w:r>
      <w:r w:rsidRPr="00345AF5">
        <w:t xml:space="preserve"> </w:t>
      </w:r>
      <w:r w:rsidRPr="00345AF5">
        <w:rPr>
          <w:lang w:bidi="km-KH"/>
        </w:rPr>
        <w:t>can provide us with information about the sedimentary</w:t>
      </w:r>
      <w:r w:rsidRPr="00345AF5">
        <w:t xml:space="preserve"> </w:t>
      </w:r>
      <w:r w:rsidRPr="00345AF5">
        <w:rPr>
          <w:lang w:bidi="km-KH"/>
        </w:rPr>
        <w:t>environment in which they were</w:t>
      </w:r>
      <w:r w:rsidRPr="00345AF5">
        <w:t xml:space="preserve"> </w:t>
      </w:r>
      <w:r w:rsidRPr="00345AF5">
        <w:rPr>
          <w:lang w:bidi="km-KH"/>
        </w:rPr>
        <w:t>deposited millions of years ago. We can determine the</w:t>
      </w:r>
      <w:r w:rsidRPr="00345AF5">
        <w:t xml:space="preserve"> </w:t>
      </w:r>
      <w:r w:rsidRPr="00345AF5">
        <w:rPr>
          <w:lang w:bidi="km-KH"/>
        </w:rPr>
        <w:t>environment of deposition by examining</w:t>
      </w:r>
      <w:r>
        <w:rPr>
          <w:lang w:bidi="km-KH"/>
        </w:rPr>
        <w:t xml:space="preserve"> </w:t>
      </w:r>
      <w:r w:rsidRPr="00345AF5">
        <w:rPr>
          <w:lang w:bidi="km-KH"/>
        </w:rPr>
        <w:t>the rock's physical, chemical, and biological characteristics. These features help us to identify</w:t>
      </w:r>
      <w:r>
        <w:rPr>
          <w:lang w:bidi="km-KH"/>
        </w:rPr>
        <w:t xml:space="preserve"> </w:t>
      </w:r>
      <w:r w:rsidRPr="00345AF5">
        <w:rPr>
          <w:lang w:bidi="km-KH"/>
        </w:rPr>
        <w:t>the sedimentary environment in which a rock was deposited. Therefore, the sediment is</w:t>
      </w:r>
      <w:r>
        <w:rPr>
          <w:lang w:bidi="km-KH"/>
        </w:rPr>
        <w:t xml:space="preserve"> </w:t>
      </w:r>
      <w:r w:rsidRPr="00345AF5">
        <w:rPr>
          <w:lang w:bidi="km-KH"/>
        </w:rPr>
        <w:t>preserved in the rock record, the types of rocks that will form after lithification. Most of the</w:t>
      </w:r>
      <w:r>
        <w:rPr>
          <w:lang w:bidi="km-KH"/>
        </w:rPr>
        <w:t xml:space="preserve"> </w:t>
      </w:r>
      <w:r w:rsidRPr="00345AF5">
        <w:rPr>
          <w:lang w:bidi="km-KH"/>
        </w:rPr>
        <w:t>time, it is possible to compare the environments associated with specific rock types or</w:t>
      </w:r>
      <w:r>
        <w:rPr>
          <w:lang w:bidi="km-KH"/>
        </w:rPr>
        <w:t xml:space="preserve"> </w:t>
      </w:r>
      <w:r w:rsidRPr="00345AF5">
        <w:rPr>
          <w:lang w:bidi="km-KH"/>
        </w:rPr>
        <w:t>associations of rock types to their existing analogues. However, sediments were deposited over</w:t>
      </w:r>
      <w:r>
        <w:rPr>
          <w:lang w:bidi="km-KH"/>
        </w:rPr>
        <w:t xml:space="preserve"> </w:t>
      </w:r>
      <w:r w:rsidRPr="00345AF5">
        <w:rPr>
          <w:lang w:bidi="km-KH"/>
        </w:rPr>
        <w:t>a longer period of geological time (</w:t>
      </w:r>
      <w:r w:rsidRPr="00B210C3">
        <w:rPr>
          <w:lang w:bidi="km-KH"/>
        </w:rPr>
        <w:t xml:space="preserve">Balasubramanian &amp; </w:t>
      </w:r>
      <w:proofErr w:type="spellStart"/>
      <w:r w:rsidRPr="00B210C3">
        <w:rPr>
          <w:lang w:bidi="km-KH"/>
        </w:rPr>
        <w:t>Kalasaiah</w:t>
      </w:r>
      <w:proofErr w:type="spellEnd"/>
      <w:r w:rsidRPr="00B210C3">
        <w:rPr>
          <w:lang w:bidi="km-KH"/>
        </w:rPr>
        <w:t>, 2013</w:t>
      </w:r>
      <w:r w:rsidRPr="00345AF5">
        <w:rPr>
          <w:lang w:bidi="km-KH"/>
        </w:rPr>
        <w:t>). There are thre</w:t>
      </w:r>
      <w:r>
        <w:rPr>
          <w:lang w:bidi="km-KH"/>
        </w:rPr>
        <w:t xml:space="preserve">e </w:t>
      </w:r>
      <w:r w:rsidRPr="00345AF5">
        <w:rPr>
          <w:lang w:bidi="km-KH"/>
        </w:rPr>
        <w:t>major</w:t>
      </w:r>
      <w:r>
        <w:rPr>
          <w:lang w:bidi="km-KH"/>
        </w:rPr>
        <w:t xml:space="preserve"> </w:t>
      </w:r>
      <w:r w:rsidRPr="00345AF5">
        <w:rPr>
          <w:lang w:bidi="km-KH"/>
        </w:rPr>
        <w:t>types of depositional environments they are Continental, Transitional, Marine</w:t>
      </w:r>
      <w:r>
        <w:rPr>
          <w:lang w:bidi="km-KH"/>
        </w:rPr>
        <w:t xml:space="preserve"> (</w:t>
      </w:r>
      <w:r>
        <w:rPr>
          <w:lang w:bidi="km-KH"/>
        </w:rPr>
        <w:fldChar w:fldCharType="begin"/>
      </w:r>
      <w:r>
        <w:rPr>
          <w:lang w:bidi="km-KH"/>
        </w:rPr>
        <w:instrText xml:space="preserve"> REF _Ref179027605 \h </w:instrText>
      </w:r>
      <w:r>
        <w:rPr>
          <w:lang w:bidi="km-KH"/>
        </w:rPr>
      </w:r>
      <w:r>
        <w:rPr>
          <w:lang w:bidi="km-KH"/>
        </w:rPr>
        <w:fldChar w:fldCharType="separate"/>
      </w:r>
      <w:r w:rsidRPr="00294DDC">
        <w:rPr>
          <w:b/>
        </w:rPr>
        <w:t xml:space="preserve">Figure </w:t>
      </w:r>
      <w:r>
        <w:rPr>
          <w:b/>
          <w:bCs/>
          <w:noProof/>
        </w:rPr>
        <w:t>2</w:t>
      </w:r>
      <w:r>
        <w:rPr>
          <w:b/>
          <w:bCs/>
        </w:rPr>
        <w:t>.</w:t>
      </w:r>
      <w:r>
        <w:rPr>
          <w:b/>
          <w:bCs/>
          <w:noProof/>
        </w:rPr>
        <w:t>4</w:t>
      </w:r>
      <w:r>
        <w:rPr>
          <w:lang w:bidi="km-KH"/>
        </w:rPr>
        <w:fldChar w:fldCharType="end"/>
      </w:r>
      <w:r>
        <w:rPr>
          <w:lang w:bidi="km-KH"/>
        </w:rPr>
        <w:t xml:space="preserve">). </w:t>
      </w:r>
      <w:r w:rsidRPr="00345AF5">
        <w:rPr>
          <w:lang w:bidi="km-KH"/>
        </w:rPr>
        <w:t>In continental deposits, it can be further classified into Alluvial, Fluvial and Lacustrine</w:t>
      </w:r>
      <w:r>
        <w:rPr>
          <w:lang w:bidi="km-KH"/>
        </w:rPr>
        <w:t xml:space="preserve"> </w:t>
      </w:r>
      <w:r w:rsidRPr="00345AF5">
        <w:rPr>
          <w:lang w:bidi="km-KH"/>
        </w:rPr>
        <w:t>environment. In transitional deposits, it can be classified into Deltaic, Tidal, Lagoonal and</w:t>
      </w:r>
      <w:r>
        <w:rPr>
          <w:lang w:bidi="km-KH"/>
        </w:rPr>
        <w:t xml:space="preserve"> </w:t>
      </w:r>
      <w:r w:rsidRPr="00345AF5">
        <w:rPr>
          <w:lang w:bidi="km-KH"/>
        </w:rPr>
        <w:t xml:space="preserve">Beach </w:t>
      </w:r>
      <w:r w:rsidRPr="00345AF5">
        <w:rPr>
          <w:lang w:bidi="km-KH"/>
        </w:rPr>
        <w:lastRenderedPageBreak/>
        <w:t>environment. In marine deposits, it can be classified into evaporative and glacial</w:t>
      </w:r>
      <w:r>
        <w:rPr>
          <w:lang w:bidi="km-KH"/>
        </w:rPr>
        <w:t xml:space="preserve"> environment. </w:t>
      </w:r>
    </w:p>
    <w:p w14:paraId="5C34B2B5" w14:textId="77777777" w:rsidR="006F0E41" w:rsidRDefault="006F0E41" w:rsidP="00915EF1">
      <w:pPr>
        <w:keepNext/>
        <w:spacing w:before="240" w:after="240" w:line="240" w:lineRule="auto"/>
        <w:jc w:val="center"/>
        <w:divId w:val="1659381433"/>
      </w:pPr>
      <w:r w:rsidRPr="00FE4695">
        <w:rPr>
          <w:noProof/>
        </w:rPr>
        <w:drawing>
          <wp:inline distT="0" distB="0" distL="0" distR="0" wp14:anchorId="757392F6" wp14:editId="6DD9CF37">
            <wp:extent cx="5094492" cy="3240000"/>
            <wp:effectExtent l="0" t="0" r="0" b="0"/>
            <wp:docPr id="821563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563467" name=""/>
                    <pic:cNvPicPr/>
                  </pic:nvPicPr>
                  <pic:blipFill>
                    <a:blip r:embed="rId15"/>
                    <a:stretch>
                      <a:fillRect/>
                    </a:stretch>
                  </pic:blipFill>
                  <pic:spPr>
                    <a:xfrm>
                      <a:off x="0" y="0"/>
                      <a:ext cx="5094492" cy="3240000"/>
                    </a:xfrm>
                    <a:prstGeom prst="rect">
                      <a:avLst/>
                    </a:prstGeom>
                  </pic:spPr>
                </pic:pic>
              </a:graphicData>
            </a:graphic>
          </wp:inline>
        </w:drawing>
      </w:r>
    </w:p>
    <w:p w14:paraId="6CB8C023" w14:textId="24F415E0" w:rsidR="006F0E41" w:rsidRDefault="006F0E41" w:rsidP="00BE40ED">
      <w:pPr>
        <w:pStyle w:val="Caption"/>
        <w:divId w:val="1659381433"/>
      </w:pPr>
      <w:bookmarkStart w:id="24" w:name="_Ref179027605"/>
      <w:bookmarkStart w:id="25" w:name="_Toc182747831"/>
      <w:r w:rsidRPr="00BE40ED">
        <w:rPr>
          <w:b/>
          <w:bCs w:val="0"/>
        </w:rPr>
        <w:t xml:space="preserve">Figure </w:t>
      </w:r>
      <w:r w:rsidR="00BE40ED" w:rsidRPr="00BE40ED">
        <w:rPr>
          <w:b/>
          <w:bCs w:val="0"/>
        </w:rPr>
        <w:fldChar w:fldCharType="begin"/>
      </w:r>
      <w:r w:rsidR="00BE40ED" w:rsidRPr="00BE40ED">
        <w:rPr>
          <w:b/>
          <w:bCs w:val="0"/>
        </w:rPr>
        <w:instrText xml:space="preserve"> STYLEREF 1 \s </w:instrText>
      </w:r>
      <w:r w:rsidR="00BE40ED" w:rsidRPr="00BE40ED">
        <w:rPr>
          <w:b/>
          <w:bCs w:val="0"/>
        </w:rPr>
        <w:fldChar w:fldCharType="separate"/>
      </w:r>
      <w:r w:rsidR="00BE40ED" w:rsidRPr="00BE40ED">
        <w:rPr>
          <w:b/>
          <w:bCs w:val="0"/>
          <w:noProof/>
        </w:rPr>
        <w:t>2</w:t>
      </w:r>
      <w:r w:rsidR="00BE40ED" w:rsidRPr="00BE40ED">
        <w:rPr>
          <w:b/>
          <w:bCs w:val="0"/>
        </w:rPr>
        <w:fldChar w:fldCharType="end"/>
      </w:r>
      <w:r w:rsidR="00BE40ED" w:rsidRPr="00BE40ED">
        <w:rPr>
          <w:b/>
          <w:bCs w:val="0"/>
        </w:rPr>
        <w:t>.</w:t>
      </w:r>
      <w:r w:rsidR="00BE40ED" w:rsidRPr="00BE40ED">
        <w:rPr>
          <w:b/>
          <w:bCs w:val="0"/>
        </w:rPr>
        <w:fldChar w:fldCharType="begin"/>
      </w:r>
      <w:r w:rsidR="00BE40ED" w:rsidRPr="00BE40ED">
        <w:rPr>
          <w:b/>
          <w:bCs w:val="0"/>
        </w:rPr>
        <w:instrText xml:space="preserve"> SEQ Figure \* ARABIC \s 1 </w:instrText>
      </w:r>
      <w:r w:rsidR="00BE40ED" w:rsidRPr="00BE40ED">
        <w:rPr>
          <w:b/>
          <w:bCs w:val="0"/>
        </w:rPr>
        <w:fldChar w:fldCharType="separate"/>
      </w:r>
      <w:r w:rsidR="00BE40ED" w:rsidRPr="00BE40ED">
        <w:rPr>
          <w:b/>
          <w:bCs w:val="0"/>
          <w:noProof/>
        </w:rPr>
        <w:t>4</w:t>
      </w:r>
      <w:r w:rsidR="00BE40ED" w:rsidRPr="00BE40ED">
        <w:rPr>
          <w:b/>
          <w:bCs w:val="0"/>
        </w:rPr>
        <w:fldChar w:fldCharType="end"/>
      </w:r>
      <w:bookmarkEnd w:id="24"/>
      <w:r w:rsidRPr="00BE40ED">
        <w:rPr>
          <w:b/>
          <w:bCs w:val="0"/>
        </w:rPr>
        <w:t>.</w:t>
      </w:r>
      <w:r w:rsidRPr="00915EF1">
        <w:t xml:space="preserve"> </w:t>
      </w:r>
      <w:r w:rsidRPr="000506B7">
        <w:t>The Depositional Environment of sediment.</w:t>
      </w:r>
      <w:bookmarkEnd w:id="25"/>
    </w:p>
    <w:p w14:paraId="06AFFE9F" w14:textId="77777777" w:rsidR="006F0E41" w:rsidRDefault="006F0E41" w:rsidP="006F0E41">
      <w:pPr>
        <w:pStyle w:val="Heading3"/>
        <w:divId w:val="1659381433"/>
      </w:pPr>
      <w:bookmarkStart w:id="26" w:name="_Toc182741927"/>
      <w:r>
        <w:t>Transitional environment</w:t>
      </w:r>
      <w:bookmarkEnd w:id="26"/>
      <w:r>
        <w:t xml:space="preserve"> </w:t>
      </w:r>
    </w:p>
    <w:p w14:paraId="28C7CFA3" w14:textId="77777777" w:rsidR="006F0E41" w:rsidRDefault="006F0E41" w:rsidP="006F0E41">
      <w:pPr>
        <w:ind w:firstLine="720"/>
        <w:divId w:val="1659381433"/>
      </w:pPr>
      <w:r w:rsidRPr="00FE4695">
        <w:t>The Transitional environments are those environments at or near where the land meets</w:t>
      </w:r>
      <w:r>
        <w:t xml:space="preserve"> </w:t>
      </w:r>
      <w:r w:rsidRPr="00FE4695">
        <w:t>the sea. Transitional sedimentary environments include deltas, beaches and barrier islands,</w:t>
      </w:r>
      <w:r>
        <w:t xml:space="preserve"> </w:t>
      </w:r>
      <w:r w:rsidRPr="00FE4695">
        <w:t>lagoons, salt marshes, and tidal flats. The tidal flats are low-lying areas that are alternately</w:t>
      </w:r>
      <w:r>
        <w:t xml:space="preserve"> </w:t>
      </w:r>
      <w:r w:rsidRPr="00FE4695">
        <w:t>covered by water and exposed to the air each day. The Transition zone between continents and</w:t>
      </w:r>
      <w:r>
        <w:t xml:space="preserve"> marine environment. </w:t>
      </w:r>
    </w:p>
    <w:p w14:paraId="14756AB2" w14:textId="77777777" w:rsidR="006F0E41" w:rsidRDefault="006F0E41" w:rsidP="006F0E41">
      <w:pPr>
        <w:pStyle w:val="Heading4"/>
        <w:divId w:val="1659381433"/>
      </w:pPr>
      <w:r>
        <w:t xml:space="preserve">Deltaic </w:t>
      </w:r>
    </w:p>
    <w:p w14:paraId="778AF744" w14:textId="77777777" w:rsidR="006F0E41" w:rsidRDefault="006F0E41" w:rsidP="006F0E41">
      <w:pPr>
        <w:ind w:firstLine="720"/>
        <w:divId w:val="1659381433"/>
      </w:pPr>
      <w:r>
        <w:t xml:space="preserve">  </w:t>
      </w:r>
      <w:r w:rsidRPr="00FE4695">
        <w:t>The Deltas are large accumulations of sediment that are deposited where a river empties</w:t>
      </w:r>
      <w:r>
        <w:t xml:space="preserve"> </w:t>
      </w:r>
      <w:r w:rsidRPr="00FE4695">
        <w:t>into a standing body of water. They are one of the most significant environments of</w:t>
      </w:r>
      <w:r>
        <w:t xml:space="preserve"> </w:t>
      </w:r>
      <w:r w:rsidRPr="00127F79">
        <w:t>sedimentation and include a number of sub environments such as stream channels, flood plain</w:t>
      </w:r>
      <w:r>
        <w:t xml:space="preserve"> </w:t>
      </w:r>
      <w:r w:rsidRPr="00127F79">
        <w:t>beaches, bars, and tidal flats. The deposit as a whole consists of a thick accumulation of sand,</w:t>
      </w:r>
      <w:r>
        <w:t xml:space="preserve"> </w:t>
      </w:r>
      <w:r w:rsidRPr="00127F79">
        <w:t>silt, and mud. The deltas are fan-shaped deposits of sediment, formed where a river flows into</w:t>
      </w:r>
      <w:r>
        <w:t xml:space="preserve"> </w:t>
      </w:r>
      <w:r w:rsidRPr="00127F79">
        <w:t>a standing body of water, such as a lake or sea. The coarser sediment (sand) tends to be</w:t>
      </w:r>
      <w:r>
        <w:t xml:space="preserve"> </w:t>
      </w:r>
      <w:r w:rsidRPr="00127F79">
        <w:t>deposited near the mouth of the river; finer sediment is carried seaward and deposited in deeper</w:t>
      </w:r>
      <w:r>
        <w:t xml:space="preserve"> </w:t>
      </w:r>
      <w:r w:rsidRPr="00127F79">
        <w:t>water. The alluvial-deltaic boundary occurs where the river begins to bifurcate and form</w:t>
      </w:r>
      <w:r>
        <w:t xml:space="preserve"> </w:t>
      </w:r>
      <w:r w:rsidRPr="00127F79">
        <w:t>distributaries.</w:t>
      </w:r>
      <w:r>
        <w:t xml:space="preserve"> </w:t>
      </w:r>
    </w:p>
    <w:p w14:paraId="293CEC48" w14:textId="77777777" w:rsidR="006F0E41" w:rsidRDefault="006F0E41" w:rsidP="006F0E41">
      <w:pPr>
        <w:pStyle w:val="Heading4"/>
        <w:divId w:val="1659381433"/>
      </w:pPr>
      <w:r>
        <w:lastRenderedPageBreak/>
        <w:t xml:space="preserve">Estuary </w:t>
      </w:r>
    </w:p>
    <w:p w14:paraId="2141544F" w14:textId="77777777" w:rsidR="006F0E41" w:rsidRDefault="006F0E41" w:rsidP="006F0E41">
      <w:pPr>
        <w:ind w:firstLine="720"/>
        <w:divId w:val="1659381433"/>
      </w:pPr>
      <w:r>
        <w:t xml:space="preserve">  </w:t>
      </w:r>
      <w:r w:rsidRPr="00127F79">
        <w:t>An estuary is the marine-influenced portion of a drowned valley. A drowned valley is</w:t>
      </w:r>
      <w:r>
        <w:t xml:space="preserve"> </w:t>
      </w:r>
      <w:r w:rsidRPr="00127F79">
        <w:t>the seaward portion of a river valley that becomes flooded with sea water when there is a</w:t>
      </w:r>
      <w:r>
        <w:t xml:space="preserve"> </w:t>
      </w:r>
      <w:r w:rsidRPr="00127F79">
        <w:t>relative rise in sea level. They are regions of mixing of fresh and seawater. Sediment supply to</w:t>
      </w:r>
      <w:r>
        <w:t xml:space="preserve"> </w:t>
      </w:r>
      <w:r w:rsidRPr="00127F79">
        <w:t>the estuary is from both river and marine sources, and the processes that transport and deposit</w:t>
      </w:r>
      <w:r>
        <w:t xml:space="preserve"> </w:t>
      </w:r>
      <w:r w:rsidRPr="00127F79">
        <w:t>this sediment are a combination of river and wave and/or tidal processes.</w:t>
      </w:r>
      <w:r>
        <w:t xml:space="preserve"> </w:t>
      </w:r>
    </w:p>
    <w:p w14:paraId="624C1F7B" w14:textId="77777777" w:rsidR="006F0E41" w:rsidRDefault="006F0E41" w:rsidP="006F0E41">
      <w:pPr>
        <w:pStyle w:val="Heading4"/>
        <w:divId w:val="1659381433"/>
      </w:pPr>
      <w:r>
        <w:t xml:space="preserve">Lagoonal </w:t>
      </w:r>
    </w:p>
    <w:p w14:paraId="1D60A826" w14:textId="77777777" w:rsidR="006F0E41" w:rsidRDefault="006F0E41" w:rsidP="006F0E41">
      <w:pPr>
        <w:ind w:firstLine="720"/>
        <w:divId w:val="1659381433"/>
      </w:pPr>
      <w:r>
        <w:t xml:space="preserve">  </w:t>
      </w:r>
      <w:r w:rsidRPr="00DC6F33">
        <w:t>The lagoons are shallow, often elongated bodies of water separated from a larger body</w:t>
      </w:r>
      <w:r>
        <w:t xml:space="preserve"> </w:t>
      </w:r>
      <w:r w:rsidRPr="00DC6F33">
        <w:t>of water. The Lagoons are bodies of water on the landward side of barrier islands. They are</w:t>
      </w:r>
      <w:r>
        <w:t xml:space="preserve"> </w:t>
      </w:r>
      <w:r w:rsidRPr="00DC6F33">
        <w:t>protected from the pounding of the ocean waves by the barrier islands. They contain finer</w:t>
      </w:r>
      <w:r>
        <w:t xml:space="preserve"> </w:t>
      </w:r>
      <w:r w:rsidRPr="00DC6F33">
        <w:t>sediment than the beaches (usually silt and mud). The lagoons are also present behind reefs, or</w:t>
      </w:r>
      <w:r>
        <w:t xml:space="preserve"> </w:t>
      </w:r>
      <w:r w:rsidRPr="00DC6F33">
        <w:t>in the center of atolls. The lagoons are coastal bodies of water that have very limited connection</w:t>
      </w:r>
      <w:r>
        <w:t xml:space="preserve"> </w:t>
      </w:r>
      <w:r w:rsidRPr="00DC6F33">
        <w:t>to the open ocean. The lagoons generally develop along coasts where there is a wave-formed</w:t>
      </w:r>
      <w:r>
        <w:t xml:space="preserve"> </w:t>
      </w:r>
      <w:r w:rsidRPr="00DC6F33">
        <w:t>barrier and are largely protected from the power of open ocean waves. A lagoonal succession</w:t>
      </w:r>
      <w:r>
        <w:t xml:space="preserve"> </w:t>
      </w:r>
      <w:r w:rsidRPr="00DC6F33">
        <w:t>is typically mudstone often organic-rich, with thin, wave-rippled sand beds.</w:t>
      </w:r>
      <w:r>
        <w:t xml:space="preserve"> </w:t>
      </w:r>
    </w:p>
    <w:p w14:paraId="201F73F4" w14:textId="7946581F" w:rsidR="006F0E41" w:rsidRDefault="006F0E41" w:rsidP="006F0E41">
      <w:pPr>
        <w:pStyle w:val="Heading3"/>
        <w:divId w:val="1659381433"/>
      </w:pPr>
      <w:bookmarkStart w:id="27" w:name="_Toc182741928"/>
      <w:r>
        <w:t>Marine environment</w:t>
      </w:r>
      <w:bookmarkEnd w:id="27"/>
    </w:p>
    <w:p w14:paraId="71B00951" w14:textId="77777777" w:rsidR="006F0E41" w:rsidRPr="00FF4901" w:rsidRDefault="006F0E41" w:rsidP="006F0E41">
      <w:pPr>
        <w:ind w:firstLine="720"/>
        <w:divId w:val="1659381433"/>
      </w:pPr>
      <w:r w:rsidRPr="00FF4901">
        <w:t>Marine environments are found in seas and oceans and encompass areas like reefs, the continental shelf, slope, rise, and abyssal plain. Reefs are wave-resistant, mound-like structures primarily composed of the calcareous skeletons of organisms such as corals and certain algae. Today’s reefs are mainly located in warm, clear, shallow tropical waters between latitudes 30ºN and 30ºS. Thick layers of sand, silt, and mud accumulate in various sub-environments, including stream channels, flood plains, beaches, tidal flats, and sand bars. Moving from the beach outward, well-sorted, clean shoreface sandstones build up in the wave-dominated nearshore environment.</w:t>
      </w:r>
    </w:p>
    <w:p w14:paraId="096252AE" w14:textId="77777777" w:rsidR="006F0E41" w:rsidRDefault="006F0E41" w:rsidP="006F0E41">
      <w:pPr>
        <w:pStyle w:val="Heading4"/>
        <w:divId w:val="1659381433"/>
      </w:pPr>
      <w:r>
        <w:t xml:space="preserve">Shallow marine clastic </w:t>
      </w:r>
    </w:p>
    <w:p w14:paraId="1C0A8034" w14:textId="77777777" w:rsidR="006F0E41" w:rsidRDefault="006F0E41" w:rsidP="006F0E41">
      <w:pPr>
        <w:ind w:firstLine="720"/>
        <w:divId w:val="1659381433"/>
      </w:pPr>
      <w:r>
        <w:t xml:space="preserve">  </w:t>
      </w:r>
      <w:r w:rsidRPr="00DC6F33">
        <w:t>Nearly flat, gentle sloping edge of the continent that extends under the ocean. The</w:t>
      </w:r>
      <w:r>
        <w:t xml:space="preserve"> </w:t>
      </w:r>
      <w:r w:rsidRPr="00DC6F33">
        <w:t>regions near the mouths of rivers are usually clastic dominated, because the critters that secrete</w:t>
      </w:r>
      <w:r>
        <w:t xml:space="preserve"> </w:t>
      </w:r>
      <w:r w:rsidRPr="00DC6F33">
        <w:t>CaCO</w:t>
      </w:r>
      <w:r w:rsidRPr="00A21F9F">
        <w:rPr>
          <w:vertAlign w:val="subscript"/>
        </w:rPr>
        <w:t>3</w:t>
      </w:r>
      <w:r w:rsidRPr="00DC6F33">
        <w:t xml:space="preserve"> tend to have trouble living in muddy water. In closed basins, salinity levels of the water</w:t>
      </w:r>
      <w:r>
        <w:t xml:space="preserve"> </w:t>
      </w:r>
      <w:r w:rsidRPr="00DC6F33">
        <w:t>bodies may increase above that of seawater. As a result of excess evaporation concentrating</w:t>
      </w:r>
      <w:r>
        <w:t xml:space="preserve"> </w:t>
      </w:r>
      <w:r w:rsidRPr="00DC6F33">
        <w:t xml:space="preserve">the salts in solution. The Sediments wash off of the continent </w:t>
      </w:r>
      <w:r w:rsidRPr="00DC6F33">
        <w:lastRenderedPageBreak/>
        <w:t>onto the shelf. The size may range</w:t>
      </w:r>
      <w:r>
        <w:t xml:space="preserve"> </w:t>
      </w:r>
      <w:r w:rsidRPr="00DC6F33">
        <w:t>from coarse sand closest to the continent fining to clays. In some areas coral reefs or carbonate</w:t>
      </w:r>
      <w:r>
        <w:t xml:space="preserve"> mud dominates. </w:t>
      </w:r>
    </w:p>
    <w:p w14:paraId="59E51E0F" w14:textId="77777777" w:rsidR="006F0E41" w:rsidRDefault="006F0E41" w:rsidP="006F0E41">
      <w:pPr>
        <w:pStyle w:val="Heading4"/>
        <w:divId w:val="1659381433"/>
      </w:pPr>
      <w:r>
        <w:t xml:space="preserve">Continental shelf </w:t>
      </w:r>
    </w:p>
    <w:p w14:paraId="45BF171E" w14:textId="77777777" w:rsidR="006F0E41" w:rsidRDefault="006F0E41" w:rsidP="006F0E41">
      <w:pPr>
        <w:ind w:firstLine="720"/>
        <w:divId w:val="1659381433"/>
      </w:pPr>
      <w:r>
        <w:t xml:space="preserve">  </w:t>
      </w:r>
      <w:r w:rsidRPr="00DC6F33">
        <w:t>The continental shelf is the flooded edge of the continent. It is relatively flat (with a</w:t>
      </w:r>
      <w:r>
        <w:t xml:space="preserve"> </w:t>
      </w:r>
      <w:r w:rsidRPr="00DC6F33">
        <w:t>slope of less than 0.1º), shallow (less than 200 m or 600 ft deep). It may be up to hundreds of</w:t>
      </w:r>
      <w:r>
        <w:t xml:space="preserve"> </w:t>
      </w:r>
      <w:r w:rsidRPr="00DC6F33">
        <w:t>miles wide. The continental shelves are exposed to waves, tides, and currents. They are covered</w:t>
      </w:r>
      <w:r>
        <w:t xml:space="preserve"> </w:t>
      </w:r>
      <w:r w:rsidRPr="00DC6F33">
        <w:t>by sand, silt, mud, and gravel. The flooding of the edges of the continents occurred when the</w:t>
      </w:r>
      <w:r>
        <w:t xml:space="preserve"> </w:t>
      </w:r>
      <w:r w:rsidRPr="00DC6F33">
        <w:t>glaciers melted at the end of the last Ice Age, about 10,000 years ago. The continental shelf is</w:t>
      </w:r>
      <w:r>
        <w:t xml:space="preserve"> </w:t>
      </w:r>
      <w:r w:rsidRPr="00DC6F33">
        <w:t>the shallow ocean surrounding the continent. The depth at the edge of the shelf is usually not</w:t>
      </w:r>
      <w:r>
        <w:t xml:space="preserve"> </w:t>
      </w:r>
      <w:r w:rsidRPr="00DC6F33">
        <w:t>more than 100 to 150 meters. Some sand and mud are carried to the edge of the continental</w:t>
      </w:r>
      <w:r>
        <w:t xml:space="preserve"> </w:t>
      </w:r>
      <w:r w:rsidRPr="00DC6F33">
        <w:t>shelf via submarine canyons which are like undersea river valleys</w:t>
      </w:r>
      <w:r>
        <w:t>.</w:t>
      </w:r>
    </w:p>
    <w:p w14:paraId="4EE6A26E" w14:textId="77777777" w:rsidR="006F0E41" w:rsidRDefault="006F0E41" w:rsidP="006F0E41">
      <w:pPr>
        <w:pStyle w:val="Heading4"/>
        <w:divId w:val="1659381433"/>
      </w:pPr>
      <w:r>
        <w:t xml:space="preserve">Beach </w:t>
      </w:r>
    </w:p>
    <w:p w14:paraId="00F22936" w14:textId="77777777" w:rsidR="006F0E41" w:rsidRDefault="006F0E41" w:rsidP="006F0E41">
      <w:pPr>
        <w:ind w:firstLine="720"/>
        <w:divId w:val="1659381433"/>
      </w:pPr>
      <w:r>
        <w:t xml:space="preserve">  </w:t>
      </w:r>
      <w:r w:rsidRPr="00DC6F33">
        <w:t>The beach is most transitional environment and form wase energy to deposited of particle size</w:t>
      </w:r>
      <w:r>
        <w:t xml:space="preserve"> </w:t>
      </w:r>
      <w:r w:rsidRPr="00DC6F33">
        <w:t>silt and clay away, and leaving the larger sand particles. Moreover, the silt and clay were</w:t>
      </w:r>
      <w:r>
        <w:t xml:space="preserve"> </w:t>
      </w:r>
      <w:r w:rsidRPr="00DC6F33">
        <w:t>deposited in deep marine environment of low energy with term as tidal flats. On the other hand,</w:t>
      </w:r>
      <w:r>
        <w:t xml:space="preserve"> </w:t>
      </w:r>
      <w:r w:rsidRPr="00DC6F33">
        <w:t>beaches and barrier island are shoreline deposited.</w:t>
      </w:r>
    </w:p>
    <w:p w14:paraId="6523A886" w14:textId="77777777" w:rsidR="006F0E41" w:rsidRDefault="006F0E41" w:rsidP="006F0E41">
      <w:pPr>
        <w:pStyle w:val="Heading4"/>
        <w:divId w:val="1659381433"/>
      </w:pPr>
      <w:r>
        <w:t xml:space="preserve">Deep marine </w:t>
      </w:r>
    </w:p>
    <w:p w14:paraId="24050775" w14:textId="77777777" w:rsidR="006F0E41" w:rsidRDefault="006F0E41" w:rsidP="006F0E41">
      <w:pPr>
        <w:ind w:firstLine="720"/>
        <w:divId w:val="1659381433"/>
      </w:pPr>
      <w:r>
        <w:t xml:space="preserve">  </w:t>
      </w:r>
      <w:r w:rsidRPr="00DC6F33">
        <w:t>The abyssal plain is the deep ocean floor. It is basically flat, and is covered by very</w:t>
      </w:r>
      <w:r>
        <w:t xml:space="preserve"> </w:t>
      </w:r>
      <w:r w:rsidRPr="00DC6F33">
        <w:t>fine-grained sediment. It consists primarily of clay and the shells of microscopic organisms</w:t>
      </w:r>
      <w:r>
        <w:t xml:space="preserve"> </w:t>
      </w:r>
      <w:r w:rsidRPr="00DC6F33">
        <w:t>(such as foraminifera, radiolarians, and diatoms). The abyssal plain sediments may include</w:t>
      </w:r>
      <w:r>
        <w:t xml:space="preserve"> </w:t>
      </w:r>
      <w:r w:rsidRPr="00DC6F33">
        <w:t>chalk, diatomite, and shale, deposited over the basaltic ocean crust. In the deep sea, out on the</w:t>
      </w:r>
      <w:r>
        <w:t xml:space="preserve"> </w:t>
      </w:r>
      <w:r w:rsidRPr="00DC6F33">
        <w:t>abyssal plains, the depth to the seafloor varies from about 2.5 to 6 km (2500 to 6000 meters)</w:t>
      </w:r>
      <w:r>
        <w:t xml:space="preserve"> </w:t>
      </w:r>
      <w:r w:rsidRPr="00DC6F33">
        <w:t>or more below sea level. The abyssal plains receive very little sediment from the continents</w:t>
      </w:r>
      <w:r>
        <w:t xml:space="preserve">. </w:t>
      </w:r>
      <w:r w:rsidRPr="00ED2723">
        <w:t>The biogenic oozes: Calcareous oozes from deposits of single-cell, microscopic organisms with</w:t>
      </w:r>
      <w:r>
        <w:t xml:space="preserve"> </w:t>
      </w:r>
      <w:r w:rsidRPr="00ED2723">
        <w:t>calcite shells result in finely laminated limestone. The siliceous oozes from single-cell,</w:t>
      </w:r>
      <w:r>
        <w:t xml:space="preserve"> </w:t>
      </w:r>
      <w:r w:rsidRPr="00ED2723">
        <w:t>microscopic organisms with silica shells form finely laminated chert (silica) layers.</w:t>
      </w:r>
      <w:r>
        <w:t xml:space="preserve"> </w:t>
      </w:r>
      <w:r w:rsidRPr="00ED2723">
        <w:t>Furthermore, the limestones indicate warm water; limestone dissolves in cold water. The chert</w:t>
      </w:r>
      <w:r>
        <w:t xml:space="preserve"> </w:t>
      </w:r>
      <w:r w:rsidRPr="00ED2723">
        <w:t>indicates high biological productivity and cool water.</w:t>
      </w:r>
    </w:p>
    <w:p w14:paraId="6FFBCC39" w14:textId="77777777" w:rsidR="006F0E41" w:rsidRDefault="006F0E41" w:rsidP="006F0E41">
      <w:pPr>
        <w:pStyle w:val="Heading3"/>
        <w:divId w:val="1659381433"/>
      </w:pPr>
      <w:bookmarkStart w:id="28" w:name="_Toc182741929"/>
      <w:r>
        <w:lastRenderedPageBreak/>
        <w:t>Continental environment</w:t>
      </w:r>
      <w:bookmarkEnd w:id="28"/>
      <w:r>
        <w:t xml:space="preserve"> </w:t>
      </w:r>
    </w:p>
    <w:p w14:paraId="55A9229B" w14:textId="51DDBC4A" w:rsidR="009E250E" w:rsidRDefault="006F0E41" w:rsidP="00BE40ED">
      <w:pPr>
        <w:ind w:firstLine="720"/>
        <w:divId w:val="1659381433"/>
      </w:pPr>
      <w:r w:rsidRPr="00ED2723">
        <w:t>Continental environments are those found on the landmasses of continents. These include alluvial fans, fluvial environments (rivers), lacustrine environments (lakes), aeolian or eolian environments (deserts), and paludal environments (swamps)</w:t>
      </w:r>
      <w:r w:rsidR="00BE40ED">
        <w:t xml:space="preserve"> shown in (</w:t>
      </w:r>
      <w:r w:rsidR="00BE40ED">
        <w:fldChar w:fldCharType="begin"/>
      </w:r>
      <w:r w:rsidR="00BE40ED">
        <w:instrText xml:space="preserve"> REF _Ref182746959 \h </w:instrText>
      </w:r>
      <w:r w:rsidR="00BE40ED">
        <w:fldChar w:fldCharType="separate"/>
      </w:r>
      <w:r w:rsidR="00BE40ED" w:rsidRPr="00BE40ED">
        <w:rPr>
          <w:b/>
          <w:bCs/>
        </w:rPr>
        <w:t xml:space="preserve">Figure </w:t>
      </w:r>
      <w:r w:rsidR="00BE40ED" w:rsidRPr="00BE40ED">
        <w:rPr>
          <w:b/>
          <w:bCs/>
          <w:noProof/>
        </w:rPr>
        <w:t>2</w:t>
      </w:r>
      <w:r w:rsidR="00BE40ED" w:rsidRPr="00BE40ED">
        <w:rPr>
          <w:b/>
          <w:bCs/>
        </w:rPr>
        <w:t>.</w:t>
      </w:r>
      <w:r w:rsidR="00BE40ED" w:rsidRPr="00BE40ED">
        <w:rPr>
          <w:b/>
          <w:bCs/>
          <w:noProof/>
        </w:rPr>
        <w:t>5</w:t>
      </w:r>
      <w:r w:rsidR="00BE40ED">
        <w:fldChar w:fldCharType="end"/>
      </w:r>
      <w:r w:rsidR="00BE40ED">
        <w:t>)</w:t>
      </w:r>
      <w:r w:rsidRPr="00ED2723">
        <w:t>. Sedimentation on continents often starts with clastic materials eroded from mountain ranges. Alluvial fans are composed of poorly sorted debris, primarily boulders and gravel, forming conglomerates. Fluvial (river) environments are characterized by cross-bedded and rippled river sandstones, along with floodplain mudstones (siltstones and clay shales), which may be either parallel or cross-bedded. Lacustrine (lake) environments feature sand deposits at river mouths where they flow into the lake, along the shoreline, and muddy sediments on the deep lake bottom. In continental settings, sediment transport is largely driven by flows that move under the influence of gravity.</w:t>
      </w:r>
      <w:r>
        <w:t xml:space="preserve"> </w:t>
      </w:r>
    </w:p>
    <w:p w14:paraId="12988FB8" w14:textId="77777777" w:rsidR="00BE40ED" w:rsidRDefault="00BE40ED" w:rsidP="00BE40ED">
      <w:pPr>
        <w:keepNext/>
        <w:spacing w:before="240" w:after="240" w:line="240" w:lineRule="auto"/>
        <w:jc w:val="center"/>
        <w:divId w:val="1659381433"/>
      </w:pPr>
      <w:r>
        <w:rPr>
          <w:noProof/>
        </w:rPr>
        <w:drawing>
          <wp:inline distT="0" distB="0" distL="0" distR="0" wp14:anchorId="32795475" wp14:editId="7696D260">
            <wp:extent cx="5732145" cy="3943350"/>
            <wp:effectExtent l="19050" t="19050" r="20955" b="19050"/>
            <wp:docPr id="12999834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83430" name="Picture 129998343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2145" cy="3943350"/>
                    </a:xfrm>
                    <a:prstGeom prst="rect">
                      <a:avLst/>
                    </a:prstGeom>
                    <a:ln>
                      <a:solidFill>
                        <a:schemeClr val="tx1"/>
                      </a:solidFill>
                    </a:ln>
                  </pic:spPr>
                </pic:pic>
              </a:graphicData>
            </a:graphic>
          </wp:inline>
        </w:drawing>
      </w:r>
    </w:p>
    <w:p w14:paraId="459133DB" w14:textId="7888408D" w:rsidR="00BE40ED" w:rsidRPr="00ED2723" w:rsidRDefault="00BE40ED" w:rsidP="00BE40ED">
      <w:pPr>
        <w:pStyle w:val="Caption"/>
        <w:divId w:val="1659381433"/>
      </w:pPr>
      <w:bookmarkStart w:id="29" w:name="_Ref182746959"/>
      <w:bookmarkStart w:id="30" w:name="_Toc182747832"/>
      <w:r w:rsidRPr="00BE40ED">
        <w:rPr>
          <w:b/>
        </w:rPr>
        <w:t xml:space="preserve">Figure </w:t>
      </w:r>
      <w:r w:rsidRPr="00BE40ED">
        <w:rPr>
          <w:b/>
        </w:rPr>
        <w:fldChar w:fldCharType="begin"/>
      </w:r>
      <w:r w:rsidRPr="00BE40ED">
        <w:rPr>
          <w:b/>
        </w:rPr>
        <w:instrText xml:space="preserve"> STYLEREF 1 \s </w:instrText>
      </w:r>
      <w:r w:rsidRPr="00BE40ED">
        <w:rPr>
          <w:b/>
        </w:rPr>
        <w:fldChar w:fldCharType="separate"/>
      </w:r>
      <w:r w:rsidRPr="00BE40ED">
        <w:rPr>
          <w:b/>
          <w:noProof/>
        </w:rPr>
        <w:t>2</w:t>
      </w:r>
      <w:r w:rsidRPr="00BE40ED">
        <w:rPr>
          <w:b/>
        </w:rPr>
        <w:fldChar w:fldCharType="end"/>
      </w:r>
      <w:r w:rsidRPr="00BE40ED">
        <w:rPr>
          <w:b/>
        </w:rPr>
        <w:t>.</w:t>
      </w:r>
      <w:r w:rsidRPr="00BE40ED">
        <w:rPr>
          <w:b/>
        </w:rPr>
        <w:fldChar w:fldCharType="begin"/>
      </w:r>
      <w:r w:rsidRPr="00BE40ED">
        <w:rPr>
          <w:b/>
        </w:rPr>
        <w:instrText xml:space="preserve"> SEQ Figure \* ARABIC \s 1 </w:instrText>
      </w:r>
      <w:r w:rsidRPr="00BE40ED">
        <w:rPr>
          <w:b/>
        </w:rPr>
        <w:fldChar w:fldCharType="separate"/>
      </w:r>
      <w:r w:rsidRPr="00BE40ED">
        <w:rPr>
          <w:b/>
          <w:noProof/>
        </w:rPr>
        <w:t>5</w:t>
      </w:r>
      <w:r w:rsidRPr="00BE40ED">
        <w:rPr>
          <w:b/>
        </w:rPr>
        <w:fldChar w:fldCharType="end"/>
      </w:r>
      <w:bookmarkEnd w:id="29"/>
      <w:r w:rsidRPr="00BE40ED">
        <w:rPr>
          <w:b/>
        </w:rPr>
        <w:t>.</w:t>
      </w:r>
      <w:r>
        <w:t xml:space="preserve"> Summarize depositional environment (Harris and </w:t>
      </w:r>
      <w:proofErr w:type="spellStart"/>
      <w:r>
        <w:t>Tefend</w:t>
      </w:r>
      <w:proofErr w:type="spellEnd"/>
      <w:r>
        <w:t>, 2019)</w:t>
      </w:r>
      <w:bookmarkEnd w:id="30"/>
    </w:p>
    <w:p w14:paraId="27F10B4C" w14:textId="77777777" w:rsidR="006F0E41" w:rsidRDefault="006F0E41" w:rsidP="006F0E41">
      <w:pPr>
        <w:pStyle w:val="Heading4"/>
        <w:divId w:val="1659381433"/>
      </w:pPr>
      <w:r w:rsidRPr="00ED2723">
        <w:t>Fluvial</w:t>
      </w:r>
    </w:p>
    <w:p w14:paraId="654B24B2" w14:textId="159402F7" w:rsidR="006F0E41" w:rsidRDefault="00B106D8" w:rsidP="006F0E41">
      <w:pPr>
        <w:ind w:firstLine="578"/>
        <w:divId w:val="1659381433"/>
      </w:pPr>
      <w:bookmarkStart w:id="31" w:name="_Hlk179717003"/>
      <w:r>
        <w:t xml:space="preserve">     </w:t>
      </w:r>
      <w:r w:rsidR="006F0E41" w:rsidRPr="00ED2723">
        <w:t xml:space="preserve">Fluvial processes involve the movement of sediment and the erosion or deposition of material on the riverbed. When a river carries a significant amount of sediment, the particles can act as tools to erode the bed (abrasion), while the sediment </w:t>
      </w:r>
      <w:r w:rsidR="006F0E41" w:rsidRPr="00ED2723">
        <w:lastRenderedPageBreak/>
        <w:t xml:space="preserve">itself becomes smaller and more rounded (attrition). Sediment in rivers is transported as bed load (larger particles moving near the bed) or suspended load (smaller particles carried in the water), with some material also dissolved in the flow. Fluvial environments encompass braided and meandering river systems, which include sub-environments like river channels, bars, levees, and floodplains. Channel </w:t>
      </w:r>
      <w:bookmarkStart w:id="32" w:name="_Hlk179717040"/>
      <w:bookmarkEnd w:id="31"/>
      <w:r w:rsidR="006F0E41" w:rsidRPr="00ED2723">
        <w:t>deposits typically consist of co</w:t>
      </w:r>
      <w:r w:rsidR="006F0E41">
        <w:t>arse sediment</w:t>
      </w:r>
      <w:r w:rsidR="006F0E41" w:rsidRPr="00ED2723">
        <w:t>, rounded gravel and sand, bars are composed of sand or gravel, levees are formed of fine sand or silt, and floodplains are covered with silt and clay.</w:t>
      </w:r>
    </w:p>
    <w:bookmarkEnd w:id="32"/>
    <w:p w14:paraId="0ECBA273" w14:textId="77777777" w:rsidR="006F0E41" w:rsidRDefault="006F0E41" w:rsidP="006F0E41">
      <w:pPr>
        <w:pStyle w:val="Heading4"/>
        <w:divId w:val="1659381433"/>
      </w:pPr>
      <w:r w:rsidRPr="00DE700E">
        <w:t>Alluvial</w:t>
      </w:r>
    </w:p>
    <w:p w14:paraId="3523CAD4" w14:textId="77777777" w:rsidR="006F0E41" w:rsidRDefault="006F0E41" w:rsidP="006F0E41">
      <w:pPr>
        <w:ind w:firstLine="720"/>
        <w:divId w:val="1659381433"/>
      </w:pPr>
      <w:r>
        <w:t xml:space="preserve">  </w:t>
      </w:r>
      <w:r w:rsidRPr="00DE700E">
        <w:t>Alluvial deposits are generally most widespread in the lower sections of a river, where they form floodplains and deltas. These deposits can also form when a river overflows its banks or when its flow is slowed. Alluvial fans are sedimentary formations typically found at the edges of dry basins, consisting of coarse</w:t>
      </w:r>
      <w:r>
        <w:t xml:space="preserve"> sediment</w:t>
      </w:r>
      <w:r w:rsidRPr="00DE700E">
        <w:t>, poorly sorted boulders and gravel. Fine sand and silt may accumulate near the edges of the fan, often in shallow lakes that can periodically dry up, leading to evaporite deposits. Alluvial deposits include silt, sand, clay, gravel, and significant amounts of organic matter, producing fertile soils, like those in the deltas of the Ganges, Brahmaputra, Mississippi, Nile, and Huang (Yellow) rivers. These regions are also rich in tin ore, gold, platinum, and gemstones.</w:t>
      </w:r>
    </w:p>
    <w:p w14:paraId="3928F192" w14:textId="77777777" w:rsidR="006F0E41" w:rsidRDefault="006F0E41" w:rsidP="006F0E41">
      <w:pPr>
        <w:pStyle w:val="Heading4"/>
        <w:divId w:val="1659381433"/>
      </w:pPr>
      <w:r w:rsidRPr="00DE700E">
        <w:t>Eolian</w:t>
      </w:r>
    </w:p>
    <w:p w14:paraId="72C83D9C" w14:textId="77777777" w:rsidR="006F0E41" w:rsidRDefault="006F0E41" w:rsidP="006F0E41">
      <w:pPr>
        <w:ind w:firstLine="720"/>
        <w:divId w:val="1659381433"/>
      </w:pPr>
      <w:r>
        <w:t xml:space="preserve">  </w:t>
      </w:r>
      <w:r w:rsidRPr="00DE700E">
        <w:t>Wind is an effective agent of sorting, selectively transporting sand while leaving gravel behind and lifting fine dust particles high into the atmosphere to be carried over long distances. Windblown sand forms dunes, which are characterized by well-sorted grains and large-scale cross-bedding. Eolian dust sediments, which often lead to the formation of loess and blanket loams, are found in many places. Eolian deposits primarily occur in arid regions (such as sands and loess), but can also be present in other areas. Sand grains are moved by wind through bouncing or rolling, while dust particles can be lifted by rising air currents up to 3,000–6,000 meters and transported hundreds or even thousands of kilometers. When wind energy decreases, sand and dust particles settle out of the air, often accumulating near orographic barriers or being deposited with rain or snow. Deserts typically feature vast areas of sand dunes, where the sand is well-sorted, well-rounded, and polished, without gravel or clay, and cross-bedding is common.</w:t>
      </w:r>
    </w:p>
    <w:p w14:paraId="06F08622" w14:textId="77777777" w:rsidR="006F0E41" w:rsidRDefault="006F0E41" w:rsidP="006F0E41">
      <w:pPr>
        <w:pStyle w:val="Heading4"/>
        <w:divId w:val="1659381433"/>
      </w:pPr>
      <w:r w:rsidRPr="00DE700E">
        <w:lastRenderedPageBreak/>
        <w:t>Lacustrine</w:t>
      </w:r>
    </w:p>
    <w:p w14:paraId="54566E96" w14:textId="77777777" w:rsidR="006F0E41" w:rsidRDefault="006F0E41" w:rsidP="006F0E41">
      <w:pPr>
        <w:ind w:firstLine="720"/>
        <w:divId w:val="1659381433"/>
      </w:pPr>
      <w:r>
        <w:t xml:space="preserve">  </w:t>
      </w:r>
      <w:r w:rsidRPr="00DE700E">
        <w:t>Lacustrine plains are former lakes that have been filled with incoming sediment. Over time, the water may drain away due to natural drainage, evaporation, or other geophysical processes, leaving the deposited sediments behind. The still waters of lakes allow fine particles such as fine sand, silt, and clay to settle, forming lacustrine deposits. These deposits, often exposed by the elevation of old lakebeds, are well-sorted, lacking coarse materials like gravel or coarse sand, and are characterized by thin layers that indicate annual sedimentation. Lacustrine environments vary widely in size, depth, and water type</w:t>
      </w:r>
      <w:r>
        <w:t xml:space="preserve"> </w:t>
      </w:r>
      <w:r w:rsidRPr="00DE700E">
        <w:t>ranging from freshwater to saltwater</w:t>
      </w:r>
      <w:r>
        <w:t xml:space="preserve"> </w:t>
      </w:r>
      <w:r w:rsidRPr="00DE700E">
        <w:t>and may contain terrigenous, carbonate, or evaporite sediments. Features like mud cracks, wave ripples, laminations, and verves can also be found. The soils left behind from lacustrine deposits can become fertile and productive farmland due to the accumulation of organic-rich sediments, such as algal and bacterial deposits.</w:t>
      </w:r>
    </w:p>
    <w:p w14:paraId="12DD5F17" w14:textId="77777777" w:rsidR="006F0E41" w:rsidRDefault="006F0E41" w:rsidP="006F0E41">
      <w:pPr>
        <w:pStyle w:val="Heading2"/>
        <w:divId w:val="1659381433"/>
        <w:rPr>
          <w:lang w:bidi="km-KH"/>
        </w:rPr>
      </w:pPr>
      <w:bookmarkStart w:id="33" w:name="_Toc182741930"/>
      <w:r>
        <w:rPr>
          <w:lang w:bidi="km-KH"/>
        </w:rPr>
        <w:t>Fossil</w:t>
      </w:r>
      <w:bookmarkEnd w:id="33"/>
    </w:p>
    <w:p w14:paraId="5195ACBA" w14:textId="4C6E0F58" w:rsidR="006F0E41" w:rsidRDefault="006F0E41" w:rsidP="006F0E41">
      <w:pPr>
        <w:ind w:firstLine="578"/>
        <w:divId w:val="1659381433"/>
        <w:rPr>
          <w:rFonts w:eastAsia="Times New Roman" w:cs="Times New Roman"/>
          <w:szCs w:val="24"/>
          <w:lang w:bidi="km-KH"/>
        </w:rPr>
      </w:pPr>
      <w:r w:rsidRPr="008A7CE8">
        <w:rPr>
          <w:rFonts w:eastAsia="Times New Roman" w:cs="Times New Roman"/>
          <w:szCs w:val="24"/>
          <w:lang w:bidi="km-KH"/>
        </w:rPr>
        <w:t>A fossil is any physical evidence of ancient life, typically dating back to the Holocene or earlier. Distinguishing modern from fossil materials often hinges on their geological context. Even "chemical" fossils, which are organic molecules preserved in rocks, are considered fossils due to their ancient origin. However, marks like splash marks or rill marks are termed "fossil" only metaphorically.</w:t>
      </w:r>
      <w:r>
        <w:rPr>
          <w:rFonts w:eastAsia="Times New Roman" w:cs="Times New Roman"/>
          <w:szCs w:val="24"/>
          <w:lang w:bidi="km-KH"/>
        </w:rPr>
        <w:t xml:space="preserve"> </w:t>
      </w:r>
      <w:r w:rsidRPr="008A7CE8">
        <w:rPr>
          <w:rFonts w:eastAsia="Times New Roman" w:cs="Times New Roman"/>
          <w:szCs w:val="24"/>
          <w:lang w:bidi="km-KH"/>
        </w:rPr>
        <w:t>Understanding fossils involves examining how biological remains are preserved over time. This process depends on the stability of the organism's materials and the conditions of their preservation. The primary concern is durability rather than physical "hardness" as even delicate structures can be preserved under suitable environmental conditions</w:t>
      </w:r>
      <w:r>
        <w:rPr>
          <w:rFonts w:eastAsia="Times New Roman" w:cs="Times New Roman"/>
          <w:szCs w:val="24"/>
          <w:lang w:bidi="km-KH"/>
        </w:rPr>
        <w:t xml:space="preserve"> </w:t>
      </w:r>
      <w:sdt>
        <w:sdtPr>
          <w:rPr>
            <w:rFonts w:eastAsia="Times New Roman" w:cs="Times New Roman"/>
            <w:color w:val="000000"/>
            <w:szCs w:val="24"/>
            <w:lang w:bidi="km-KH"/>
          </w:rPr>
          <w:tag w:val="MENDELEY_CITATION_v3_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"/>
          <w:id w:val="-21864740"/>
          <w:placeholder>
            <w:docPart w:val="AFCA33799D89443DA2AF72E9E3EB8496"/>
          </w:placeholder>
        </w:sdtPr>
        <w:sdtContent>
          <w:r w:rsidR="00A3191A" w:rsidRPr="00A3191A">
            <w:rPr>
              <w:rFonts w:eastAsia="Times New Roman" w:cs="Times New Roman"/>
              <w:color w:val="000000"/>
              <w:szCs w:val="24"/>
              <w:lang w:bidi="km-KH"/>
            </w:rPr>
            <w:t>(Schopf, 1975)</w:t>
          </w:r>
        </w:sdtContent>
      </w:sdt>
      <w:r>
        <w:rPr>
          <w:rFonts w:eastAsia="Times New Roman" w:cs="Times New Roman"/>
          <w:color w:val="000000"/>
          <w:szCs w:val="24"/>
          <w:lang w:bidi="km-KH"/>
        </w:rPr>
        <w:t>.</w:t>
      </w:r>
    </w:p>
    <w:p w14:paraId="76103E53" w14:textId="05E72E0D" w:rsidR="006F0E41" w:rsidRDefault="006F0E41" w:rsidP="006F0E41">
      <w:pPr>
        <w:spacing w:before="240"/>
        <w:ind w:firstLine="578"/>
        <w:divId w:val="1659381433"/>
        <w:rPr>
          <w:rFonts w:eastAsia="Times New Roman" w:cs="Times New Roman"/>
          <w:szCs w:val="24"/>
          <w:lang w:bidi="km-KH"/>
        </w:rPr>
      </w:pPr>
      <w:r w:rsidRPr="00084FA5">
        <w:rPr>
          <w:rFonts w:eastAsia="Times New Roman" w:cs="Times New Roman"/>
          <w:szCs w:val="24"/>
          <w:lang w:bidi="km-KH"/>
        </w:rPr>
        <w:t>The fundamental conditions for fossilization require organisms' physical remains to be enveloped by a protective sedimentary layer through burial in the Earth's crust. Typically, this occurs in environments such as streams, lakes, inland seas, estuaries, or continental shelves. Certain organic parts, like radiolarian tests and diatom frustules, may even be preserved in deep-sea basin deposits. Apart from rare cases involving wind-blown or volcanic deposits, the sedimentary setting is usually underwater. Over time, these buried remains often become lithified and undergo some degree of alteration by groundwater and weathering during periods of erosion.</w:t>
      </w:r>
      <w:r>
        <w:rPr>
          <w:rFonts w:eastAsia="Times New Roman" w:cs="Times New Roman"/>
          <w:szCs w:val="24"/>
          <w:lang w:bidi="km-KH"/>
        </w:rPr>
        <w:t xml:space="preserve"> </w:t>
      </w:r>
      <w:r w:rsidRPr="00084FA5">
        <w:rPr>
          <w:rFonts w:eastAsia="Times New Roman" w:cs="Times New Roman"/>
          <w:szCs w:val="24"/>
          <w:lang w:bidi="km-KH"/>
        </w:rPr>
        <w:t xml:space="preserve">Fossils undergo diagenesis and early metamorphism, reflecting processes occurring during burial and later stages such as </w:t>
      </w:r>
      <w:r w:rsidRPr="00084FA5">
        <w:rPr>
          <w:rFonts w:eastAsia="Times New Roman" w:cs="Times New Roman"/>
          <w:szCs w:val="24"/>
          <w:lang w:bidi="km-KH"/>
        </w:rPr>
        <w:lastRenderedPageBreak/>
        <w:t>exposure, erosion, and weathering upon excavation. Some types of fossils may also show changes resulting from laboratory preparation. Understanding ancient organisms often relies on comparisons with present-day counterparts, yet interpreting fossil records also depends on our ability to discern geological changes that occurred after burial</w:t>
      </w:r>
      <w:r>
        <w:rPr>
          <w:rFonts w:eastAsia="Times New Roman" w:cs="Times New Roman"/>
          <w:szCs w:val="24"/>
          <w:lang w:bidi="km-KH"/>
        </w:rPr>
        <w:t xml:space="preserve"> </w:t>
      </w:r>
      <w:sdt>
        <w:sdtPr>
          <w:rPr>
            <w:rFonts w:eastAsia="Times New Roman" w:cs="Times New Roman"/>
            <w:color w:val="000000"/>
            <w:szCs w:val="24"/>
            <w:lang w:bidi="km-KH"/>
          </w:rPr>
          <w:tag w:val="MENDELEY_CITATION_v3_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"/>
          <w:id w:val="-541212519"/>
          <w:placeholder>
            <w:docPart w:val="AFCA33799D89443DA2AF72E9E3EB8496"/>
          </w:placeholder>
        </w:sdtPr>
        <w:sdtContent>
          <w:r w:rsidR="00A3191A" w:rsidRPr="00A3191A">
            <w:rPr>
              <w:rFonts w:eastAsia="Times New Roman" w:cs="Times New Roman"/>
              <w:color w:val="000000"/>
              <w:szCs w:val="24"/>
              <w:lang w:bidi="km-KH"/>
            </w:rPr>
            <w:t>(Schopf, 1975)</w:t>
          </w:r>
        </w:sdtContent>
      </w:sdt>
      <w:r w:rsidRPr="000A175F">
        <w:rPr>
          <w:rFonts w:eastAsia="Times New Roman" w:cs="Times New Roman"/>
          <w:szCs w:val="24"/>
          <w:lang w:bidi="km-KH"/>
        </w:rPr>
        <w:t>.</w:t>
      </w:r>
    </w:p>
    <w:p w14:paraId="6833DF6D" w14:textId="77777777" w:rsidR="006F0E41" w:rsidRDefault="006F0E41" w:rsidP="006F0E41">
      <w:pPr>
        <w:pStyle w:val="Heading3"/>
        <w:divId w:val="1659381433"/>
        <w:rPr>
          <w:lang w:bidi="km-KH"/>
        </w:rPr>
      </w:pPr>
      <w:bookmarkStart w:id="34" w:name="_Toc182741931"/>
      <w:r>
        <w:rPr>
          <w:lang w:bidi="km-KH"/>
        </w:rPr>
        <w:t>Petrified Wood</w:t>
      </w:r>
      <w:bookmarkEnd w:id="34"/>
      <w:r>
        <w:rPr>
          <w:lang w:bidi="km-KH"/>
        </w:rPr>
        <w:t xml:space="preserve"> </w:t>
      </w:r>
    </w:p>
    <w:p w14:paraId="290F3A61" w14:textId="2E8C15FD" w:rsidR="006F0E41" w:rsidRPr="00167B1E" w:rsidRDefault="006F0E41" w:rsidP="006F0E41">
      <w:pPr>
        <w:ind w:firstLine="709"/>
        <w:divId w:val="1659381433"/>
        <w:rPr>
          <w:lang w:bidi="km-KH"/>
        </w:rPr>
      </w:pPr>
      <w:r w:rsidRPr="00167B1E">
        <w:rPr>
          <w:lang w:bidi="km-KH"/>
        </w:rPr>
        <w:t>The term "petrified wood" is preferred over "permineralized wood". Paleobotanists have traditionally used the latter term to describe fossilized wood, assuming that wood fossilization usually involves the filling of cellular tissues with mineral deposits. However, detailed studies reveal that permineralization is quite rare, with a minimal amount of the original organic matter typically preserved in mineralized wood</w:t>
      </w:r>
      <w:r>
        <w:rPr>
          <w:lang w:bidi="km-KH"/>
        </w:rPr>
        <w:t xml:space="preserve"> (</w:t>
      </w:r>
      <w:r w:rsidR="00A3191A">
        <w:rPr>
          <w:lang w:bidi="km-KH"/>
        </w:rPr>
        <w:fldChar w:fldCharType="begin"/>
      </w:r>
      <w:r w:rsidR="00A3191A">
        <w:rPr>
          <w:lang w:bidi="km-KH"/>
        </w:rPr>
        <w:instrText xml:space="preserve"> REF _Ref182741424 \h </w:instrText>
      </w:r>
      <w:r w:rsidR="00A3191A">
        <w:rPr>
          <w:lang w:bidi="km-KH"/>
        </w:rPr>
      </w:r>
      <w:r w:rsidR="00A3191A">
        <w:rPr>
          <w:lang w:bidi="km-KH"/>
        </w:rPr>
        <w:fldChar w:fldCharType="separate"/>
      </w:r>
      <w:r w:rsidR="00BE40ED" w:rsidRPr="00BE40ED">
        <w:rPr>
          <w:b/>
          <w:bCs/>
        </w:rPr>
        <w:t xml:space="preserve">Figure </w:t>
      </w:r>
      <w:r w:rsidR="00BE40ED" w:rsidRPr="00BE40ED">
        <w:rPr>
          <w:b/>
          <w:bCs/>
          <w:noProof/>
        </w:rPr>
        <w:t>2</w:t>
      </w:r>
      <w:r w:rsidR="00BE40ED" w:rsidRPr="00BE40ED">
        <w:rPr>
          <w:b/>
          <w:bCs/>
        </w:rPr>
        <w:t>.</w:t>
      </w:r>
      <w:r w:rsidR="00BE40ED" w:rsidRPr="00BE40ED">
        <w:rPr>
          <w:b/>
          <w:bCs/>
          <w:noProof/>
        </w:rPr>
        <w:t>6</w:t>
      </w:r>
      <w:r w:rsidR="00A3191A">
        <w:rPr>
          <w:lang w:bidi="km-KH"/>
        </w:rPr>
        <w:fldChar w:fldCharType="end"/>
      </w:r>
      <w:r>
        <w:rPr>
          <w:lang w:bidi="km-KH"/>
        </w:rPr>
        <w:t>)</w:t>
      </w:r>
      <w:r w:rsidRPr="00167B1E">
        <w:rPr>
          <w:lang w:bidi="km-KH"/>
        </w:rPr>
        <w:t>. Petrified wood, a fascinating geological phenomenon, offers insights into ancient forests and environmental conditions. Petrification occurs when the organic material of wood is replaced by minerals such as silica (SiO</w:t>
      </w:r>
      <w:r w:rsidRPr="000A175F">
        <w:rPr>
          <w:vertAlign w:val="subscript"/>
          <w:lang w:bidi="km-KH"/>
        </w:rPr>
        <w:t>2</w:t>
      </w:r>
      <w:r w:rsidRPr="00167B1E">
        <w:rPr>
          <w:lang w:bidi="km-KH"/>
        </w:rPr>
        <w:t>), resulting in a remarkable preservation of the original structure over geological time scales (Ferguson, 1988). This process begins with the burial of wood in sedimentary deposits where it is infiltrated by groundwater rich in dissolved minerals. Over time, these minerals precipitate and replace the organic components, effectively transforming the wood into stone while retaining fine details like growth rings and cellular structure (</w:t>
      </w:r>
      <w:r w:rsidRPr="00C068BA">
        <w:rPr>
          <w:lang w:bidi="km-KH"/>
        </w:rPr>
        <w:t>Ferguson, 1988; Gastaldo et al., 2016)</w:t>
      </w:r>
      <w:r w:rsidRPr="00167B1E">
        <w:rPr>
          <w:lang w:bidi="km-KH"/>
        </w:rPr>
        <w:t>. Scientific research on petrified wood extends beyond its geological novelty to provide valuable data on past climates and ecosystems. By analyzing growth ring patterns and stable isotopes within petrified specimens, researchers can reconstruct ancient environmental conditions and seasonal variations (</w:t>
      </w:r>
      <w:r w:rsidRPr="00C068BA">
        <w:rPr>
          <w:lang w:bidi="km-KH"/>
        </w:rPr>
        <w:t>Koufos et al., 2014</w:t>
      </w:r>
      <w:r w:rsidRPr="00167B1E">
        <w:rPr>
          <w:lang w:bidi="km-KH"/>
        </w:rPr>
        <w:t>). For example, variations in growth ring width may indicate periods of drought or favorable growing conditions, offering insights into past climate dynamics (</w:t>
      </w:r>
      <w:r w:rsidRPr="00C068BA">
        <w:rPr>
          <w:lang w:bidi="km-KH"/>
        </w:rPr>
        <w:t>Koufos et al., 2014; Gastaldo et al., 2016</w:t>
      </w:r>
      <w:r w:rsidRPr="00167B1E">
        <w:rPr>
          <w:lang w:bidi="km-KH"/>
        </w:rPr>
        <w:t>). Additionally, petrified wood often contains well-preserved plant tissues and even fossilized pollen grains, providing direct evidence of past vegetation and ecosystem interactions (Ferguson, 1988). Cultural and educational significance also characterize petrified wood. Museums and educational institutions worldwide display specimens that showcase the diversity of ancient flora and the geological processes involved in fossilization (</w:t>
      </w:r>
      <w:r w:rsidRPr="00C068BA">
        <w:rPr>
          <w:lang w:bidi="km-KH"/>
        </w:rPr>
        <w:t>Knoll et al., 2018</w:t>
      </w:r>
      <w:r w:rsidRPr="00167B1E">
        <w:rPr>
          <w:lang w:bidi="km-KH"/>
        </w:rPr>
        <w:t xml:space="preserve">). These exhibits not only capture public imagination but also serve as educational tools, illustrating Earth’s history and the processes of fossilization. Moreover, petrified wood’s aesthetic appeal—characterized by vibrant </w:t>
      </w:r>
      <w:r w:rsidRPr="00167B1E">
        <w:rPr>
          <w:lang w:bidi="km-KH"/>
        </w:rPr>
        <w:lastRenderedPageBreak/>
        <w:t>colors and intricate mineral patterns</w:t>
      </w:r>
      <w:r>
        <w:rPr>
          <w:lang w:bidi="km-KH"/>
        </w:rPr>
        <w:t xml:space="preserve"> </w:t>
      </w:r>
      <w:r w:rsidRPr="00167B1E">
        <w:rPr>
          <w:lang w:bidi="km-KH"/>
        </w:rPr>
        <w:t>has inspired artistic creations and artisanal crafts, further enhancing its cultural value (</w:t>
      </w:r>
      <w:r w:rsidRPr="00C068BA">
        <w:rPr>
          <w:lang w:bidi="km-KH"/>
        </w:rPr>
        <w:t>Knoll et al., 2018</w:t>
      </w:r>
      <w:r w:rsidRPr="00167B1E">
        <w:rPr>
          <w:lang w:bidi="km-KH"/>
        </w:rPr>
        <w:t>). Despite its scientific and cultural importance, petrified wood faces conservation challenges due to illegal collection and commercial exploitation. Efforts to protect petrified wood sites include legislative measures, public awareness campaigns, and collaboration between researchers, land managers, and local communities (</w:t>
      </w:r>
      <w:r w:rsidRPr="00C068BA">
        <w:rPr>
          <w:lang w:bidi="km-KH"/>
        </w:rPr>
        <w:t>Ferguson, 1988; Gastaldo et al., 2016</w:t>
      </w:r>
      <w:r w:rsidRPr="00167B1E">
        <w:rPr>
          <w:lang w:bidi="km-KH"/>
        </w:rPr>
        <w:t>). These conservation initiatives aim to preserve the integrity of petrified wood deposits, ensuring their continued availability for scientific study, education, and public enjoyment (</w:t>
      </w:r>
      <w:r w:rsidRPr="00C068BA">
        <w:rPr>
          <w:lang w:bidi="km-KH"/>
        </w:rPr>
        <w:t>Gastaldo et al., 2016</w:t>
      </w:r>
      <w:r w:rsidRPr="00167B1E">
        <w:rPr>
          <w:lang w:bidi="km-KH"/>
        </w:rPr>
        <w:t>). Petrified wood is classified based on various criteria, including the type of minerals involved in its formation, the anatomical structure of the wood, and the geological processes that contributed to its fossilization. Below are some of the main classifications and types of petrified wood</w:t>
      </w:r>
      <w:r>
        <w:rPr>
          <w:lang w:bidi="km-KH"/>
        </w:rPr>
        <w:t xml:space="preserve"> </w:t>
      </w:r>
      <w:sdt>
        <w:sdtPr>
          <w:rPr>
            <w:color w:val="000000"/>
            <w:lang w:bidi="km-KH"/>
          </w:rPr>
          <w:tag w:val="MENDELEY_CITATION_v3_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"/>
          <w:id w:val="1469863270"/>
          <w:placeholder>
            <w:docPart w:val="AFCA33799D89443DA2AF72E9E3EB8496"/>
          </w:placeholder>
        </w:sdtPr>
        <w:sdtContent>
          <w:r w:rsidR="00A3191A" w:rsidRPr="00A3191A">
            <w:rPr>
              <w:color w:val="000000"/>
              <w:lang w:bidi="km-KH"/>
            </w:rPr>
            <w:t>(Mustoe, 2017)</w:t>
          </w:r>
        </w:sdtContent>
      </w:sdt>
    </w:p>
    <w:p w14:paraId="483F76A7" w14:textId="77777777" w:rsidR="006F0E41" w:rsidRPr="00167B1E" w:rsidRDefault="006F0E41" w:rsidP="006F0E41">
      <w:pPr>
        <w:numPr>
          <w:ilvl w:val="0"/>
          <w:numId w:val="8"/>
        </w:numPr>
        <w:divId w:val="1659381433"/>
        <w:rPr>
          <w:lang w:bidi="km-KH"/>
        </w:rPr>
      </w:pPr>
      <w:r w:rsidRPr="00167B1E">
        <w:rPr>
          <w:lang w:bidi="km-KH"/>
        </w:rPr>
        <w:t xml:space="preserve">Classification by mineral composition: </w:t>
      </w:r>
    </w:p>
    <w:p w14:paraId="45B7AF39" w14:textId="77777777" w:rsidR="006F0E41" w:rsidRPr="00167B1E" w:rsidRDefault="006F0E41" w:rsidP="006F0E41">
      <w:pPr>
        <w:numPr>
          <w:ilvl w:val="0"/>
          <w:numId w:val="9"/>
        </w:numPr>
        <w:divId w:val="1659381433"/>
        <w:rPr>
          <w:lang w:bidi="km-KH"/>
        </w:rPr>
      </w:pPr>
      <w:r w:rsidRPr="00167B1E">
        <w:rPr>
          <w:lang w:bidi="km-KH"/>
        </w:rPr>
        <w:t>Silicified Wood: The most common type of petrified wood, where silica (SiO</w:t>
      </w:r>
      <w:r w:rsidRPr="00B53297">
        <w:rPr>
          <w:vertAlign w:val="subscript"/>
          <w:lang w:bidi="km-KH"/>
        </w:rPr>
        <w:t>2</w:t>
      </w:r>
      <w:r w:rsidRPr="00167B1E">
        <w:rPr>
          <w:lang w:bidi="km-KH"/>
        </w:rPr>
        <w:t>) in the form of quartz, chalcedony, or opal replaces the organic material. This type of petrified wood often displays vibrant colors and detailed preservation of the wood's structure.</w:t>
      </w:r>
    </w:p>
    <w:p w14:paraId="32C9ED48" w14:textId="77777777" w:rsidR="006F0E41" w:rsidRPr="00167B1E" w:rsidRDefault="006F0E41" w:rsidP="006F0E41">
      <w:pPr>
        <w:numPr>
          <w:ilvl w:val="0"/>
          <w:numId w:val="9"/>
        </w:numPr>
        <w:divId w:val="1659381433"/>
        <w:rPr>
          <w:lang w:bidi="km-KH"/>
        </w:rPr>
      </w:pPr>
      <w:r w:rsidRPr="00167B1E">
        <w:rPr>
          <w:lang w:bidi="km-KH"/>
        </w:rPr>
        <w:t>Quartz Petrified Wood: Contains microcrystalline quartz, which is durable and often preserves fine details.</w:t>
      </w:r>
    </w:p>
    <w:p w14:paraId="07A0B941" w14:textId="77777777" w:rsidR="006F0E41" w:rsidRPr="00167B1E" w:rsidRDefault="006F0E41" w:rsidP="006F0E41">
      <w:pPr>
        <w:numPr>
          <w:ilvl w:val="0"/>
          <w:numId w:val="9"/>
        </w:numPr>
        <w:divId w:val="1659381433"/>
        <w:rPr>
          <w:lang w:bidi="km-KH"/>
        </w:rPr>
      </w:pPr>
      <w:r w:rsidRPr="00167B1E">
        <w:rPr>
          <w:lang w:bidi="km-KH"/>
        </w:rPr>
        <w:t>Chalcedony Petrified Wood: Features a variety of colors and patterns due to impurities in the chalcedony.</w:t>
      </w:r>
    </w:p>
    <w:p w14:paraId="3BEF9AC7" w14:textId="77777777" w:rsidR="006F0E41" w:rsidRPr="00167B1E" w:rsidRDefault="006F0E41" w:rsidP="006F0E41">
      <w:pPr>
        <w:numPr>
          <w:ilvl w:val="0"/>
          <w:numId w:val="9"/>
        </w:numPr>
        <w:divId w:val="1659381433"/>
        <w:rPr>
          <w:lang w:bidi="km-KH"/>
        </w:rPr>
      </w:pPr>
      <w:r w:rsidRPr="00167B1E">
        <w:rPr>
          <w:lang w:bidi="km-KH"/>
        </w:rPr>
        <w:t>Opalized Wood: Rare and contains opal, which can give it a unique, iridescent appearance.</w:t>
      </w:r>
    </w:p>
    <w:p w14:paraId="7211858E" w14:textId="77777777" w:rsidR="006F0E41" w:rsidRPr="00167B1E" w:rsidRDefault="006F0E41" w:rsidP="006F0E41">
      <w:pPr>
        <w:numPr>
          <w:ilvl w:val="0"/>
          <w:numId w:val="9"/>
        </w:numPr>
        <w:divId w:val="1659381433"/>
        <w:rPr>
          <w:lang w:bidi="km-KH"/>
        </w:rPr>
      </w:pPr>
      <w:r w:rsidRPr="00167B1E">
        <w:rPr>
          <w:lang w:bidi="km-KH"/>
        </w:rPr>
        <w:t>Calcified Wood: Formed when calcium carbonate (CaCO</w:t>
      </w:r>
      <w:r w:rsidRPr="00B53297">
        <w:rPr>
          <w:vertAlign w:val="subscript"/>
          <w:lang w:bidi="km-KH"/>
        </w:rPr>
        <w:t>3</w:t>
      </w:r>
      <w:r w:rsidRPr="00167B1E">
        <w:rPr>
          <w:lang w:bidi="km-KH"/>
        </w:rPr>
        <w:t>) replaces the organic material. This type is less common than silicified wood and often exhibits a different range of colors and textures.</w:t>
      </w:r>
    </w:p>
    <w:p w14:paraId="253D7A72" w14:textId="77777777" w:rsidR="006F0E41" w:rsidRPr="00167B1E" w:rsidRDefault="006F0E41" w:rsidP="006F0E41">
      <w:pPr>
        <w:numPr>
          <w:ilvl w:val="0"/>
          <w:numId w:val="9"/>
        </w:numPr>
        <w:divId w:val="1659381433"/>
        <w:rPr>
          <w:lang w:bidi="km-KH"/>
        </w:rPr>
      </w:pPr>
      <w:r w:rsidRPr="00167B1E">
        <w:rPr>
          <w:lang w:bidi="km-KH"/>
        </w:rPr>
        <w:t>Pyritized Wood: Occurs when iron sulfide (pyrite, FeS</w:t>
      </w:r>
      <w:r w:rsidRPr="00B53297">
        <w:rPr>
          <w:vertAlign w:val="subscript"/>
          <w:lang w:bidi="km-KH"/>
        </w:rPr>
        <w:t>2</w:t>
      </w:r>
      <w:r w:rsidRPr="00167B1E">
        <w:rPr>
          <w:lang w:bidi="km-KH"/>
        </w:rPr>
        <w:t>) replaces the wood. This type of petrified wood has a metallic appearance and is usually darker in color.</w:t>
      </w:r>
    </w:p>
    <w:p w14:paraId="3F3916D4" w14:textId="77777777" w:rsidR="00A3191A" w:rsidRDefault="006F0E41" w:rsidP="00A3191A">
      <w:pPr>
        <w:keepNext/>
        <w:spacing w:before="240" w:after="240" w:line="240" w:lineRule="auto"/>
        <w:ind w:left="480"/>
        <w:jc w:val="center"/>
        <w:divId w:val="1659381433"/>
      </w:pPr>
      <w:r>
        <w:rPr>
          <w:noProof/>
          <w:lang w:bidi="km-KH"/>
        </w:rPr>
        <w:lastRenderedPageBreak/>
        <w:drawing>
          <wp:inline distT="0" distB="0" distL="0" distR="0" wp14:anchorId="57EF67E4" wp14:editId="167179DC">
            <wp:extent cx="3813557" cy="2880000"/>
            <wp:effectExtent l="0" t="0" r="0" b="0"/>
            <wp:docPr id="2947286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13557" cy="2880000"/>
                    </a:xfrm>
                    <a:prstGeom prst="rect">
                      <a:avLst/>
                    </a:prstGeom>
                    <a:noFill/>
                  </pic:spPr>
                </pic:pic>
              </a:graphicData>
            </a:graphic>
          </wp:inline>
        </w:drawing>
      </w:r>
    </w:p>
    <w:p w14:paraId="0854DF80" w14:textId="72705A4E" w:rsidR="006F0E41" w:rsidRDefault="00A3191A" w:rsidP="00BE40ED">
      <w:pPr>
        <w:pStyle w:val="Caption"/>
        <w:divId w:val="1659381433"/>
      </w:pPr>
      <w:bookmarkStart w:id="35" w:name="_Ref182741424"/>
      <w:bookmarkStart w:id="36" w:name="_Toc182747833"/>
      <w:r w:rsidRPr="00BE40ED">
        <w:rPr>
          <w:b/>
          <w:bCs w:val="0"/>
        </w:rPr>
        <w:t xml:space="preserve">Figure </w:t>
      </w:r>
      <w:r w:rsidR="00BE40ED" w:rsidRPr="00BE40ED">
        <w:rPr>
          <w:b/>
          <w:bCs w:val="0"/>
        </w:rPr>
        <w:fldChar w:fldCharType="begin"/>
      </w:r>
      <w:r w:rsidR="00BE40ED" w:rsidRPr="00BE40ED">
        <w:rPr>
          <w:b/>
          <w:bCs w:val="0"/>
        </w:rPr>
        <w:instrText xml:space="preserve"> STYLEREF 1 \s </w:instrText>
      </w:r>
      <w:r w:rsidR="00BE40ED" w:rsidRPr="00BE40ED">
        <w:rPr>
          <w:b/>
          <w:bCs w:val="0"/>
        </w:rPr>
        <w:fldChar w:fldCharType="separate"/>
      </w:r>
      <w:r w:rsidR="00BE40ED" w:rsidRPr="00BE40ED">
        <w:rPr>
          <w:b/>
          <w:bCs w:val="0"/>
          <w:noProof/>
        </w:rPr>
        <w:t>2</w:t>
      </w:r>
      <w:r w:rsidR="00BE40ED" w:rsidRPr="00BE40ED">
        <w:rPr>
          <w:b/>
          <w:bCs w:val="0"/>
        </w:rPr>
        <w:fldChar w:fldCharType="end"/>
      </w:r>
      <w:r w:rsidR="00BE40ED" w:rsidRPr="00BE40ED">
        <w:rPr>
          <w:b/>
          <w:bCs w:val="0"/>
        </w:rPr>
        <w:t>.</w:t>
      </w:r>
      <w:r w:rsidR="00BE40ED" w:rsidRPr="00BE40ED">
        <w:rPr>
          <w:b/>
          <w:bCs w:val="0"/>
        </w:rPr>
        <w:fldChar w:fldCharType="begin"/>
      </w:r>
      <w:r w:rsidR="00BE40ED" w:rsidRPr="00BE40ED">
        <w:rPr>
          <w:b/>
          <w:bCs w:val="0"/>
        </w:rPr>
        <w:instrText xml:space="preserve"> SEQ Figure \* ARABIC \s 1 </w:instrText>
      </w:r>
      <w:r w:rsidR="00BE40ED" w:rsidRPr="00BE40ED">
        <w:rPr>
          <w:b/>
          <w:bCs w:val="0"/>
        </w:rPr>
        <w:fldChar w:fldCharType="separate"/>
      </w:r>
      <w:r w:rsidR="00BE40ED" w:rsidRPr="00BE40ED">
        <w:rPr>
          <w:b/>
          <w:bCs w:val="0"/>
          <w:noProof/>
        </w:rPr>
        <w:t>6</w:t>
      </w:r>
      <w:r w:rsidR="00BE40ED" w:rsidRPr="00BE40ED">
        <w:rPr>
          <w:b/>
          <w:bCs w:val="0"/>
        </w:rPr>
        <w:fldChar w:fldCharType="end"/>
      </w:r>
      <w:bookmarkEnd w:id="35"/>
      <w:r w:rsidRPr="00BE40ED">
        <w:rPr>
          <w:b/>
          <w:bCs w:val="0"/>
        </w:rPr>
        <w:t>.</w:t>
      </w:r>
      <w:r>
        <w:t xml:space="preserve"> </w:t>
      </w:r>
      <w:r w:rsidRPr="00567227">
        <w:t>Petrified wood. (UCMP fossil types)</w:t>
      </w:r>
      <w:bookmarkEnd w:id="36"/>
    </w:p>
    <w:p w14:paraId="3B0EF935" w14:textId="77777777" w:rsidR="006F0E41" w:rsidRDefault="006F0E41" w:rsidP="006F0E41">
      <w:pPr>
        <w:pStyle w:val="Heading2"/>
        <w:divId w:val="1659381433"/>
        <w:rPr>
          <w:lang w:bidi="km-KH"/>
        </w:rPr>
      </w:pPr>
      <w:bookmarkStart w:id="37" w:name="_Toc182741932"/>
      <w:r>
        <w:rPr>
          <w:lang w:bidi="km-KH"/>
        </w:rPr>
        <w:t>Silicification Wood</w:t>
      </w:r>
      <w:bookmarkEnd w:id="37"/>
      <w:r>
        <w:rPr>
          <w:lang w:bidi="km-KH"/>
        </w:rPr>
        <w:t xml:space="preserve"> </w:t>
      </w:r>
    </w:p>
    <w:p w14:paraId="487B3993" w14:textId="0C8A1CC4" w:rsidR="006F0E41" w:rsidRDefault="006F0E41" w:rsidP="006F0E41">
      <w:pPr>
        <w:ind w:firstLine="567"/>
        <w:divId w:val="1659381433"/>
        <w:rPr>
          <w:lang w:bidi="km-KH"/>
        </w:rPr>
      </w:pPr>
      <w:r w:rsidRPr="00BA59F2">
        <w:rPr>
          <w:lang w:bidi="km-KH"/>
        </w:rPr>
        <w:t>Silica that initially binds to the wood structure is amorphous but unstable, gradually crystallizing into more stable forms. This transformation involves ongoing polymerization and</w:t>
      </w:r>
      <w:r>
        <w:rPr>
          <w:lang w:bidi="km-KH"/>
        </w:rPr>
        <w:t xml:space="preserve"> </w:t>
      </w:r>
      <w:r w:rsidRPr="00BA59F2">
        <w:rPr>
          <w:lang w:bidi="km-KH"/>
        </w:rPr>
        <w:t>dehydration, with higher-order forms of opal eventually leading to a thermodynamically stable quartz</w:t>
      </w:r>
      <w:r>
        <w:rPr>
          <w:lang w:bidi="km-KH"/>
        </w:rPr>
        <w:t xml:space="preserve"> </w:t>
      </w:r>
      <w:sdt>
        <w:sdtPr>
          <w:rPr>
            <w:color w:val="000000"/>
            <w:lang w:bidi="km-KH"/>
          </w:rPr>
          <w:tag w:val="MENDELEY_CITATION_v3_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"/>
          <w:id w:val="-839931622"/>
          <w:placeholder>
            <w:docPart w:val="AFCA33799D89443DA2AF72E9E3EB8496"/>
          </w:placeholder>
        </w:sdtPr>
        <w:sdtContent>
          <w:r w:rsidR="00A3191A" w:rsidRPr="00A3191A">
            <w:rPr>
              <w:color w:val="000000"/>
              <w:lang w:bidi="km-KH"/>
            </w:rPr>
            <w:t>(Stein, 1982)</w:t>
          </w:r>
        </w:sdtContent>
      </w:sdt>
      <w:r w:rsidRPr="00BA59F2">
        <w:rPr>
          <w:lang w:bidi="km-KH"/>
        </w:rPr>
        <w:t xml:space="preserve">. During this process, layers of silica are deposited, using the wood as a template. Initially, silica adheres to the inner cell walls and fills pits that connect adjacent cells. As permineralization progresses, the cell walls are replaced by silica. For precise replication of the cell structure, a balance between the chemical and biological decomposition of wood and the precipitation of silica is essential. As silicification advances, cellulose degrades, creating more space for silica deposition between cells and within cell wall layers. Lignin, the most decay-resistant compound in wood, continues to serve as a template for structural details. Eventually, cell interiors (lumina), as well as cracks and fractures, are permineralized with silica </w:t>
      </w:r>
      <w:sdt>
        <w:sdtPr>
          <w:rPr>
            <w:color w:val="000000"/>
            <w:lang w:bidi="km-KH"/>
          </w:rPr>
          <w:tag w:val="MENDELEY_CITATION_v3_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"/>
          <w:id w:val="1001313540"/>
          <w:placeholder>
            <w:docPart w:val="AFCA33799D89443DA2AF72E9E3EB8496"/>
          </w:placeholder>
        </w:sdtPr>
        <w:sdtContent>
          <w:r w:rsidR="00A3191A" w:rsidRPr="00A3191A">
            <w:rPr>
              <w:color w:val="000000"/>
              <w:lang w:bidi="km-KH"/>
            </w:rPr>
            <w:t>(Mustoe, 2008)</w:t>
          </w:r>
        </w:sdtContent>
      </w:sdt>
      <w:r>
        <w:rPr>
          <w:lang w:bidi="km-KH"/>
        </w:rPr>
        <w:t>.</w:t>
      </w:r>
      <w:r w:rsidRPr="00FE1D9F">
        <w:rPr>
          <w:lang w:bidi="km-KH"/>
        </w:rPr>
        <w:t>Silicified wood generally contains ≥90 wt.% of silica</w:t>
      </w:r>
      <w:r>
        <w:rPr>
          <w:lang w:bidi="km-KH"/>
        </w:rPr>
        <w:t xml:space="preserve"> </w:t>
      </w:r>
      <w:sdt>
        <w:sdtPr>
          <w:rPr>
            <w:color w:val="000000"/>
            <w:lang w:bidi="km-KH"/>
          </w:rPr>
          <w:tag w:val="MENDELEY_CITATION_v3_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"/>
          <w:id w:val="503328520"/>
          <w:placeholder>
            <w:docPart w:val="AFCA33799D89443DA2AF72E9E3EB8496"/>
          </w:placeholder>
        </w:sdtPr>
        <w:sdtContent>
          <w:r w:rsidR="00A3191A" w:rsidRPr="00A3191A">
            <w:rPr>
              <w:color w:val="000000"/>
              <w:lang w:bidi="km-KH"/>
            </w:rPr>
            <w:t>(</w:t>
          </w:r>
          <w:proofErr w:type="spellStart"/>
          <w:r w:rsidR="00A3191A" w:rsidRPr="00A3191A">
            <w:rPr>
              <w:color w:val="000000"/>
              <w:lang w:bidi="km-KH"/>
            </w:rPr>
            <w:t>Sigleo</w:t>
          </w:r>
          <w:proofErr w:type="spellEnd"/>
          <w:r w:rsidR="00A3191A" w:rsidRPr="00A3191A">
            <w:rPr>
              <w:color w:val="000000"/>
              <w:lang w:bidi="km-KH"/>
            </w:rPr>
            <w:t>, 1979)</w:t>
          </w:r>
        </w:sdtContent>
      </w:sdt>
      <w:r w:rsidRPr="00FE1D9F">
        <w:rPr>
          <w:lang w:bidi="km-KH"/>
        </w:rPr>
        <w:t>.</w:t>
      </w:r>
      <w:r>
        <w:rPr>
          <w:lang w:bidi="km-KH"/>
        </w:rPr>
        <w:t xml:space="preserve"> </w:t>
      </w:r>
      <w:r w:rsidRPr="00BE5D6C">
        <w:rPr>
          <w:lang w:bidi="km-KH"/>
        </w:rPr>
        <w:t>silica mineralization occurs within the compositional range of most stream and ground waters</w:t>
      </w:r>
      <w:r>
        <w:rPr>
          <w:lang w:bidi="km-KH"/>
        </w:rPr>
        <w:t xml:space="preserve"> </w:t>
      </w:r>
      <w:sdt>
        <w:sdtPr>
          <w:rPr>
            <w:color w:val="000000"/>
            <w:lang w:bidi="km-KH"/>
          </w:rPr>
          <w:tag w:val="MENDELEY_CITATION_v3_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"/>
          <w:id w:val="320854132"/>
          <w:placeholder>
            <w:docPart w:val="AFCA33799D89443DA2AF72E9E3EB8496"/>
          </w:placeholder>
        </w:sdtPr>
        <w:sdtContent>
          <w:r w:rsidR="00A3191A" w:rsidRPr="00A3191A">
            <w:rPr>
              <w:color w:val="000000"/>
              <w:lang w:bidi="km-KH"/>
            </w:rPr>
            <w:t>(</w:t>
          </w:r>
          <w:proofErr w:type="spellStart"/>
          <w:r w:rsidR="00A3191A" w:rsidRPr="00A3191A">
            <w:rPr>
              <w:color w:val="000000"/>
              <w:lang w:bidi="km-KH"/>
            </w:rPr>
            <w:t>Sigleo</w:t>
          </w:r>
          <w:proofErr w:type="spellEnd"/>
          <w:r w:rsidR="00A3191A" w:rsidRPr="00A3191A">
            <w:rPr>
              <w:color w:val="000000"/>
              <w:lang w:bidi="km-KH"/>
            </w:rPr>
            <w:t>, 1979)</w:t>
          </w:r>
        </w:sdtContent>
      </w:sdt>
      <w:r>
        <w:rPr>
          <w:lang w:bidi="km-KH"/>
        </w:rPr>
        <w:t>.</w:t>
      </w:r>
    </w:p>
    <w:p w14:paraId="3A5C95A5" w14:textId="77777777" w:rsidR="006F0E41" w:rsidRDefault="006F0E41" w:rsidP="006F0E41">
      <w:pPr>
        <w:pStyle w:val="Heading3"/>
        <w:divId w:val="1659381433"/>
        <w:rPr>
          <w:lang w:bidi="km-KH"/>
        </w:rPr>
      </w:pPr>
      <w:bookmarkStart w:id="38" w:name="_Toc182741933"/>
      <w:r>
        <w:rPr>
          <w:lang w:bidi="km-KH"/>
        </w:rPr>
        <w:t>Model of Silicification</w:t>
      </w:r>
      <w:bookmarkEnd w:id="38"/>
      <w:r>
        <w:rPr>
          <w:lang w:bidi="km-KH"/>
        </w:rPr>
        <w:t xml:space="preserve"> </w:t>
      </w:r>
    </w:p>
    <w:p w14:paraId="0CE59B3C" w14:textId="241F5BF4" w:rsidR="006F0E41" w:rsidRDefault="006F0E41" w:rsidP="006F0E41">
      <w:pPr>
        <w:ind w:left="142" w:firstLine="567"/>
        <w:divId w:val="1659381433"/>
        <w:rPr>
          <w:lang w:bidi="km-KH"/>
        </w:rPr>
      </w:pPr>
      <w:r w:rsidRPr="003614CD">
        <w:rPr>
          <w:lang w:bidi="km-KH"/>
        </w:rPr>
        <w:t>Replacement of the cell walls of tracheid and vessels occurred in addition to permineralization, and petrifaction of wood occurred in five stages: 1) wood was permea</w:t>
      </w:r>
      <w:r>
        <w:rPr>
          <w:lang w:bidi="km-KH"/>
        </w:rPr>
        <w:t>ted</w:t>
      </w:r>
      <w:r w:rsidRPr="003614CD">
        <w:rPr>
          <w:lang w:bidi="km-KH"/>
        </w:rPr>
        <w:t xml:space="preserve"> by silica solution or colloid, 2) the pores of cell walls were penetrated, 3) </w:t>
      </w:r>
      <w:r w:rsidRPr="003614CD">
        <w:rPr>
          <w:lang w:bidi="km-KH"/>
        </w:rPr>
        <w:lastRenderedPageBreak/>
        <w:t xml:space="preserve">progressive dissolution of cell walls built a mineral framework to maintain wood structure, 4) silica deposited in voids, intercellular spaces, and finally cell lumina, and 5) lithification took place, as water was lost and perhaps silica was transformed from one form to another by </w:t>
      </w:r>
      <w:proofErr w:type="spellStart"/>
      <w:r w:rsidRPr="003614CD">
        <w:rPr>
          <w:lang w:bidi="km-KH"/>
        </w:rPr>
        <w:t>pseudomorph</w:t>
      </w:r>
      <w:r>
        <w:rPr>
          <w:lang w:bidi="km-KH"/>
        </w:rPr>
        <w:t>ic</w:t>
      </w:r>
      <w:proofErr w:type="spellEnd"/>
      <w:r w:rsidRPr="003614CD">
        <w:rPr>
          <w:lang w:bidi="km-KH"/>
        </w:rPr>
        <w:t xml:space="preserve"> replacement and/or repeated solution and recrystallization </w:t>
      </w:r>
      <w:sdt>
        <w:sdtPr>
          <w:rPr>
            <w:color w:val="000000"/>
            <w:lang w:bidi="km-KH"/>
          </w:rPr>
          <w:tag w:val="MENDELEY_CITATION_v3_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"/>
          <w:id w:val="-1377388341"/>
          <w:placeholder>
            <w:docPart w:val="AFCA33799D89443DA2AF72E9E3EB8496"/>
          </w:placeholder>
        </w:sdtPr>
        <w:sdtContent>
          <w:r w:rsidR="00A3191A" w:rsidRPr="00A3191A">
            <w:rPr>
              <w:rFonts w:eastAsia="Times New Roman"/>
              <w:color w:val="000000"/>
            </w:rPr>
            <w:t xml:space="preserve">(Scurf1eld &amp; </w:t>
          </w:r>
          <w:proofErr w:type="spellStart"/>
          <w:r w:rsidR="00A3191A" w:rsidRPr="00A3191A">
            <w:rPr>
              <w:rFonts w:eastAsia="Times New Roman"/>
              <w:color w:val="000000"/>
            </w:rPr>
            <w:t>Segnit</w:t>
          </w:r>
          <w:proofErr w:type="spellEnd"/>
          <w:r w:rsidR="00A3191A" w:rsidRPr="00A3191A">
            <w:rPr>
              <w:rFonts w:eastAsia="Times New Roman"/>
              <w:color w:val="000000"/>
            </w:rPr>
            <w:t>, 1984)</w:t>
          </w:r>
        </w:sdtContent>
      </w:sdt>
      <w:r>
        <w:rPr>
          <w:color w:val="000000"/>
          <w:lang w:bidi="km-KH"/>
        </w:rPr>
        <w:t>.</w:t>
      </w:r>
    </w:p>
    <w:p w14:paraId="5F80FA6D" w14:textId="55075570" w:rsidR="006F0E41" w:rsidRDefault="006F0E41" w:rsidP="006F0E41">
      <w:pPr>
        <w:ind w:left="142" w:firstLine="578"/>
        <w:divId w:val="1659381433"/>
        <w:rPr>
          <w:lang w:bidi="km-KH"/>
        </w:rPr>
      </w:pPr>
      <w:r>
        <w:rPr>
          <w:lang w:bidi="km-KH"/>
        </w:rPr>
        <w:t xml:space="preserve"> </w:t>
      </w:r>
      <w:r w:rsidRPr="00BB56B5">
        <w:rPr>
          <w:lang w:bidi="km-KH"/>
        </w:rPr>
        <w:t xml:space="preserve">There is significant variation, both within and between specimens, in the extent to which taxonomically significant anatomical features of the original wood are preserved in petrification, even when formed from the same type of silica. This duplication can be so coarse that a specimen is barely recognizable as wood or only distinguishable as softwood or hardwood. Conversely, the preservation can be so detailed that it allows for the identification of the helical arrangement of cellulose microfibrils in secondary cell walls or the circular arrangement in pit chambers. Additionally, cell walls may or may not be clearly delineated from cell lumina; the petrification of cell walls may occur with or without partial or complete infilling of pit chambers, canals, intercellular spaces, tyloses, and cell lumina. Within a specimen, cells, even adjacent ones, may differ in appearance, with mineral-filled lumina showing non-uniformity. Furthermore, cell walls may appear swollen, mineral-filled intercellular spaces may be enlarged, and partially or completely separated cells may be rejoined by the mineralization of gaps between them </w:t>
      </w:r>
      <w:sdt>
        <w:sdtPr>
          <w:rPr>
            <w:color w:val="000000"/>
            <w:lang w:bidi="km-KH"/>
          </w:rPr>
          <w:tag w:val="MENDELEY_CITATION_v3_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"/>
          <w:id w:val="-1482227945"/>
          <w:placeholder>
            <w:docPart w:val="AFCA33799D89443DA2AF72E9E3EB8496"/>
          </w:placeholder>
        </w:sdtPr>
        <w:sdtContent>
          <w:r w:rsidR="00A3191A" w:rsidRPr="00A3191A">
            <w:rPr>
              <w:rFonts w:eastAsia="Times New Roman"/>
              <w:color w:val="000000"/>
            </w:rPr>
            <w:t xml:space="preserve">(Scurf1eld &amp; </w:t>
          </w:r>
          <w:proofErr w:type="spellStart"/>
          <w:r w:rsidR="00A3191A" w:rsidRPr="00A3191A">
            <w:rPr>
              <w:rFonts w:eastAsia="Times New Roman"/>
              <w:color w:val="000000"/>
            </w:rPr>
            <w:t>Segnit</w:t>
          </w:r>
          <w:proofErr w:type="spellEnd"/>
          <w:r w:rsidR="00A3191A" w:rsidRPr="00A3191A">
            <w:rPr>
              <w:rFonts w:eastAsia="Times New Roman"/>
              <w:color w:val="000000"/>
            </w:rPr>
            <w:t>, 1984)</w:t>
          </w:r>
        </w:sdtContent>
      </w:sdt>
      <w:r>
        <w:rPr>
          <w:lang w:bidi="km-KH"/>
        </w:rPr>
        <w:t>.</w:t>
      </w:r>
    </w:p>
    <w:p w14:paraId="72141930" w14:textId="77777777" w:rsidR="006F0E41" w:rsidRDefault="006F0E41" w:rsidP="006F0E41">
      <w:pPr>
        <w:pStyle w:val="Heading2"/>
        <w:divId w:val="1659381433"/>
        <w:rPr>
          <w:lang w:bidi="km-KH"/>
        </w:rPr>
      </w:pPr>
      <w:bookmarkStart w:id="39" w:name="_Toc182741934"/>
      <w:r>
        <w:rPr>
          <w:lang w:bidi="km-KH"/>
        </w:rPr>
        <w:t>Modes of Preservation</w:t>
      </w:r>
      <w:bookmarkEnd w:id="39"/>
    </w:p>
    <w:p w14:paraId="08172E5E" w14:textId="77777777" w:rsidR="006F0E41" w:rsidRPr="00FA361F" w:rsidRDefault="006F0E41" w:rsidP="006F0E41">
      <w:pPr>
        <w:pStyle w:val="Heading3"/>
        <w:divId w:val="1659381433"/>
        <w:rPr>
          <w:lang w:bidi="km-KH"/>
        </w:rPr>
      </w:pPr>
      <w:bookmarkStart w:id="40" w:name="_Toc182741935"/>
      <w:r w:rsidRPr="00753725">
        <w:rPr>
          <w:lang w:bidi="km-KH"/>
        </w:rPr>
        <w:t>Cellular Permineralization</w:t>
      </w:r>
      <w:bookmarkEnd w:id="40"/>
    </w:p>
    <w:p w14:paraId="7C5A7D39" w14:textId="77777777" w:rsidR="006F0E41" w:rsidRDefault="006F0E41" w:rsidP="006F0E41">
      <w:pPr>
        <w:ind w:left="432" w:firstLine="288"/>
        <w:divId w:val="1659381433"/>
        <w:rPr>
          <w:lang w:bidi="km-KH"/>
        </w:rPr>
      </w:pPr>
      <w:r>
        <w:rPr>
          <w:lang w:bidi="km-KH"/>
        </w:rPr>
        <w:t xml:space="preserve">There are four distinctly different modes of preservation fossil such as: </w:t>
      </w:r>
    </w:p>
    <w:p w14:paraId="3682F2F0" w14:textId="35A3C567" w:rsidR="006F0E41" w:rsidRDefault="006F0E41" w:rsidP="006F0E41">
      <w:pPr>
        <w:ind w:firstLine="432"/>
        <w:divId w:val="1659381433"/>
        <w:rPr>
          <w:lang w:bidi="km-KH"/>
        </w:rPr>
      </w:pPr>
      <w:r w:rsidRPr="00753725">
        <w:rPr>
          <w:lang w:bidi="km-KH"/>
        </w:rPr>
        <w:t>Cellular permineralization ("petrifaction")</w:t>
      </w:r>
      <w:r>
        <w:rPr>
          <w:lang w:bidi="km-KH"/>
        </w:rPr>
        <w:t>:</w:t>
      </w:r>
      <w:r w:rsidRPr="00753725">
        <w:rPr>
          <w:lang w:bidi="km-KH"/>
        </w:rPr>
        <w:t xml:space="preserve"> Permeation of cells and interstices (not</w:t>
      </w:r>
      <w:r>
        <w:rPr>
          <w:lang w:bidi="km-KH"/>
        </w:rPr>
        <w:t xml:space="preserve"> </w:t>
      </w:r>
      <w:r w:rsidRPr="00753725">
        <w:rPr>
          <w:lang w:bidi="km-KH"/>
        </w:rPr>
        <w:t>replacemen</w:t>
      </w:r>
      <w:r>
        <w:rPr>
          <w:lang w:bidi="km-KH"/>
        </w:rPr>
        <w:t>t</w:t>
      </w:r>
      <w:r w:rsidRPr="00753725">
        <w:rPr>
          <w:lang w:bidi="km-KH"/>
        </w:rPr>
        <w:t>) by mineral matrix at or very soon after deposition. Siliceous: Plant remains in chalcedony ("Rhynie", Gunflint) and</w:t>
      </w:r>
      <w:r>
        <w:rPr>
          <w:lang w:bidi="km-KH"/>
        </w:rPr>
        <w:t xml:space="preserve"> </w:t>
      </w:r>
      <w:r w:rsidRPr="00753725">
        <w:rPr>
          <w:lang w:bidi="km-KH"/>
        </w:rPr>
        <w:t>much fossil wood. Calcareous: Plant remains in coal balls (as in Lancashire or Kansas). Other types of mineralization: Pyritic, limonitic, phosphatic, etc.</w:t>
      </w:r>
      <w:r>
        <w:rPr>
          <w:lang w:bidi="km-KH"/>
        </w:rPr>
        <w:t xml:space="preserve"> </w:t>
      </w:r>
      <w:sdt>
        <w:sdtPr>
          <w:rPr>
            <w:color w:val="000000"/>
            <w:lang w:bidi="km-KH"/>
          </w:rPr>
          <w:tag w:val="MENDELEY_CITATION_v3_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"/>
          <w:id w:val="-1353260377"/>
          <w:placeholder>
            <w:docPart w:val="AFCA33799D89443DA2AF72E9E3EB8496"/>
          </w:placeholder>
        </w:sdtPr>
        <w:sdtContent>
          <w:r w:rsidR="00A3191A" w:rsidRPr="00A3191A">
            <w:rPr>
              <w:color w:val="000000"/>
              <w:lang w:bidi="km-KH"/>
            </w:rPr>
            <w:t>(Schopf, 1975)</w:t>
          </w:r>
        </w:sdtContent>
      </w:sdt>
      <w:r w:rsidRPr="00753725">
        <w:rPr>
          <w:lang w:bidi="km-KH"/>
        </w:rPr>
        <w:t>.</w:t>
      </w:r>
      <w:r>
        <w:rPr>
          <w:lang w:bidi="km-KH"/>
        </w:rPr>
        <w:t xml:space="preserve"> </w:t>
      </w:r>
    </w:p>
    <w:p w14:paraId="58AEA525" w14:textId="77777777" w:rsidR="006F0E41" w:rsidRDefault="006F0E41" w:rsidP="006F0E41">
      <w:pPr>
        <w:pStyle w:val="ListParagraph"/>
        <w:numPr>
          <w:ilvl w:val="0"/>
          <w:numId w:val="16"/>
        </w:numPr>
        <w:divId w:val="1659381433"/>
        <w:rPr>
          <w:lang w:bidi="km-KH"/>
        </w:rPr>
      </w:pPr>
      <w:r w:rsidRPr="009731B4">
        <w:rPr>
          <w:lang w:bidi="km-KH"/>
        </w:rPr>
        <w:t>Process: Early infiltration and permeation of tissues by mineral-charged water with intracellular and interstitial precipitation of colloidal or microcrystalline mineral matter, as suggested below.</w:t>
      </w:r>
      <w:r>
        <w:rPr>
          <w:lang w:bidi="km-KH"/>
        </w:rPr>
        <w:t xml:space="preserve"> </w:t>
      </w:r>
      <w:r w:rsidRPr="009731B4">
        <w:rPr>
          <w:lang w:bidi="km-KH"/>
        </w:rPr>
        <w:t>Examples:</w:t>
      </w:r>
      <w:r>
        <w:rPr>
          <w:lang w:bidi="km-KH"/>
        </w:rPr>
        <w:t xml:space="preserve"> </w:t>
      </w:r>
    </w:p>
    <w:p w14:paraId="3F0272FA" w14:textId="5F29287B" w:rsidR="006F0E41" w:rsidRDefault="006F0E41" w:rsidP="004D2CCF">
      <w:pPr>
        <w:pStyle w:val="ListParagraph"/>
        <w:numPr>
          <w:ilvl w:val="0"/>
          <w:numId w:val="29"/>
        </w:numPr>
        <w:divId w:val="1659381433"/>
        <w:rPr>
          <w:lang w:bidi="km-KH"/>
        </w:rPr>
      </w:pPr>
      <w:r w:rsidRPr="009731B4">
        <w:rPr>
          <w:lang w:bidi="km-KH"/>
        </w:rPr>
        <w:t xml:space="preserve">Siliceous, deposition of colloidal silica forming chalcedony (chert) or microcrystal- line quartz. "Bitter Springs", Gunflint, "Rhynie", "Autum" cherts; Athens County (Ohio) tree ferns. (A second stage of mineralization may induce </w:t>
      </w:r>
      <w:r w:rsidRPr="009731B4">
        <w:rPr>
          <w:lang w:bidi="km-KH"/>
        </w:rPr>
        <w:lastRenderedPageBreak/>
        <w:t xml:space="preserve">loss of organic detail and </w:t>
      </w:r>
      <w:proofErr w:type="spellStart"/>
      <w:r w:rsidRPr="009731B4">
        <w:rPr>
          <w:lang w:bidi="km-KH"/>
        </w:rPr>
        <w:t>pseudomorphic</w:t>
      </w:r>
      <w:proofErr w:type="spellEnd"/>
      <w:r w:rsidRPr="009731B4">
        <w:rPr>
          <w:lang w:bidi="km-KH"/>
        </w:rPr>
        <w:t xml:space="preserve"> preservation, as in some of the fossil wood in the western "petrified forests".)</w:t>
      </w:r>
      <w:r>
        <w:rPr>
          <w:lang w:bidi="km-KH"/>
        </w:rPr>
        <w:tab/>
      </w:r>
    </w:p>
    <w:p w14:paraId="5C01C84B" w14:textId="790EEDA1" w:rsidR="006F0E41" w:rsidRPr="009731B4" w:rsidRDefault="006F0E41" w:rsidP="004D2CCF">
      <w:pPr>
        <w:pStyle w:val="ListParagraph"/>
        <w:numPr>
          <w:ilvl w:val="0"/>
          <w:numId w:val="29"/>
        </w:numPr>
        <w:divId w:val="1659381433"/>
        <w:rPr>
          <w:lang w:bidi="km-KH"/>
        </w:rPr>
      </w:pPr>
      <w:r w:rsidRPr="009731B4">
        <w:rPr>
          <w:lang w:bidi="km-KH"/>
        </w:rPr>
        <w:t>Calcareous, concretionary deposition of microcrystalline calcite or dolomite in peat of Pennsylvanian age (coal balls). The marine environment immediately following peat deposition is suggested as a source of coal-ball carbonate.</w:t>
      </w:r>
    </w:p>
    <w:p w14:paraId="4B6DDF87" w14:textId="1BEE8B95" w:rsidR="006F0E41" w:rsidRPr="009731B4" w:rsidRDefault="006F0E41" w:rsidP="004D2CCF">
      <w:pPr>
        <w:pStyle w:val="ListParagraph"/>
        <w:numPr>
          <w:ilvl w:val="0"/>
          <w:numId w:val="29"/>
        </w:numPr>
        <w:divId w:val="1659381433"/>
        <w:rPr>
          <w:lang w:bidi="km-KH"/>
        </w:rPr>
      </w:pPr>
      <w:r w:rsidRPr="009731B4">
        <w:rPr>
          <w:lang w:bidi="km-KH"/>
        </w:rPr>
        <w:t xml:space="preserve">Pyritic, limonitic, phosphatic, and occasionally other types of permineralization are also known. Pyritic nodules intersecting and per mineralizing plant fossils in the mud that later became Devonian shale have provided important anatomical information. Soft-part preservation of animal fossils occurs in the </w:t>
      </w:r>
      <w:proofErr w:type="spellStart"/>
      <w:r w:rsidRPr="009731B4">
        <w:rPr>
          <w:lang w:bidi="km-KH"/>
        </w:rPr>
        <w:t>Hunsrückschiefer</w:t>
      </w:r>
      <w:proofErr w:type="spellEnd"/>
      <w:r w:rsidRPr="009731B4">
        <w:rPr>
          <w:lang w:bidi="km-KH"/>
        </w:rPr>
        <w:t xml:space="preserve"> of Germany.</w:t>
      </w:r>
    </w:p>
    <w:p w14:paraId="512528AA" w14:textId="296DA4A7" w:rsidR="006F0E41" w:rsidRDefault="006F0E41" w:rsidP="004D2CCF">
      <w:pPr>
        <w:pStyle w:val="ListParagraph"/>
        <w:numPr>
          <w:ilvl w:val="0"/>
          <w:numId w:val="29"/>
        </w:numPr>
        <w:divId w:val="1659381433"/>
        <w:rPr>
          <w:lang w:bidi="km-KH"/>
        </w:rPr>
      </w:pPr>
      <w:r w:rsidRPr="009731B4">
        <w:rPr>
          <w:lang w:bidi="km-KH"/>
        </w:rPr>
        <w:t xml:space="preserve">Cryo-preservation, quick-frozen hydrous tissues </w:t>
      </w:r>
      <w:r>
        <w:rPr>
          <w:lang w:bidi="km-KH"/>
        </w:rPr>
        <w:t>– permeation of microcrystalline ice (Pleistocene frozen mammoths).</w:t>
      </w:r>
    </w:p>
    <w:p w14:paraId="1995EDCF" w14:textId="77777777" w:rsidR="006F0E41" w:rsidRDefault="006F0E41" w:rsidP="006F0E41">
      <w:pPr>
        <w:pStyle w:val="Heading3"/>
        <w:divId w:val="1659381433"/>
        <w:rPr>
          <w:lang w:bidi="km-KH"/>
        </w:rPr>
      </w:pPr>
      <w:bookmarkStart w:id="41" w:name="_Toc182741936"/>
      <w:r>
        <w:rPr>
          <w:lang w:bidi="km-KH"/>
        </w:rPr>
        <w:t>Coalified Compressions</w:t>
      </w:r>
      <w:bookmarkEnd w:id="41"/>
    </w:p>
    <w:p w14:paraId="27D0CED4" w14:textId="77777777" w:rsidR="006F0E41" w:rsidRDefault="006F0E41" w:rsidP="006F0E41">
      <w:pPr>
        <w:ind w:firstLine="720"/>
        <w:divId w:val="1659381433"/>
        <w:rPr>
          <w:lang w:bidi="km-KH"/>
        </w:rPr>
      </w:pPr>
      <w:r>
        <w:rPr>
          <w:lang w:bidi="km-KH"/>
        </w:rPr>
        <w:t>Coalified compressions (</w:t>
      </w:r>
      <w:r w:rsidRPr="00753725">
        <w:rPr>
          <w:lang w:bidi="km-KH"/>
        </w:rPr>
        <w:t>"</w:t>
      </w:r>
      <w:r>
        <w:rPr>
          <w:lang w:bidi="km-KH"/>
        </w:rPr>
        <w:t>impressions</w:t>
      </w:r>
      <w:r w:rsidRPr="00753725">
        <w:rPr>
          <w:lang w:bidi="km-KH"/>
        </w:rPr>
        <w:t>"</w:t>
      </w:r>
      <w:r>
        <w:rPr>
          <w:lang w:bidi="km-KH"/>
        </w:rPr>
        <w:t>): softening, collapse and consolidation of nonmineralized tissue in an anoxygenic environment, organic substance eventually becoming coal: Plant mega fossils above coal beds, plant microfossils in shale.</w:t>
      </w:r>
    </w:p>
    <w:p w14:paraId="109B7070" w14:textId="76714D29" w:rsidR="006F0E41" w:rsidRDefault="006F0E41" w:rsidP="006F0E41">
      <w:pPr>
        <w:pStyle w:val="ListParagraph"/>
        <w:numPr>
          <w:ilvl w:val="0"/>
          <w:numId w:val="15"/>
        </w:numPr>
        <w:divId w:val="1659381433"/>
        <w:rPr>
          <w:lang w:bidi="km-KH"/>
        </w:rPr>
      </w:pPr>
      <w:r w:rsidRPr="00E268C4">
        <w:rPr>
          <w:lang w:bidi="km-KH"/>
        </w:rPr>
        <w:t>Process: Unmineralized parts deposited in sediment, softening of cell walls, and collapse of internal cell spaces; loss of gas, moisture and soluble, consolidated altered residues become coaly as deposits become lithified. Distortion (compression) is directional and only in the vertical plane, Splitting commonly yields one coalified part, one impression counterpart, on weathering, coalified substance may be lost or exfoliated, leaving surface IMPRESSIONS on the rock.</w:t>
      </w:r>
      <w:r>
        <w:rPr>
          <w:lang w:bidi="km-KH"/>
        </w:rPr>
        <w:t xml:space="preserve"> </w:t>
      </w:r>
      <w:r w:rsidRPr="00E268C4">
        <w:rPr>
          <w:lang w:bidi="km-KH"/>
        </w:rPr>
        <w:t>Examples: The most common type of plant preservation which includes plant mega- fossils in roof shales above coal beds. Cuticles and spore microfossils in shale that show effects of diagenetic alteration and, up to stages of advanced devolatilization, can usually be liberated from unweather sedimentary material by maceration. Fish and probably other animal remain that occasionally have been reported as "bituminized"; also, chitinous carapaces and thecae. Amber, apart from fossils included in it, is coalified, as are all more or less altered resins in mature coals</w:t>
      </w:r>
      <w:r>
        <w:rPr>
          <w:lang w:bidi="km-KH"/>
        </w:rPr>
        <w:t xml:space="preserve"> </w:t>
      </w:r>
      <w:sdt>
        <w:sdtPr>
          <w:rPr>
            <w:color w:val="000000"/>
            <w:lang w:bidi="km-KH"/>
          </w:rPr>
          <w:tag w:val="MENDELEY_CITATION_v3_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"/>
          <w:id w:val="847295435"/>
          <w:placeholder>
            <w:docPart w:val="AFCA33799D89443DA2AF72E9E3EB8496"/>
          </w:placeholder>
        </w:sdtPr>
        <w:sdtContent>
          <w:r w:rsidR="00A3191A" w:rsidRPr="00A3191A">
            <w:rPr>
              <w:color w:val="000000"/>
              <w:lang w:bidi="km-KH"/>
            </w:rPr>
            <w:t>(Schopf, 1975)</w:t>
          </w:r>
        </w:sdtContent>
      </w:sdt>
      <w:r w:rsidRPr="00E268C4">
        <w:rPr>
          <w:lang w:bidi="km-KH"/>
        </w:rPr>
        <w:t>.</w:t>
      </w:r>
    </w:p>
    <w:p w14:paraId="36352EDD" w14:textId="77777777" w:rsidR="006F0E41" w:rsidRDefault="006F0E41" w:rsidP="006F0E41">
      <w:pPr>
        <w:pStyle w:val="Heading3"/>
        <w:divId w:val="1659381433"/>
        <w:rPr>
          <w:lang w:bidi="km-KH"/>
        </w:rPr>
      </w:pPr>
      <w:bookmarkStart w:id="42" w:name="_Toc182741937"/>
      <w:r>
        <w:rPr>
          <w:lang w:bidi="km-KH"/>
        </w:rPr>
        <w:lastRenderedPageBreak/>
        <w:t>Authigenic Preservation</w:t>
      </w:r>
      <w:bookmarkEnd w:id="42"/>
    </w:p>
    <w:p w14:paraId="31539446" w14:textId="77777777" w:rsidR="006F0E41" w:rsidRDefault="006F0E41" w:rsidP="006F0E41">
      <w:pPr>
        <w:spacing w:before="240"/>
        <w:ind w:firstLine="720"/>
        <w:divId w:val="1659381433"/>
        <w:rPr>
          <w:lang w:bidi="km-KH"/>
        </w:rPr>
      </w:pPr>
      <w:r>
        <w:rPr>
          <w:lang w:bidi="km-KH"/>
        </w:rPr>
        <w:t>Authigenic preservation (</w:t>
      </w:r>
      <w:r w:rsidRPr="00753725">
        <w:rPr>
          <w:lang w:bidi="km-KH"/>
        </w:rPr>
        <w:t>"</w:t>
      </w:r>
      <w:r>
        <w:rPr>
          <w:lang w:bidi="km-KH"/>
        </w:rPr>
        <w:t>cementation</w:t>
      </w:r>
      <w:r w:rsidRPr="00753725">
        <w:rPr>
          <w:lang w:bidi="km-KH"/>
        </w:rPr>
        <w:t>"</w:t>
      </w:r>
      <w:r>
        <w:rPr>
          <w:lang w:bidi="km-KH"/>
        </w:rPr>
        <w:t>): Formation of surface replicas at time of deposition or during very early (soft-sediment) diagenesis, some molds, commonly with interstitial cementation: Ironstone concretions, molds in travertine or limestone, soft-sediment trace fossils.</w:t>
      </w:r>
    </w:p>
    <w:p w14:paraId="6E6C1FE9" w14:textId="77777777" w:rsidR="006F0E41" w:rsidRDefault="006F0E41" w:rsidP="006F0E41">
      <w:pPr>
        <w:pStyle w:val="ListParagraph"/>
        <w:numPr>
          <w:ilvl w:val="0"/>
          <w:numId w:val="15"/>
        </w:numPr>
        <w:divId w:val="1659381433"/>
        <w:rPr>
          <w:lang w:bidi="km-KH"/>
        </w:rPr>
      </w:pPr>
      <w:r w:rsidRPr="00E268C4">
        <w:rPr>
          <w:lang w:bidi="km-KH"/>
        </w:rPr>
        <w:t>Proce</w:t>
      </w:r>
      <w:r>
        <w:rPr>
          <w:lang w:bidi="km-KH"/>
        </w:rPr>
        <w:t>s</w:t>
      </w:r>
      <w:r w:rsidRPr="00E268C4">
        <w:rPr>
          <w:lang w:bidi="km-KH"/>
        </w:rPr>
        <w:t>s: Commonly involves very early cementation in soft sediment, usually by iron and carbonate compounds that preserve surface configuration of organic parts. Traces of internal organization usually are lost and most tissues, if originally present, are degraded. External or internal molds and occasionally bulk replacements (pseudomorphs or casts) may result from authigenic preservation. All variations in cementation may occur. Some fossils having very little cementing material are chiefly distinguished by differences in sedimentary texture. The process always results in preservation of structures which originated in soft sediment and some traces of very</w:t>
      </w:r>
      <w:r>
        <w:rPr>
          <w:lang w:bidi="km-KH"/>
        </w:rPr>
        <w:t xml:space="preserve"> </w:t>
      </w:r>
      <w:r w:rsidRPr="00E268C4">
        <w:rPr>
          <w:lang w:bidi="km-KH"/>
        </w:rPr>
        <w:t>delicate form can be preserved. Examples: Mazon-type of ironstone concretions, molds in travertine or limestone, soft-sediment trace fossils, microbial fossils in pyrite and in coprolites.</w:t>
      </w:r>
    </w:p>
    <w:p w14:paraId="45112FB8" w14:textId="77777777" w:rsidR="006F0E41" w:rsidRDefault="006F0E41" w:rsidP="006F0E41">
      <w:pPr>
        <w:pStyle w:val="Heading3"/>
        <w:divId w:val="1659381433"/>
        <w:rPr>
          <w:lang w:bidi="km-KH"/>
        </w:rPr>
      </w:pPr>
      <w:r w:rsidRPr="00FA361F">
        <w:rPr>
          <w:lang w:bidi="km-KH"/>
        </w:rPr>
        <w:tab/>
      </w:r>
      <w:bookmarkStart w:id="43" w:name="_Toc182741938"/>
      <w:proofErr w:type="spellStart"/>
      <w:r w:rsidRPr="00FA361F">
        <w:rPr>
          <w:lang w:bidi="km-KH"/>
        </w:rPr>
        <w:t>Duripartic</w:t>
      </w:r>
      <w:proofErr w:type="spellEnd"/>
      <w:r w:rsidRPr="00FA361F">
        <w:rPr>
          <w:lang w:bidi="km-KH"/>
        </w:rPr>
        <w:t xml:space="preserve"> Preservation</w:t>
      </w:r>
      <w:bookmarkEnd w:id="43"/>
    </w:p>
    <w:p w14:paraId="3F608C45" w14:textId="77777777" w:rsidR="006F0E41" w:rsidRDefault="006F0E41" w:rsidP="006F0E41">
      <w:pPr>
        <w:spacing w:before="240"/>
        <w:ind w:firstLine="720"/>
        <w:divId w:val="1659381433"/>
        <w:rPr>
          <w:lang w:bidi="km-KH"/>
        </w:rPr>
      </w:pPr>
      <w:bookmarkStart w:id="44" w:name="_Hlk175144387"/>
      <w:proofErr w:type="spellStart"/>
      <w:r>
        <w:rPr>
          <w:lang w:bidi="km-KH"/>
        </w:rPr>
        <w:t>Duripartic</w:t>
      </w:r>
      <w:proofErr w:type="spellEnd"/>
      <w:r>
        <w:rPr>
          <w:lang w:bidi="km-KH"/>
        </w:rPr>
        <w:t xml:space="preserve"> (hard part) preservation</w:t>
      </w:r>
      <w:bookmarkEnd w:id="44"/>
      <w:r>
        <w:rPr>
          <w:lang w:bidi="km-KH"/>
        </w:rPr>
        <w:t>: Original parts resistant to oxidation and physical change, also some molds and hard matrix excavations: Skeletal material of animals and some plants or durable trace indications.</w:t>
      </w:r>
    </w:p>
    <w:p w14:paraId="75F21884" w14:textId="77777777" w:rsidR="006F0E41" w:rsidRPr="00E268C4" w:rsidRDefault="006F0E41" w:rsidP="006F0E41">
      <w:pPr>
        <w:pStyle w:val="ListParagraph"/>
        <w:numPr>
          <w:ilvl w:val="0"/>
          <w:numId w:val="15"/>
        </w:numPr>
        <w:divId w:val="1659381433"/>
        <w:rPr>
          <w:lang w:bidi="km-KH"/>
        </w:rPr>
      </w:pPr>
      <w:r w:rsidRPr="00E268C4">
        <w:rPr>
          <w:lang w:bidi="km-KH"/>
        </w:rPr>
        <w:t>Process: Burial</w:t>
      </w:r>
      <w:r>
        <w:rPr>
          <w:lang w:bidi="km-KH"/>
        </w:rPr>
        <w:t>:</w:t>
      </w:r>
      <w:r w:rsidRPr="00E268C4">
        <w:rPr>
          <w:lang w:bidi="km-KH"/>
        </w:rPr>
        <w:t xml:space="preserve"> original parts durable because of resistance to oxidation and physical</w:t>
      </w:r>
      <w:r>
        <w:rPr>
          <w:lang w:bidi="km-KH"/>
        </w:rPr>
        <w:t xml:space="preserve"> </w:t>
      </w:r>
      <w:r w:rsidRPr="00E268C4">
        <w:rPr>
          <w:lang w:bidi="km-KH"/>
        </w:rPr>
        <w:t>change.</w:t>
      </w:r>
      <w:r>
        <w:rPr>
          <w:lang w:bidi="km-KH"/>
        </w:rPr>
        <w:t xml:space="preserve"> </w:t>
      </w:r>
      <w:r w:rsidRPr="00E268C4">
        <w:rPr>
          <w:lang w:bidi="km-KH"/>
        </w:rPr>
        <w:t>Examples:</w:t>
      </w:r>
    </w:p>
    <w:p w14:paraId="63A37DE8" w14:textId="77777777" w:rsidR="006F0E41" w:rsidRPr="00E268C4" w:rsidRDefault="006F0E41" w:rsidP="006F0E41">
      <w:pPr>
        <w:pStyle w:val="ListParagraph"/>
        <w:numPr>
          <w:ilvl w:val="0"/>
          <w:numId w:val="11"/>
        </w:numPr>
        <w:spacing w:before="240"/>
        <w:divId w:val="1659381433"/>
        <w:rPr>
          <w:lang w:bidi="km-KH"/>
        </w:rPr>
      </w:pPr>
      <w:r w:rsidRPr="00E268C4">
        <w:rPr>
          <w:lang w:bidi="km-KH"/>
        </w:rPr>
        <w:t>Hard parts of calcium-precipitating algae, coccoliths, etc. (</w:t>
      </w:r>
      <w:proofErr w:type="spellStart"/>
      <w:r w:rsidRPr="00E268C4">
        <w:rPr>
          <w:lang w:bidi="km-KH"/>
        </w:rPr>
        <w:t>Dasycladaceae</w:t>
      </w:r>
      <w:proofErr w:type="spellEnd"/>
      <w:r w:rsidRPr="00E268C4">
        <w:rPr>
          <w:lang w:bidi="km-KH"/>
        </w:rPr>
        <w:t xml:space="preserve">, Characeae, </w:t>
      </w:r>
      <w:proofErr w:type="spellStart"/>
      <w:r w:rsidRPr="00E268C4">
        <w:rPr>
          <w:lang w:bidi="km-KH"/>
        </w:rPr>
        <w:t>Coccolithophoridaceae</w:t>
      </w:r>
      <w:proofErr w:type="spellEnd"/>
      <w:r w:rsidRPr="00E268C4">
        <w:rPr>
          <w:lang w:bidi="km-KH"/>
        </w:rPr>
        <w:t>, etc.)</w:t>
      </w:r>
    </w:p>
    <w:p w14:paraId="12221429" w14:textId="77777777" w:rsidR="006F0E41" w:rsidRPr="00E268C4" w:rsidRDefault="006F0E41" w:rsidP="006F0E41">
      <w:pPr>
        <w:pStyle w:val="ListParagraph"/>
        <w:spacing w:before="240"/>
        <w:divId w:val="1659381433"/>
        <w:rPr>
          <w:lang w:bidi="km-KH"/>
        </w:rPr>
      </w:pPr>
      <w:r w:rsidRPr="00E268C4">
        <w:rPr>
          <w:lang w:bidi="km-KH"/>
        </w:rPr>
        <w:t>b</w:t>
      </w:r>
      <w:r>
        <w:rPr>
          <w:lang w:bidi="km-KH"/>
        </w:rPr>
        <w:t>)</w:t>
      </w:r>
      <w:r w:rsidRPr="00E268C4">
        <w:rPr>
          <w:lang w:bidi="km-KH"/>
        </w:rPr>
        <w:t xml:space="preserve"> Diatom frustules, radiolarian skeletons ("Modoc" diatomite; radiolarian ooze)</w:t>
      </w:r>
    </w:p>
    <w:p w14:paraId="406C2B6E" w14:textId="77777777" w:rsidR="006F0E41" w:rsidRPr="00E268C4" w:rsidRDefault="006F0E41" w:rsidP="006F0E41">
      <w:pPr>
        <w:pStyle w:val="ListParagraph"/>
        <w:spacing w:before="240"/>
        <w:divId w:val="1659381433"/>
        <w:rPr>
          <w:lang w:bidi="km-KH"/>
        </w:rPr>
      </w:pPr>
      <w:r w:rsidRPr="00E268C4">
        <w:rPr>
          <w:lang w:bidi="km-KH"/>
        </w:rPr>
        <w:t>c</w:t>
      </w:r>
      <w:r>
        <w:rPr>
          <w:lang w:bidi="km-KH"/>
        </w:rPr>
        <w:t>)</w:t>
      </w:r>
      <w:r w:rsidRPr="00E268C4">
        <w:rPr>
          <w:lang w:bidi="km-KH"/>
        </w:rPr>
        <w:t xml:space="preserve"> Hard parts of most animals:</w:t>
      </w:r>
    </w:p>
    <w:p w14:paraId="10CB0031" w14:textId="77777777" w:rsidR="006F0E41" w:rsidRPr="00E268C4" w:rsidRDefault="006F0E41" w:rsidP="006F0E41">
      <w:pPr>
        <w:pStyle w:val="ListParagraph"/>
        <w:spacing w:before="240"/>
        <w:ind w:firstLine="288"/>
        <w:divId w:val="1659381433"/>
        <w:rPr>
          <w:lang w:bidi="km-KH"/>
        </w:rPr>
      </w:pPr>
      <w:r w:rsidRPr="00E268C4">
        <w:rPr>
          <w:lang w:bidi="km-KH"/>
        </w:rPr>
        <w:t>(1) Original shell or skeletal material preserved (conodonts, shells of phosphatic brachiopods, some well-preserved bones of vertebrates).</w:t>
      </w:r>
    </w:p>
    <w:p w14:paraId="56D31A7C" w14:textId="77777777" w:rsidR="006F0E41" w:rsidRPr="00E268C4" w:rsidRDefault="006F0E41" w:rsidP="006F0E41">
      <w:pPr>
        <w:pStyle w:val="ListParagraph"/>
        <w:spacing w:before="240"/>
        <w:ind w:firstLine="288"/>
        <w:divId w:val="1659381433"/>
        <w:rPr>
          <w:lang w:bidi="km-KH"/>
        </w:rPr>
      </w:pPr>
      <w:r w:rsidRPr="00E268C4">
        <w:rPr>
          <w:lang w:bidi="km-KH"/>
        </w:rPr>
        <w:t>(2)</w:t>
      </w:r>
      <w:r>
        <w:rPr>
          <w:lang w:bidi="km-KH"/>
        </w:rPr>
        <w:t xml:space="preserve"> </w:t>
      </w:r>
      <w:r w:rsidRPr="00E268C4">
        <w:rPr>
          <w:lang w:bidi="km-KH"/>
        </w:rPr>
        <w:t xml:space="preserve"> Altered or replaced hard parts (siliceous brachiopod and molluscan shells and most vertebrate skeletal remains; invertebrate shells that have been recrystallized)</w:t>
      </w:r>
    </w:p>
    <w:p w14:paraId="7BABFA35" w14:textId="63A36FBC" w:rsidR="006F0E41" w:rsidRDefault="006F0E41" w:rsidP="006F0E41">
      <w:pPr>
        <w:pStyle w:val="ListParagraph"/>
        <w:spacing w:before="240"/>
        <w:ind w:firstLine="288"/>
        <w:divId w:val="1659381433"/>
        <w:rPr>
          <w:lang w:bidi="km-KH"/>
        </w:rPr>
      </w:pPr>
      <w:r w:rsidRPr="00E268C4">
        <w:rPr>
          <w:lang w:bidi="km-KH"/>
        </w:rPr>
        <w:lastRenderedPageBreak/>
        <w:t>(3)</w:t>
      </w:r>
      <w:r w:rsidR="004D2CCF">
        <w:rPr>
          <w:lang w:bidi="km-KH"/>
        </w:rPr>
        <w:t xml:space="preserve"> </w:t>
      </w:r>
      <w:r w:rsidRPr="00E268C4">
        <w:rPr>
          <w:lang w:bidi="km-KH"/>
        </w:rPr>
        <w:t>Original material removed, producing non-mineralized surficial impressions (most abundant in non-cemented deposits that have been subjected to leaching; external and internal molds may be formed if some cementation of matrix accompanies leaching, and pseudomorphs and casts may form if bulk</w:t>
      </w:r>
      <w:r>
        <w:rPr>
          <w:lang w:bidi="km-KH"/>
        </w:rPr>
        <w:t xml:space="preserve"> </w:t>
      </w:r>
      <w:r w:rsidRPr="00E268C4">
        <w:rPr>
          <w:lang w:bidi="km-KH"/>
        </w:rPr>
        <w:t xml:space="preserve">replacement occurs). </w:t>
      </w:r>
    </w:p>
    <w:p w14:paraId="0FAACA6E" w14:textId="77777777" w:rsidR="006F0E41" w:rsidRDefault="006F0E41" w:rsidP="006F0E41">
      <w:pPr>
        <w:pStyle w:val="ListParagraph"/>
        <w:spacing w:before="240"/>
        <w:ind w:firstLine="288"/>
        <w:divId w:val="1659381433"/>
        <w:rPr>
          <w:lang w:bidi="km-KH"/>
        </w:rPr>
      </w:pPr>
      <w:r w:rsidRPr="00E268C4">
        <w:rPr>
          <w:lang w:bidi="km-KH"/>
        </w:rPr>
        <w:t>(4) Borings or fossil excavations in hard matrix.</w:t>
      </w:r>
    </w:p>
    <w:p w14:paraId="26248526" w14:textId="77777777" w:rsidR="006F0E41" w:rsidRDefault="006F0E41" w:rsidP="006F0E41">
      <w:pPr>
        <w:pStyle w:val="Heading2"/>
        <w:divId w:val="1659381433"/>
        <w:rPr>
          <w:lang w:bidi="km-KH"/>
        </w:rPr>
      </w:pPr>
      <w:bookmarkStart w:id="45" w:name="_Toc182741939"/>
      <w:proofErr w:type="spellStart"/>
      <w:r w:rsidRPr="000B1ABB">
        <w:rPr>
          <w:lang w:bidi="km-KH"/>
        </w:rPr>
        <w:t>Araucariaceae</w:t>
      </w:r>
      <w:bookmarkEnd w:id="45"/>
      <w:proofErr w:type="spellEnd"/>
    </w:p>
    <w:p w14:paraId="6214DC91" w14:textId="51CB7A8E" w:rsidR="006F0E41" w:rsidRDefault="006F0E41" w:rsidP="006F0E41">
      <w:pPr>
        <w:ind w:firstLine="432"/>
        <w:divId w:val="1659381433"/>
        <w:rPr>
          <w:lang w:bidi="km-KH"/>
        </w:rPr>
      </w:pPr>
      <w:r w:rsidRPr="006B2469">
        <w:rPr>
          <w:lang w:bidi="km-KH"/>
        </w:rPr>
        <w:t xml:space="preserve">The </w:t>
      </w:r>
      <w:proofErr w:type="spellStart"/>
      <w:r w:rsidRPr="006B2469">
        <w:rPr>
          <w:lang w:bidi="km-KH"/>
        </w:rPr>
        <w:t>Araucariaceae</w:t>
      </w:r>
      <w:proofErr w:type="spellEnd"/>
      <w:r w:rsidRPr="006B2469">
        <w:rPr>
          <w:lang w:bidi="km-KH"/>
        </w:rPr>
        <w:t xml:space="preserve"> is a family of ancient conifers that today includes three genera, Araucaria, Agathis, and </w:t>
      </w:r>
      <w:proofErr w:type="spellStart"/>
      <w:r w:rsidRPr="006B2469">
        <w:rPr>
          <w:lang w:bidi="km-KH"/>
        </w:rPr>
        <w:t>Wollemia</w:t>
      </w:r>
      <w:proofErr w:type="spellEnd"/>
      <w:r w:rsidRPr="006B2469">
        <w:rPr>
          <w:lang w:bidi="km-KH"/>
        </w:rPr>
        <w:t xml:space="preserve">, with approximately 40 species. All genera are monophyletic with </w:t>
      </w:r>
      <w:proofErr w:type="spellStart"/>
      <w:r w:rsidRPr="006B2469">
        <w:rPr>
          <w:lang w:bidi="km-KH"/>
        </w:rPr>
        <w:t>Wollemia</w:t>
      </w:r>
      <w:proofErr w:type="spellEnd"/>
      <w:r w:rsidRPr="006B2469">
        <w:rPr>
          <w:lang w:bidi="km-KH"/>
        </w:rPr>
        <w:t xml:space="preserve"> interpreted as the most primitive living genus </w:t>
      </w:r>
      <w:sdt>
        <w:sdtPr>
          <w:rPr>
            <w:color w:val="000000"/>
            <w:lang w:bidi="km-KH"/>
          </w:rPr>
          <w:tag w:val="MENDELEY_CITATION_v3_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"/>
          <w:id w:val="135303424"/>
          <w:placeholder>
            <w:docPart w:val="AFCA33799D89443DA2AF72E9E3EB8496"/>
          </w:placeholder>
        </w:sdtPr>
        <w:sdtContent>
          <w:r w:rsidR="00A3191A" w:rsidRPr="00A3191A">
            <w:rPr>
              <w:color w:val="000000"/>
              <w:lang w:bidi="km-KH"/>
            </w:rPr>
            <w:t>(Setoguchi et al., 1998)</w:t>
          </w:r>
        </w:sdtContent>
      </w:sdt>
      <w:r>
        <w:rPr>
          <w:lang w:bidi="km-KH"/>
        </w:rPr>
        <w:t xml:space="preserve">. </w:t>
      </w:r>
      <w:r w:rsidRPr="006B2469">
        <w:rPr>
          <w:lang w:bidi="km-KH"/>
        </w:rPr>
        <w:t>All extant species are evergreen and lack shoot dimorphism. Leaves may be helically arranged or opposite, linear or broad, and cones are typically large.</w:t>
      </w:r>
      <w:r>
        <w:rPr>
          <w:lang w:bidi="km-KH"/>
        </w:rPr>
        <w:t xml:space="preserve"> </w:t>
      </w:r>
      <w:r w:rsidRPr="006B2469">
        <w:rPr>
          <w:lang w:bidi="km-KH"/>
        </w:rPr>
        <w:t xml:space="preserve">There are only three genera and 41 species worldwide. </w:t>
      </w:r>
      <w:proofErr w:type="spellStart"/>
      <w:r w:rsidRPr="006B2469">
        <w:rPr>
          <w:lang w:bidi="km-KH"/>
        </w:rPr>
        <w:t>Araucariaceae</w:t>
      </w:r>
      <w:proofErr w:type="spellEnd"/>
      <w:r w:rsidRPr="006B2469">
        <w:rPr>
          <w:lang w:bidi="km-KH"/>
        </w:rPr>
        <w:t xml:space="preserve"> are large trees, generally from about 30 m to 90 m in height. The leaves are diverse</w:t>
      </w:r>
      <w:r>
        <w:rPr>
          <w:lang w:bidi="km-KH"/>
        </w:rPr>
        <w:t xml:space="preserve"> </w:t>
      </w:r>
      <w:r w:rsidRPr="006B2469">
        <w:rPr>
          <w:lang w:bidi="km-KH"/>
        </w:rPr>
        <w:t>small, and needle like, to large, broadly ovate, and flattened. The female cones are large and spherical to ovoid.</w:t>
      </w:r>
      <w:r>
        <w:rPr>
          <w:lang w:bidi="km-KH"/>
        </w:rPr>
        <w:t xml:space="preserve"> </w:t>
      </w:r>
      <w:r w:rsidRPr="00C13F0B">
        <w:rPr>
          <w:lang w:bidi="km-KH"/>
        </w:rPr>
        <w:t>The </w:t>
      </w:r>
      <w:hyperlink r:id="rId18" w:tooltip="Learn more about fossil from ScienceDirect's AI-generated Topic Pages" w:history="1">
        <w:r w:rsidRPr="00C13F0B">
          <w:rPr>
            <w:rStyle w:val="Hyperlink"/>
            <w:color w:val="000000" w:themeColor="text1"/>
            <w:u w:val="none"/>
            <w:lang w:bidi="km-KH"/>
          </w:rPr>
          <w:t>fossil</w:t>
        </w:r>
      </w:hyperlink>
      <w:r w:rsidRPr="00C13F0B">
        <w:rPr>
          <w:lang w:bidi="km-KH"/>
        </w:rPr>
        <w:t> record of the </w:t>
      </w:r>
      <w:proofErr w:type="spellStart"/>
      <w:r w:rsidRPr="00C13F0B">
        <w:rPr>
          <w:lang w:bidi="km-KH"/>
        </w:rPr>
        <w:t>Araucariaceae</w:t>
      </w:r>
      <w:proofErr w:type="spellEnd"/>
      <w:r w:rsidRPr="00C13F0B">
        <w:rPr>
          <w:lang w:bidi="km-KH"/>
        </w:rPr>
        <w:t> suggests that the oldest and geographically most widespread members of the family belong to </w:t>
      </w:r>
      <w:hyperlink r:id="rId19" w:tooltip="Learn more about Araucaria from ScienceDirect's AI-generated Topic Pages" w:history="1">
        <w:r w:rsidRPr="00C13F0B">
          <w:rPr>
            <w:rStyle w:val="Hyperlink"/>
            <w:color w:val="000000" w:themeColor="text1"/>
            <w:u w:val="none"/>
            <w:lang w:bidi="km-KH"/>
          </w:rPr>
          <w:t>Araucaria</w:t>
        </w:r>
      </w:hyperlink>
      <w:r w:rsidRPr="00C13F0B">
        <w:rPr>
          <w:color w:val="000000" w:themeColor="text1"/>
          <w:lang w:bidi="km-KH"/>
        </w:rPr>
        <w:t> </w:t>
      </w:r>
      <w:r w:rsidRPr="00C13F0B">
        <w:rPr>
          <w:lang w:bidi="km-KH"/>
        </w:rPr>
        <w:t xml:space="preserve">and that at least some species in the family occurred in the Northern Hemisphere </w:t>
      </w:r>
      <w:sdt>
        <w:sdtPr>
          <w:rPr>
            <w:color w:val="000000"/>
            <w:lang w:bidi="km-KH"/>
          </w:rPr>
          <w:tag w:val="MENDELEY_CITATION_v3_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"/>
          <w:id w:val="-872529981"/>
          <w:placeholder>
            <w:docPart w:val="AFCA33799D89443DA2AF72E9E3EB8496"/>
          </w:placeholder>
        </w:sdtPr>
        <w:sdtContent>
          <w:r w:rsidR="00A3191A" w:rsidRPr="00A3191A">
            <w:rPr>
              <w:rFonts w:eastAsia="Times New Roman"/>
              <w:color w:val="000000"/>
            </w:rPr>
            <w:t xml:space="preserve">(Hill &amp; </w:t>
          </w:r>
          <w:proofErr w:type="spellStart"/>
          <w:r w:rsidR="00A3191A" w:rsidRPr="00A3191A">
            <w:rPr>
              <w:rFonts w:eastAsia="Times New Roman"/>
              <w:color w:val="000000"/>
            </w:rPr>
            <w:t>Brodribb</w:t>
          </w:r>
          <w:proofErr w:type="spellEnd"/>
          <w:r w:rsidR="00A3191A" w:rsidRPr="00A3191A">
            <w:rPr>
              <w:rFonts w:eastAsia="Times New Roman"/>
              <w:color w:val="000000"/>
            </w:rPr>
            <w:t>, 1999)</w:t>
          </w:r>
        </w:sdtContent>
      </w:sdt>
      <w:r w:rsidRPr="00C13F0B">
        <w:rPr>
          <w:lang w:bidi="km-KH"/>
        </w:rPr>
        <w:t>. Because of the relatively recent discovery of </w:t>
      </w:r>
      <w:proofErr w:type="spellStart"/>
      <w:r w:rsidRPr="00C13F0B">
        <w:rPr>
          <w:lang w:bidi="km-KH"/>
        </w:rPr>
        <w:t>Wollemia</w:t>
      </w:r>
      <w:proofErr w:type="spellEnd"/>
      <w:r w:rsidRPr="00C13F0B">
        <w:rPr>
          <w:lang w:bidi="km-KH"/>
        </w:rPr>
        <w:t xml:space="preserve">, it will be interesting to see if additional </w:t>
      </w:r>
      <w:proofErr w:type="spellStart"/>
      <w:r w:rsidRPr="00C13F0B">
        <w:rPr>
          <w:lang w:bidi="km-KH"/>
        </w:rPr>
        <w:t>araucarian</w:t>
      </w:r>
      <w:proofErr w:type="spellEnd"/>
      <w:r w:rsidRPr="00C13F0B">
        <w:rPr>
          <w:lang w:bidi="km-KH"/>
        </w:rPr>
        <w:t> </w:t>
      </w:r>
      <w:hyperlink r:id="rId20" w:tooltip="Learn more about fossils from ScienceDirect's AI-generated Topic Pages" w:history="1">
        <w:r w:rsidRPr="00C13F0B">
          <w:rPr>
            <w:rStyle w:val="Hyperlink"/>
            <w:color w:val="000000" w:themeColor="text1"/>
            <w:u w:val="none"/>
            <w:lang w:bidi="km-KH"/>
          </w:rPr>
          <w:t>fossils</w:t>
        </w:r>
      </w:hyperlink>
      <w:r w:rsidRPr="00C13F0B">
        <w:rPr>
          <w:lang w:bidi="km-KH"/>
        </w:rPr>
        <w:t xml:space="preserve"> are related to this genus and if so to what extent the geographic distribution of the genus is extended in the geologic record. One interesting anatomical character in members of the </w:t>
      </w:r>
      <w:proofErr w:type="spellStart"/>
      <w:r w:rsidRPr="00C13F0B">
        <w:rPr>
          <w:lang w:bidi="km-KH"/>
        </w:rPr>
        <w:t>Araucariaceae</w:t>
      </w:r>
      <w:proofErr w:type="spellEnd"/>
      <w:r w:rsidRPr="00C13F0B">
        <w:rPr>
          <w:lang w:bidi="km-KH"/>
        </w:rPr>
        <w:t xml:space="preserve"> is the presence of undifferentiated exogenous axillary </w:t>
      </w:r>
      <w:hyperlink r:id="rId21" w:tooltip="Learn more about meristems from ScienceDirect's AI-generated Topic Pages" w:history="1">
        <w:r w:rsidRPr="00C13F0B">
          <w:rPr>
            <w:rStyle w:val="Hyperlink"/>
            <w:color w:val="000000" w:themeColor="text1"/>
            <w:u w:val="none"/>
            <w:lang w:bidi="km-KH"/>
          </w:rPr>
          <w:t>meristems</w:t>
        </w:r>
      </w:hyperlink>
      <w:r w:rsidRPr="00C13F0B">
        <w:rPr>
          <w:lang w:bidi="km-KH"/>
        </w:rPr>
        <w:t> that are buried beneath the </w:t>
      </w:r>
      <w:hyperlink r:id="rId22" w:tooltip="Learn more about periderm from ScienceDirect's AI-generated Topic Pages" w:history="1">
        <w:r w:rsidRPr="00C13F0B">
          <w:rPr>
            <w:rStyle w:val="Hyperlink"/>
            <w:color w:val="000000" w:themeColor="text1"/>
            <w:u w:val="none"/>
            <w:lang w:bidi="km-KH"/>
          </w:rPr>
          <w:t>periderm</w:t>
        </w:r>
      </w:hyperlink>
      <w:r w:rsidRPr="00C13F0B">
        <w:rPr>
          <w:lang w:bidi="km-KH"/>
        </w:rPr>
        <w:t xml:space="preserve"> in the leaf axils </w:t>
      </w:r>
      <w:r w:rsidRPr="00066A45">
        <w:rPr>
          <w:lang w:bidi="km-KH"/>
        </w:rPr>
        <w:t>(Burrows, 1999</w:t>
      </w:r>
      <w:r w:rsidRPr="00C13F0B">
        <w:rPr>
          <w:lang w:bidi="km-KH"/>
        </w:rPr>
        <w:t xml:space="preserve">). This situation is unlike that in some conifers that lack buds in the leaf axils and may provide a useful character in distinguishing permineralized fossil </w:t>
      </w:r>
      <w:proofErr w:type="spellStart"/>
      <w:r w:rsidRPr="00C13F0B">
        <w:rPr>
          <w:lang w:bidi="km-KH"/>
        </w:rPr>
        <w:t>araucarian</w:t>
      </w:r>
      <w:proofErr w:type="spellEnd"/>
      <w:r w:rsidRPr="00C13F0B">
        <w:rPr>
          <w:lang w:bidi="km-KH"/>
        </w:rPr>
        <w:t xml:space="preserve"> stems. Extant species of Araucaria are divided into four sections </w:t>
      </w:r>
      <w:proofErr w:type="spellStart"/>
      <w:r w:rsidRPr="00C13F0B">
        <w:rPr>
          <w:lang w:bidi="km-KH"/>
        </w:rPr>
        <w:t>Columbea</w:t>
      </w:r>
      <w:proofErr w:type="spellEnd"/>
      <w:r w:rsidRPr="00C13F0B">
        <w:rPr>
          <w:lang w:bidi="km-KH"/>
        </w:rPr>
        <w:t xml:space="preserve">, Bunya, </w:t>
      </w:r>
      <w:proofErr w:type="spellStart"/>
      <w:r w:rsidRPr="00C13F0B">
        <w:rPr>
          <w:lang w:bidi="km-KH"/>
        </w:rPr>
        <w:t>Eutacta</w:t>
      </w:r>
      <w:proofErr w:type="spellEnd"/>
      <w:r w:rsidRPr="00C13F0B">
        <w:rPr>
          <w:lang w:bidi="km-KH"/>
        </w:rPr>
        <w:t xml:space="preserve">, and Intermedia. Del </w:t>
      </w:r>
      <w:proofErr w:type="spellStart"/>
      <w:r w:rsidRPr="00C13F0B">
        <w:rPr>
          <w:lang w:bidi="km-KH"/>
        </w:rPr>
        <w:t>Fueyo</w:t>
      </w:r>
      <w:proofErr w:type="spellEnd"/>
      <w:r w:rsidRPr="00C13F0B">
        <w:rPr>
          <w:lang w:bidi="km-KH"/>
        </w:rPr>
        <w:t xml:space="preserve"> and </w:t>
      </w:r>
      <w:proofErr w:type="spellStart"/>
      <w:r w:rsidRPr="00066A45">
        <w:rPr>
          <w:lang w:bidi="km-KH"/>
        </w:rPr>
        <w:t>Archangelsky</w:t>
      </w:r>
      <w:proofErr w:type="spellEnd"/>
      <w:r w:rsidRPr="00066A45">
        <w:rPr>
          <w:lang w:bidi="km-KH"/>
        </w:rPr>
        <w:t xml:space="preserve"> (2002)</w:t>
      </w:r>
      <w:r w:rsidRPr="00C13F0B">
        <w:rPr>
          <w:lang w:bidi="km-KH"/>
        </w:rPr>
        <w:t xml:space="preserve"> suggested that Patagonia could have been a center of Mesozoic distribution for the genus, as three of the four sections are represented there, one in the Jurassic (Bunya) and two by the Cretaceous (</w:t>
      </w:r>
      <w:proofErr w:type="spellStart"/>
      <w:r w:rsidRPr="00C13F0B">
        <w:rPr>
          <w:lang w:bidi="km-KH"/>
        </w:rPr>
        <w:t>Colmbea</w:t>
      </w:r>
      <w:proofErr w:type="spellEnd"/>
      <w:r w:rsidRPr="00C13F0B">
        <w:rPr>
          <w:lang w:bidi="km-KH"/>
        </w:rPr>
        <w:t xml:space="preserve"> and </w:t>
      </w:r>
      <w:proofErr w:type="spellStart"/>
      <w:r w:rsidRPr="00C13F0B">
        <w:rPr>
          <w:lang w:bidi="km-KH"/>
        </w:rPr>
        <w:t>Eutacta</w:t>
      </w:r>
      <w:proofErr w:type="spellEnd"/>
      <w:r w:rsidRPr="00C13F0B">
        <w:rPr>
          <w:lang w:bidi="km-KH"/>
        </w:rPr>
        <w:t xml:space="preserve">). The presence of a single ovule per ovuliferous scale in the </w:t>
      </w:r>
      <w:proofErr w:type="spellStart"/>
      <w:r w:rsidRPr="00C13F0B">
        <w:rPr>
          <w:lang w:bidi="km-KH"/>
        </w:rPr>
        <w:t>Araucariaceae</w:t>
      </w:r>
      <w:proofErr w:type="spellEnd"/>
      <w:r w:rsidRPr="00C13F0B">
        <w:rPr>
          <w:lang w:bidi="km-KH"/>
        </w:rPr>
        <w:t xml:space="preserve"> has been used to suggest affinities with certain </w:t>
      </w:r>
      <w:proofErr w:type="spellStart"/>
      <w:r w:rsidRPr="00C13F0B">
        <w:rPr>
          <w:lang w:bidi="km-KH"/>
        </w:rPr>
        <w:t>voltzialeans</w:t>
      </w:r>
      <w:proofErr w:type="spellEnd"/>
      <w:r w:rsidRPr="00C13F0B">
        <w:rPr>
          <w:lang w:bidi="km-KH"/>
        </w:rPr>
        <w:t xml:space="preserve">. Like the other modern conifer families, however, a consensus on the origin and phylogenetic position of the </w:t>
      </w:r>
      <w:proofErr w:type="spellStart"/>
      <w:r w:rsidRPr="00C13F0B">
        <w:rPr>
          <w:lang w:bidi="km-KH"/>
        </w:rPr>
        <w:t>Araucariaceae</w:t>
      </w:r>
      <w:proofErr w:type="spellEnd"/>
      <w:r w:rsidRPr="00C13F0B">
        <w:rPr>
          <w:lang w:bidi="km-KH"/>
        </w:rPr>
        <w:t xml:space="preserve"> is not yet available.</w:t>
      </w:r>
      <w:r>
        <w:rPr>
          <w:lang w:bidi="km-KH"/>
        </w:rPr>
        <w:t xml:space="preserve"> </w:t>
      </w:r>
      <w:r w:rsidRPr="00C75479">
        <w:rPr>
          <w:lang w:bidi="km-KH"/>
        </w:rPr>
        <w:t xml:space="preserve">The structure of the female cone can be used to </w:t>
      </w:r>
      <w:r w:rsidRPr="00C75479">
        <w:rPr>
          <w:lang w:bidi="km-KH"/>
        </w:rPr>
        <w:lastRenderedPageBreak/>
        <w:t xml:space="preserve">recognize the southern families. In the </w:t>
      </w:r>
      <w:proofErr w:type="spellStart"/>
      <w:r w:rsidRPr="00C75479">
        <w:rPr>
          <w:lang w:bidi="km-KH"/>
        </w:rPr>
        <w:t>Araucariaceae</w:t>
      </w:r>
      <w:proofErr w:type="spellEnd"/>
      <w:r w:rsidRPr="00C75479">
        <w:rPr>
          <w:lang w:bidi="km-KH"/>
        </w:rPr>
        <w:t xml:space="preserve"> the female cone scales are spirally arranged with only one relatively large seed per cone scale to which it is fused in the genera Araucaria and Agathis, but free in </w:t>
      </w:r>
      <w:proofErr w:type="spellStart"/>
      <w:r w:rsidRPr="00C75479">
        <w:rPr>
          <w:lang w:bidi="km-KH"/>
        </w:rPr>
        <w:t>Wollemia</w:t>
      </w:r>
      <w:proofErr w:type="spellEnd"/>
      <w:r w:rsidRPr="00C75479">
        <w:rPr>
          <w:lang w:bidi="km-KH"/>
        </w:rPr>
        <w:t xml:space="preserve">. In all three genera the cone disintegrates at maturity to release the seed. In Cupressaceae all the southern genera belong to the subfamily </w:t>
      </w:r>
      <w:proofErr w:type="spellStart"/>
      <w:r w:rsidRPr="00C75479">
        <w:rPr>
          <w:lang w:bidi="km-KH"/>
        </w:rPr>
        <w:t>Callitroideae</w:t>
      </w:r>
      <w:proofErr w:type="spellEnd"/>
      <w:r w:rsidRPr="00C75479">
        <w:rPr>
          <w:lang w:bidi="km-KH"/>
        </w:rPr>
        <w:t xml:space="preserve"> which has only one monospecific genus, Tetraclinis articulata, north of the equator. The cones in this subfamily are distinct possessing valvate scales in pairs or whorls of three; at maturity these open to release relatively small</w:t>
      </w:r>
      <w:r>
        <w:rPr>
          <w:lang w:bidi="km-KH"/>
        </w:rPr>
        <w:t xml:space="preserve"> </w:t>
      </w:r>
      <w:r w:rsidRPr="00C75479">
        <w:rPr>
          <w:lang w:bidi="km-KH"/>
        </w:rPr>
        <w:t xml:space="preserve">winged seeds. In contrast the seed-bearing cones in </w:t>
      </w:r>
      <w:proofErr w:type="spellStart"/>
      <w:r w:rsidRPr="00C75479">
        <w:rPr>
          <w:lang w:bidi="km-KH"/>
        </w:rPr>
        <w:t>Podocarpaceae</w:t>
      </w:r>
      <w:proofErr w:type="spellEnd"/>
      <w:r w:rsidRPr="00C75479">
        <w:rPr>
          <w:lang w:bidi="km-KH"/>
        </w:rPr>
        <w:t xml:space="preserve"> are variously reduced and in the extreme may consist of a single seed atop a fleshy, plumlike receptacle comprising the fused remnants of the cone, or with one or two seeds attached to the central axis of the ‘cone.’ This origin of this reduced cone was initially misidentified with the family allocated to the Taxaceae, the yews</w:t>
      </w:r>
      <w:r>
        <w:rPr>
          <w:lang w:bidi="km-KH"/>
        </w:rPr>
        <w:t xml:space="preserve"> </w:t>
      </w:r>
      <w:sdt>
        <w:sdtPr>
          <w:rPr>
            <w:color w:val="000000"/>
            <w:lang w:bidi="km-KH"/>
          </w:rPr>
          <w:tag w:val="MENDELEY_CITATION_v3_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"/>
          <w:id w:val="-370847843"/>
          <w:placeholder>
            <w:docPart w:val="AFCA33799D89443DA2AF72E9E3EB8496"/>
          </w:placeholder>
        </w:sdtPr>
        <w:sdtContent>
          <w:r w:rsidR="00A3191A" w:rsidRPr="00A3191A">
            <w:rPr>
              <w:color w:val="000000"/>
              <w:lang w:bidi="km-KH"/>
            </w:rPr>
            <w:t>(TAYLOR, 2009)</w:t>
          </w:r>
        </w:sdtContent>
      </w:sdt>
      <w:r w:rsidRPr="00C75479">
        <w:rPr>
          <w:lang w:bidi="km-KH"/>
        </w:rPr>
        <w:t>.</w:t>
      </w:r>
    </w:p>
    <w:p w14:paraId="555E97BE" w14:textId="77777777" w:rsidR="006F0E41" w:rsidRPr="00823389" w:rsidRDefault="006F0E41" w:rsidP="006F0E41">
      <w:pPr>
        <w:pStyle w:val="ListParagraph"/>
        <w:numPr>
          <w:ilvl w:val="0"/>
          <w:numId w:val="19"/>
        </w:numPr>
        <w:divId w:val="1659381433"/>
        <w:rPr>
          <w:lang w:bidi="km-KH"/>
        </w:rPr>
      </w:pPr>
      <w:r w:rsidRPr="00823389">
        <w:rPr>
          <w:rFonts w:eastAsia="Times New Roman" w:cs="Times New Roman"/>
          <w:szCs w:val="24"/>
          <w:lang w:bidi="km-KH"/>
        </w:rPr>
        <w:t xml:space="preserve">The </w:t>
      </w:r>
      <w:proofErr w:type="spellStart"/>
      <w:r w:rsidRPr="00823389">
        <w:rPr>
          <w:rFonts w:eastAsia="Times New Roman" w:cs="Times New Roman"/>
          <w:szCs w:val="24"/>
          <w:lang w:bidi="km-KH"/>
        </w:rPr>
        <w:t>Araucariaceae</w:t>
      </w:r>
      <w:proofErr w:type="spellEnd"/>
      <w:r w:rsidRPr="00823389">
        <w:rPr>
          <w:rFonts w:eastAsia="Times New Roman" w:cs="Times New Roman"/>
          <w:szCs w:val="24"/>
          <w:lang w:bidi="km-KH"/>
        </w:rPr>
        <w:t xml:space="preserve"> family, an ancient lineage of conifers, is composed of three extant genera Araucaria, Agathis, and </w:t>
      </w:r>
      <w:proofErr w:type="spellStart"/>
      <w:r w:rsidRPr="00823389">
        <w:rPr>
          <w:rFonts w:eastAsia="Times New Roman" w:cs="Times New Roman"/>
          <w:szCs w:val="24"/>
          <w:lang w:bidi="km-KH"/>
        </w:rPr>
        <w:t>Wollemia</w:t>
      </w:r>
      <w:proofErr w:type="spellEnd"/>
      <w:r w:rsidRPr="00823389">
        <w:rPr>
          <w:rFonts w:eastAsia="Times New Roman" w:cs="Times New Roman"/>
          <w:szCs w:val="24"/>
          <w:lang w:bidi="km-KH"/>
        </w:rPr>
        <w:t xml:space="preserve"> encompassing approximately 40-41 species. These species are exclusively evergreen, retaining their foliage year-round. The trees in this family are notably large, with heights ranging from 30 to 90 meters, making them some of the most towering conifers. Leaf structure in the family is diverse, with forms ranging from small, needle-like leaves to broad, ovate ones. These leaves may be arranged helically or oppositely on the branches, adding to the morphological variation within the family.</w:t>
      </w:r>
    </w:p>
    <w:p w14:paraId="28F03189" w14:textId="77777777" w:rsidR="006F0E41" w:rsidRPr="00962293" w:rsidRDefault="006F0E41" w:rsidP="006F0E41">
      <w:pPr>
        <w:pStyle w:val="ListParagraph"/>
        <w:numPr>
          <w:ilvl w:val="0"/>
          <w:numId w:val="15"/>
        </w:numPr>
        <w:spacing w:before="100" w:beforeAutospacing="1" w:after="100" w:afterAutospacing="1"/>
        <w:ind w:left="714" w:hanging="357"/>
        <w:divId w:val="1659381433"/>
        <w:rPr>
          <w:rFonts w:eastAsia="Times New Roman" w:cs="Times New Roman"/>
          <w:szCs w:val="24"/>
          <w:lang w:bidi="km-KH"/>
        </w:rPr>
      </w:pPr>
      <w:r w:rsidRPr="00962293">
        <w:rPr>
          <w:rFonts w:eastAsia="Times New Roman" w:cs="Times New Roman"/>
          <w:szCs w:val="24"/>
          <w:lang w:bidi="km-KH"/>
        </w:rPr>
        <w:t xml:space="preserve">One of the key characteristics of </w:t>
      </w:r>
      <w:proofErr w:type="spellStart"/>
      <w:r w:rsidRPr="00962293">
        <w:rPr>
          <w:rFonts w:eastAsia="Times New Roman" w:cs="Times New Roman"/>
          <w:szCs w:val="24"/>
          <w:lang w:bidi="km-KH"/>
        </w:rPr>
        <w:t>Araucariaceae</w:t>
      </w:r>
      <w:proofErr w:type="spellEnd"/>
      <w:r w:rsidRPr="00962293">
        <w:rPr>
          <w:rFonts w:eastAsia="Times New Roman" w:cs="Times New Roman"/>
          <w:szCs w:val="24"/>
          <w:lang w:bidi="km-KH"/>
        </w:rPr>
        <w:t xml:space="preserve"> is the structure of their cones. The female cones are typically large, either spherical or ovoid, and each ovuliferous scale bears a single large seed. In</w:t>
      </w:r>
      <w:r w:rsidRPr="009118DA">
        <w:rPr>
          <w:rFonts w:eastAsia="Times New Roman" w:cs="Times New Roman"/>
          <w:szCs w:val="24"/>
          <w:lang w:bidi="km-KH"/>
        </w:rPr>
        <w:t xml:space="preserve"> Araucaria and Agathis, these seeds are fused to the cone scales, while in </w:t>
      </w:r>
      <w:proofErr w:type="spellStart"/>
      <w:r w:rsidRPr="009118DA">
        <w:rPr>
          <w:rFonts w:eastAsia="Times New Roman" w:cs="Times New Roman"/>
          <w:szCs w:val="24"/>
          <w:lang w:bidi="km-KH"/>
        </w:rPr>
        <w:t>Wollemia</w:t>
      </w:r>
      <w:proofErr w:type="spellEnd"/>
      <w:r w:rsidRPr="00962293">
        <w:rPr>
          <w:rFonts w:eastAsia="Times New Roman" w:cs="Times New Roman"/>
          <w:szCs w:val="24"/>
          <w:lang w:bidi="km-KH"/>
        </w:rPr>
        <w:t>, the seeds remain free. Upon maturity, the cones disintegrate to release their seeds, a unique trait that differentiates them from other conifers where cones typically remain intact or open in a less dramatic fashion.</w:t>
      </w:r>
    </w:p>
    <w:p w14:paraId="21A9229F" w14:textId="77777777" w:rsidR="006F0E41" w:rsidRPr="00962293" w:rsidRDefault="006F0E41" w:rsidP="006F0E41">
      <w:pPr>
        <w:pStyle w:val="ListParagraph"/>
        <w:numPr>
          <w:ilvl w:val="0"/>
          <w:numId w:val="15"/>
        </w:numPr>
        <w:spacing w:before="100" w:beforeAutospacing="1" w:after="100" w:afterAutospacing="1"/>
        <w:ind w:left="714" w:hanging="357"/>
        <w:divId w:val="1659381433"/>
        <w:rPr>
          <w:rFonts w:eastAsia="Times New Roman" w:cs="Times New Roman"/>
          <w:szCs w:val="24"/>
          <w:lang w:bidi="km-KH"/>
        </w:rPr>
      </w:pPr>
      <w:r w:rsidRPr="00962293">
        <w:rPr>
          <w:rFonts w:eastAsia="Times New Roman" w:cs="Times New Roman"/>
          <w:szCs w:val="24"/>
          <w:lang w:bidi="km-KH"/>
        </w:rPr>
        <w:t xml:space="preserve">The family also exhibits distinctive anatomical features, particularly the presence of undifferentiated exogenous axillary meristems, which are buried beneath the periderm in the leaf axils. This feature, absent in some other conifers, provides a useful anatomical marker for identifying fossilized members of </w:t>
      </w:r>
      <w:proofErr w:type="spellStart"/>
      <w:r w:rsidRPr="00962293">
        <w:rPr>
          <w:rFonts w:eastAsia="Times New Roman" w:cs="Times New Roman"/>
          <w:szCs w:val="24"/>
          <w:lang w:bidi="km-KH"/>
        </w:rPr>
        <w:t>Araucariaceae</w:t>
      </w:r>
      <w:proofErr w:type="spellEnd"/>
      <w:r w:rsidRPr="00962293">
        <w:rPr>
          <w:rFonts w:eastAsia="Times New Roman" w:cs="Times New Roman"/>
          <w:szCs w:val="24"/>
          <w:lang w:bidi="km-KH"/>
        </w:rPr>
        <w:t xml:space="preserve">. The fossil record reveals that </w:t>
      </w:r>
      <w:r w:rsidRPr="009118DA">
        <w:rPr>
          <w:rFonts w:eastAsia="Times New Roman" w:cs="Times New Roman"/>
          <w:szCs w:val="24"/>
          <w:lang w:bidi="km-KH"/>
        </w:rPr>
        <w:t xml:space="preserve">Araucaria </w:t>
      </w:r>
      <w:r w:rsidRPr="00962293">
        <w:rPr>
          <w:rFonts w:eastAsia="Times New Roman" w:cs="Times New Roman"/>
          <w:szCs w:val="24"/>
          <w:lang w:bidi="km-KH"/>
        </w:rPr>
        <w:t xml:space="preserve">is one of the earliest and most geographically widespread genera of </w:t>
      </w:r>
      <w:r w:rsidRPr="00823389">
        <w:rPr>
          <w:rFonts w:eastAsia="Times New Roman" w:cs="Times New Roman"/>
          <w:szCs w:val="24"/>
          <w:lang w:bidi="km-KH"/>
        </w:rPr>
        <w:t xml:space="preserve">the family, with some species likely existing </w:t>
      </w:r>
      <w:r w:rsidRPr="00823389">
        <w:rPr>
          <w:rFonts w:eastAsia="Times New Roman" w:cs="Times New Roman"/>
          <w:szCs w:val="24"/>
          <w:lang w:bidi="km-KH"/>
        </w:rPr>
        <w:lastRenderedPageBreak/>
        <w:t xml:space="preserve">in the Northern Hemisphere. Additionally, </w:t>
      </w:r>
      <w:proofErr w:type="spellStart"/>
      <w:r w:rsidRPr="00823389">
        <w:rPr>
          <w:rFonts w:eastAsia="Times New Roman" w:cs="Times New Roman"/>
          <w:szCs w:val="24"/>
          <w:lang w:bidi="km-KH"/>
        </w:rPr>
        <w:t>Wollemia</w:t>
      </w:r>
      <w:proofErr w:type="spellEnd"/>
      <w:r w:rsidRPr="00823389">
        <w:rPr>
          <w:rFonts w:eastAsia="Times New Roman" w:cs="Times New Roman"/>
          <w:szCs w:val="24"/>
          <w:lang w:bidi="km-KH"/>
        </w:rPr>
        <w:t xml:space="preserve"> is considered a primitive genus based on both fossil evidence and morphological studies, placing it at a unique position within the family’s evolutionary history.</w:t>
      </w:r>
    </w:p>
    <w:p w14:paraId="70A1FD09" w14:textId="77777777" w:rsidR="006F0E41" w:rsidRDefault="006F0E41" w:rsidP="006F0E41">
      <w:pPr>
        <w:pStyle w:val="ListParagraph"/>
        <w:numPr>
          <w:ilvl w:val="0"/>
          <w:numId w:val="15"/>
        </w:numPr>
        <w:spacing w:before="100" w:beforeAutospacing="1" w:after="100" w:afterAutospacing="1"/>
        <w:ind w:left="714" w:hanging="357"/>
        <w:divId w:val="1659381433"/>
        <w:rPr>
          <w:rFonts w:eastAsia="Times New Roman" w:cs="Times New Roman"/>
          <w:szCs w:val="24"/>
          <w:lang w:bidi="km-KH"/>
        </w:rPr>
      </w:pPr>
      <w:r w:rsidRPr="00962293">
        <w:rPr>
          <w:rFonts w:eastAsia="Times New Roman" w:cs="Times New Roman"/>
          <w:szCs w:val="24"/>
          <w:lang w:bidi="km-KH"/>
        </w:rPr>
        <w:t xml:space="preserve">All three genera in </w:t>
      </w:r>
      <w:proofErr w:type="spellStart"/>
      <w:r w:rsidRPr="00962293">
        <w:rPr>
          <w:rFonts w:eastAsia="Times New Roman" w:cs="Times New Roman"/>
          <w:szCs w:val="24"/>
          <w:lang w:bidi="km-KH"/>
        </w:rPr>
        <w:t>Araucariaceae</w:t>
      </w:r>
      <w:proofErr w:type="spellEnd"/>
      <w:r w:rsidRPr="00962293">
        <w:rPr>
          <w:rFonts w:eastAsia="Times New Roman" w:cs="Times New Roman"/>
          <w:szCs w:val="24"/>
          <w:lang w:bidi="km-KH"/>
        </w:rPr>
        <w:t xml:space="preserve"> are monophyletic, indicating they share a common ancestor. However, the origin and phylogenetic relationships of the family remain debated. The family’s cone structure, which disintegrates at maturity, contrasts with the cones of related families such as Cupressaceae and </w:t>
      </w:r>
      <w:proofErr w:type="spellStart"/>
      <w:r w:rsidRPr="00962293">
        <w:rPr>
          <w:rFonts w:eastAsia="Times New Roman" w:cs="Times New Roman"/>
          <w:szCs w:val="24"/>
          <w:lang w:bidi="km-KH"/>
        </w:rPr>
        <w:t>Podocarpaceae</w:t>
      </w:r>
      <w:proofErr w:type="spellEnd"/>
      <w:r w:rsidRPr="00962293">
        <w:rPr>
          <w:rFonts w:eastAsia="Times New Roman" w:cs="Times New Roman"/>
          <w:szCs w:val="24"/>
          <w:lang w:bidi="km-KH"/>
        </w:rPr>
        <w:t xml:space="preserve">, further distinguishing </w:t>
      </w:r>
      <w:proofErr w:type="spellStart"/>
      <w:r w:rsidRPr="00962293">
        <w:rPr>
          <w:rFonts w:eastAsia="Times New Roman" w:cs="Times New Roman"/>
          <w:szCs w:val="24"/>
          <w:lang w:bidi="km-KH"/>
        </w:rPr>
        <w:t>Araucariaceae</w:t>
      </w:r>
      <w:proofErr w:type="spellEnd"/>
      <w:r w:rsidRPr="00962293">
        <w:rPr>
          <w:rFonts w:eastAsia="Times New Roman" w:cs="Times New Roman"/>
          <w:szCs w:val="24"/>
          <w:lang w:bidi="km-KH"/>
        </w:rPr>
        <w:t xml:space="preserve"> in terms of reproductive morphology. This combination of ancient lineage, unique anatomical features, and distinctive reproductive strategies make </w:t>
      </w:r>
      <w:proofErr w:type="spellStart"/>
      <w:r w:rsidRPr="00962293">
        <w:rPr>
          <w:rFonts w:eastAsia="Times New Roman" w:cs="Times New Roman"/>
          <w:szCs w:val="24"/>
          <w:lang w:bidi="km-KH"/>
        </w:rPr>
        <w:t>Araucariaceae</w:t>
      </w:r>
      <w:proofErr w:type="spellEnd"/>
      <w:r w:rsidRPr="00962293">
        <w:rPr>
          <w:rFonts w:eastAsia="Times New Roman" w:cs="Times New Roman"/>
          <w:szCs w:val="24"/>
          <w:lang w:bidi="km-KH"/>
        </w:rPr>
        <w:t xml:space="preserve"> a notable family within the conifer order</w:t>
      </w:r>
      <w:r>
        <w:rPr>
          <w:rFonts w:eastAsia="Times New Roman" w:cs="Times New Roman"/>
          <w:szCs w:val="24"/>
          <w:lang w:bidi="km-KH"/>
        </w:rPr>
        <w:t>.</w:t>
      </w:r>
    </w:p>
    <w:p w14:paraId="117522DB" w14:textId="77777777" w:rsidR="006F0E41" w:rsidRDefault="006F0E41" w:rsidP="006F0E41">
      <w:pPr>
        <w:pStyle w:val="Heading2"/>
        <w:divId w:val="1659381433"/>
        <w:rPr>
          <w:lang w:bidi="km-KH"/>
        </w:rPr>
      </w:pPr>
      <w:bookmarkStart w:id="46" w:name="_Toc182741940"/>
      <w:r>
        <w:rPr>
          <w:lang w:bidi="km-KH"/>
        </w:rPr>
        <w:t>Gymnosperms conifer</w:t>
      </w:r>
      <w:bookmarkEnd w:id="46"/>
    </w:p>
    <w:p w14:paraId="55C6E447" w14:textId="3A8CF318" w:rsidR="006F0E41" w:rsidRPr="002469BD" w:rsidRDefault="006F0E41" w:rsidP="006F0E41">
      <w:pPr>
        <w:ind w:firstLine="578"/>
        <w:divId w:val="1659381433"/>
        <w:rPr>
          <w:color w:val="000000"/>
          <w:lang w:bidi="km-KH"/>
        </w:rPr>
      </w:pPr>
      <w:r w:rsidRPr="0063639B">
        <w:rPr>
          <w:lang w:bidi="km-KH"/>
        </w:rPr>
        <w:t xml:space="preserve">Gymnosperms were dominant in the Mesozoic Era (about 252.2 million to 66 million years ago), during which time some of the modern families originated (Pinaceae, </w:t>
      </w:r>
      <w:proofErr w:type="spellStart"/>
      <w:r w:rsidRPr="0063639B">
        <w:rPr>
          <w:lang w:bidi="km-KH"/>
        </w:rPr>
        <w:t>Araucariaceae</w:t>
      </w:r>
      <w:proofErr w:type="spellEnd"/>
      <w:r w:rsidRPr="0063639B">
        <w:rPr>
          <w:lang w:bidi="km-KH"/>
        </w:rPr>
        <w:t>, Cupressaceae).</w:t>
      </w:r>
      <w:r>
        <w:rPr>
          <w:lang w:bidi="km-KH"/>
        </w:rPr>
        <w:t xml:space="preserve"> </w:t>
      </w:r>
      <w:r w:rsidRPr="008E6321">
        <w:rPr>
          <w:lang w:bidi="km-KH"/>
        </w:rPr>
        <w:t>Although since the Cretaceous Period</w:t>
      </w:r>
      <w:r>
        <w:rPr>
          <w:lang w:bidi="km-KH"/>
        </w:rPr>
        <w:t xml:space="preserve">. </w:t>
      </w:r>
      <w:r w:rsidRPr="008E6321">
        <w:rPr>
          <w:lang w:bidi="km-KH"/>
        </w:rPr>
        <w:t>gymnosperms have been gradually displaced by the more recently evolved angiosperms, they are still successful in many parts of the world and occupy large areas of Earth’s surface. Conifer forests, for example, cover vast regions of northern temperate lands, and gymnosperms frequently grow in more northerly latitudes than do angiosperms. Conifer leaves are always simple and often small and scalelike or needlelike (Abies, Picea, Pinus), though some have a broad blade (Araucaria, Agathis). Bald cypress (Taxodium), larch (Larix), and dawn redwood (Metasequoia) are deciduous, but most conifers are evergreen.</w:t>
      </w:r>
      <w:r>
        <w:rPr>
          <w:lang w:bidi="km-KH"/>
        </w:rPr>
        <w:t xml:space="preserve"> </w:t>
      </w:r>
      <w:r w:rsidRPr="008E6321">
        <w:rPr>
          <w:lang w:bidi="km-KH"/>
        </w:rPr>
        <w:t xml:space="preserve">The stems of conifers are characteristically woody with a dense mass of secondary xylem. They are usually branched, with basal branches dropping off as the stem elongates, resulting in a main stem that is often tall and straight. The wood is simpler than that of angiosperms; it consists primarily of elongated tracheid (water- and mineral-conducting cells) in the xylem and vascular rays in the phloem that store materials and provide for lateral conduction. The growth tissue of the stem and branches, known as the vascular cambium, contributes more xylem each growing season, forming concentric growth rings in the wood. Tracheid produced by the vascular cambium early in the growing season are larger, and the walls thinner, than those formed later in the growing season. This results in the characteristic light and dark bands of wood. Some conifers have additional cell types, such as fibers and axially elongated xylem parenchyma cells that store food. The </w:t>
      </w:r>
      <w:r w:rsidRPr="008E6321">
        <w:rPr>
          <w:lang w:bidi="km-KH"/>
        </w:rPr>
        <w:lastRenderedPageBreak/>
        <w:t>wood of gymnosperms is often called softwood to differentiate it from the hardwood angiosperms</w:t>
      </w:r>
      <w:r>
        <w:rPr>
          <w:lang w:bidi="km-KH"/>
        </w:rPr>
        <w:t xml:space="preserve"> (</w:t>
      </w:r>
      <w:r>
        <w:rPr>
          <w:lang w:bidi="km-KH"/>
        </w:rPr>
        <w:fldChar w:fldCharType="begin"/>
      </w:r>
      <w:r>
        <w:rPr>
          <w:lang w:bidi="km-KH"/>
        </w:rPr>
        <w:instrText xml:space="preserve"> REF _Ref178083290 \h </w:instrText>
      </w:r>
      <w:r>
        <w:rPr>
          <w:lang w:bidi="km-KH"/>
        </w:rPr>
      </w:r>
      <w:r>
        <w:rPr>
          <w:lang w:bidi="km-KH"/>
        </w:rPr>
        <w:fldChar w:fldCharType="separate"/>
      </w:r>
      <w:r w:rsidR="00BE40ED" w:rsidRPr="00BE40ED">
        <w:rPr>
          <w:b/>
          <w:bCs/>
        </w:rPr>
        <w:t xml:space="preserve">Figure </w:t>
      </w:r>
      <w:r w:rsidR="00BE40ED" w:rsidRPr="00BE40ED">
        <w:rPr>
          <w:b/>
          <w:bCs/>
          <w:noProof/>
        </w:rPr>
        <w:t>2</w:t>
      </w:r>
      <w:r w:rsidR="00BE40ED" w:rsidRPr="00BE40ED">
        <w:rPr>
          <w:b/>
          <w:bCs/>
        </w:rPr>
        <w:t>.</w:t>
      </w:r>
      <w:r w:rsidR="00BE40ED" w:rsidRPr="00BE40ED">
        <w:rPr>
          <w:b/>
          <w:bCs/>
          <w:noProof/>
        </w:rPr>
        <w:t>7</w:t>
      </w:r>
      <w:r>
        <w:rPr>
          <w:lang w:bidi="km-KH"/>
        </w:rPr>
        <w:fldChar w:fldCharType="end"/>
      </w:r>
      <w:r>
        <w:rPr>
          <w:lang w:bidi="km-KH"/>
        </w:rPr>
        <w:t>)</w:t>
      </w:r>
      <w:r w:rsidRPr="008E6321">
        <w:rPr>
          <w:lang w:bidi="km-KH"/>
        </w:rPr>
        <w:t>.</w:t>
      </w:r>
      <w:sdt>
        <w:sdtPr>
          <w:rPr>
            <w:color w:val="000000"/>
            <w:lang w:bidi="km-KH"/>
          </w:rPr>
          <w:tag w:val="MENDELEY_CITATION_v3_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"/>
          <w:id w:val="1690556152"/>
          <w:placeholder>
            <w:docPart w:val="AFCA33799D89443DA2AF72E9E3EB8496"/>
          </w:placeholder>
        </w:sdtPr>
        <w:sdtContent>
          <w:r w:rsidR="00A3191A" w:rsidRPr="00A3191A">
            <w:rPr>
              <w:color w:val="000000"/>
              <w:lang w:bidi="km-KH"/>
            </w:rPr>
            <w:t>(Carvalho et al., 2013)</w:t>
          </w:r>
        </w:sdtContent>
      </w:sdt>
      <w:r>
        <w:rPr>
          <w:color w:val="000000"/>
          <w:lang w:bidi="km-KH"/>
        </w:rPr>
        <w:t>.</w:t>
      </w:r>
    </w:p>
    <w:p w14:paraId="4A3064E3" w14:textId="77777777" w:rsidR="006F0E41" w:rsidRDefault="006F0E41" w:rsidP="00915EF1">
      <w:pPr>
        <w:keepNext/>
        <w:spacing w:before="240" w:after="240" w:line="240" w:lineRule="auto"/>
        <w:jc w:val="center"/>
        <w:divId w:val="1659381433"/>
      </w:pPr>
      <w:r>
        <w:rPr>
          <w:noProof/>
          <w:lang w:bidi="km-KH"/>
        </w:rPr>
        <w:drawing>
          <wp:inline distT="0" distB="0" distL="0" distR="0" wp14:anchorId="1A5CB335" wp14:editId="7153BA43">
            <wp:extent cx="4870232" cy="3600000"/>
            <wp:effectExtent l="19050" t="19050" r="26035" b="19685"/>
            <wp:docPr id="1982070643"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870232" cy="3600000"/>
                    </a:xfrm>
                    <a:prstGeom prst="rect">
                      <a:avLst/>
                    </a:prstGeom>
                    <a:noFill/>
                    <a:ln w="9525">
                      <a:solidFill>
                        <a:schemeClr val="tx1"/>
                      </a:solidFill>
                    </a:ln>
                  </pic:spPr>
                </pic:pic>
              </a:graphicData>
            </a:graphic>
          </wp:inline>
        </w:drawing>
      </w:r>
    </w:p>
    <w:p w14:paraId="3D9B444A" w14:textId="27E73E49" w:rsidR="006F0E41" w:rsidRDefault="006F0E41" w:rsidP="00BE40ED">
      <w:pPr>
        <w:pStyle w:val="Caption"/>
        <w:divId w:val="1659381433"/>
      </w:pPr>
      <w:bookmarkStart w:id="47" w:name="_Ref178083290"/>
      <w:bookmarkStart w:id="48" w:name="_Toc182747834"/>
      <w:r w:rsidRPr="00BE40ED">
        <w:rPr>
          <w:b/>
          <w:bCs w:val="0"/>
        </w:rPr>
        <w:t xml:space="preserve">Figure </w:t>
      </w:r>
      <w:r w:rsidR="00BE40ED" w:rsidRPr="00BE40ED">
        <w:rPr>
          <w:b/>
          <w:bCs w:val="0"/>
        </w:rPr>
        <w:fldChar w:fldCharType="begin"/>
      </w:r>
      <w:r w:rsidR="00BE40ED" w:rsidRPr="00BE40ED">
        <w:rPr>
          <w:b/>
          <w:bCs w:val="0"/>
        </w:rPr>
        <w:instrText xml:space="preserve"> STYLEREF 1 \s </w:instrText>
      </w:r>
      <w:r w:rsidR="00BE40ED" w:rsidRPr="00BE40ED">
        <w:rPr>
          <w:b/>
          <w:bCs w:val="0"/>
        </w:rPr>
        <w:fldChar w:fldCharType="separate"/>
      </w:r>
      <w:r w:rsidR="00BE40ED" w:rsidRPr="00BE40ED">
        <w:rPr>
          <w:b/>
          <w:bCs w:val="0"/>
          <w:noProof/>
        </w:rPr>
        <w:t>2</w:t>
      </w:r>
      <w:r w:rsidR="00BE40ED" w:rsidRPr="00BE40ED">
        <w:rPr>
          <w:b/>
          <w:bCs w:val="0"/>
        </w:rPr>
        <w:fldChar w:fldCharType="end"/>
      </w:r>
      <w:r w:rsidR="00BE40ED" w:rsidRPr="00BE40ED">
        <w:rPr>
          <w:b/>
          <w:bCs w:val="0"/>
        </w:rPr>
        <w:t>.</w:t>
      </w:r>
      <w:r w:rsidR="00BE40ED" w:rsidRPr="00BE40ED">
        <w:rPr>
          <w:b/>
          <w:bCs w:val="0"/>
        </w:rPr>
        <w:fldChar w:fldCharType="begin"/>
      </w:r>
      <w:r w:rsidR="00BE40ED" w:rsidRPr="00BE40ED">
        <w:rPr>
          <w:b/>
          <w:bCs w:val="0"/>
        </w:rPr>
        <w:instrText xml:space="preserve"> SEQ Figure \* ARABIC \s 1 </w:instrText>
      </w:r>
      <w:r w:rsidR="00BE40ED" w:rsidRPr="00BE40ED">
        <w:rPr>
          <w:b/>
          <w:bCs w:val="0"/>
        </w:rPr>
        <w:fldChar w:fldCharType="separate"/>
      </w:r>
      <w:r w:rsidR="00BE40ED" w:rsidRPr="00BE40ED">
        <w:rPr>
          <w:b/>
          <w:bCs w:val="0"/>
          <w:noProof/>
        </w:rPr>
        <w:t>7</w:t>
      </w:r>
      <w:r w:rsidR="00BE40ED" w:rsidRPr="00BE40ED">
        <w:rPr>
          <w:b/>
          <w:bCs w:val="0"/>
        </w:rPr>
        <w:fldChar w:fldCharType="end"/>
      </w:r>
      <w:bookmarkEnd w:id="47"/>
      <w:r w:rsidRPr="00BE40ED">
        <w:rPr>
          <w:b/>
          <w:bCs w:val="0"/>
        </w:rPr>
        <w:t>.</w:t>
      </w:r>
      <w:r>
        <w:t xml:space="preserve"> Types of cells present in hardwoods and softwoods.</w:t>
      </w:r>
      <w:bookmarkEnd w:id="48"/>
    </w:p>
    <w:p w14:paraId="08978CF9" w14:textId="77777777" w:rsidR="006F0E41" w:rsidRDefault="006F0E41" w:rsidP="006F0E41">
      <w:pPr>
        <w:pStyle w:val="Heading2"/>
        <w:divId w:val="1659381433"/>
      </w:pPr>
      <w:bookmarkStart w:id="49" w:name="_Toc182741941"/>
      <w:r>
        <w:t>Taxonomy of vascular plants</w:t>
      </w:r>
      <w:bookmarkEnd w:id="49"/>
    </w:p>
    <w:p w14:paraId="3907E7E0" w14:textId="77777777" w:rsidR="006F0E41" w:rsidRPr="008B2F4D" w:rsidRDefault="006F0E41" w:rsidP="006F0E41">
      <w:pPr>
        <w:ind w:firstLine="578"/>
        <w:divId w:val="1659381433"/>
      </w:pPr>
      <w:r w:rsidRPr="008B2F4D">
        <w:t xml:space="preserve">In the sub-kingdom of vascular plants for seeds producing devices into two class including, Gymnospermae (non-flowering and cones) and Angiospermae (Flowering plants and seed). For the class of Gymnospermae count into four extant divisions such as, </w:t>
      </w:r>
      <w:proofErr w:type="spellStart"/>
      <w:r w:rsidRPr="008B2F4D">
        <w:t>Cycadophyta</w:t>
      </w:r>
      <w:proofErr w:type="spellEnd"/>
      <w:r w:rsidRPr="008B2F4D">
        <w:t xml:space="preserve">, </w:t>
      </w:r>
      <w:proofErr w:type="spellStart"/>
      <w:r w:rsidRPr="008B2F4D">
        <w:t>Ginkgophyta</w:t>
      </w:r>
      <w:proofErr w:type="spellEnd"/>
      <w:r w:rsidRPr="008B2F4D">
        <w:t xml:space="preserve">, </w:t>
      </w:r>
      <w:proofErr w:type="spellStart"/>
      <w:r w:rsidRPr="008B2F4D">
        <w:t>Gnetophyta</w:t>
      </w:r>
      <w:proofErr w:type="spellEnd"/>
      <w:r w:rsidRPr="008B2F4D">
        <w:t xml:space="preserve">, and </w:t>
      </w:r>
      <w:proofErr w:type="spellStart"/>
      <w:r w:rsidRPr="008B2F4D">
        <w:t>Coniferophyta</w:t>
      </w:r>
      <w:proofErr w:type="spellEnd"/>
      <w:r w:rsidRPr="008B2F4D">
        <w:t xml:space="preserve">. To the divisions of </w:t>
      </w:r>
      <w:proofErr w:type="spellStart"/>
      <w:r w:rsidRPr="008B2F4D">
        <w:t>coni</w:t>
      </w:r>
      <w:r>
        <w:t>f</w:t>
      </w:r>
      <w:r w:rsidRPr="008B2F4D">
        <w:t>erophyta</w:t>
      </w:r>
      <w:proofErr w:type="spellEnd"/>
      <w:r w:rsidRPr="008B2F4D">
        <w:t xml:space="preserve"> cover into seven families including, Pinaceae, </w:t>
      </w:r>
      <w:proofErr w:type="spellStart"/>
      <w:r w:rsidRPr="008B2F4D">
        <w:t>Araucariaceae</w:t>
      </w:r>
      <w:proofErr w:type="spellEnd"/>
      <w:r w:rsidRPr="008B2F4D">
        <w:t xml:space="preserve">, </w:t>
      </w:r>
      <w:proofErr w:type="spellStart"/>
      <w:r w:rsidRPr="008B2F4D">
        <w:t>Podocarpaceae</w:t>
      </w:r>
      <w:proofErr w:type="spellEnd"/>
      <w:r w:rsidRPr="008B2F4D">
        <w:t xml:space="preserve">, </w:t>
      </w:r>
      <w:proofErr w:type="spellStart"/>
      <w:r w:rsidRPr="008B2F4D">
        <w:t>Sciadopityaceae</w:t>
      </w:r>
      <w:proofErr w:type="spellEnd"/>
      <w:r w:rsidRPr="008B2F4D">
        <w:t xml:space="preserve">, Taxaceae, </w:t>
      </w:r>
      <w:proofErr w:type="spellStart"/>
      <w:r w:rsidRPr="008B2F4D">
        <w:t>Cephalotaxaceae</w:t>
      </w:r>
      <w:proofErr w:type="spellEnd"/>
      <w:r w:rsidRPr="008B2F4D">
        <w:t xml:space="preserve">, and Cupressaceae. Most of conifers are evergreens, their leaves are staying green throughout the year. Conifers come in a variety of sizes, from yews and junipers to huge trees. They are found all across the planet, and they frequently favor high-elevation areas and colder climates over temperate ones. Conifers are most abundant in cool temperate and boreal regions, but they can also be found in warmer areas, including tropical mountains. Conifers also predominate in mid-latitude mountain systems, which have the richest north temperate conifer forests. Warm temperate climates are found at moderate elevations and lower latitudes. For the classification of the tree truck of Conifers have simple characteristics like a palm-like tree </w:t>
      </w:r>
      <w:r w:rsidRPr="008B2F4D">
        <w:lastRenderedPageBreak/>
        <w:t>habit and an unbranched stem. The petrified wood has found only stem and truck in the mountain ring. The fossilized wood is round 3.5 meters in length and 0.8 meters in width. It may go deep into the conifer depending on the species and Southeast Asian weather (Chao et Herbarium, 1999).</w:t>
      </w:r>
    </w:p>
    <w:p w14:paraId="7F5757C9" w14:textId="77777777" w:rsidR="006F0E41" w:rsidRDefault="006F0E41" w:rsidP="006F0E41">
      <w:pPr>
        <w:divId w:val="1659381433"/>
      </w:pPr>
    </w:p>
    <w:p w14:paraId="779E742A" w14:textId="67FEF19C" w:rsidR="006F0E41" w:rsidRPr="00021C5F" w:rsidRDefault="00915EF1" w:rsidP="00915EF1">
      <w:pPr>
        <w:spacing w:after="160" w:line="259" w:lineRule="auto"/>
        <w:jc w:val="left"/>
      </w:pPr>
      <w:r>
        <w:br w:type="page"/>
      </w:r>
    </w:p>
    <w:p w14:paraId="3DDD88D6" w14:textId="77777777" w:rsidR="006F0E41" w:rsidRDefault="006F0E41" w:rsidP="006F0E41">
      <w:pPr>
        <w:pStyle w:val="Heading1"/>
        <w:divId w:val="1659381433"/>
      </w:pPr>
      <w:bookmarkStart w:id="50" w:name="_Toc182741942"/>
      <w:r>
        <w:lastRenderedPageBreak/>
        <w:t>METHODOLOGY</w:t>
      </w:r>
      <w:bookmarkEnd w:id="50"/>
    </w:p>
    <w:p w14:paraId="76D756CD" w14:textId="77777777" w:rsidR="006F0E41" w:rsidRDefault="006F0E41" w:rsidP="006F0E41">
      <w:pPr>
        <w:pStyle w:val="Heading2"/>
        <w:divId w:val="1659381433"/>
        <w:rPr>
          <w:lang w:bidi="km-KH"/>
        </w:rPr>
      </w:pPr>
      <w:bookmarkStart w:id="51" w:name="_Toc182741943"/>
      <w:r>
        <w:rPr>
          <w:lang w:bidi="km-KH"/>
        </w:rPr>
        <w:t>Research Framework</w:t>
      </w:r>
      <w:bookmarkEnd w:id="51"/>
    </w:p>
    <w:p w14:paraId="3E29E73D" w14:textId="77777777" w:rsidR="006F0E41" w:rsidRDefault="006F0E41" w:rsidP="006F0E41">
      <w:pPr>
        <w:ind w:firstLine="576"/>
        <w:divId w:val="1659381433"/>
        <w:rPr>
          <w:lang w:bidi="km-KH"/>
        </w:rPr>
      </w:pPr>
      <w:r>
        <w:rPr>
          <w:lang w:bidi="km-KH"/>
        </w:rPr>
        <w:t>The aim of this study to characteristic the paleo-environment, based on Petrography by thin section, XRF (x-ray fluorescence), SEM (scanning electron microscopic) analysis. The study area was selected regarding lithological information and previous researched. After site selection, rock formation was identified by physical properties and sampled for laboratory experiments (</w:t>
      </w:r>
      <w:r>
        <w:rPr>
          <w:lang w:bidi="km-KH"/>
        </w:rPr>
        <w:fldChar w:fldCharType="begin"/>
      </w:r>
      <w:r>
        <w:rPr>
          <w:lang w:bidi="km-KH"/>
        </w:rPr>
        <w:instrText xml:space="preserve"> REF _Ref182233471 \h </w:instrText>
      </w:r>
      <w:r>
        <w:rPr>
          <w:lang w:bidi="km-KH"/>
        </w:rPr>
      </w:r>
      <w:r>
        <w:rPr>
          <w:lang w:bidi="km-KH"/>
        </w:rPr>
        <w:fldChar w:fldCharType="separate"/>
      </w:r>
      <w:r w:rsidRPr="00294DDC">
        <w:rPr>
          <w:b/>
        </w:rPr>
        <w:t xml:space="preserve">Figure </w:t>
      </w:r>
      <w:r>
        <w:rPr>
          <w:b/>
          <w:bCs/>
          <w:noProof/>
        </w:rPr>
        <w:t>3</w:t>
      </w:r>
      <w:r>
        <w:rPr>
          <w:b/>
          <w:bCs/>
        </w:rPr>
        <w:t>.</w:t>
      </w:r>
      <w:r>
        <w:rPr>
          <w:b/>
          <w:bCs/>
          <w:noProof/>
        </w:rPr>
        <w:t>1</w:t>
      </w:r>
      <w:r>
        <w:rPr>
          <w:lang w:bidi="km-KH"/>
        </w:rPr>
        <w:fldChar w:fldCharType="end"/>
      </w:r>
      <w:r>
        <w:rPr>
          <w:lang w:bidi="km-KH"/>
        </w:rPr>
        <w:t>).</w:t>
      </w:r>
    </w:p>
    <w:p w14:paraId="6898F73C" w14:textId="77777777" w:rsidR="006F0E41" w:rsidRDefault="006F0E41" w:rsidP="00915EF1">
      <w:pPr>
        <w:keepNext/>
        <w:spacing w:before="240" w:after="240" w:line="240" w:lineRule="auto"/>
        <w:jc w:val="center"/>
        <w:divId w:val="1659381433"/>
      </w:pPr>
      <w:r>
        <w:rPr>
          <w:noProof/>
          <w:lang w:bidi="km-KH"/>
        </w:rPr>
        <w:drawing>
          <wp:inline distT="0" distB="0" distL="0" distR="0" wp14:anchorId="341D9D84" wp14:editId="76278D7C">
            <wp:extent cx="5820390" cy="3402014"/>
            <wp:effectExtent l="0" t="0" r="9525" b="8255"/>
            <wp:docPr id="20262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259" name="Picture 8"/>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5820390" cy="3402014"/>
                    </a:xfrm>
                    <a:prstGeom prst="rect">
                      <a:avLst/>
                    </a:prstGeom>
                    <a:noFill/>
                  </pic:spPr>
                </pic:pic>
              </a:graphicData>
            </a:graphic>
          </wp:inline>
        </w:drawing>
      </w:r>
    </w:p>
    <w:p w14:paraId="4F519E19" w14:textId="18CF3D0A" w:rsidR="006F0E41" w:rsidRDefault="006F0E41" w:rsidP="00BE40ED">
      <w:pPr>
        <w:pStyle w:val="Caption"/>
        <w:divId w:val="1659381433"/>
      </w:pPr>
      <w:bookmarkStart w:id="52" w:name="_Ref182233471"/>
      <w:bookmarkStart w:id="53" w:name="_Toc182747835"/>
      <w:r w:rsidRPr="00BE40ED">
        <w:rPr>
          <w:b/>
          <w:bCs w:val="0"/>
        </w:rPr>
        <w:t xml:space="preserve">Figure </w:t>
      </w:r>
      <w:r w:rsidR="00BE40ED" w:rsidRPr="00BE40ED">
        <w:rPr>
          <w:b/>
          <w:bCs w:val="0"/>
        </w:rPr>
        <w:fldChar w:fldCharType="begin"/>
      </w:r>
      <w:r w:rsidR="00BE40ED" w:rsidRPr="00BE40ED">
        <w:rPr>
          <w:b/>
          <w:bCs w:val="0"/>
        </w:rPr>
        <w:instrText xml:space="preserve"> STYLEREF 1 \s </w:instrText>
      </w:r>
      <w:r w:rsidR="00BE40ED" w:rsidRPr="00BE40ED">
        <w:rPr>
          <w:b/>
          <w:bCs w:val="0"/>
        </w:rPr>
        <w:fldChar w:fldCharType="separate"/>
      </w:r>
      <w:r w:rsidR="00BE40ED" w:rsidRPr="00BE40ED">
        <w:rPr>
          <w:b/>
          <w:bCs w:val="0"/>
          <w:noProof/>
        </w:rPr>
        <w:t>3</w:t>
      </w:r>
      <w:r w:rsidR="00BE40ED" w:rsidRPr="00BE40ED">
        <w:rPr>
          <w:b/>
          <w:bCs w:val="0"/>
        </w:rPr>
        <w:fldChar w:fldCharType="end"/>
      </w:r>
      <w:r w:rsidR="00BE40ED" w:rsidRPr="00BE40ED">
        <w:rPr>
          <w:b/>
          <w:bCs w:val="0"/>
        </w:rPr>
        <w:t>.</w:t>
      </w:r>
      <w:r w:rsidR="00BE40ED" w:rsidRPr="00BE40ED">
        <w:rPr>
          <w:b/>
          <w:bCs w:val="0"/>
        </w:rPr>
        <w:fldChar w:fldCharType="begin"/>
      </w:r>
      <w:r w:rsidR="00BE40ED" w:rsidRPr="00BE40ED">
        <w:rPr>
          <w:b/>
          <w:bCs w:val="0"/>
        </w:rPr>
        <w:instrText xml:space="preserve"> SEQ Figure \* ARABIC \s 1 </w:instrText>
      </w:r>
      <w:r w:rsidR="00BE40ED" w:rsidRPr="00BE40ED">
        <w:rPr>
          <w:b/>
          <w:bCs w:val="0"/>
        </w:rPr>
        <w:fldChar w:fldCharType="separate"/>
      </w:r>
      <w:r w:rsidR="00BE40ED" w:rsidRPr="00BE40ED">
        <w:rPr>
          <w:b/>
          <w:bCs w:val="0"/>
          <w:noProof/>
        </w:rPr>
        <w:t>1</w:t>
      </w:r>
      <w:r w:rsidR="00BE40ED" w:rsidRPr="00BE40ED">
        <w:rPr>
          <w:b/>
          <w:bCs w:val="0"/>
        </w:rPr>
        <w:fldChar w:fldCharType="end"/>
      </w:r>
      <w:bookmarkEnd w:id="52"/>
      <w:r w:rsidRPr="00915EF1">
        <w:t>.</w:t>
      </w:r>
      <w:r>
        <w:t xml:space="preserve"> </w:t>
      </w:r>
      <w:r w:rsidRPr="008660CA">
        <w:t>Research Flow Chart</w:t>
      </w:r>
      <w:bookmarkEnd w:id="53"/>
    </w:p>
    <w:p w14:paraId="092B151A" w14:textId="77777777" w:rsidR="006F0E41" w:rsidRDefault="006F0E41" w:rsidP="006F0E41">
      <w:pPr>
        <w:pStyle w:val="Heading2"/>
        <w:divId w:val="1659381433"/>
        <w:rPr>
          <w:lang w:bidi="km-KH"/>
        </w:rPr>
      </w:pPr>
      <w:bookmarkStart w:id="54" w:name="_Toc182741944"/>
      <w:r>
        <w:rPr>
          <w:lang w:bidi="km-KH"/>
        </w:rPr>
        <w:t>Fieldwork</w:t>
      </w:r>
      <w:bookmarkEnd w:id="54"/>
    </w:p>
    <w:p w14:paraId="54D54F20" w14:textId="77777777" w:rsidR="006F0E41" w:rsidRDefault="006F0E41" w:rsidP="006F0E41">
      <w:pPr>
        <w:ind w:firstLine="576"/>
        <w:divId w:val="1659381433"/>
        <w:rPr>
          <w:lang w:bidi="km-KH"/>
        </w:rPr>
      </w:pPr>
      <w:r>
        <w:rPr>
          <w:lang w:bidi="km-KH"/>
        </w:rPr>
        <w:t xml:space="preserve">Field work was carried out in Lom phat district, </w:t>
      </w:r>
      <w:proofErr w:type="spellStart"/>
      <w:r>
        <w:rPr>
          <w:lang w:bidi="km-KH"/>
        </w:rPr>
        <w:t>Ratanakiri</w:t>
      </w:r>
      <w:proofErr w:type="spellEnd"/>
      <w:r>
        <w:rPr>
          <w:lang w:bidi="km-KH"/>
        </w:rPr>
        <w:t xml:space="preserve"> province in order to refine the local geological map and to collect a systematic suite of representative rock samples for laboratory test. The field survey method was designed around the difficulty of research for fossil. </w:t>
      </w:r>
      <w:r w:rsidRPr="007B2CF6">
        <w:rPr>
          <w:lang w:bidi="km-KH"/>
        </w:rPr>
        <w:t xml:space="preserve">During field investigation a large fossilized tree trunk was exposed due to a collapse from the eastern side, sloping from the south toward the west and leaning toward the north. The trunk is supported by stone, causing the upper part to be elevated and extending outward. The layer </w:t>
      </w:r>
      <w:r>
        <w:rPr>
          <w:lang w:bidi="km-KH"/>
        </w:rPr>
        <w:t xml:space="preserve">of sample H1 </w:t>
      </w:r>
      <w:r w:rsidRPr="007B2CF6">
        <w:rPr>
          <w:lang w:bidi="km-KH"/>
        </w:rPr>
        <w:t xml:space="preserve">is relatively high in elevation, which suggests that conditions capable of fossilizing a tree trunk require burial in a layer of soil where oxygen cannot permeate, occurring over tens of thousands or even hundreds of </w:t>
      </w:r>
      <w:r w:rsidRPr="007B2CF6">
        <w:rPr>
          <w:lang w:bidi="km-KH"/>
        </w:rPr>
        <w:lastRenderedPageBreak/>
        <w:t>thousands of years</w:t>
      </w:r>
      <w:r>
        <w:rPr>
          <w:lang w:bidi="km-KH"/>
        </w:rPr>
        <w:t xml:space="preserve">. Based on the geologist of </w:t>
      </w:r>
      <w:r w:rsidRPr="0099444C">
        <w:rPr>
          <w:lang w:bidi="km-KH"/>
        </w:rPr>
        <w:t xml:space="preserve">General Department of Local Community Ministry of Environment at </w:t>
      </w:r>
      <w:proofErr w:type="spellStart"/>
      <w:r w:rsidRPr="0099444C">
        <w:rPr>
          <w:lang w:bidi="km-KH"/>
        </w:rPr>
        <w:t>Douer</w:t>
      </w:r>
      <w:proofErr w:type="spellEnd"/>
      <w:r w:rsidRPr="0099444C">
        <w:rPr>
          <w:lang w:bidi="km-KH"/>
        </w:rPr>
        <w:t xml:space="preserve"> Mountain where it is located around 1 kilometer from the excavation pit H1 consider it as sandstone</w:t>
      </w:r>
      <w:r>
        <w:rPr>
          <w:lang w:bidi="km-KH"/>
        </w:rPr>
        <w:t xml:space="preserve"> which is sample H1 was erosion of petrified wood fossil. After field survey for rock outcrop was photographed from various angles with scale, GPS location metadata. Structural measurement, character of structural feature, fossil types and mineralogy. Finally, the samples were characterized in situ before being careful get it and labeled. All the samples were taken for petrography (Thin section), XRF (X-ray fluorescence) and SEM (Scanning Electron Microscopy) analysis at as the laboratory of Faculty of Geo-Resources and Geotechnical Engineering in Institute of Technology of Cambodia.</w:t>
      </w:r>
    </w:p>
    <w:p w14:paraId="16495FCF" w14:textId="77777777" w:rsidR="006F0E41" w:rsidRDefault="006F0E41" w:rsidP="006F0E41">
      <w:pPr>
        <w:ind w:firstLine="576"/>
        <w:divId w:val="1659381433"/>
        <w:rPr>
          <w:lang w:bidi="km-KH"/>
        </w:rPr>
      </w:pPr>
      <w:r>
        <w:rPr>
          <w:lang w:bidi="km-KH"/>
        </w:rPr>
        <w:t>To conduct the field observation and mapping, geologist need numerous items for the field: map, Global position system (GPS), geological hammer, compass, hand lenses, sample bags, field notebook, pen, pencil, eraser, clinometer, camera, acid bottle, first aid kit and safety with comfort clothes. Moreover, we should add mobile phone and boots for efficiently fieldwork. Observations of the sample site should take (</w:t>
      </w:r>
      <w:r>
        <w:rPr>
          <w:lang w:bidi="km-KH"/>
        </w:rPr>
        <w:fldChar w:fldCharType="begin"/>
      </w:r>
      <w:r>
        <w:rPr>
          <w:lang w:bidi="km-KH"/>
        </w:rPr>
        <w:instrText xml:space="preserve"> REF _Ref177045132 \h  \* MERGEFORMAT </w:instrText>
      </w:r>
      <w:r>
        <w:rPr>
          <w:lang w:bidi="km-KH"/>
        </w:rPr>
      </w:r>
      <w:r>
        <w:rPr>
          <w:lang w:bidi="km-KH"/>
        </w:rPr>
        <w:fldChar w:fldCharType="separate"/>
      </w:r>
      <w:r w:rsidRPr="002E5B5D">
        <w:rPr>
          <w:b/>
          <w:bCs/>
          <w:szCs w:val="32"/>
        </w:rPr>
        <w:t xml:space="preserve">Figure </w:t>
      </w:r>
      <w:r w:rsidRPr="00C12CEB">
        <w:rPr>
          <w:b/>
          <w:bCs/>
          <w:noProof/>
          <w:szCs w:val="32"/>
        </w:rPr>
        <w:t>3</w:t>
      </w:r>
      <w:r w:rsidRPr="00C12CEB">
        <w:rPr>
          <w:b/>
          <w:bCs/>
          <w:szCs w:val="32"/>
        </w:rPr>
        <w:t>.</w:t>
      </w:r>
      <w:r w:rsidRPr="00C12CEB">
        <w:rPr>
          <w:b/>
          <w:bCs/>
          <w:noProof/>
          <w:szCs w:val="32"/>
        </w:rPr>
        <w:t>2</w:t>
      </w:r>
      <w:r>
        <w:rPr>
          <w:lang w:bidi="km-KH"/>
        </w:rPr>
        <w:fldChar w:fldCharType="end"/>
      </w:r>
      <w:r>
        <w:rPr>
          <w:lang w:bidi="km-KH"/>
        </w:rPr>
        <w:t>). These should include:</w:t>
      </w:r>
    </w:p>
    <w:p w14:paraId="17ED523B" w14:textId="77777777" w:rsidR="006F0E41" w:rsidRDefault="006F0E41" w:rsidP="006F0E41">
      <w:pPr>
        <w:pStyle w:val="ListParagraph"/>
        <w:numPr>
          <w:ilvl w:val="0"/>
          <w:numId w:val="2"/>
        </w:numPr>
        <w:divId w:val="1659381433"/>
        <w:rPr>
          <w:lang w:bidi="km-KH"/>
        </w:rPr>
      </w:pPr>
      <w:r>
        <w:rPr>
          <w:lang w:bidi="km-KH"/>
        </w:rPr>
        <w:t>GPS is utilized for point the coordinates</w:t>
      </w:r>
    </w:p>
    <w:p w14:paraId="06786699" w14:textId="77777777" w:rsidR="006F0E41" w:rsidRDefault="006F0E41" w:rsidP="006F0E41">
      <w:pPr>
        <w:pStyle w:val="ListParagraph"/>
        <w:numPr>
          <w:ilvl w:val="0"/>
          <w:numId w:val="2"/>
        </w:numPr>
        <w:divId w:val="1659381433"/>
        <w:rPr>
          <w:lang w:bidi="km-KH"/>
        </w:rPr>
      </w:pPr>
      <w:r>
        <w:rPr>
          <w:lang w:bidi="km-KH"/>
        </w:rPr>
        <w:t>Location (Latitude, Longitude and Elevation)</w:t>
      </w:r>
    </w:p>
    <w:p w14:paraId="5404A1CB" w14:textId="77777777" w:rsidR="006F0E41" w:rsidRDefault="006F0E41" w:rsidP="006F0E41">
      <w:pPr>
        <w:pStyle w:val="ListParagraph"/>
        <w:numPr>
          <w:ilvl w:val="0"/>
          <w:numId w:val="2"/>
        </w:numPr>
        <w:divId w:val="1659381433"/>
        <w:rPr>
          <w:lang w:bidi="km-KH"/>
        </w:rPr>
      </w:pPr>
      <w:r>
        <w:rPr>
          <w:lang w:bidi="km-KH"/>
        </w:rPr>
        <w:t>Types of samples contain fossils (Ammonite, petrified wood, etc.)</w:t>
      </w:r>
    </w:p>
    <w:p w14:paraId="50BFDB03" w14:textId="77777777" w:rsidR="006F0E41" w:rsidRDefault="006F0E41" w:rsidP="006F0E41">
      <w:pPr>
        <w:pStyle w:val="ListParagraph"/>
        <w:numPr>
          <w:ilvl w:val="0"/>
          <w:numId w:val="2"/>
        </w:numPr>
        <w:divId w:val="1659381433"/>
        <w:rPr>
          <w:lang w:bidi="km-KH"/>
        </w:rPr>
      </w:pPr>
      <w:r>
        <w:rPr>
          <w:lang w:bidi="km-KH"/>
        </w:rPr>
        <w:t>Take all the photo with outcrop</w:t>
      </w:r>
    </w:p>
    <w:p w14:paraId="6B41DC00" w14:textId="77777777" w:rsidR="006F0E41" w:rsidRDefault="006F0E41" w:rsidP="006F0E41">
      <w:pPr>
        <w:pStyle w:val="ListParagraph"/>
        <w:numPr>
          <w:ilvl w:val="0"/>
          <w:numId w:val="2"/>
        </w:numPr>
        <w:divId w:val="1659381433"/>
        <w:rPr>
          <w:lang w:bidi="km-KH"/>
        </w:rPr>
      </w:pPr>
      <w:r>
        <w:rPr>
          <w:lang w:bidi="km-KH"/>
        </w:rPr>
        <w:t>Draw the important structure in notebook (Sketching)</w:t>
      </w:r>
    </w:p>
    <w:p w14:paraId="58A1EB01" w14:textId="77777777" w:rsidR="006F0E41" w:rsidRDefault="006F0E41" w:rsidP="006F0E41">
      <w:pPr>
        <w:pStyle w:val="ListParagraph"/>
        <w:numPr>
          <w:ilvl w:val="0"/>
          <w:numId w:val="2"/>
        </w:numPr>
        <w:divId w:val="1659381433"/>
        <w:rPr>
          <w:lang w:bidi="km-KH"/>
        </w:rPr>
      </w:pPr>
      <w:r>
        <w:rPr>
          <w:lang w:bidi="km-KH"/>
        </w:rPr>
        <w:t>Checking all the equipment before and after finish field work</w:t>
      </w:r>
    </w:p>
    <w:p w14:paraId="56C15AB5" w14:textId="77777777" w:rsidR="006F0E41" w:rsidRDefault="006F0E41" w:rsidP="00BE40ED">
      <w:pPr>
        <w:keepNext/>
        <w:spacing w:before="240" w:after="240" w:line="240" w:lineRule="auto"/>
        <w:jc w:val="center"/>
        <w:divId w:val="1659381433"/>
      </w:pPr>
      <w:r>
        <w:rPr>
          <w:noProof/>
          <w:lang w:bidi="km-KH"/>
        </w:rPr>
        <w:lastRenderedPageBreak/>
        <w:drawing>
          <wp:inline distT="0" distB="0" distL="0" distR="0" wp14:anchorId="39EF7597" wp14:editId="74E2C48E">
            <wp:extent cx="5327591" cy="3039533"/>
            <wp:effectExtent l="0" t="0" r="6985" b="8890"/>
            <wp:docPr id="16663426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32100" cy="3042105"/>
                    </a:xfrm>
                    <a:prstGeom prst="rect">
                      <a:avLst/>
                    </a:prstGeom>
                    <a:noFill/>
                  </pic:spPr>
                </pic:pic>
              </a:graphicData>
            </a:graphic>
          </wp:inline>
        </w:drawing>
      </w:r>
    </w:p>
    <w:p w14:paraId="52C1A752" w14:textId="7328E5B9" w:rsidR="006F0E41" w:rsidRDefault="006F0E41" w:rsidP="00BE40ED">
      <w:pPr>
        <w:pStyle w:val="Caption"/>
        <w:divId w:val="1659381433"/>
      </w:pPr>
      <w:bookmarkStart w:id="55" w:name="_Toc182747836"/>
      <w:r w:rsidRPr="00BE40ED">
        <w:rPr>
          <w:b/>
          <w:bCs w:val="0"/>
        </w:rPr>
        <w:t xml:space="preserve">Figure </w:t>
      </w:r>
      <w:r w:rsidR="00BE40ED" w:rsidRPr="00BE40ED">
        <w:rPr>
          <w:b/>
          <w:bCs w:val="0"/>
        </w:rPr>
        <w:fldChar w:fldCharType="begin"/>
      </w:r>
      <w:r w:rsidR="00BE40ED" w:rsidRPr="00BE40ED">
        <w:rPr>
          <w:b/>
          <w:bCs w:val="0"/>
        </w:rPr>
        <w:instrText xml:space="preserve"> STYLEREF 1 \s </w:instrText>
      </w:r>
      <w:r w:rsidR="00BE40ED" w:rsidRPr="00BE40ED">
        <w:rPr>
          <w:b/>
          <w:bCs w:val="0"/>
        </w:rPr>
        <w:fldChar w:fldCharType="separate"/>
      </w:r>
      <w:r w:rsidR="00BE40ED" w:rsidRPr="00BE40ED">
        <w:rPr>
          <w:b/>
          <w:bCs w:val="0"/>
          <w:noProof/>
        </w:rPr>
        <w:t>3</w:t>
      </w:r>
      <w:r w:rsidR="00BE40ED" w:rsidRPr="00BE40ED">
        <w:rPr>
          <w:b/>
          <w:bCs w:val="0"/>
        </w:rPr>
        <w:fldChar w:fldCharType="end"/>
      </w:r>
      <w:r w:rsidR="00BE40ED" w:rsidRPr="00BE40ED">
        <w:rPr>
          <w:b/>
          <w:bCs w:val="0"/>
        </w:rPr>
        <w:t>.</w:t>
      </w:r>
      <w:r w:rsidR="00BE40ED" w:rsidRPr="00BE40ED">
        <w:rPr>
          <w:b/>
          <w:bCs w:val="0"/>
        </w:rPr>
        <w:fldChar w:fldCharType="begin"/>
      </w:r>
      <w:r w:rsidR="00BE40ED" w:rsidRPr="00BE40ED">
        <w:rPr>
          <w:b/>
          <w:bCs w:val="0"/>
        </w:rPr>
        <w:instrText xml:space="preserve"> SEQ Figure \* ARABIC \s 1 </w:instrText>
      </w:r>
      <w:r w:rsidR="00BE40ED" w:rsidRPr="00BE40ED">
        <w:rPr>
          <w:b/>
          <w:bCs w:val="0"/>
        </w:rPr>
        <w:fldChar w:fldCharType="separate"/>
      </w:r>
      <w:r w:rsidR="00BE40ED" w:rsidRPr="00BE40ED">
        <w:rPr>
          <w:b/>
          <w:bCs w:val="0"/>
          <w:noProof/>
        </w:rPr>
        <w:t>2</w:t>
      </w:r>
      <w:r w:rsidR="00BE40ED" w:rsidRPr="00BE40ED">
        <w:rPr>
          <w:b/>
          <w:bCs w:val="0"/>
        </w:rPr>
        <w:fldChar w:fldCharType="end"/>
      </w:r>
      <w:r w:rsidRPr="00BE40ED">
        <w:rPr>
          <w:b/>
          <w:bCs w:val="0"/>
        </w:rPr>
        <w:t>.</w:t>
      </w:r>
      <w:r>
        <w:t xml:space="preserve"> </w:t>
      </w:r>
      <w:r w:rsidRPr="007F56AB">
        <w:t>Fieldwork Equipment</w:t>
      </w:r>
      <w:bookmarkEnd w:id="55"/>
    </w:p>
    <w:p w14:paraId="6A3CDF43" w14:textId="77777777" w:rsidR="006F0E41" w:rsidRDefault="006F0E41" w:rsidP="006F0E41">
      <w:pPr>
        <w:pStyle w:val="Heading2"/>
        <w:divId w:val="1659381433"/>
        <w:rPr>
          <w:lang w:bidi="km-KH"/>
        </w:rPr>
      </w:pPr>
      <w:bookmarkStart w:id="56" w:name="_Toc182741945"/>
      <w:r>
        <w:rPr>
          <w:lang w:bidi="km-KH"/>
        </w:rPr>
        <w:t>Site excavation</w:t>
      </w:r>
      <w:bookmarkEnd w:id="56"/>
    </w:p>
    <w:p w14:paraId="3C4DEB73" w14:textId="77777777" w:rsidR="006F0E41" w:rsidRDefault="006F0E41" w:rsidP="006F0E41">
      <w:pPr>
        <w:ind w:firstLine="578"/>
        <w:divId w:val="1659381433"/>
      </w:pPr>
      <w:r>
        <w:t xml:space="preserve">Materials used in this study include pieces of </w:t>
      </w:r>
      <w:bookmarkStart w:id="57" w:name="_Hlk180576325"/>
      <w:r>
        <w:t xml:space="preserve">fossil wood taken from the 56 petrified wood excavation pits in Lom Phat area </w:t>
      </w:r>
      <w:r w:rsidRPr="0080586A">
        <w:t>WGS1984(720755-1482844</w:t>
      </w:r>
      <w:r>
        <w:t>) are shown in (</w:t>
      </w:r>
      <w:r w:rsidRPr="00BF5738">
        <w:fldChar w:fldCharType="begin"/>
      </w:r>
      <w:r w:rsidRPr="00BF5738">
        <w:instrText xml:space="preserve"> REF _Ref177046101 \h  \* MERGEFORMAT </w:instrText>
      </w:r>
      <w:r w:rsidRPr="00BF5738">
        <w:fldChar w:fldCharType="separate"/>
      </w:r>
      <w:r w:rsidRPr="00374629">
        <w:rPr>
          <w:b/>
          <w:bCs/>
          <w:szCs w:val="32"/>
        </w:rPr>
        <w:t>Figure</w:t>
      </w:r>
      <w:r>
        <w:rPr>
          <w:b/>
          <w:bCs/>
          <w:szCs w:val="32"/>
        </w:rPr>
        <w:t xml:space="preserve"> </w:t>
      </w:r>
      <w:r w:rsidRPr="00374629">
        <w:rPr>
          <w:b/>
          <w:bCs/>
          <w:szCs w:val="32"/>
        </w:rPr>
        <w:t>3.3</w:t>
      </w:r>
      <w:r w:rsidRPr="00BF5738">
        <w:fldChar w:fldCharType="end"/>
      </w:r>
      <w:r>
        <w:t>)</w:t>
      </w:r>
      <w:r w:rsidRPr="00BF5738">
        <w:t>.</w:t>
      </w:r>
      <w:r>
        <w:t xml:space="preserve"> The samples were labeled with number prefixed by Alphabet, arranged from A (1) to N (-3) in accordance with the excavation pits 1 to pits 56. Sample were collected from AC2, H1 and J3 pit. </w:t>
      </w:r>
      <w:bookmarkEnd w:id="57"/>
      <w:r>
        <w:t>The samples were taken back to the laboratory for testing. Sample at J3 pit (petrified wood) were cut into three sections, transverse, tangential and radial plane and cleaned with the water to remove dust and mud out of the sample. Next step takes a photo of sample specimen after cutting and cleaned. The three sample were cut for thin section were studied under the microscope, Fossil wood cell structures of the vessels, rays, axial parenchyma, and fibers from the three thin sections were then described. All laboratory processes were carried out at the Faculty of Geo-resources and Geotechnical Engineering.</w:t>
      </w:r>
    </w:p>
    <w:p w14:paraId="144E7A04" w14:textId="77777777" w:rsidR="006F0E41" w:rsidRDefault="006F0E41" w:rsidP="00915EF1">
      <w:pPr>
        <w:keepNext/>
        <w:spacing w:before="240" w:after="240" w:line="240" w:lineRule="auto"/>
        <w:jc w:val="center"/>
        <w:divId w:val="1659381433"/>
      </w:pPr>
      <w:r>
        <w:rPr>
          <w:noProof/>
          <w:lang w:bidi="km-KH"/>
        </w:rPr>
        <w:lastRenderedPageBreak/>
        <w:drawing>
          <wp:inline distT="0" distB="0" distL="0" distR="0" wp14:anchorId="4B8DB8B7" wp14:editId="16F42F42">
            <wp:extent cx="5603075" cy="3898900"/>
            <wp:effectExtent l="0" t="0" r="0" b="6350"/>
            <wp:docPr id="26174378"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1444" t="2215" r="1240" b="1954"/>
                    <a:stretch/>
                  </pic:blipFill>
                  <pic:spPr bwMode="auto">
                    <a:xfrm>
                      <a:off x="0" y="0"/>
                      <a:ext cx="5605452" cy="3900554"/>
                    </a:xfrm>
                    <a:prstGeom prst="rect">
                      <a:avLst/>
                    </a:prstGeom>
                    <a:noFill/>
                    <a:ln>
                      <a:noFill/>
                    </a:ln>
                    <a:extLst>
                      <a:ext uri="{53640926-AAD7-44D8-BBD7-CCE9431645EC}">
                        <a14:shadowObscured xmlns:a14="http://schemas.microsoft.com/office/drawing/2010/main"/>
                      </a:ext>
                    </a:extLst>
                  </pic:spPr>
                </pic:pic>
              </a:graphicData>
            </a:graphic>
          </wp:inline>
        </w:drawing>
      </w:r>
    </w:p>
    <w:p w14:paraId="21AB99C3" w14:textId="2AB9A542" w:rsidR="006F0E41" w:rsidRDefault="006F0E41" w:rsidP="00BE40ED">
      <w:pPr>
        <w:pStyle w:val="Caption"/>
        <w:divId w:val="1659381433"/>
      </w:pPr>
      <w:bookmarkStart w:id="58" w:name="_Toc182747837"/>
      <w:r w:rsidRPr="00FB653F">
        <w:rPr>
          <w:b/>
        </w:rPr>
        <w:t xml:space="preserve">Figure </w:t>
      </w:r>
      <w:r w:rsidR="00BE40ED">
        <w:rPr>
          <w:b/>
        </w:rPr>
        <w:fldChar w:fldCharType="begin"/>
      </w:r>
      <w:r w:rsidR="00BE40ED">
        <w:rPr>
          <w:b/>
        </w:rPr>
        <w:instrText xml:space="preserve"> STYLEREF 1 \s </w:instrText>
      </w:r>
      <w:r w:rsidR="00BE40ED">
        <w:rPr>
          <w:b/>
        </w:rPr>
        <w:fldChar w:fldCharType="separate"/>
      </w:r>
      <w:r w:rsidR="00BE40ED">
        <w:rPr>
          <w:b/>
          <w:noProof/>
        </w:rPr>
        <w:t>3</w:t>
      </w:r>
      <w:r w:rsidR="00BE40ED">
        <w:rPr>
          <w:b/>
        </w:rPr>
        <w:fldChar w:fldCharType="end"/>
      </w:r>
      <w:r w:rsidR="00BE40ED">
        <w:rPr>
          <w:b/>
        </w:rPr>
        <w:t>.</w:t>
      </w:r>
      <w:r w:rsidR="00BE40ED">
        <w:rPr>
          <w:b/>
        </w:rPr>
        <w:fldChar w:fldCharType="begin"/>
      </w:r>
      <w:r w:rsidR="00BE40ED">
        <w:rPr>
          <w:b/>
        </w:rPr>
        <w:instrText xml:space="preserve"> SEQ Figure \* ARABIC \s 1 </w:instrText>
      </w:r>
      <w:r w:rsidR="00BE40ED">
        <w:rPr>
          <w:b/>
        </w:rPr>
        <w:fldChar w:fldCharType="separate"/>
      </w:r>
      <w:r w:rsidR="00BE40ED">
        <w:rPr>
          <w:b/>
          <w:noProof/>
        </w:rPr>
        <w:t>3</w:t>
      </w:r>
      <w:r w:rsidR="00BE40ED">
        <w:rPr>
          <w:b/>
        </w:rPr>
        <w:fldChar w:fldCharType="end"/>
      </w:r>
      <w:r w:rsidRPr="00FB653F">
        <w:rPr>
          <w:b/>
        </w:rPr>
        <w:t>.</w:t>
      </w:r>
      <w:r>
        <w:t xml:space="preserve"> </w:t>
      </w:r>
      <w:r w:rsidRPr="00AA156B">
        <w:t>Petrified wood excavation site at Lom Phat area (</w:t>
      </w:r>
      <w:r w:rsidRPr="00B930F9">
        <w:t>Department Heritage Park, General Department of Local Community Ministry of Environment, Cambodia</w:t>
      </w:r>
      <w:r w:rsidRPr="00AA156B">
        <w:t>, 2020)</w:t>
      </w:r>
      <w:bookmarkEnd w:id="58"/>
    </w:p>
    <w:p w14:paraId="4F368B0E" w14:textId="77777777" w:rsidR="006F0E41" w:rsidRDefault="006F0E41" w:rsidP="006F0E41">
      <w:pPr>
        <w:pStyle w:val="Heading2"/>
        <w:divId w:val="1659381433"/>
        <w:rPr>
          <w:lang w:bidi="km-KH"/>
        </w:rPr>
      </w:pPr>
      <w:bookmarkStart w:id="59" w:name="_Toc182741946"/>
      <w:r>
        <w:rPr>
          <w:lang w:bidi="km-KH"/>
        </w:rPr>
        <w:t>Laboratory Work</w:t>
      </w:r>
      <w:bookmarkEnd w:id="59"/>
    </w:p>
    <w:p w14:paraId="7A818148" w14:textId="77777777" w:rsidR="006F0E41" w:rsidRPr="00D5180F" w:rsidRDefault="006F0E41" w:rsidP="006F0E41">
      <w:pPr>
        <w:pStyle w:val="Heading3"/>
        <w:divId w:val="1659381433"/>
        <w:rPr>
          <w:lang w:bidi="km-KH"/>
        </w:rPr>
      </w:pPr>
      <w:bookmarkStart w:id="60" w:name="_Toc182741947"/>
      <w:r>
        <w:rPr>
          <w:lang w:bidi="km-KH"/>
        </w:rPr>
        <w:t>Hand Specimen Analysis</w:t>
      </w:r>
      <w:bookmarkEnd w:id="60"/>
    </w:p>
    <w:p w14:paraId="5549A842" w14:textId="77777777" w:rsidR="006F0E41" w:rsidRDefault="006F0E41" w:rsidP="006F0E41">
      <w:pPr>
        <w:ind w:firstLine="576"/>
        <w:divId w:val="1659381433"/>
        <w:rPr>
          <w:lang w:bidi="km-KH"/>
        </w:rPr>
      </w:pPr>
      <w:r>
        <w:rPr>
          <w:lang w:bidi="km-KH"/>
        </w:rPr>
        <w:t>Hand specimen is a method to identify physical properties of rock sample. Its necessary tools acquired for physical properties analysis (</w:t>
      </w:r>
      <w:r>
        <w:rPr>
          <w:lang w:bidi="km-KH"/>
        </w:rPr>
        <w:fldChar w:fldCharType="begin"/>
      </w:r>
      <w:r>
        <w:rPr>
          <w:lang w:bidi="km-KH"/>
        </w:rPr>
        <w:instrText xml:space="preserve"> REF _Ref177046291 \h  \* MERGEFORMAT </w:instrText>
      </w:r>
      <w:r>
        <w:rPr>
          <w:lang w:bidi="km-KH"/>
        </w:rPr>
      </w:r>
      <w:r>
        <w:rPr>
          <w:lang w:bidi="km-KH"/>
        </w:rPr>
        <w:fldChar w:fldCharType="separate"/>
      </w:r>
      <w:r w:rsidRPr="002E5B5D">
        <w:rPr>
          <w:b/>
          <w:bCs/>
          <w:szCs w:val="32"/>
        </w:rPr>
        <w:t xml:space="preserve">Figure </w:t>
      </w:r>
      <w:r w:rsidRPr="00374629">
        <w:rPr>
          <w:b/>
          <w:bCs/>
          <w:noProof/>
          <w:szCs w:val="32"/>
        </w:rPr>
        <w:t>3.4</w:t>
      </w:r>
      <w:r>
        <w:rPr>
          <w:lang w:bidi="km-KH"/>
        </w:rPr>
        <w:fldChar w:fldCharType="end"/>
      </w:r>
      <w:r>
        <w:rPr>
          <w:lang w:bidi="km-KH"/>
        </w:rPr>
        <w:t>)including:</w:t>
      </w:r>
    </w:p>
    <w:p w14:paraId="05C8C49F" w14:textId="77777777" w:rsidR="006F0E41" w:rsidRDefault="006F0E41" w:rsidP="006F0E41">
      <w:pPr>
        <w:pStyle w:val="ListParagraph"/>
        <w:numPr>
          <w:ilvl w:val="0"/>
          <w:numId w:val="7"/>
        </w:numPr>
        <w:jc w:val="left"/>
        <w:divId w:val="1659381433"/>
        <w:rPr>
          <w:lang w:bidi="km-KH"/>
        </w:rPr>
      </w:pPr>
      <w:r>
        <w:rPr>
          <w:lang w:bidi="km-KH"/>
        </w:rPr>
        <w:t>Hand lens: used to identify on characteristic texture grain of mineral such as grain size, grain shape, grain sorting, grain rounded.</w:t>
      </w:r>
    </w:p>
    <w:p w14:paraId="022BB6AC" w14:textId="77777777" w:rsidR="006F0E41" w:rsidRDefault="006F0E41" w:rsidP="006F0E41">
      <w:pPr>
        <w:pStyle w:val="ListParagraph"/>
        <w:numPr>
          <w:ilvl w:val="0"/>
          <w:numId w:val="7"/>
        </w:numPr>
        <w:jc w:val="left"/>
        <w:divId w:val="1659381433"/>
        <w:rPr>
          <w:lang w:bidi="km-KH"/>
        </w:rPr>
      </w:pPr>
      <w:r>
        <w:rPr>
          <w:lang w:bidi="km-KH"/>
        </w:rPr>
        <w:t>Grain size ruler: applied to defined size grain of mineral.</w:t>
      </w:r>
    </w:p>
    <w:p w14:paraId="620B8CB8" w14:textId="77777777" w:rsidR="006F0E41" w:rsidRDefault="006F0E41" w:rsidP="006F0E41">
      <w:pPr>
        <w:ind w:firstLine="360"/>
        <w:divId w:val="1659381433"/>
        <w:rPr>
          <w:lang w:bidi="km-KH"/>
        </w:rPr>
      </w:pPr>
      <w:r>
        <w:rPr>
          <w:lang w:bidi="km-KH"/>
        </w:rPr>
        <w:t>Hand specimen analysis was identified at following part:</w:t>
      </w:r>
    </w:p>
    <w:p w14:paraId="70225D70" w14:textId="77777777" w:rsidR="006F0E41" w:rsidRDefault="006F0E41" w:rsidP="006F0E41">
      <w:pPr>
        <w:pStyle w:val="ListParagraph"/>
        <w:numPr>
          <w:ilvl w:val="0"/>
          <w:numId w:val="3"/>
        </w:numPr>
        <w:divId w:val="1659381433"/>
        <w:rPr>
          <w:lang w:bidi="km-KH"/>
        </w:rPr>
      </w:pPr>
      <w:r>
        <w:rPr>
          <w:lang w:bidi="km-KH"/>
        </w:rPr>
        <w:t>Grain size, shape and sorting</w:t>
      </w:r>
    </w:p>
    <w:p w14:paraId="7167866C" w14:textId="77777777" w:rsidR="006F0E41" w:rsidRDefault="006F0E41" w:rsidP="006F0E41">
      <w:pPr>
        <w:pStyle w:val="ListParagraph"/>
        <w:numPr>
          <w:ilvl w:val="0"/>
          <w:numId w:val="3"/>
        </w:numPr>
        <w:divId w:val="1659381433"/>
        <w:rPr>
          <w:lang w:bidi="km-KH"/>
        </w:rPr>
      </w:pPr>
      <w:r>
        <w:rPr>
          <w:lang w:bidi="km-KH"/>
        </w:rPr>
        <w:t>Color</w:t>
      </w:r>
    </w:p>
    <w:p w14:paraId="2B9CDD70" w14:textId="77777777" w:rsidR="006F0E41" w:rsidRDefault="006F0E41" w:rsidP="006F0E41">
      <w:pPr>
        <w:pStyle w:val="ListParagraph"/>
        <w:numPr>
          <w:ilvl w:val="0"/>
          <w:numId w:val="3"/>
        </w:numPr>
        <w:divId w:val="1659381433"/>
        <w:rPr>
          <w:lang w:bidi="km-KH"/>
        </w:rPr>
      </w:pPr>
      <w:r>
        <w:rPr>
          <w:lang w:bidi="km-KH"/>
        </w:rPr>
        <w:t>Mineral composition</w:t>
      </w:r>
    </w:p>
    <w:p w14:paraId="3BE7E36F" w14:textId="77777777" w:rsidR="006F0E41" w:rsidRDefault="006F0E41" w:rsidP="006F0E41">
      <w:pPr>
        <w:pStyle w:val="ListParagraph"/>
        <w:numPr>
          <w:ilvl w:val="0"/>
          <w:numId w:val="3"/>
        </w:numPr>
        <w:divId w:val="1659381433"/>
        <w:rPr>
          <w:lang w:bidi="km-KH"/>
        </w:rPr>
      </w:pPr>
      <w:r>
        <w:rPr>
          <w:lang w:bidi="km-KH"/>
        </w:rPr>
        <w:t>Structure</w:t>
      </w:r>
    </w:p>
    <w:p w14:paraId="4A0CF9AF" w14:textId="77777777" w:rsidR="006F0E41" w:rsidRDefault="006F0E41" w:rsidP="00915EF1">
      <w:pPr>
        <w:keepNext/>
        <w:spacing w:before="240" w:after="240" w:line="240" w:lineRule="auto"/>
        <w:jc w:val="center"/>
        <w:divId w:val="1659381433"/>
      </w:pPr>
      <w:r>
        <w:rPr>
          <w:noProof/>
          <w:lang w:bidi="km-KH"/>
        </w:rPr>
        <w:lastRenderedPageBreak/>
        <w:drawing>
          <wp:inline distT="0" distB="0" distL="0" distR="0" wp14:anchorId="30C5A43C" wp14:editId="293A608C">
            <wp:extent cx="4355474" cy="2520000"/>
            <wp:effectExtent l="0" t="0" r="6985" b="0"/>
            <wp:docPr id="11422548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55474" cy="2520000"/>
                    </a:xfrm>
                    <a:prstGeom prst="rect">
                      <a:avLst/>
                    </a:prstGeom>
                    <a:noFill/>
                  </pic:spPr>
                </pic:pic>
              </a:graphicData>
            </a:graphic>
          </wp:inline>
        </w:drawing>
      </w:r>
    </w:p>
    <w:p w14:paraId="6ED378AD" w14:textId="22D125F4" w:rsidR="006F0E41" w:rsidRPr="00FA361F" w:rsidRDefault="006F0E41" w:rsidP="00BE40ED">
      <w:pPr>
        <w:pStyle w:val="Caption"/>
        <w:divId w:val="1659381433"/>
      </w:pPr>
      <w:bookmarkStart w:id="61" w:name="_Toc182747838"/>
      <w:r w:rsidRPr="00BE40ED">
        <w:rPr>
          <w:b/>
          <w:bCs w:val="0"/>
        </w:rPr>
        <w:t xml:space="preserve">Figure </w:t>
      </w:r>
      <w:r w:rsidR="00BE40ED" w:rsidRPr="00BE40ED">
        <w:rPr>
          <w:b/>
          <w:bCs w:val="0"/>
        </w:rPr>
        <w:fldChar w:fldCharType="begin"/>
      </w:r>
      <w:r w:rsidR="00BE40ED" w:rsidRPr="00BE40ED">
        <w:rPr>
          <w:b/>
          <w:bCs w:val="0"/>
        </w:rPr>
        <w:instrText xml:space="preserve"> STYLEREF 1 \s </w:instrText>
      </w:r>
      <w:r w:rsidR="00BE40ED" w:rsidRPr="00BE40ED">
        <w:rPr>
          <w:b/>
          <w:bCs w:val="0"/>
        </w:rPr>
        <w:fldChar w:fldCharType="separate"/>
      </w:r>
      <w:r w:rsidR="00BE40ED" w:rsidRPr="00BE40ED">
        <w:rPr>
          <w:b/>
          <w:bCs w:val="0"/>
          <w:noProof/>
        </w:rPr>
        <w:t>3</w:t>
      </w:r>
      <w:r w:rsidR="00BE40ED" w:rsidRPr="00BE40ED">
        <w:rPr>
          <w:b/>
          <w:bCs w:val="0"/>
        </w:rPr>
        <w:fldChar w:fldCharType="end"/>
      </w:r>
      <w:r w:rsidR="00BE40ED" w:rsidRPr="00BE40ED">
        <w:rPr>
          <w:b/>
          <w:bCs w:val="0"/>
        </w:rPr>
        <w:t>.</w:t>
      </w:r>
      <w:r w:rsidR="00BE40ED" w:rsidRPr="00BE40ED">
        <w:rPr>
          <w:b/>
          <w:bCs w:val="0"/>
        </w:rPr>
        <w:fldChar w:fldCharType="begin"/>
      </w:r>
      <w:r w:rsidR="00BE40ED" w:rsidRPr="00BE40ED">
        <w:rPr>
          <w:b/>
          <w:bCs w:val="0"/>
        </w:rPr>
        <w:instrText xml:space="preserve"> SEQ Figure \* ARABIC \s 1 </w:instrText>
      </w:r>
      <w:r w:rsidR="00BE40ED" w:rsidRPr="00BE40ED">
        <w:rPr>
          <w:b/>
          <w:bCs w:val="0"/>
        </w:rPr>
        <w:fldChar w:fldCharType="separate"/>
      </w:r>
      <w:r w:rsidR="00BE40ED" w:rsidRPr="00BE40ED">
        <w:rPr>
          <w:b/>
          <w:bCs w:val="0"/>
          <w:noProof/>
        </w:rPr>
        <w:t>4</w:t>
      </w:r>
      <w:r w:rsidR="00BE40ED" w:rsidRPr="00BE40ED">
        <w:rPr>
          <w:b/>
          <w:bCs w:val="0"/>
        </w:rPr>
        <w:fldChar w:fldCharType="end"/>
      </w:r>
      <w:r w:rsidRPr="00BE40ED">
        <w:rPr>
          <w:b/>
          <w:bCs w:val="0"/>
        </w:rPr>
        <w:t xml:space="preserve">. </w:t>
      </w:r>
      <w:r w:rsidRPr="00CC0028">
        <w:t>Hand specimen equipment</w:t>
      </w:r>
      <w:bookmarkEnd w:id="61"/>
    </w:p>
    <w:p w14:paraId="41C97757" w14:textId="77777777" w:rsidR="006F0E41" w:rsidRDefault="006F0E41" w:rsidP="006F0E41">
      <w:pPr>
        <w:pStyle w:val="Heading3"/>
        <w:divId w:val="1659381433"/>
        <w:rPr>
          <w:lang w:bidi="km-KH"/>
        </w:rPr>
      </w:pPr>
      <w:bookmarkStart w:id="62" w:name="_Toc182741948"/>
      <w:r>
        <w:rPr>
          <w:lang w:bidi="km-KH"/>
        </w:rPr>
        <w:t>Petrography Analysis</w:t>
      </w:r>
      <w:bookmarkEnd w:id="62"/>
    </w:p>
    <w:p w14:paraId="68F40D0F" w14:textId="77777777" w:rsidR="006F0E41" w:rsidRPr="00F13EA3" w:rsidRDefault="006F0E41" w:rsidP="006F0E41">
      <w:pPr>
        <w:ind w:firstLine="578"/>
        <w:divId w:val="1659381433"/>
        <w:rPr>
          <w:lang w:bidi="km-KH"/>
        </w:rPr>
      </w:pPr>
      <w:r w:rsidRPr="00F13EA3">
        <w:rPr>
          <w:lang w:bidi="km-KH"/>
        </w:rPr>
        <w:t xml:space="preserve">The petrographic analysis aims to study </w:t>
      </w:r>
      <w:r>
        <w:rPr>
          <w:lang w:bidi="km-KH"/>
        </w:rPr>
        <w:t>rock</w:t>
      </w:r>
      <w:r w:rsidRPr="00F13EA3">
        <w:rPr>
          <w:lang w:bidi="km-KH"/>
        </w:rPr>
        <w:t xml:space="preserve"> type under </w:t>
      </w:r>
      <w:r>
        <w:rPr>
          <w:lang w:bidi="km-KH"/>
        </w:rPr>
        <w:t xml:space="preserve">a </w:t>
      </w:r>
      <w:r w:rsidRPr="00F13EA3">
        <w:rPr>
          <w:lang w:bidi="km-KH"/>
        </w:rPr>
        <w:t>polarizing microscope. This analysis</w:t>
      </w:r>
      <w:r>
        <w:rPr>
          <w:lang w:bidi="km-KH"/>
        </w:rPr>
        <w:t xml:space="preserve"> is</w:t>
      </w:r>
      <w:r w:rsidRPr="00F13EA3">
        <w:rPr>
          <w:lang w:bidi="km-KH"/>
        </w:rPr>
        <w:t xml:space="preserve"> useful to observe and identify the aggregate of minerals, textures, associated mineral, primary and secondary minerals, and their paragenetic relationship. The samples with a standard thickness of 30μm were prepared to analyze under </w:t>
      </w:r>
      <w:r>
        <w:rPr>
          <w:lang w:bidi="km-KH"/>
        </w:rPr>
        <w:t xml:space="preserve">the </w:t>
      </w:r>
      <w:r w:rsidRPr="00F13EA3">
        <w:rPr>
          <w:lang w:bidi="km-KH"/>
        </w:rPr>
        <w:t>transmitted light microscope.</w:t>
      </w:r>
    </w:p>
    <w:p w14:paraId="75A5EB16" w14:textId="77777777" w:rsidR="006F0E41" w:rsidRPr="00F13EA3" w:rsidRDefault="006F0E41" w:rsidP="006F0E41">
      <w:pPr>
        <w:ind w:firstLine="720"/>
        <w:divId w:val="1659381433"/>
        <w:rPr>
          <w:szCs w:val="24"/>
          <w:lang w:bidi="km-KH"/>
        </w:rPr>
      </w:pPr>
      <w:r w:rsidRPr="00F13EA3">
        <w:rPr>
          <w:lang w:bidi="km-KH"/>
        </w:rPr>
        <w:t xml:space="preserve">Two types of transmitted light Plane polarized light (PPL) and crossed polarized light (XPL), were interchangeably used. The geological society of Japan's Michel-Levy chart was used to determine interference </w:t>
      </w:r>
      <w:r>
        <w:rPr>
          <w:lang w:bidi="km-KH"/>
        </w:rPr>
        <w:t>color</w:t>
      </w:r>
      <w:r w:rsidRPr="00F13EA3">
        <w:rPr>
          <w:lang w:bidi="km-KH"/>
        </w:rPr>
        <w:t xml:space="preserve">. The optical properties of minerals were investigated </w:t>
      </w:r>
      <w:r w:rsidRPr="00F13EA3">
        <w:rPr>
          <w:szCs w:val="24"/>
          <w:lang w:bidi="km-KH"/>
        </w:rPr>
        <w:t xml:space="preserve">in each light situation. The geological society of Japan's Michel-Levy chart was used to calculate interference </w:t>
      </w:r>
      <w:r>
        <w:rPr>
          <w:szCs w:val="24"/>
          <w:lang w:bidi="km-KH"/>
        </w:rPr>
        <w:t>color</w:t>
      </w:r>
      <w:r w:rsidRPr="00F13EA3">
        <w:rPr>
          <w:szCs w:val="24"/>
          <w:lang w:bidi="km-KH"/>
        </w:rPr>
        <w:t xml:space="preserve"> and birefringence.</w:t>
      </w:r>
    </w:p>
    <w:p w14:paraId="7938A7BF" w14:textId="77777777" w:rsidR="006F0E41" w:rsidRPr="00F13EA3" w:rsidRDefault="006F0E41" w:rsidP="006F0E41">
      <w:pPr>
        <w:ind w:firstLine="720"/>
        <w:divId w:val="1659381433"/>
        <w:rPr>
          <w:szCs w:val="24"/>
          <w:lang w:bidi="km-KH"/>
        </w:rPr>
      </w:pPr>
      <w:r>
        <w:rPr>
          <w:szCs w:val="24"/>
          <w:lang w:bidi="km-KH"/>
        </w:rPr>
        <w:t xml:space="preserve">Samples </w:t>
      </w:r>
      <w:r w:rsidRPr="00F13EA3">
        <w:rPr>
          <w:szCs w:val="24"/>
          <w:lang w:bidi="km-KH"/>
        </w:rPr>
        <w:t xml:space="preserve">were petrographically </w:t>
      </w:r>
      <w:r>
        <w:rPr>
          <w:szCs w:val="24"/>
          <w:lang w:bidi="km-KH"/>
        </w:rPr>
        <w:t>thin-sectioned</w:t>
      </w:r>
      <w:r w:rsidRPr="00F13EA3">
        <w:rPr>
          <w:szCs w:val="24"/>
          <w:lang w:bidi="km-KH"/>
        </w:rPr>
        <w:t xml:space="preserve"> at the Geo-resources and Geotechnical Engineering Faculty lab at the Institute of Technology of Cambodia. Polarizing Microscope ECLIPSE Ci POL was used to evaluate all materials in cross-polarized and plane-polarized light.</w:t>
      </w:r>
    </w:p>
    <w:p w14:paraId="0D8834DD" w14:textId="77777777" w:rsidR="006F0E41" w:rsidRPr="00F13EA3" w:rsidRDefault="006F0E41" w:rsidP="006F0E41">
      <w:pPr>
        <w:numPr>
          <w:ilvl w:val="0"/>
          <w:numId w:val="22"/>
        </w:numPr>
        <w:spacing w:before="200" w:after="200"/>
        <w:ind w:left="1168" w:hanging="357"/>
        <w:contextualSpacing/>
        <w:divId w:val="1659381433"/>
        <w:rPr>
          <w:b/>
          <w:bCs/>
          <w:szCs w:val="24"/>
          <w:lang w:bidi="km-KH"/>
        </w:rPr>
      </w:pPr>
      <w:r w:rsidRPr="00F13EA3">
        <w:rPr>
          <w:b/>
          <w:bCs/>
          <w:szCs w:val="24"/>
          <w:lang w:bidi="km-KH"/>
        </w:rPr>
        <w:t>Sample Preparation for Thin Section</w:t>
      </w:r>
    </w:p>
    <w:p w14:paraId="3D60BA1B" w14:textId="77777777" w:rsidR="006F0E41" w:rsidRPr="00F13EA3" w:rsidRDefault="006F0E41" w:rsidP="006F0E41">
      <w:pPr>
        <w:numPr>
          <w:ilvl w:val="0"/>
          <w:numId w:val="23"/>
        </w:numPr>
        <w:contextualSpacing/>
        <w:divId w:val="1659381433"/>
        <w:rPr>
          <w:szCs w:val="24"/>
          <w:lang w:bidi="km-KH"/>
        </w:rPr>
      </w:pPr>
      <w:r w:rsidRPr="00F13EA3">
        <w:rPr>
          <w:szCs w:val="24"/>
          <w:lang w:bidi="km-KH"/>
        </w:rPr>
        <w:t>Thin-section preparation equipment</w:t>
      </w:r>
    </w:p>
    <w:p w14:paraId="42D08403" w14:textId="77777777" w:rsidR="006F0E41" w:rsidRPr="00F13EA3" w:rsidRDefault="006F0E41" w:rsidP="006F0E41">
      <w:pPr>
        <w:numPr>
          <w:ilvl w:val="0"/>
          <w:numId w:val="23"/>
        </w:numPr>
        <w:contextualSpacing/>
        <w:divId w:val="1659381433"/>
        <w:rPr>
          <w:szCs w:val="24"/>
          <w:lang w:bidi="km-KH"/>
        </w:rPr>
      </w:pPr>
      <w:r>
        <w:rPr>
          <w:szCs w:val="24"/>
          <w:lang w:bidi="km-KH"/>
        </w:rPr>
        <w:t>Large-scale rock-cutting</w:t>
      </w:r>
      <w:r w:rsidRPr="00F13EA3">
        <w:rPr>
          <w:szCs w:val="24"/>
          <w:lang w:bidi="km-KH"/>
        </w:rPr>
        <w:t xml:space="preserve"> machine: Reducing the </w:t>
      </w:r>
      <w:r>
        <w:rPr>
          <w:szCs w:val="24"/>
          <w:lang w:bidi="km-KH"/>
        </w:rPr>
        <w:t>large-size</w:t>
      </w:r>
      <w:r w:rsidRPr="00F13EA3">
        <w:rPr>
          <w:szCs w:val="24"/>
          <w:lang w:bidi="km-KH"/>
        </w:rPr>
        <w:t xml:space="preserve"> sample </w:t>
      </w:r>
    </w:p>
    <w:p w14:paraId="546537A3" w14:textId="77777777" w:rsidR="006F0E41" w:rsidRPr="00F13EA3" w:rsidRDefault="006F0E41" w:rsidP="006F0E41">
      <w:pPr>
        <w:numPr>
          <w:ilvl w:val="0"/>
          <w:numId w:val="23"/>
        </w:numPr>
        <w:contextualSpacing/>
        <w:divId w:val="1659381433"/>
        <w:rPr>
          <w:szCs w:val="24"/>
          <w:lang w:bidi="km-KH"/>
        </w:rPr>
      </w:pPr>
      <w:r>
        <w:rPr>
          <w:szCs w:val="24"/>
          <w:lang w:bidi="km-KH"/>
        </w:rPr>
        <w:t>Small-scale</w:t>
      </w:r>
      <w:r w:rsidRPr="00F13EA3">
        <w:rPr>
          <w:szCs w:val="24"/>
          <w:lang w:bidi="km-KH"/>
        </w:rPr>
        <w:t xml:space="preserve"> </w:t>
      </w:r>
      <w:r>
        <w:rPr>
          <w:szCs w:val="24"/>
          <w:lang w:bidi="km-KH"/>
        </w:rPr>
        <w:t>rock-cutting</w:t>
      </w:r>
      <w:r w:rsidRPr="00F13EA3">
        <w:rPr>
          <w:szCs w:val="24"/>
          <w:lang w:bidi="km-KH"/>
        </w:rPr>
        <w:t xml:space="preserve"> machine: Reduce the size of the rock to a size that is appropriate for the technique preparation procedure.</w:t>
      </w:r>
    </w:p>
    <w:p w14:paraId="4A144C2B" w14:textId="77777777" w:rsidR="006F0E41" w:rsidRPr="00F13EA3" w:rsidRDefault="006F0E41" w:rsidP="006F0E41">
      <w:pPr>
        <w:numPr>
          <w:ilvl w:val="0"/>
          <w:numId w:val="23"/>
        </w:numPr>
        <w:contextualSpacing/>
        <w:divId w:val="1659381433"/>
        <w:rPr>
          <w:szCs w:val="24"/>
          <w:lang w:bidi="km-KH"/>
        </w:rPr>
      </w:pPr>
      <w:r w:rsidRPr="00F13EA3">
        <w:rPr>
          <w:szCs w:val="24"/>
          <w:lang w:bidi="km-KH"/>
        </w:rPr>
        <w:t>Grinder wh</w:t>
      </w:r>
      <w:r>
        <w:rPr>
          <w:szCs w:val="24"/>
          <w:lang w:bidi="km-KH"/>
        </w:rPr>
        <w:t>eal</w:t>
      </w:r>
      <w:r w:rsidRPr="00F13EA3">
        <w:rPr>
          <w:szCs w:val="24"/>
          <w:lang w:bidi="km-KH"/>
        </w:rPr>
        <w:t>: This smooth</w:t>
      </w:r>
      <w:r>
        <w:rPr>
          <w:szCs w:val="24"/>
          <w:lang w:bidi="km-KH"/>
        </w:rPr>
        <w:t>ness</w:t>
      </w:r>
      <w:r w:rsidRPr="00F13EA3">
        <w:rPr>
          <w:szCs w:val="24"/>
          <w:lang w:bidi="km-KH"/>
        </w:rPr>
        <w:t xml:space="preserve"> and flattens the surface of the cut sample.</w:t>
      </w:r>
    </w:p>
    <w:p w14:paraId="07BAF34D" w14:textId="77777777" w:rsidR="006F0E41" w:rsidRPr="00F13EA3" w:rsidRDefault="006F0E41" w:rsidP="006F0E41">
      <w:pPr>
        <w:numPr>
          <w:ilvl w:val="0"/>
          <w:numId w:val="23"/>
        </w:numPr>
        <w:contextualSpacing/>
        <w:divId w:val="1659381433"/>
        <w:rPr>
          <w:szCs w:val="24"/>
          <w:lang w:bidi="km-KH"/>
        </w:rPr>
      </w:pPr>
      <w:r w:rsidRPr="00F13EA3">
        <w:rPr>
          <w:szCs w:val="24"/>
          <w:lang w:bidi="km-KH"/>
        </w:rPr>
        <w:t>Polishing glass plat: Make the sample smoother and flatter than the wheal grinder.</w:t>
      </w:r>
    </w:p>
    <w:p w14:paraId="2A14971B" w14:textId="77777777" w:rsidR="006F0E41" w:rsidRPr="00F13EA3" w:rsidRDefault="006F0E41" w:rsidP="006F0E41">
      <w:pPr>
        <w:numPr>
          <w:ilvl w:val="0"/>
          <w:numId w:val="23"/>
        </w:numPr>
        <w:contextualSpacing/>
        <w:divId w:val="1659381433"/>
        <w:rPr>
          <w:szCs w:val="24"/>
          <w:lang w:bidi="km-KH"/>
        </w:rPr>
      </w:pPr>
      <w:r w:rsidRPr="00F13EA3">
        <w:rPr>
          <w:szCs w:val="24"/>
          <w:lang w:bidi="km-KH"/>
        </w:rPr>
        <w:lastRenderedPageBreak/>
        <w:t xml:space="preserve">Ultrasonic cleaner machine: Removing </w:t>
      </w:r>
      <w:r>
        <w:rPr>
          <w:szCs w:val="24"/>
          <w:lang w:bidi="km-KH"/>
        </w:rPr>
        <w:t>tightly adhered</w:t>
      </w:r>
      <w:r w:rsidRPr="00F13EA3">
        <w:rPr>
          <w:szCs w:val="24"/>
          <w:lang w:bidi="km-KH"/>
        </w:rPr>
        <w:t xml:space="preserve"> contaminants from intricate items with blind holes, cracks, and recesses.</w:t>
      </w:r>
    </w:p>
    <w:p w14:paraId="72F5C13F" w14:textId="77777777" w:rsidR="006F0E41" w:rsidRPr="00F13EA3" w:rsidRDefault="006F0E41" w:rsidP="006F0E41">
      <w:pPr>
        <w:numPr>
          <w:ilvl w:val="0"/>
          <w:numId w:val="23"/>
        </w:numPr>
        <w:contextualSpacing/>
        <w:divId w:val="1659381433"/>
        <w:rPr>
          <w:szCs w:val="24"/>
          <w:lang w:bidi="km-KH"/>
        </w:rPr>
      </w:pPr>
      <w:r w:rsidRPr="00F13EA3">
        <w:rPr>
          <w:szCs w:val="24"/>
          <w:lang w:bidi="km-KH"/>
        </w:rPr>
        <w:t>Electronic hot plat</w:t>
      </w:r>
      <w:r>
        <w:rPr>
          <w:szCs w:val="24"/>
          <w:lang w:bidi="km-KH"/>
        </w:rPr>
        <w:t>e</w:t>
      </w:r>
      <w:r w:rsidRPr="00F13EA3">
        <w:rPr>
          <w:szCs w:val="24"/>
          <w:lang w:bidi="km-KH"/>
        </w:rPr>
        <w:t>: heat the sample's access water and dehydrate moisture out of the sample.</w:t>
      </w:r>
    </w:p>
    <w:p w14:paraId="590370F1" w14:textId="77777777" w:rsidR="006F0E41" w:rsidRPr="00F13EA3" w:rsidRDefault="006F0E41" w:rsidP="006F0E41">
      <w:pPr>
        <w:numPr>
          <w:ilvl w:val="0"/>
          <w:numId w:val="23"/>
        </w:numPr>
        <w:contextualSpacing/>
        <w:divId w:val="1659381433"/>
        <w:rPr>
          <w:szCs w:val="24"/>
          <w:lang w:bidi="km-KH"/>
        </w:rPr>
      </w:pPr>
      <w:r w:rsidRPr="00F13EA3">
        <w:rPr>
          <w:szCs w:val="24"/>
          <w:lang w:bidi="km-KH"/>
        </w:rPr>
        <w:t xml:space="preserve">Ethanol: For cleaning (dust </w:t>
      </w:r>
      <w:r>
        <w:rPr>
          <w:szCs w:val="24"/>
          <w:lang w:bidi="km-KH"/>
        </w:rPr>
        <w:t>particles</w:t>
      </w:r>
      <w:r w:rsidRPr="00F13EA3">
        <w:rPr>
          <w:szCs w:val="24"/>
          <w:lang w:bidi="km-KH"/>
        </w:rPr>
        <w:t xml:space="preserve">, dust </w:t>
      </w:r>
      <w:r>
        <w:rPr>
          <w:szCs w:val="24"/>
          <w:lang w:bidi="km-KH"/>
        </w:rPr>
        <w:t>remains</w:t>
      </w:r>
      <w:r w:rsidRPr="00F13EA3">
        <w:rPr>
          <w:szCs w:val="24"/>
          <w:lang w:bidi="km-KH"/>
        </w:rPr>
        <w:t>…)</w:t>
      </w:r>
    </w:p>
    <w:p w14:paraId="7410AC7B" w14:textId="77777777" w:rsidR="006F0E41" w:rsidRPr="00F13EA3" w:rsidRDefault="006F0E41" w:rsidP="006F0E41">
      <w:pPr>
        <w:numPr>
          <w:ilvl w:val="0"/>
          <w:numId w:val="23"/>
        </w:numPr>
        <w:contextualSpacing/>
        <w:divId w:val="1659381433"/>
        <w:rPr>
          <w:szCs w:val="24"/>
          <w:lang w:bidi="km-KH"/>
        </w:rPr>
      </w:pPr>
      <w:r w:rsidRPr="00F13EA3">
        <w:rPr>
          <w:szCs w:val="24"/>
          <w:lang w:bidi="km-KH"/>
        </w:rPr>
        <w:t xml:space="preserve">Safety shirt and glasses: Apply for </w:t>
      </w:r>
      <w:r>
        <w:rPr>
          <w:szCs w:val="24"/>
          <w:lang w:bidi="km-KH"/>
        </w:rPr>
        <w:t xml:space="preserve">a </w:t>
      </w:r>
      <w:r w:rsidRPr="00F13EA3">
        <w:rPr>
          <w:szCs w:val="24"/>
          <w:lang w:bidi="km-KH"/>
        </w:rPr>
        <w:t>low-risk, accident-free process.</w:t>
      </w:r>
    </w:p>
    <w:p w14:paraId="3EB5F035" w14:textId="77777777" w:rsidR="006F0E41" w:rsidRPr="00F13EA3" w:rsidRDefault="006F0E41" w:rsidP="006F0E41">
      <w:pPr>
        <w:numPr>
          <w:ilvl w:val="0"/>
          <w:numId w:val="23"/>
        </w:numPr>
        <w:contextualSpacing/>
        <w:divId w:val="1659381433"/>
        <w:rPr>
          <w:szCs w:val="24"/>
          <w:lang w:bidi="km-KH"/>
        </w:rPr>
      </w:pPr>
      <w:proofErr w:type="spellStart"/>
      <w:r w:rsidRPr="00F13EA3">
        <w:rPr>
          <w:szCs w:val="24"/>
          <w:lang w:bidi="km-KH"/>
        </w:rPr>
        <w:t>Petropoxy</w:t>
      </w:r>
      <w:proofErr w:type="spellEnd"/>
      <w:r w:rsidRPr="00F13EA3">
        <w:rPr>
          <w:szCs w:val="24"/>
          <w:lang w:bidi="km-KH"/>
        </w:rPr>
        <w:t xml:space="preserve"> Resin 154, Curing agent: Glue </w:t>
      </w:r>
      <w:r>
        <w:rPr>
          <w:szCs w:val="24"/>
          <w:lang w:bidi="km-KH"/>
        </w:rPr>
        <w:t>Mixture</w:t>
      </w:r>
      <w:r w:rsidRPr="00F13EA3">
        <w:rPr>
          <w:szCs w:val="24"/>
          <w:lang w:bidi="km-KH"/>
        </w:rPr>
        <w:t xml:space="preserve"> </w:t>
      </w:r>
    </w:p>
    <w:p w14:paraId="64CCEF1A" w14:textId="77777777" w:rsidR="006F0E41" w:rsidRPr="00BF5738" w:rsidRDefault="006F0E41" w:rsidP="006F0E41">
      <w:pPr>
        <w:numPr>
          <w:ilvl w:val="0"/>
          <w:numId w:val="23"/>
        </w:numPr>
        <w:contextualSpacing/>
        <w:divId w:val="1659381433"/>
        <w:rPr>
          <w:szCs w:val="24"/>
          <w:lang w:bidi="km-KH"/>
        </w:rPr>
      </w:pPr>
      <w:r w:rsidRPr="00F13EA3">
        <w:rPr>
          <w:szCs w:val="24"/>
          <w:lang w:bidi="km-KH"/>
        </w:rPr>
        <w:t xml:space="preserve">Slice glass: Attach with the rocks sample which </w:t>
      </w:r>
      <w:r>
        <w:rPr>
          <w:szCs w:val="24"/>
          <w:lang w:bidi="km-KH"/>
        </w:rPr>
        <w:t>requires</w:t>
      </w:r>
      <w:r w:rsidRPr="00F13EA3">
        <w:rPr>
          <w:szCs w:val="24"/>
          <w:lang w:bidi="km-KH"/>
        </w:rPr>
        <w:t xml:space="preserve"> in thin section</w:t>
      </w:r>
      <w:r>
        <w:rPr>
          <w:szCs w:val="24"/>
          <w:lang w:bidi="km-KH"/>
        </w:rPr>
        <w:t>, shown in (</w:t>
      </w:r>
      <w:r>
        <w:rPr>
          <w:szCs w:val="24"/>
          <w:lang w:bidi="km-KH"/>
        </w:rPr>
        <w:fldChar w:fldCharType="begin"/>
      </w:r>
      <w:r>
        <w:rPr>
          <w:szCs w:val="24"/>
          <w:lang w:bidi="km-KH"/>
        </w:rPr>
        <w:instrText xml:space="preserve"> REF _Ref177046760 \h  \* MERGEFORMAT </w:instrText>
      </w:r>
      <w:r>
        <w:rPr>
          <w:szCs w:val="24"/>
          <w:lang w:bidi="km-KH"/>
        </w:rPr>
      </w:r>
      <w:r>
        <w:rPr>
          <w:szCs w:val="24"/>
          <w:lang w:bidi="km-KH"/>
        </w:rPr>
        <w:fldChar w:fldCharType="separate"/>
      </w:r>
      <w:r w:rsidRPr="002E5B5D">
        <w:rPr>
          <w:b/>
          <w:bCs/>
          <w:szCs w:val="32"/>
        </w:rPr>
        <w:t xml:space="preserve">Figure </w:t>
      </w:r>
      <w:r w:rsidRPr="00374629">
        <w:rPr>
          <w:b/>
          <w:bCs/>
          <w:noProof/>
          <w:szCs w:val="32"/>
        </w:rPr>
        <w:t>3.5</w:t>
      </w:r>
      <w:r>
        <w:rPr>
          <w:szCs w:val="24"/>
          <w:lang w:bidi="km-KH"/>
        </w:rPr>
        <w:fldChar w:fldCharType="end"/>
      </w:r>
      <w:r>
        <w:rPr>
          <w:szCs w:val="24"/>
          <w:lang w:bidi="km-KH"/>
        </w:rPr>
        <w:t>)</w:t>
      </w:r>
    </w:p>
    <w:p w14:paraId="24FDAE16" w14:textId="77777777" w:rsidR="006F0E41" w:rsidRDefault="006F0E41" w:rsidP="00915EF1">
      <w:pPr>
        <w:keepNext/>
        <w:spacing w:before="240" w:after="240" w:line="240" w:lineRule="auto"/>
        <w:jc w:val="center"/>
        <w:divId w:val="1659381433"/>
      </w:pPr>
      <w:r>
        <w:rPr>
          <w:noProof/>
          <w:lang w:bidi="km-KH"/>
        </w:rPr>
        <w:drawing>
          <wp:inline distT="0" distB="0" distL="0" distR="0" wp14:anchorId="3F96B107" wp14:editId="13122F0A">
            <wp:extent cx="5677423" cy="3960000"/>
            <wp:effectExtent l="0" t="0" r="0" b="2540"/>
            <wp:docPr id="9992082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77423" cy="3960000"/>
                    </a:xfrm>
                    <a:prstGeom prst="rect">
                      <a:avLst/>
                    </a:prstGeom>
                    <a:noFill/>
                  </pic:spPr>
                </pic:pic>
              </a:graphicData>
            </a:graphic>
          </wp:inline>
        </w:drawing>
      </w:r>
    </w:p>
    <w:p w14:paraId="330C3C36" w14:textId="42F137CD" w:rsidR="006F0E41" w:rsidRDefault="006F0E41" w:rsidP="00BE40ED">
      <w:pPr>
        <w:pStyle w:val="Caption"/>
        <w:divId w:val="1659381433"/>
      </w:pPr>
      <w:bookmarkStart w:id="63" w:name="_Toc182747839"/>
      <w:r w:rsidRPr="00BE40ED">
        <w:rPr>
          <w:b/>
          <w:bCs w:val="0"/>
        </w:rPr>
        <w:t xml:space="preserve">Figure </w:t>
      </w:r>
      <w:r w:rsidR="00BE40ED" w:rsidRPr="00BE40ED">
        <w:rPr>
          <w:b/>
          <w:bCs w:val="0"/>
        </w:rPr>
        <w:fldChar w:fldCharType="begin"/>
      </w:r>
      <w:r w:rsidR="00BE40ED" w:rsidRPr="00BE40ED">
        <w:rPr>
          <w:b/>
          <w:bCs w:val="0"/>
        </w:rPr>
        <w:instrText xml:space="preserve"> STYLEREF 1 \s </w:instrText>
      </w:r>
      <w:r w:rsidR="00BE40ED" w:rsidRPr="00BE40ED">
        <w:rPr>
          <w:b/>
          <w:bCs w:val="0"/>
        </w:rPr>
        <w:fldChar w:fldCharType="separate"/>
      </w:r>
      <w:r w:rsidR="00BE40ED" w:rsidRPr="00BE40ED">
        <w:rPr>
          <w:b/>
          <w:bCs w:val="0"/>
          <w:noProof/>
        </w:rPr>
        <w:t>3</w:t>
      </w:r>
      <w:r w:rsidR="00BE40ED" w:rsidRPr="00BE40ED">
        <w:rPr>
          <w:b/>
          <w:bCs w:val="0"/>
        </w:rPr>
        <w:fldChar w:fldCharType="end"/>
      </w:r>
      <w:r w:rsidR="00BE40ED" w:rsidRPr="00BE40ED">
        <w:rPr>
          <w:b/>
          <w:bCs w:val="0"/>
        </w:rPr>
        <w:t>.</w:t>
      </w:r>
      <w:r w:rsidR="00BE40ED" w:rsidRPr="00BE40ED">
        <w:rPr>
          <w:b/>
          <w:bCs w:val="0"/>
        </w:rPr>
        <w:fldChar w:fldCharType="begin"/>
      </w:r>
      <w:r w:rsidR="00BE40ED" w:rsidRPr="00BE40ED">
        <w:rPr>
          <w:b/>
          <w:bCs w:val="0"/>
        </w:rPr>
        <w:instrText xml:space="preserve"> SEQ Figure \* ARABIC \s 1 </w:instrText>
      </w:r>
      <w:r w:rsidR="00BE40ED" w:rsidRPr="00BE40ED">
        <w:rPr>
          <w:b/>
          <w:bCs w:val="0"/>
        </w:rPr>
        <w:fldChar w:fldCharType="separate"/>
      </w:r>
      <w:r w:rsidR="00BE40ED" w:rsidRPr="00BE40ED">
        <w:rPr>
          <w:b/>
          <w:bCs w:val="0"/>
          <w:noProof/>
        </w:rPr>
        <w:t>5</w:t>
      </w:r>
      <w:r w:rsidR="00BE40ED" w:rsidRPr="00BE40ED">
        <w:rPr>
          <w:b/>
          <w:bCs w:val="0"/>
        </w:rPr>
        <w:fldChar w:fldCharType="end"/>
      </w:r>
      <w:r w:rsidRPr="00BE40ED">
        <w:rPr>
          <w:b/>
          <w:bCs w:val="0"/>
        </w:rPr>
        <w:t>.</w:t>
      </w:r>
      <w:r>
        <w:t xml:space="preserve"> </w:t>
      </w:r>
      <w:r w:rsidRPr="004475E3">
        <w:t>Thin Section procedure.</w:t>
      </w:r>
      <w:bookmarkEnd w:id="63"/>
    </w:p>
    <w:p w14:paraId="776EC2A0" w14:textId="77777777" w:rsidR="006F0E41" w:rsidRPr="00F13EA3" w:rsidRDefault="006F0E41" w:rsidP="006F0E41">
      <w:pPr>
        <w:numPr>
          <w:ilvl w:val="0"/>
          <w:numId w:val="24"/>
        </w:numPr>
        <w:contextualSpacing/>
        <w:divId w:val="1659381433"/>
        <w:rPr>
          <w:lang w:bidi="km-KH"/>
        </w:rPr>
      </w:pPr>
      <w:r w:rsidRPr="00F13EA3">
        <w:rPr>
          <w:lang w:bidi="km-KH"/>
        </w:rPr>
        <w:t xml:space="preserve">Step 1: We should select fresh rock samples for cutting by large cutting machine (for large </w:t>
      </w:r>
      <w:r>
        <w:rPr>
          <w:lang w:bidi="km-KH"/>
        </w:rPr>
        <w:t>samples</w:t>
      </w:r>
      <w:r w:rsidRPr="00F13EA3">
        <w:rPr>
          <w:lang w:bidi="km-KH"/>
        </w:rPr>
        <w:t xml:space="preserve">) into small </w:t>
      </w:r>
      <w:r>
        <w:rPr>
          <w:lang w:bidi="km-KH"/>
        </w:rPr>
        <w:t>sizes</w:t>
      </w:r>
      <w:r w:rsidRPr="00F13EA3">
        <w:rPr>
          <w:lang w:bidi="km-KH"/>
        </w:rPr>
        <w:t xml:space="preserve"> and then use a precious cutting machine to reduce the size of samples to fit with the glass</w:t>
      </w:r>
      <w:r>
        <w:rPr>
          <w:lang w:bidi="km-KH"/>
        </w:rPr>
        <w:t xml:space="preserve"> (</w:t>
      </w:r>
      <w:r>
        <w:rPr>
          <w:lang w:bidi="km-KH"/>
        </w:rPr>
        <w:fldChar w:fldCharType="begin"/>
      </w:r>
      <w:r>
        <w:rPr>
          <w:lang w:bidi="km-KH"/>
        </w:rPr>
        <w:instrText xml:space="preserve"> REF _Ref177046900 \h  \* MERGEFORMAT </w:instrText>
      </w:r>
      <w:r>
        <w:rPr>
          <w:lang w:bidi="km-KH"/>
        </w:rPr>
      </w:r>
      <w:r>
        <w:rPr>
          <w:lang w:bidi="km-KH"/>
        </w:rPr>
        <w:fldChar w:fldCharType="separate"/>
      </w:r>
      <w:r w:rsidRPr="00374629">
        <w:rPr>
          <w:b/>
          <w:bCs/>
          <w:szCs w:val="32"/>
        </w:rPr>
        <w:t xml:space="preserve">Figure </w:t>
      </w:r>
      <w:r w:rsidRPr="00374629">
        <w:rPr>
          <w:b/>
          <w:bCs/>
          <w:noProof/>
          <w:szCs w:val="32"/>
        </w:rPr>
        <w:t>3.6</w:t>
      </w:r>
      <w:r>
        <w:rPr>
          <w:lang w:bidi="km-KH"/>
        </w:rPr>
        <w:fldChar w:fldCharType="end"/>
      </w:r>
      <w:r>
        <w:rPr>
          <w:lang w:bidi="km-KH"/>
        </w:rPr>
        <w:t xml:space="preserve"> </w:t>
      </w:r>
      <w:r w:rsidRPr="00374629">
        <w:rPr>
          <w:b/>
          <w:bCs/>
          <w:lang w:bidi="km-KH"/>
        </w:rPr>
        <w:t>A&amp;B</w:t>
      </w:r>
      <w:r>
        <w:rPr>
          <w:lang w:bidi="km-KH"/>
        </w:rPr>
        <w:t>).</w:t>
      </w:r>
    </w:p>
    <w:p w14:paraId="6F2D5A40" w14:textId="77777777" w:rsidR="006F0E41" w:rsidRPr="00F13EA3" w:rsidRDefault="006F0E41" w:rsidP="006F0E41">
      <w:pPr>
        <w:numPr>
          <w:ilvl w:val="0"/>
          <w:numId w:val="24"/>
        </w:numPr>
        <w:autoSpaceDE w:val="0"/>
        <w:autoSpaceDN w:val="0"/>
        <w:adjustRightInd w:val="0"/>
        <w:contextualSpacing/>
        <w:divId w:val="1659381433"/>
        <w:rPr>
          <w:rFonts w:cs="Times New Roman"/>
          <w:color w:val="000000"/>
          <w:szCs w:val="24"/>
          <w:lang w:bidi="km-KH"/>
        </w:rPr>
      </w:pPr>
      <w:r w:rsidRPr="00F13EA3">
        <w:rPr>
          <w:rFonts w:cs="Times New Roman"/>
          <w:color w:val="000000"/>
          <w:szCs w:val="24"/>
          <w:lang w:bidi="km-KH"/>
        </w:rPr>
        <w:t xml:space="preserve">Step 2: Take cutting samples to grinding with carborundum grit </w:t>
      </w:r>
      <w:r>
        <w:rPr>
          <w:rFonts w:cs="Times New Roman"/>
          <w:color w:val="000000"/>
          <w:szCs w:val="24"/>
          <w:lang w:bidi="km-KH"/>
        </w:rPr>
        <w:t>sizes</w:t>
      </w:r>
      <w:r w:rsidRPr="00F13EA3">
        <w:rPr>
          <w:rFonts w:cs="Times New Roman"/>
          <w:color w:val="000000"/>
          <w:szCs w:val="24"/>
          <w:lang w:bidi="km-KH"/>
        </w:rPr>
        <w:t xml:space="preserve"> #100, #220, and #800. Then samples need to </w:t>
      </w:r>
      <w:r>
        <w:rPr>
          <w:rFonts w:cs="Times New Roman"/>
          <w:color w:val="000000"/>
          <w:szCs w:val="24"/>
          <w:lang w:bidi="km-KH"/>
        </w:rPr>
        <w:t>be polished</w:t>
      </w:r>
      <w:r w:rsidRPr="00F13EA3">
        <w:rPr>
          <w:rFonts w:cs="Times New Roman"/>
          <w:color w:val="000000"/>
          <w:szCs w:val="24"/>
          <w:lang w:bidi="km-KH"/>
        </w:rPr>
        <w:t xml:space="preserve"> with glasses plate and powder grit </w:t>
      </w:r>
      <w:r>
        <w:rPr>
          <w:rFonts w:cs="Times New Roman"/>
          <w:color w:val="000000"/>
          <w:szCs w:val="24"/>
          <w:lang w:bidi="km-KH"/>
        </w:rPr>
        <w:t>sizes</w:t>
      </w:r>
      <w:r w:rsidRPr="00F13EA3">
        <w:rPr>
          <w:rFonts w:cs="Times New Roman"/>
          <w:color w:val="000000"/>
          <w:szCs w:val="24"/>
          <w:lang w:bidi="km-KH"/>
        </w:rPr>
        <w:t xml:space="preserve"> #1000, #3000, and #4000. After one to other steps</w:t>
      </w:r>
      <w:r>
        <w:rPr>
          <w:rFonts w:cs="Times New Roman"/>
          <w:color w:val="000000"/>
          <w:szCs w:val="24"/>
          <w:lang w:bidi="km-KH"/>
        </w:rPr>
        <w:t>,</w:t>
      </w:r>
      <w:r w:rsidRPr="00F13EA3">
        <w:rPr>
          <w:rFonts w:cs="Times New Roman"/>
          <w:color w:val="000000"/>
          <w:szCs w:val="24"/>
          <w:lang w:bidi="km-KH"/>
        </w:rPr>
        <w:t xml:space="preserve"> clean samples </w:t>
      </w:r>
      <w:r>
        <w:rPr>
          <w:rFonts w:cs="Times New Roman"/>
          <w:color w:val="000000"/>
          <w:szCs w:val="24"/>
          <w:lang w:bidi="km-KH"/>
        </w:rPr>
        <w:t>with</w:t>
      </w:r>
      <w:r w:rsidRPr="00F13EA3">
        <w:rPr>
          <w:rFonts w:cs="Times New Roman"/>
          <w:color w:val="000000"/>
          <w:szCs w:val="24"/>
          <w:lang w:bidi="km-KH"/>
        </w:rPr>
        <w:t xml:space="preserve"> an ultrasonic cleaner</w:t>
      </w:r>
      <w:r>
        <w:rPr>
          <w:rFonts w:cs="Times New Roman"/>
          <w:color w:val="000000"/>
          <w:szCs w:val="24"/>
          <w:lang w:bidi="km-KH"/>
        </w:rPr>
        <w:t xml:space="preserve"> (</w:t>
      </w:r>
      <w:r>
        <w:rPr>
          <w:rFonts w:cs="Times New Roman"/>
          <w:color w:val="000000"/>
          <w:szCs w:val="24"/>
          <w:lang w:bidi="km-KH"/>
        </w:rPr>
        <w:fldChar w:fldCharType="begin"/>
      </w:r>
      <w:r>
        <w:rPr>
          <w:rFonts w:cs="Times New Roman"/>
          <w:color w:val="000000"/>
          <w:szCs w:val="24"/>
          <w:lang w:bidi="km-KH"/>
        </w:rPr>
        <w:instrText xml:space="preserve"> REF _Ref177046900 \h </w:instrText>
      </w:r>
      <w:r>
        <w:rPr>
          <w:rFonts w:cs="Times New Roman"/>
          <w:color w:val="000000"/>
          <w:szCs w:val="24"/>
          <w:lang w:bidi="km-KH"/>
        </w:rPr>
      </w:r>
      <w:r>
        <w:rPr>
          <w:rFonts w:cs="Times New Roman"/>
          <w:color w:val="000000"/>
          <w:szCs w:val="24"/>
          <w:lang w:bidi="km-KH"/>
        </w:rPr>
        <w:fldChar w:fldCharType="separate"/>
      </w:r>
      <w:r w:rsidRPr="00374629">
        <w:rPr>
          <w:b/>
          <w:bCs/>
          <w:iCs/>
          <w:szCs w:val="32"/>
        </w:rPr>
        <w:t xml:space="preserve">Figure </w:t>
      </w:r>
      <w:r>
        <w:rPr>
          <w:b/>
          <w:bCs/>
          <w:iCs/>
          <w:noProof/>
          <w:szCs w:val="32"/>
        </w:rPr>
        <w:t>3</w:t>
      </w:r>
      <w:r w:rsidRPr="00374629">
        <w:rPr>
          <w:b/>
          <w:bCs/>
          <w:iCs/>
          <w:szCs w:val="32"/>
        </w:rPr>
        <w:t>.</w:t>
      </w:r>
      <w:r>
        <w:rPr>
          <w:b/>
          <w:bCs/>
          <w:iCs/>
          <w:noProof/>
          <w:szCs w:val="32"/>
        </w:rPr>
        <w:t>6</w:t>
      </w:r>
      <w:r>
        <w:rPr>
          <w:rFonts w:cs="Times New Roman"/>
          <w:color w:val="000000"/>
          <w:szCs w:val="24"/>
          <w:lang w:bidi="km-KH"/>
        </w:rPr>
        <w:fldChar w:fldCharType="end"/>
      </w:r>
      <w:r>
        <w:rPr>
          <w:rFonts w:cs="Times New Roman"/>
          <w:color w:val="000000"/>
          <w:szCs w:val="24"/>
          <w:lang w:bidi="km-KH"/>
        </w:rPr>
        <w:t xml:space="preserve"> </w:t>
      </w:r>
      <w:r w:rsidRPr="00C12CEB">
        <w:rPr>
          <w:rFonts w:cs="Times New Roman"/>
          <w:b/>
          <w:bCs/>
          <w:color w:val="000000"/>
          <w:szCs w:val="24"/>
          <w:lang w:bidi="km-KH"/>
        </w:rPr>
        <w:t>C</w:t>
      </w:r>
      <w:r>
        <w:rPr>
          <w:rFonts w:cs="Times New Roman"/>
          <w:b/>
          <w:bCs/>
          <w:color w:val="000000"/>
          <w:szCs w:val="24"/>
          <w:lang w:bidi="km-KH"/>
        </w:rPr>
        <w:t>)</w:t>
      </w:r>
    </w:p>
    <w:p w14:paraId="39EC3945" w14:textId="77777777" w:rsidR="006F0E41" w:rsidRPr="00F13EA3" w:rsidRDefault="006F0E41" w:rsidP="006F0E41">
      <w:pPr>
        <w:numPr>
          <w:ilvl w:val="0"/>
          <w:numId w:val="24"/>
        </w:numPr>
        <w:autoSpaceDE w:val="0"/>
        <w:autoSpaceDN w:val="0"/>
        <w:adjustRightInd w:val="0"/>
        <w:contextualSpacing/>
        <w:divId w:val="1659381433"/>
        <w:rPr>
          <w:rFonts w:cs="Times New Roman"/>
          <w:color w:val="000000"/>
          <w:szCs w:val="24"/>
          <w:lang w:bidi="km-KH"/>
        </w:rPr>
      </w:pPr>
      <w:r w:rsidRPr="00F13EA3">
        <w:rPr>
          <w:rFonts w:cs="Times New Roman"/>
          <w:color w:val="000000"/>
          <w:szCs w:val="24"/>
          <w:lang w:bidi="km-KH"/>
        </w:rPr>
        <w:lastRenderedPageBreak/>
        <w:t xml:space="preserve">Step 3: Putting samples on the heat plate may be </w:t>
      </w:r>
      <w:r>
        <w:rPr>
          <w:rFonts w:cs="Times New Roman"/>
          <w:color w:val="000000"/>
          <w:szCs w:val="24"/>
          <w:lang w:bidi="km-KH"/>
        </w:rPr>
        <w:t xml:space="preserve">at </w:t>
      </w:r>
      <w:r w:rsidRPr="00F13EA3">
        <w:rPr>
          <w:rFonts w:cs="Times New Roman"/>
          <w:color w:val="000000"/>
          <w:szCs w:val="24"/>
          <w:lang w:bidi="km-KH"/>
        </w:rPr>
        <w:t xml:space="preserve">temperatures of 80°C about 8h, then attached with a glass slice </w:t>
      </w:r>
      <w:r>
        <w:rPr>
          <w:rFonts w:cs="Times New Roman"/>
          <w:color w:val="000000"/>
          <w:szCs w:val="24"/>
          <w:lang w:bidi="km-KH"/>
        </w:rPr>
        <w:t>of</w:t>
      </w:r>
      <w:r w:rsidRPr="00F13EA3">
        <w:rPr>
          <w:rFonts w:cs="Times New Roman"/>
          <w:color w:val="000000"/>
          <w:szCs w:val="24"/>
          <w:lang w:bidi="km-KH"/>
        </w:rPr>
        <w:t xml:space="preserve"> </w:t>
      </w:r>
      <w:proofErr w:type="spellStart"/>
      <w:r w:rsidRPr="00F13EA3">
        <w:rPr>
          <w:rFonts w:cs="Times New Roman"/>
          <w:color w:val="000000"/>
          <w:szCs w:val="24"/>
          <w:lang w:bidi="km-KH"/>
        </w:rPr>
        <w:t>petropoxy</w:t>
      </w:r>
      <w:proofErr w:type="spellEnd"/>
      <w:r w:rsidRPr="00F13EA3">
        <w:rPr>
          <w:rFonts w:cs="Times New Roman"/>
          <w:color w:val="000000"/>
          <w:szCs w:val="24"/>
          <w:lang w:bidi="km-KH"/>
        </w:rPr>
        <w:t xml:space="preserve"> Resin 154 mixed with curing agent in </w:t>
      </w:r>
      <w:r>
        <w:rPr>
          <w:rFonts w:cs="Times New Roman"/>
          <w:color w:val="000000"/>
          <w:szCs w:val="24"/>
          <w:lang w:bidi="km-KH"/>
        </w:rPr>
        <w:t xml:space="preserve">a </w:t>
      </w:r>
      <w:r w:rsidRPr="00F13EA3">
        <w:rPr>
          <w:rFonts w:cs="Times New Roman"/>
          <w:color w:val="000000"/>
          <w:szCs w:val="24"/>
          <w:lang w:bidi="km-KH"/>
        </w:rPr>
        <w:t xml:space="preserve">10:1 ratio respectively. To keep samples glass </w:t>
      </w:r>
      <w:r>
        <w:rPr>
          <w:rFonts w:cs="Times New Roman"/>
          <w:color w:val="000000"/>
          <w:szCs w:val="24"/>
          <w:lang w:bidi="km-KH"/>
        </w:rPr>
        <w:t>slices</w:t>
      </w:r>
      <w:r w:rsidRPr="00F13EA3">
        <w:rPr>
          <w:rFonts w:cs="Times New Roman"/>
          <w:color w:val="000000"/>
          <w:szCs w:val="24"/>
          <w:lang w:bidi="km-KH"/>
        </w:rPr>
        <w:t xml:space="preserve"> on the same heating plat for about 6h or overnight</w:t>
      </w:r>
      <w:r>
        <w:rPr>
          <w:rFonts w:cs="Times New Roman"/>
          <w:color w:val="000000"/>
          <w:szCs w:val="24"/>
          <w:lang w:bidi="km-KH"/>
        </w:rPr>
        <w:t xml:space="preserve"> (</w:t>
      </w:r>
      <w:r>
        <w:rPr>
          <w:rFonts w:cs="Times New Roman"/>
          <w:color w:val="000000"/>
          <w:szCs w:val="24"/>
          <w:lang w:bidi="km-KH"/>
        </w:rPr>
        <w:fldChar w:fldCharType="begin"/>
      </w:r>
      <w:r>
        <w:rPr>
          <w:rFonts w:cs="Times New Roman"/>
          <w:color w:val="000000"/>
          <w:szCs w:val="24"/>
          <w:lang w:bidi="km-KH"/>
        </w:rPr>
        <w:instrText xml:space="preserve"> REF _Ref177046900 \h </w:instrText>
      </w:r>
      <w:r>
        <w:rPr>
          <w:rFonts w:cs="Times New Roman"/>
          <w:color w:val="000000"/>
          <w:szCs w:val="24"/>
          <w:lang w:bidi="km-KH"/>
        </w:rPr>
      </w:r>
      <w:r>
        <w:rPr>
          <w:rFonts w:cs="Times New Roman"/>
          <w:color w:val="000000"/>
          <w:szCs w:val="24"/>
          <w:lang w:bidi="km-KH"/>
        </w:rPr>
        <w:fldChar w:fldCharType="separate"/>
      </w:r>
      <w:r w:rsidRPr="00374629">
        <w:rPr>
          <w:b/>
          <w:bCs/>
          <w:iCs/>
          <w:szCs w:val="32"/>
        </w:rPr>
        <w:t xml:space="preserve">Figure </w:t>
      </w:r>
      <w:r>
        <w:rPr>
          <w:b/>
          <w:bCs/>
          <w:iCs/>
          <w:noProof/>
          <w:szCs w:val="32"/>
        </w:rPr>
        <w:t>3</w:t>
      </w:r>
      <w:r w:rsidRPr="00374629">
        <w:rPr>
          <w:b/>
          <w:bCs/>
          <w:iCs/>
          <w:szCs w:val="32"/>
        </w:rPr>
        <w:t>.</w:t>
      </w:r>
      <w:r>
        <w:rPr>
          <w:b/>
          <w:bCs/>
          <w:iCs/>
          <w:noProof/>
          <w:szCs w:val="32"/>
        </w:rPr>
        <w:t>6</w:t>
      </w:r>
      <w:r>
        <w:rPr>
          <w:rFonts w:cs="Times New Roman"/>
          <w:color w:val="000000"/>
          <w:szCs w:val="24"/>
          <w:lang w:bidi="km-KH"/>
        </w:rPr>
        <w:fldChar w:fldCharType="end"/>
      </w:r>
      <w:r>
        <w:rPr>
          <w:rFonts w:cs="Times New Roman"/>
          <w:color w:val="000000"/>
          <w:szCs w:val="24"/>
          <w:lang w:bidi="km-KH"/>
        </w:rPr>
        <w:t xml:space="preserve"> </w:t>
      </w:r>
      <w:r w:rsidRPr="00C12CEB">
        <w:rPr>
          <w:rFonts w:cs="Times New Roman"/>
          <w:b/>
          <w:bCs/>
          <w:color w:val="000000"/>
          <w:szCs w:val="24"/>
          <w:lang w:bidi="km-KH"/>
        </w:rPr>
        <w:t>D</w:t>
      </w:r>
      <w:r w:rsidRPr="00C35AB7">
        <w:rPr>
          <w:rFonts w:cs="Times New Roman"/>
          <w:color w:val="000000"/>
          <w:szCs w:val="24"/>
          <w:lang w:bidi="km-KH"/>
        </w:rPr>
        <w:t>)</w:t>
      </w:r>
      <w:r>
        <w:rPr>
          <w:rFonts w:cs="Times New Roman"/>
          <w:color w:val="000000"/>
          <w:szCs w:val="24"/>
          <w:lang w:bidi="km-KH"/>
        </w:rPr>
        <w:t>.</w:t>
      </w:r>
    </w:p>
    <w:p w14:paraId="365DD4D3" w14:textId="77777777" w:rsidR="006F0E41" w:rsidRPr="00BF5738" w:rsidRDefault="006F0E41" w:rsidP="006F0E41">
      <w:pPr>
        <w:numPr>
          <w:ilvl w:val="0"/>
          <w:numId w:val="24"/>
        </w:numPr>
        <w:contextualSpacing/>
        <w:divId w:val="1659381433"/>
        <w:rPr>
          <w:szCs w:val="24"/>
          <w:lang w:bidi="km-KH"/>
        </w:rPr>
      </w:pPr>
      <w:r w:rsidRPr="00F13EA3">
        <w:rPr>
          <w:rFonts w:cs="Times New Roman"/>
          <w:color w:val="000000"/>
          <w:szCs w:val="24"/>
          <w:lang w:bidi="km-KH"/>
        </w:rPr>
        <w:t xml:space="preserve">Step 4: Bring an </w:t>
      </w:r>
      <w:r>
        <w:rPr>
          <w:rFonts w:cs="Times New Roman"/>
          <w:color w:val="000000"/>
          <w:szCs w:val="24"/>
          <w:lang w:bidi="km-KH"/>
        </w:rPr>
        <w:t>attached</w:t>
      </w:r>
      <w:r w:rsidRPr="00F13EA3">
        <w:rPr>
          <w:rFonts w:cs="Times New Roman"/>
          <w:color w:val="000000"/>
          <w:szCs w:val="24"/>
          <w:lang w:bidi="km-KH"/>
        </w:rPr>
        <w:t xml:space="preserve"> glass slice sample to cutting and grinding it with a grinding precision machine </w:t>
      </w:r>
      <w:r>
        <w:rPr>
          <w:rFonts w:cs="Times New Roman"/>
          <w:color w:val="000000"/>
          <w:szCs w:val="24"/>
          <w:lang w:bidi="km-KH"/>
        </w:rPr>
        <w:t>to</w:t>
      </w:r>
      <w:r w:rsidRPr="00F13EA3">
        <w:rPr>
          <w:rFonts w:cs="Times New Roman"/>
          <w:color w:val="000000"/>
          <w:szCs w:val="24"/>
          <w:lang w:bidi="km-KH"/>
        </w:rPr>
        <w:t xml:space="preserve"> ~0.05mm thick, then </w:t>
      </w:r>
      <w:r>
        <w:rPr>
          <w:rFonts w:cs="Times New Roman"/>
          <w:color w:val="000000"/>
          <w:szCs w:val="24"/>
          <w:lang w:bidi="km-KH"/>
        </w:rPr>
        <w:t>clean</w:t>
      </w:r>
      <w:r w:rsidRPr="00F13EA3">
        <w:rPr>
          <w:rFonts w:cs="Times New Roman"/>
          <w:color w:val="000000"/>
          <w:szCs w:val="24"/>
          <w:lang w:bidi="km-KH"/>
        </w:rPr>
        <w:t xml:space="preserve"> it with </w:t>
      </w:r>
      <w:r>
        <w:rPr>
          <w:rFonts w:cs="Times New Roman"/>
          <w:color w:val="000000"/>
          <w:szCs w:val="24"/>
          <w:lang w:bidi="km-KH"/>
        </w:rPr>
        <w:t xml:space="preserve">an </w:t>
      </w:r>
      <w:r w:rsidRPr="00F13EA3">
        <w:rPr>
          <w:rFonts w:cs="Times New Roman"/>
          <w:color w:val="000000"/>
          <w:szCs w:val="24"/>
          <w:lang w:bidi="km-KH"/>
        </w:rPr>
        <w:t xml:space="preserve">ultrasonic cleaner machine and </w:t>
      </w:r>
      <w:r>
        <w:rPr>
          <w:rFonts w:cs="Times New Roman"/>
          <w:color w:val="000000"/>
          <w:szCs w:val="24"/>
          <w:lang w:bidi="km-KH"/>
        </w:rPr>
        <w:t>polish</w:t>
      </w:r>
      <w:r w:rsidRPr="00F13EA3">
        <w:rPr>
          <w:rFonts w:cs="Times New Roman"/>
          <w:color w:val="000000"/>
          <w:szCs w:val="24"/>
          <w:lang w:bidi="km-KH"/>
        </w:rPr>
        <w:t xml:space="preserve"> with polishing glass plate #1000, #3000, and #4000 until thickness~0.03mm. Generally, the thickness of the sample depends on the quartz </w:t>
      </w:r>
      <w:r>
        <w:rPr>
          <w:rFonts w:cs="Times New Roman"/>
          <w:color w:val="000000"/>
          <w:szCs w:val="24"/>
          <w:lang w:bidi="km-KH"/>
        </w:rPr>
        <w:t>color</w:t>
      </w:r>
      <w:r w:rsidRPr="00F13EA3">
        <w:rPr>
          <w:rFonts w:cs="Times New Roman"/>
          <w:color w:val="000000"/>
          <w:szCs w:val="24"/>
          <w:lang w:bidi="km-KH"/>
        </w:rPr>
        <w:t xml:space="preserve"> becomes white and grey </w:t>
      </w:r>
      <w:r>
        <w:rPr>
          <w:rFonts w:cs="Times New Roman"/>
          <w:color w:val="000000"/>
          <w:szCs w:val="24"/>
          <w:lang w:bidi="km-KH"/>
        </w:rPr>
        <w:t>color</w:t>
      </w:r>
      <w:r w:rsidRPr="00F13EA3">
        <w:rPr>
          <w:rFonts w:cs="Times New Roman"/>
          <w:color w:val="000000"/>
          <w:szCs w:val="24"/>
          <w:lang w:bidi="km-KH"/>
        </w:rPr>
        <w:t xml:space="preserve"> under a microscope.</w:t>
      </w:r>
    </w:p>
    <w:p w14:paraId="48BA6470" w14:textId="77777777" w:rsidR="006F0E41" w:rsidRDefault="006F0E41" w:rsidP="00915EF1">
      <w:pPr>
        <w:keepNext/>
        <w:spacing w:before="240" w:after="240" w:line="240" w:lineRule="auto"/>
        <w:ind w:firstLine="62"/>
        <w:jc w:val="center"/>
        <w:divId w:val="1659381433"/>
      </w:pPr>
      <w:r>
        <w:rPr>
          <w:noProof/>
          <w:lang w:bidi="km-KH"/>
        </w:rPr>
        <w:drawing>
          <wp:inline distT="0" distB="0" distL="0" distR="0" wp14:anchorId="3BA34FC6" wp14:editId="0338412A">
            <wp:extent cx="5400000" cy="5400000"/>
            <wp:effectExtent l="0" t="0" r="0" b="0"/>
            <wp:docPr id="1896444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00000" cy="5400000"/>
                    </a:xfrm>
                    <a:prstGeom prst="rect">
                      <a:avLst/>
                    </a:prstGeom>
                    <a:noFill/>
                  </pic:spPr>
                </pic:pic>
              </a:graphicData>
            </a:graphic>
          </wp:inline>
        </w:drawing>
      </w:r>
    </w:p>
    <w:p w14:paraId="31AC08F6" w14:textId="09B47AAC" w:rsidR="006F0E41" w:rsidRDefault="006F0E41" w:rsidP="00BE40ED">
      <w:pPr>
        <w:pStyle w:val="Caption"/>
        <w:divId w:val="1659381433"/>
      </w:pPr>
      <w:bookmarkStart w:id="64" w:name="_Toc182747840"/>
      <w:r w:rsidRPr="000C66C2">
        <w:rPr>
          <w:b/>
        </w:rPr>
        <w:t xml:space="preserve">Figure </w:t>
      </w:r>
      <w:r w:rsidR="00BE40ED">
        <w:rPr>
          <w:b/>
        </w:rPr>
        <w:fldChar w:fldCharType="begin"/>
      </w:r>
      <w:r w:rsidR="00BE40ED">
        <w:rPr>
          <w:b/>
        </w:rPr>
        <w:instrText xml:space="preserve"> STYLEREF 1 \s </w:instrText>
      </w:r>
      <w:r w:rsidR="00BE40ED">
        <w:rPr>
          <w:b/>
        </w:rPr>
        <w:fldChar w:fldCharType="separate"/>
      </w:r>
      <w:r w:rsidR="00BE40ED">
        <w:rPr>
          <w:b/>
          <w:noProof/>
        </w:rPr>
        <w:t>3</w:t>
      </w:r>
      <w:r w:rsidR="00BE40ED">
        <w:rPr>
          <w:b/>
        </w:rPr>
        <w:fldChar w:fldCharType="end"/>
      </w:r>
      <w:r w:rsidR="00BE40ED">
        <w:rPr>
          <w:b/>
        </w:rPr>
        <w:t>.</w:t>
      </w:r>
      <w:r w:rsidR="00BE40ED">
        <w:rPr>
          <w:b/>
        </w:rPr>
        <w:fldChar w:fldCharType="begin"/>
      </w:r>
      <w:r w:rsidR="00BE40ED">
        <w:rPr>
          <w:b/>
        </w:rPr>
        <w:instrText xml:space="preserve"> SEQ Figure \* ARABIC \s 1 </w:instrText>
      </w:r>
      <w:r w:rsidR="00BE40ED">
        <w:rPr>
          <w:b/>
        </w:rPr>
        <w:fldChar w:fldCharType="separate"/>
      </w:r>
      <w:r w:rsidR="00BE40ED">
        <w:rPr>
          <w:b/>
          <w:noProof/>
        </w:rPr>
        <w:t>6</w:t>
      </w:r>
      <w:r w:rsidR="00BE40ED">
        <w:rPr>
          <w:b/>
        </w:rPr>
        <w:fldChar w:fldCharType="end"/>
      </w:r>
      <w:r w:rsidRPr="000C66C2">
        <w:rPr>
          <w:b/>
        </w:rPr>
        <w:t>.</w:t>
      </w:r>
      <w:r>
        <w:t xml:space="preserve"> </w:t>
      </w:r>
      <w:r w:rsidRPr="004603A9">
        <w:t xml:space="preserve">The equipment is used in thin-section preparation. (A). Large scale rock cutting machine, (B). Small scale rock cutting machine, (C). Grinder, (D). Ultrasonic cleaner machine, (E). Polishing glass plate, (F). </w:t>
      </w:r>
      <w:proofErr w:type="spellStart"/>
      <w:r w:rsidRPr="004603A9">
        <w:t>Petropoxy</w:t>
      </w:r>
      <w:proofErr w:type="spellEnd"/>
      <w:r w:rsidRPr="004603A9">
        <w:t xml:space="preserve"> resin 154 and Curing agent, (G).</w:t>
      </w:r>
      <w:bookmarkEnd w:id="64"/>
    </w:p>
    <w:p w14:paraId="2FE08AE7" w14:textId="77777777" w:rsidR="006F0E41" w:rsidRDefault="006F0E41" w:rsidP="006F0E41">
      <w:pPr>
        <w:pStyle w:val="Heading3"/>
        <w:divId w:val="1659381433"/>
      </w:pPr>
      <w:bookmarkStart w:id="65" w:name="_Toc182741949"/>
      <w:r>
        <w:lastRenderedPageBreak/>
        <w:t>Point counting method</w:t>
      </w:r>
      <w:bookmarkEnd w:id="65"/>
    </w:p>
    <w:p w14:paraId="543D88F9" w14:textId="77777777" w:rsidR="006F0E41" w:rsidRDefault="006F0E41" w:rsidP="006F0E41">
      <w:pPr>
        <w:ind w:firstLine="720"/>
        <w:divId w:val="1659381433"/>
      </w:pPr>
      <w:r w:rsidRPr="00084484">
        <w:t>For using the Fiji program to grid on the thin section image and count as shown in</w:t>
      </w:r>
      <w:r>
        <w:t xml:space="preserve"> </w:t>
      </w:r>
      <w:r>
        <w:fldChar w:fldCharType="begin"/>
      </w:r>
      <w:r>
        <w:instrText xml:space="preserve"> REF _Ref179295774 \h </w:instrText>
      </w:r>
      <w:r>
        <w:fldChar w:fldCharType="separate"/>
      </w:r>
      <w:r w:rsidRPr="00FC40CD">
        <w:rPr>
          <w:b/>
          <w:bCs/>
        </w:rPr>
        <w:t xml:space="preserve">Figure </w:t>
      </w:r>
      <w:r w:rsidRPr="00FC40CD">
        <w:rPr>
          <w:b/>
          <w:bCs/>
          <w:noProof/>
        </w:rPr>
        <w:t>3</w:t>
      </w:r>
      <w:r w:rsidRPr="00FC40CD">
        <w:rPr>
          <w:b/>
          <w:bCs/>
        </w:rPr>
        <w:t>.</w:t>
      </w:r>
      <w:r w:rsidRPr="00FC40CD">
        <w:rPr>
          <w:b/>
          <w:bCs/>
          <w:noProof/>
        </w:rPr>
        <w:t>7</w:t>
      </w:r>
      <w:r>
        <w:fldChar w:fldCharType="end"/>
      </w:r>
      <w:r>
        <w:t xml:space="preserve"> </w:t>
      </w:r>
      <w:r w:rsidRPr="00084484">
        <w:t>the point counting method is used to determine the percentages of the main</w:t>
      </w:r>
      <w:r>
        <w:t xml:space="preserve"> </w:t>
      </w:r>
      <w:r w:rsidRPr="00084484">
        <w:t>components of the samples. All of the grids that we have split rely on the nature of the rock</w:t>
      </w:r>
      <w:r>
        <w:t xml:space="preserve"> samples. </w:t>
      </w:r>
    </w:p>
    <w:p w14:paraId="57BC961E" w14:textId="77777777" w:rsidR="006F0E41" w:rsidRDefault="006F0E41" w:rsidP="00BE40ED">
      <w:pPr>
        <w:keepNext/>
        <w:spacing w:before="240" w:after="240" w:line="240" w:lineRule="auto"/>
        <w:jc w:val="center"/>
        <w:divId w:val="1659381433"/>
      </w:pPr>
      <w:r w:rsidRPr="00FC40CD">
        <w:rPr>
          <w:noProof/>
        </w:rPr>
        <w:drawing>
          <wp:inline distT="0" distB="0" distL="0" distR="0" wp14:anchorId="2028A0C2" wp14:editId="51ABE44E">
            <wp:extent cx="5742749" cy="3060000"/>
            <wp:effectExtent l="19050" t="19050" r="10795" b="26670"/>
            <wp:docPr id="1065495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495403" name=""/>
                    <pic:cNvPicPr/>
                  </pic:nvPicPr>
                  <pic:blipFill>
                    <a:blip r:embed="rId30"/>
                    <a:stretch>
                      <a:fillRect/>
                    </a:stretch>
                  </pic:blipFill>
                  <pic:spPr>
                    <a:xfrm>
                      <a:off x="0" y="0"/>
                      <a:ext cx="5742749" cy="3060000"/>
                    </a:xfrm>
                    <a:prstGeom prst="rect">
                      <a:avLst/>
                    </a:prstGeom>
                    <a:ln>
                      <a:solidFill>
                        <a:schemeClr val="tx1"/>
                      </a:solidFill>
                    </a:ln>
                  </pic:spPr>
                </pic:pic>
              </a:graphicData>
            </a:graphic>
          </wp:inline>
        </w:drawing>
      </w:r>
    </w:p>
    <w:p w14:paraId="78D7D8AF" w14:textId="39281834" w:rsidR="006F0E41" w:rsidRDefault="006F0E41" w:rsidP="00BE40ED">
      <w:pPr>
        <w:pStyle w:val="Caption"/>
        <w:divId w:val="1659381433"/>
      </w:pPr>
      <w:bookmarkStart w:id="66" w:name="_Ref179295774"/>
      <w:bookmarkStart w:id="67" w:name="_Toc182747841"/>
      <w:r w:rsidRPr="00BE40ED">
        <w:rPr>
          <w:b/>
          <w:bCs w:val="0"/>
        </w:rPr>
        <w:t xml:space="preserve">Figure </w:t>
      </w:r>
      <w:r w:rsidR="00BE40ED" w:rsidRPr="00BE40ED">
        <w:rPr>
          <w:b/>
          <w:bCs w:val="0"/>
        </w:rPr>
        <w:fldChar w:fldCharType="begin"/>
      </w:r>
      <w:r w:rsidR="00BE40ED" w:rsidRPr="00BE40ED">
        <w:rPr>
          <w:b/>
          <w:bCs w:val="0"/>
        </w:rPr>
        <w:instrText xml:space="preserve"> STYLEREF 1 \s </w:instrText>
      </w:r>
      <w:r w:rsidR="00BE40ED" w:rsidRPr="00BE40ED">
        <w:rPr>
          <w:b/>
          <w:bCs w:val="0"/>
        </w:rPr>
        <w:fldChar w:fldCharType="separate"/>
      </w:r>
      <w:r w:rsidR="00BE40ED" w:rsidRPr="00BE40ED">
        <w:rPr>
          <w:b/>
          <w:bCs w:val="0"/>
          <w:noProof/>
        </w:rPr>
        <w:t>3</w:t>
      </w:r>
      <w:r w:rsidR="00BE40ED" w:rsidRPr="00BE40ED">
        <w:rPr>
          <w:b/>
          <w:bCs w:val="0"/>
        </w:rPr>
        <w:fldChar w:fldCharType="end"/>
      </w:r>
      <w:r w:rsidR="00BE40ED" w:rsidRPr="00BE40ED">
        <w:rPr>
          <w:b/>
          <w:bCs w:val="0"/>
        </w:rPr>
        <w:t>.</w:t>
      </w:r>
      <w:r w:rsidR="00BE40ED" w:rsidRPr="00BE40ED">
        <w:rPr>
          <w:b/>
          <w:bCs w:val="0"/>
        </w:rPr>
        <w:fldChar w:fldCharType="begin"/>
      </w:r>
      <w:r w:rsidR="00BE40ED" w:rsidRPr="00BE40ED">
        <w:rPr>
          <w:b/>
          <w:bCs w:val="0"/>
        </w:rPr>
        <w:instrText xml:space="preserve"> SEQ Figure \* ARABIC \s 1 </w:instrText>
      </w:r>
      <w:r w:rsidR="00BE40ED" w:rsidRPr="00BE40ED">
        <w:rPr>
          <w:b/>
          <w:bCs w:val="0"/>
        </w:rPr>
        <w:fldChar w:fldCharType="separate"/>
      </w:r>
      <w:r w:rsidR="00BE40ED" w:rsidRPr="00BE40ED">
        <w:rPr>
          <w:b/>
          <w:bCs w:val="0"/>
          <w:noProof/>
        </w:rPr>
        <w:t>7</w:t>
      </w:r>
      <w:r w:rsidR="00BE40ED" w:rsidRPr="00BE40ED">
        <w:rPr>
          <w:b/>
          <w:bCs w:val="0"/>
        </w:rPr>
        <w:fldChar w:fldCharType="end"/>
      </w:r>
      <w:bookmarkEnd w:id="66"/>
      <w:r w:rsidRPr="00BE40ED">
        <w:rPr>
          <w:b/>
          <w:bCs w:val="0"/>
        </w:rPr>
        <w:t>.</w:t>
      </w:r>
      <w:r>
        <w:t xml:space="preserve"> Fiji program for point counting</w:t>
      </w:r>
      <w:bookmarkEnd w:id="67"/>
      <w:r>
        <w:t xml:space="preserve"> </w:t>
      </w:r>
    </w:p>
    <w:p w14:paraId="0BA09EF9" w14:textId="77777777" w:rsidR="006F0E41" w:rsidRDefault="006F0E41" w:rsidP="006F0E41">
      <w:pPr>
        <w:pStyle w:val="Heading3"/>
        <w:divId w:val="1659381433"/>
        <w:rPr>
          <w:lang w:bidi="km-KH"/>
        </w:rPr>
      </w:pPr>
      <w:bookmarkStart w:id="68" w:name="_Toc182741950"/>
      <w:r>
        <w:rPr>
          <w:lang w:bidi="km-KH"/>
        </w:rPr>
        <w:t>X-ray fluorescence (XRF) Analysis</w:t>
      </w:r>
      <w:bookmarkEnd w:id="68"/>
    </w:p>
    <w:p w14:paraId="2BFF716D" w14:textId="77777777" w:rsidR="006F0E41" w:rsidRDefault="006F0E41" w:rsidP="006F0E41">
      <w:pPr>
        <w:ind w:firstLine="720"/>
        <w:divId w:val="1659381433"/>
        <w:rPr>
          <w:lang w:bidi="km-KH"/>
        </w:rPr>
      </w:pPr>
      <w:r>
        <w:rPr>
          <w:lang w:bidi="km-KH"/>
        </w:rPr>
        <w:t xml:space="preserve">XRF is a non-destructive elemental analysis method for solids and liquids. The phenomena are extensively used in element and chemical analysis. The purpose of an XRF lab lecture is to identify and determine the chemical compositions of rocks. </w:t>
      </w:r>
    </w:p>
    <w:p w14:paraId="01AF3A91" w14:textId="77777777" w:rsidR="006F0E41" w:rsidRDefault="006F0E41" w:rsidP="006F0E41">
      <w:pPr>
        <w:ind w:firstLine="720"/>
        <w:divId w:val="1659381433"/>
        <w:rPr>
          <w:lang w:bidi="km-KH"/>
        </w:rPr>
      </w:pPr>
      <w:r>
        <w:rPr>
          <w:lang w:bidi="km-KH"/>
        </w:rPr>
        <w:t>The method is based on the energy properties of the atoms present in the samples. Atoms were ionized when they were subjected to short wavelength x-rays with energies greater than their ionization potential. The removal of one electron resulted in an unstable atomic structure that had to be compromised by electrons dropping from higher orbitals into lower orbitals. This falling produced energy in the form of a photon, equivalent to the energy difference between two orbitals (</w:t>
      </w:r>
      <w:r>
        <w:rPr>
          <w:lang w:bidi="km-KH"/>
        </w:rPr>
        <w:fldChar w:fldCharType="begin"/>
      </w:r>
      <w:r>
        <w:rPr>
          <w:lang w:bidi="km-KH"/>
        </w:rPr>
        <w:instrText xml:space="preserve"> REF _Ref177048207 \h </w:instrText>
      </w:r>
      <w:r>
        <w:rPr>
          <w:lang w:bidi="km-KH"/>
        </w:rPr>
      </w:r>
      <w:r>
        <w:rPr>
          <w:lang w:bidi="km-KH"/>
        </w:rPr>
        <w:fldChar w:fldCharType="separate"/>
      </w:r>
      <w:r w:rsidRPr="000604B1">
        <w:rPr>
          <w:b/>
          <w:bCs/>
        </w:rPr>
        <w:t xml:space="preserve">Figure </w:t>
      </w:r>
      <w:r>
        <w:rPr>
          <w:b/>
          <w:bCs/>
          <w:iCs/>
          <w:noProof/>
        </w:rPr>
        <w:t>3</w:t>
      </w:r>
      <w:r>
        <w:rPr>
          <w:b/>
          <w:bCs/>
          <w:iCs/>
        </w:rPr>
        <w:t>.</w:t>
      </w:r>
      <w:r>
        <w:rPr>
          <w:b/>
          <w:bCs/>
          <w:iCs/>
          <w:noProof/>
        </w:rPr>
        <w:t>7</w:t>
      </w:r>
      <w:r>
        <w:rPr>
          <w:lang w:bidi="km-KH"/>
        </w:rPr>
        <w:fldChar w:fldCharType="end"/>
      </w:r>
      <w:r>
        <w:rPr>
          <w:lang w:bidi="km-KH"/>
        </w:rPr>
        <w:t xml:space="preserve">). We will learn how to properly prepare our sample for this lab, as well as how to analyze and analyze the results. </w:t>
      </w:r>
    </w:p>
    <w:p w14:paraId="3A668998" w14:textId="77777777" w:rsidR="006F0E41" w:rsidRDefault="006F0E41" w:rsidP="00915EF1">
      <w:pPr>
        <w:keepNext/>
        <w:spacing w:before="240" w:after="240" w:line="240" w:lineRule="auto"/>
        <w:jc w:val="center"/>
        <w:divId w:val="1659381433"/>
      </w:pPr>
      <w:r>
        <w:rPr>
          <w:noProof/>
          <w:lang w:bidi="km-KH"/>
        </w:rPr>
        <w:lastRenderedPageBreak/>
        <w:drawing>
          <wp:inline distT="0" distB="0" distL="0" distR="0" wp14:anchorId="4A626D29" wp14:editId="3D029C28">
            <wp:extent cx="5057685" cy="3470400"/>
            <wp:effectExtent l="0" t="0" r="0" b="0"/>
            <wp:docPr id="1673495002"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95002" name="Picture 1673495002"/>
                    <pic:cNvPicPr/>
                  </pic:nvPicPr>
                  <pic:blipFill>
                    <a:blip r:embed="rId31">
                      <a:extLst>
                        <a:ext uri="{28A0092B-C50C-407E-A947-70E740481C1C}">
                          <a14:useLocalDpi xmlns:a14="http://schemas.microsoft.com/office/drawing/2010/main" val="0"/>
                        </a:ext>
                      </a:extLst>
                    </a:blip>
                    <a:stretch>
                      <a:fillRect/>
                    </a:stretch>
                  </pic:blipFill>
                  <pic:spPr>
                    <a:xfrm>
                      <a:off x="0" y="0"/>
                      <a:ext cx="5057685" cy="3470400"/>
                    </a:xfrm>
                    <a:prstGeom prst="rect">
                      <a:avLst/>
                    </a:prstGeom>
                    <a:ln w="12700">
                      <a:noFill/>
                    </a:ln>
                  </pic:spPr>
                </pic:pic>
              </a:graphicData>
            </a:graphic>
          </wp:inline>
        </w:drawing>
      </w:r>
    </w:p>
    <w:p w14:paraId="0AB9598D" w14:textId="2EFD2FA8" w:rsidR="006F0E41" w:rsidRDefault="006F0E41" w:rsidP="00BE40ED">
      <w:pPr>
        <w:pStyle w:val="Caption"/>
        <w:divId w:val="1659381433"/>
      </w:pPr>
      <w:bookmarkStart w:id="69" w:name="_Toc182747842"/>
      <w:r w:rsidRPr="00BE40ED">
        <w:rPr>
          <w:b/>
          <w:bCs w:val="0"/>
        </w:rPr>
        <w:t xml:space="preserve">Figure </w:t>
      </w:r>
      <w:r w:rsidR="00BE40ED" w:rsidRPr="00BE40ED">
        <w:rPr>
          <w:b/>
          <w:bCs w:val="0"/>
        </w:rPr>
        <w:fldChar w:fldCharType="begin"/>
      </w:r>
      <w:r w:rsidR="00BE40ED" w:rsidRPr="00BE40ED">
        <w:rPr>
          <w:b/>
          <w:bCs w:val="0"/>
        </w:rPr>
        <w:instrText xml:space="preserve"> STYLEREF 1 \s </w:instrText>
      </w:r>
      <w:r w:rsidR="00BE40ED" w:rsidRPr="00BE40ED">
        <w:rPr>
          <w:b/>
          <w:bCs w:val="0"/>
        </w:rPr>
        <w:fldChar w:fldCharType="separate"/>
      </w:r>
      <w:r w:rsidR="00BE40ED" w:rsidRPr="00BE40ED">
        <w:rPr>
          <w:b/>
          <w:bCs w:val="0"/>
          <w:noProof/>
        </w:rPr>
        <w:t>3</w:t>
      </w:r>
      <w:r w:rsidR="00BE40ED" w:rsidRPr="00BE40ED">
        <w:rPr>
          <w:b/>
          <w:bCs w:val="0"/>
        </w:rPr>
        <w:fldChar w:fldCharType="end"/>
      </w:r>
      <w:r w:rsidR="00BE40ED" w:rsidRPr="00BE40ED">
        <w:rPr>
          <w:b/>
          <w:bCs w:val="0"/>
        </w:rPr>
        <w:t>.</w:t>
      </w:r>
      <w:r w:rsidR="00BE40ED" w:rsidRPr="00BE40ED">
        <w:rPr>
          <w:b/>
          <w:bCs w:val="0"/>
        </w:rPr>
        <w:fldChar w:fldCharType="begin"/>
      </w:r>
      <w:r w:rsidR="00BE40ED" w:rsidRPr="00BE40ED">
        <w:rPr>
          <w:b/>
          <w:bCs w:val="0"/>
        </w:rPr>
        <w:instrText xml:space="preserve"> SEQ Figure \* ARABIC \s 1 </w:instrText>
      </w:r>
      <w:r w:rsidR="00BE40ED" w:rsidRPr="00BE40ED">
        <w:rPr>
          <w:b/>
          <w:bCs w:val="0"/>
        </w:rPr>
        <w:fldChar w:fldCharType="separate"/>
      </w:r>
      <w:r w:rsidR="00BE40ED" w:rsidRPr="00BE40ED">
        <w:rPr>
          <w:b/>
          <w:bCs w:val="0"/>
          <w:noProof/>
        </w:rPr>
        <w:t>8</w:t>
      </w:r>
      <w:r w:rsidR="00BE40ED" w:rsidRPr="00BE40ED">
        <w:rPr>
          <w:b/>
          <w:bCs w:val="0"/>
        </w:rPr>
        <w:fldChar w:fldCharType="end"/>
      </w:r>
      <w:r w:rsidRPr="00BE40ED">
        <w:rPr>
          <w:b/>
          <w:bCs w:val="0"/>
        </w:rPr>
        <w:t>.</w:t>
      </w:r>
      <w:r w:rsidRPr="00915EF1">
        <w:t xml:space="preserve"> </w:t>
      </w:r>
      <w:r w:rsidRPr="000C5FDA">
        <w:t>X-Ray Fluorescence Machine (XRF)</w:t>
      </w:r>
      <w:bookmarkEnd w:id="69"/>
    </w:p>
    <w:p w14:paraId="03AD2BBA" w14:textId="77777777" w:rsidR="006F0E41" w:rsidRPr="00F13EA3" w:rsidRDefault="006F0E41" w:rsidP="006F0E41">
      <w:pPr>
        <w:numPr>
          <w:ilvl w:val="0"/>
          <w:numId w:val="17"/>
        </w:numPr>
        <w:spacing w:before="200" w:after="200"/>
        <w:ind w:left="986" w:hanging="357"/>
        <w:contextualSpacing/>
        <w:divId w:val="1659381433"/>
        <w:rPr>
          <w:b/>
          <w:bCs/>
          <w:lang w:bidi="km-KH"/>
        </w:rPr>
      </w:pPr>
      <w:r w:rsidRPr="00F13EA3">
        <w:rPr>
          <w:b/>
          <w:bCs/>
          <w:lang w:bidi="km-KH"/>
        </w:rPr>
        <w:t>Samples preparation for X-Ray Fluorescence</w:t>
      </w:r>
    </w:p>
    <w:p w14:paraId="25732636" w14:textId="77777777" w:rsidR="006F0E41" w:rsidRPr="00F13EA3" w:rsidRDefault="006F0E41" w:rsidP="006F0E41">
      <w:pPr>
        <w:ind w:firstLine="720"/>
        <w:divId w:val="1659381433"/>
        <w:rPr>
          <w:lang w:bidi="km-KH"/>
        </w:rPr>
      </w:pPr>
      <w:r w:rsidRPr="00F13EA3">
        <w:rPr>
          <w:lang w:bidi="km-KH"/>
        </w:rPr>
        <w:t>In this part, you will take an intriguing sample and identify and check information about it based on its physical features.</w:t>
      </w:r>
    </w:p>
    <w:p w14:paraId="4D8D9C77" w14:textId="77777777" w:rsidR="006F0E41" w:rsidRPr="00F13EA3" w:rsidRDefault="006F0E41" w:rsidP="006F0E41">
      <w:pPr>
        <w:numPr>
          <w:ilvl w:val="0"/>
          <w:numId w:val="18"/>
        </w:numPr>
        <w:contextualSpacing/>
        <w:divId w:val="1659381433"/>
        <w:rPr>
          <w:lang w:bidi="km-KH"/>
        </w:rPr>
      </w:pPr>
      <w:r w:rsidRPr="00F13EA3">
        <w:rPr>
          <w:lang w:bidi="km-KH"/>
        </w:rPr>
        <w:t>Before using any equipment, clean it with quartz sand to minimize contamination.</w:t>
      </w:r>
    </w:p>
    <w:p w14:paraId="4CB85992" w14:textId="77777777" w:rsidR="006F0E41" w:rsidRPr="00F13EA3" w:rsidRDefault="006F0E41" w:rsidP="006F0E41">
      <w:pPr>
        <w:divId w:val="1659381433"/>
        <w:rPr>
          <w:lang w:bidi="km-KH"/>
        </w:rPr>
      </w:pPr>
      <w:r w:rsidRPr="00F13EA3">
        <w:rPr>
          <w:lang w:bidi="km-KH"/>
        </w:rPr>
        <w:t>If the sample is particularly huge, we must break it down using a hummer, which may break it down into little pieces of sample.</w:t>
      </w:r>
    </w:p>
    <w:p w14:paraId="575115CC" w14:textId="77777777" w:rsidR="006F0E41" w:rsidRPr="00F13EA3" w:rsidRDefault="006F0E41" w:rsidP="006F0E41">
      <w:pPr>
        <w:numPr>
          <w:ilvl w:val="0"/>
          <w:numId w:val="18"/>
        </w:numPr>
        <w:contextualSpacing/>
        <w:divId w:val="1659381433"/>
        <w:rPr>
          <w:lang w:bidi="km-KH"/>
        </w:rPr>
      </w:pPr>
      <w:r w:rsidRPr="00F13EA3">
        <w:rPr>
          <w:lang w:bidi="km-KH"/>
        </w:rPr>
        <w:t>Place sample into iron mortar and break it again to obtain a smaller than piece of sample (using iron motor since many samples include iron)</w:t>
      </w:r>
    </w:p>
    <w:p w14:paraId="5CBE1231" w14:textId="77777777" w:rsidR="006F0E41" w:rsidRPr="00F13EA3" w:rsidRDefault="006F0E41" w:rsidP="006F0E41">
      <w:pPr>
        <w:numPr>
          <w:ilvl w:val="0"/>
          <w:numId w:val="18"/>
        </w:numPr>
        <w:contextualSpacing/>
        <w:divId w:val="1659381433"/>
        <w:rPr>
          <w:lang w:bidi="km-KH"/>
        </w:rPr>
      </w:pPr>
      <w:r w:rsidRPr="00F13EA3">
        <w:rPr>
          <w:lang w:bidi="km-KH"/>
        </w:rPr>
        <w:t>After that, take sample and grind it using agate mortar to get powder or using vibrating simple mill to acquire sample powder</w:t>
      </w:r>
    </w:p>
    <w:p w14:paraId="02CCCEE7" w14:textId="77777777" w:rsidR="006F0E41" w:rsidRPr="00F13EA3" w:rsidRDefault="006F0E41" w:rsidP="006F0E41">
      <w:pPr>
        <w:numPr>
          <w:ilvl w:val="0"/>
          <w:numId w:val="18"/>
        </w:numPr>
        <w:contextualSpacing/>
        <w:divId w:val="1659381433"/>
        <w:rPr>
          <w:lang w:bidi="km-KH"/>
        </w:rPr>
      </w:pPr>
      <w:r w:rsidRPr="00F13EA3">
        <w:rPr>
          <w:lang w:bidi="km-KH"/>
        </w:rPr>
        <w:t>If we use a basic vibrating mill to grind our sample, we must first remove the sample from the iron mortar and then place it in the mill.</w:t>
      </w:r>
    </w:p>
    <w:p w14:paraId="062A1304" w14:textId="77777777" w:rsidR="006F0E41" w:rsidRPr="00F13EA3" w:rsidRDefault="006F0E41" w:rsidP="006F0E41">
      <w:pPr>
        <w:numPr>
          <w:ilvl w:val="0"/>
          <w:numId w:val="18"/>
        </w:numPr>
        <w:contextualSpacing/>
        <w:divId w:val="1659381433"/>
        <w:rPr>
          <w:lang w:bidi="km-KH"/>
        </w:rPr>
      </w:pPr>
      <w:r w:rsidRPr="00F13EA3">
        <w:rPr>
          <w:lang w:bidi="km-KH"/>
        </w:rPr>
        <w:t>If we use a vibrating simple mill to grind our sample, after taking a sample from an iron mortar, we place it in mortar machine sample containers and place the mortar machine sample containers in the grinding machine (Vibrating Sample Mill), and we run the machine for 6-9 minutes for limestone or longer depending on the hardness of our sample.</w:t>
      </w:r>
    </w:p>
    <w:p w14:paraId="1728428C" w14:textId="77777777" w:rsidR="006F0E41" w:rsidRPr="00F13EA3" w:rsidRDefault="006F0E41" w:rsidP="006F0E41">
      <w:pPr>
        <w:numPr>
          <w:ilvl w:val="0"/>
          <w:numId w:val="18"/>
        </w:numPr>
        <w:contextualSpacing/>
        <w:divId w:val="1659381433"/>
        <w:rPr>
          <w:lang w:bidi="km-KH"/>
        </w:rPr>
      </w:pPr>
      <w:r w:rsidRPr="00F13EA3">
        <w:rPr>
          <w:lang w:bidi="km-KH"/>
        </w:rPr>
        <w:t>For power diffraction, take 6.5 g or 7 g each sample.</w:t>
      </w:r>
    </w:p>
    <w:p w14:paraId="7E8DA0E8" w14:textId="77777777" w:rsidR="006F0E41" w:rsidRPr="00F13EA3" w:rsidRDefault="006F0E41" w:rsidP="006F0E41">
      <w:pPr>
        <w:numPr>
          <w:ilvl w:val="0"/>
          <w:numId w:val="18"/>
        </w:numPr>
        <w:contextualSpacing/>
        <w:divId w:val="1659381433"/>
        <w:rPr>
          <w:lang w:bidi="km-KH"/>
        </w:rPr>
      </w:pPr>
      <w:r w:rsidRPr="00F13EA3">
        <w:rPr>
          <w:lang w:bidi="km-KH"/>
        </w:rPr>
        <w:lastRenderedPageBreak/>
        <w:t>The sample power was obtained and forced into the ring for the power diffraction sample.</w:t>
      </w:r>
    </w:p>
    <w:p w14:paraId="1A62CDBF" w14:textId="77777777" w:rsidR="006F0E41" w:rsidRPr="00F13EA3" w:rsidRDefault="006F0E41" w:rsidP="006F0E41">
      <w:pPr>
        <w:numPr>
          <w:ilvl w:val="0"/>
          <w:numId w:val="18"/>
        </w:numPr>
        <w:contextualSpacing/>
        <w:divId w:val="1659381433"/>
        <w:rPr>
          <w:lang w:bidi="km-KH"/>
        </w:rPr>
      </w:pPr>
      <w:r w:rsidRPr="00F13EA3">
        <w:rPr>
          <w:lang w:bidi="km-KH"/>
        </w:rPr>
        <w:t>If palletization is problematic, another option is to use a forming agent called "binder."</w:t>
      </w:r>
    </w:p>
    <w:p w14:paraId="5B7BD201" w14:textId="77777777" w:rsidR="006F0E41" w:rsidRPr="00F13EA3" w:rsidRDefault="006F0E41" w:rsidP="006F0E41">
      <w:pPr>
        <w:numPr>
          <w:ilvl w:val="0"/>
          <w:numId w:val="18"/>
        </w:numPr>
        <w:contextualSpacing/>
        <w:divId w:val="1659381433"/>
        <w:rPr>
          <w:lang w:bidi="km-KH"/>
        </w:rPr>
      </w:pPr>
      <w:r w:rsidRPr="00F13EA3">
        <w:rPr>
          <w:lang w:bidi="km-KH"/>
        </w:rPr>
        <w:t>We provide two kinds of rings: aluminum rings and PVC rings. Using it based on sample preparation and sample type.</w:t>
      </w:r>
    </w:p>
    <w:p w14:paraId="3834645A" w14:textId="77777777" w:rsidR="006F0E41" w:rsidRPr="00F13EA3" w:rsidRDefault="006F0E41" w:rsidP="006F0E41">
      <w:pPr>
        <w:numPr>
          <w:ilvl w:val="0"/>
          <w:numId w:val="18"/>
        </w:numPr>
        <w:contextualSpacing/>
        <w:divId w:val="1659381433"/>
        <w:rPr>
          <w:lang w:bidi="km-KH"/>
        </w:rPr>
      </w:pPr>
      <w:r w:rsidRPr="00F13EA3">
        <w:rPr>
          <w:lang w:bidi="km-KH"/>
        </w:rPr>
        <w:t>Use the pressing machine to press the sample that has previously been produced.</w:t>
      </w:r>
    </w:p>
    <w:p w14:paraId="4CFAB16D" w14:textId="77777777" w:rsidR="006F0E41" w:rsidRPr="00F13EA3" w:rsidRDefault="006F0E41" w:rsidP="006F0E41">
      <w:pPr>
        <w:numPr>
          <w:ilvl w:val="0"/>
          <w:numId w:val="18"/>
        </w:numPr>
        <w:contextualSpacing/>
        <w:divId w:val="1659381433"/>
        <w:rPr>
          <w:lang w:bidi="km-KH"/>
        </w:rPr>
      </w:pPr>
      <w:r w:rsidRPr="00F13EA3">
        <w:rPr>
          <w:lang w:bidi="km-KH"/>
        </w:rPr>
        <w:t>Record the mass and a little compaction to ensure that you have a good sample for testing.</w:t>
      </w:r>
    </w:p>
    <w:p w14:paraId="48758F8B" w14:textId="77777777" w:rsidR="006F0E41" w:rsidRPr="00F13EA3" w:rsidRDefault="006F0E41" w:rsidP="006F0E41">
      <w:pPr>
        <w:numPr>
          <w:ilvl w:val="0"/>
          <w:numId w:val="18"/>
        </w:numPr>
        <w:contextualSpacing/>
        <w:divId w:val="1659381433"/>
        <w:rPr>
          <w:lang w:bidi="km-KH"/>
        </w:rPr>
      </w:pPr>
      <w:r w:rsidRPr="00F13EA3">
        <w:rPr>
          <w:lang w:bidi="km-KH"/>
        </w:rPr>
        <w:t>Pressing the sample with 10 KN for 2 minutes and 18 KN for 1 minute.</w:t>
      </w:r>
    </w:p>
    <w:p w14:paraId="6110A561" w14:textId="77777777" w:rsidR="006F0E41" w:rsidRPr="00F13EA3" w:rsidRDefault="006F0E41" w:rsidP="006F0E41">
      <w:pPr>
        <w:numPr>
          <w:ilvl w:val="0"/>
          <w:numId w:val="18"/>
        </w:numPr>
        <w:contextualSpacing/>
        <w:divId w:val="1659381433"/>
        <w:rPr>
          <w:lang w:bidi="km-KH"/>
        </w:rPr>
      </w:pPr>
      <w:r w:rsidRPr="00F13EA3">
        <w:rPr>
          <w:lang w:bidi="km-KH"/>
        </w:rPr>
        <w:t>After pressing, knock the sample to ensure that it is suitable for processing in the machine.</w:t>
      </w:r>
    </w:p>
    <w:p w14:paraId="56A56AEE" w14:textId="77777777" w:rsidR="006F0E41" w:rsidRPr="00F13EA3" w:rsidRDefault="006F0E41" w:rsidP="006F0E41">
      <w:pPr>
        <w:numPr>
          <w:ilvl w:val="0"/>
          <w:numId w:val="18"/>
        </w:numPr>
        <w:contextualSpacing/>
        <w:divId w:val="1659381433"/>
        <w:rPr>
          <w:lang w:bidi="km-KH"/>
        </w:rPr>
      </w:pPr>
      <w:r w:rsidRPr="00F13EA3">
        <w:rPr>
          <w:lang w:bidi="km-KH"/>
        </w:rPr>
        <w:t>Prepared sample and placed it in cylinder dice to verify our sample.</w:t>
      </w:r>
    </w:p>
    <w:p w14:paraId="6D867D3A" w14:textId="32845C1A" w:rsidR="006F0E41" w:rsidRDefault="006F0E41" w:rsidP="00915EF1">
      <w:pPr>
        <w:numPr>
          <w:ilvl w:val="0"/>
          <w:numId w:val="18"/>
        </w:numPr>
        <w:ind w:left="1200"/>
        <w:contextualSpacing/>
        <w:divId w:val="1659381433"/>
        <w:rPr>
          <w:lang w:bidi="km-KH"/>
        </w:rPr>
      </w:pPr>
      <w:r w:rsidRPr="00F13EA3">
        <w:rPr>
          <w:lang w:bidi="km-KH"/>
        </w:rPr>
        <w:t>Place the sample in the XRF machine and ensure that it plates.</w:t>
      </w:r>
    </w:p>
    <w:p w14:paraId="5B7F0DD5" w14:textId="77777777" w:rsidR="006F0E41" w:rsidRDefault="006F0E41" w:rsidP="00BE40ED">
      <w:pPr>
        <w:keepNext/>
        <w:spacing w:before="240" w:after="240" w:line="240" w:lineRule="auto"/>
        <w:jc w:val="center"/>
        <w:divId w:val="1659381433"/>
      </w:pPr>
      <w:r>
        <w:rPr>
          <w:noProof/>
          <w:lang w:bidi="km-KH"/>
        </w:rPr>
        <w:drawing>
          <wp:inline distT="0" distB="0" distL="0" distR="0" wp14:anchorId="282D7157" wp14:editId="7261E308">
            <wp:extent cx="5676277" cy="3240000"/>
            <wp:effectExtent l="0" t="0" r="635" b="0"/>
            <wp:docPr id="102011800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76277" cy="3240000"/>
                    </a:xfrm>
                    <a:prstGeom prst="rect">
                      <a:avLst/>
                    </a:prstGeom>
                  </pic:spPr>
                </pic:pic>
              </a:graphicData>
            </a:graphic>
          </wp:inline>
        </w:drawing>
      </w:r>
    </w:p>
    <w:p w14:paraId="344296A5" w14:textId="1992174C" w:rsidR="006F0E41" w:rsidRDefault="006F0E41" w:rsidP="00BE40ED">
      <w:pPr>
        <w:pStyle w:val="Caption"/>
        <w:divId w:val="1659381433"/>
      </w:pPr>
      <w:bookmarkStart w:id="70" w:name="_Toc182747843"/>
      <w:r w:rsidRPr="00BE40ED">
        <w:rPr>
          <w:b/>
          <w:bCs w:val="0"/>
        </w:rPr>
        <w:t xml:space="preserve">Figure </w:t>
      </w:r>
      <w:r w:rsidR="00BE40ED" w:rsidRPr="00BE40ED">
        <w:rPr>
          <w:b/>
          <w:bCs w:val="0"/>
        </w:rPr>
        <w:fldChar w:fldCharType="begin"/>
      </w:r>
      <w:r w:rsidR="00BE40ED" w:rsidRPr="00BE40ED">
        <w:rPr>
          <w:b/>
          <w:bCs w:val="0"/>
        </w:rPr>
        <w:instrText xml:space="preserve"> STYLEREF 1 \s </w:instrText>
      </w:r>
      <w:r w:rsidR="00BE40ED" w:rsidRPr="00BE40ED">
        <w:rPr>
          <w:b/>
          <w:bCs w:val="0"/>
        </w:rPr>
        <w:fldChar w:fldCharType="separate"/>
      </w:r>
      <w:r w:rsidR="00BE40ED" w:rsidRPr="00BE40ED">
        <w:rPr>
          <w:b/>
          <w:bCs w:val="0"/>
          <w:noProof/>
        </w:rPr>
        <w:t>3</w:t>
      </w:r>
      <w:r w:rsidR="00BE40ED" w:rsidRPr="00BE40ED">
        <w:rPr>
          <w:b/>
          <w:bCs w:val="0"/>
        </w:rPr>
        <w:fldChar w:fldCharType="end"/>
      </w:r>
      <w:r w:rsidR="00BE40ED" w:rsidRPr="00BE40ED">
        <w:rPr>
          <w:b/>
          <w:bCs w:val="0"/>
        </w:rPr>
        <w:t>.</w:t>
      </w:r>
      <w:r w:rsidR="00BE40ED" w:rsidRPr="00BE40ED">
        <w:rPr>
          <w:b/>
          <w:bCs w:val="0"/>
        </w:rPr>
        <w:fldChar w:fldCharType="begin"/>
      </w:r>
      <w:r w:rsidR="00BE40ED" w:rsidRPr="00BE40ED">
        <w:rPr>
          <w:b/>
          <w:bCs w:val="0"/>
        </w:rPr>
        <w:instrText xml:space="preserve"> SEQ Figure \* ARABIC \s 1 </w:instrText>
      </w:r>
      <w:r w:rsidR="00BE40ED" w:rsidRPr="00BE40ED">
        <w:rPr>
          <w:b/>
          <w:bCs w:val="0"/>
        </w:rPr>
        <w:fldChar w:fldCharType="separate"/>
      </w:r>
      <w:r w:rsidR="00BE40ED" w:rsidRPr="00BE40ED">
        <w:rPr>
          <w:b/>
          <w:bCs w:val="0"/>
          <w:noProof/>
        </w:rPr>
        <w:t>9</w:t>
      </w:r>
      <w:r w:rsidR="00BE40ED" w:rsidRPr="00BE40ED">
        <w:rPr>
          <w:b/>
          <w:bCs w:val="0"/>
        </w:rPr>
        <w:fldChar w:fldCharType="end"/>
      </w:r>
      <w:r w:rsidRPr="00BE40ED">
        <w:rPr>
          <w:b/>
          <w:bCs w:val="0"/>
        </w:rPr>
        <w:t>.</w:t>
      </w:r>
      <w:r>
        <w:t xml:space="preserve"> </w:t>
      </w:r>
      <w:r w:rsidRPr="00AD390F">
        <w:t>X</w:t>
      </w:r>
      <w:r>
        <w:t>-ray fluorescence</w:t>
      </w:r>
      <w:r w:rsidRPr="00AD390F">
        <w:t xml:space="preserve"> procedure</w:t>
      </w:r>
      <w:bookmarkEnd w:id="70"/>
    </w:p>
    <w:p w14:paraId="799A11DA" w14:textId="77777777" w:rsidR="006F0E41" w:rsidRDefault="006F0E41" w:rsidP="006F0E41">
      <w:pPr>
        <w:divId w:val="1659381433"/>
      </w:pPr>
    </w:p>
    <w:p w14:paraId="26ABD733" w14:textId="77777777" w:rsidR="006F0E41" w:rsidRDefault="006F0E41" w:rsidP="006F0E41">
      <w:pPr>
        <w:divId w:val="1659381433"/>
      </w:pPr>
    </w:p>
    <w:p w14:paraId="296B94DF" w14:textId="77777777" w:rsidR="006F0E41" w:rsidRDefault="006F0E41" w:rsidP="006F0E41">
      <w:pPr>
        <w:divId w:val="1659381433"/>
      </w:pPr>
    </w:p>
    <w:p w14:paraId="1F3B0495" w14:textId="77777777" w:rsidR="006F0E41" w:rsidRDefault="006F0E41" w:rsidP="006F0E41">
      <w:pPr>
        <w:divId w:val="1659381433"/>
      </w:pPr>
    </w:p>
    <w:p w14:paraId="362B8C3D" w14:textId="77777777" w:rsidR="006F0E41" w:rsidRPr="00FC40CD" w:rsidRDefault="006F0E41" w:rsidP="006F0E41">
      <w:pPr>
        <w:divId w:val="1659381433"/>
      </w:pPr>
    </w:p>
    <w:p w14:paraId="3FAFDE45" w14:textId="77777777" w:rsidR="006F0E41" w:rsidRDefault="006F0E41" w:rsidP="006F0E41">
      <w:pPr>
        <w:pStyle w:val="ListParagraph"/>
        <w:numPr>
          <w:ilvl w:val="0"/>
          <w:numId w:val="17"/>
        </w:numPr>
        <w:divId w:val="1659381433"/>
        <w:rPr>
          <w:b/>
          <w:bCs/>
        </w:rPr>
      </w:pPr>
      <w:r w:rsidRPr="000604B1">
        <w:rPr>
          <w:b/>
          <w:bCs/>
        </w:rPr>
        <w:t xml:space="preserve">Equipment and material </w:t>
      </w:r>
    </w:p>
    <w:p w14:paraId="58EEDC4D" w14:textId="77777777" w:rsidR="006F0E41" w:rsidRDefault="006F0E41" w:rsidP="00BE40ED">
      <w:pPr>
        <w:keepNext/>
        <w:spacing w:before="240" w:after="240" w:line="240" w:lineRule="auto"/>
        <w:jc w:val="center"/>
        <w:divId w:val="1659381433"/>
      </w:pPr>
      <w:r>
        <w:rPr>
          <w:noProof/>
        </w:rPr>
        <w:drawing>
          <wp:inline distT="0" distB="0" distL="0" distR="0" wp14:anchorId="304F8E3D" wp14:editId="77107606">
            <wp:extent cx="5541484" cy="5400000"/>
            <wp:effectExtent l="19050" t="19050" r="21590" b="10795"/>
            <wp:docPr id="596582438"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582438" name="Picture 596582438"/>
                    <pic:cNvPicPr/>
                  </pic:nvPicPr>
                  <pic:blipFill>
                    <a:blip r:embed="rId33">
                      <a:extLst>
                        <a:ext uri="{28A0092B-C50C-407E-A947-70E740481C1C}">
                          <a14:useLocalDpi xmlns:a14="http://schemas.microsoft.com/office/drawing/2010/main" val="0"/>
                        </a:ext>
                      </a:extLst>
                    </a:blip>
                    <a:stretch>
                      <a:fillRect/>
                    </a:stretch>
                  </pic:blipFill>
                  <pic:spPr>
                    <a:xfrm>
                      <a:off x="0" y="0"/>
                      <a:ext cx="5541484" cy="5400000"/>
                    </a:xfrm>
                    <a:prstGeom prst="rect">
                      <a:avLst/>
                    </a:prstGeom>
                    <a:ln w="12700">
                      <a:solidFill>
                        <a:schemeClr val="tx1"/>
                      </a:solidFill>
                    </a:ln>
                  </pic:spPr>
                </pic:pic>
              </a:graphicData>
            </a:graphic>
          </wp:inline>
        </w:drawing>
      </w:r>
    </w:p>
    <w:p w14:paraId="5E864AA4" w14:textId="7A40F43E" w:rsidR="006F0E41" w:rsidRDefault="006F0E41" w:rsidP="00BE40ED">
      <w:pPr>
        <w:pStyle w:val="Caption"/>
        <w:divId w:val="1659381433"/>
      </w:pPr>
      <w:bookmarkStart w:id="71" w:name="_Toc182747844"/>
      <w:r w:rsidRPr="000C66C2">
        <w:rPr>
          <w:b/>
        </w:rPr>
        <w:t xml:space="preserve">Figure </w:t>
      </w:r>
      <w:r w:rsidR="00BE40ED">
        <w:rPr>
          <w:b/>
        </w:rPr>
        <w:fldChar w:fldCharType="begin"/>
      </w:r>
      <w:r w:rsidR="00BE40ED">
        <w:rPr>
          <w:b/>
        </w:rPr>
        <w:instrText xml:space="preserve"> STYLEREF 1 \s </w:instrText>
      </w:r>
      <w:r w:rsidR="00BE40ED">
        <w:rPr>
          <w:b/>
        </w:rPr>
        <w:fldChar w:fldCharType="separate"/>
      </w:r>
      <w:r w:rsidR="00BE40ED">
        <w:rPr>
          <w:b/>
          <w:noProof/>
        </w:rPr>
        <w:t>3</w:t>
      </w:r>
      <w:r w:rsidR="00BE40ED">
        <w:rPr>
          <w:b/>
        </w:rPr>
        <w:fldChar w:fldCharType="end"/>
      </w:r>
      <w:r w:rsidR="00BE40ED">
        <w:rPr>
          <w:b/>
        </w:rPr>
        <w:t>.</w:t>
      </w:r>
      <w:r w:rsidR="00BE40ED">
        <w:rPr>
          <w:b/>
        </w:rPr>
        <w:fldChar w:fldCharType="begin"/>
      </w:r>
      <w:r w:rsidR="00BE40ED">
        <w:rPr>
          <w:b/>
        </w:rPr>
        <w:instrText xml:space="preserve"> SEQ Figure \* ARABIC \s 1 </w:instrText>
      </w:r>
      <w:r w:rsidR="00BE40ED">
        <w:rPr>
          <w:b/>
        </w:rPr>
        <w:fldChar w:fldCharType="separate"/>
      </w:r>
      <w:r w:rsidR="00BE40ED">
        <w:rPr>
          <w:b/>
          <w:noProof/>
        </w:rPr>
        <w:t>10</w:t>
      </w:r>
      <w:r w:rsidR="00BE40ED">
        <w:rPr>
          <w:b/>
        </w:rPr>
        <w:fldChar w:fldCharType="end"/>
      </w:r>
      <w:r w:rsidRPr="000C66C2">
        <w:rPr>
          <w:b/>
        </w:rPr>
        <w:t>.</w:t>
      </w:r>
      <w:r>
        <w:t xml:space="preserve"> </w:t>
      </w:r>
      <w:r w:rsidRPr="002D3B3C">
        <w:t>A. Binder, B. Compressor, C.LOI Machine, D. Vibrating sample mill, E. Weight scaler, F. Drying oven, G. Quartz Sand, H. Miller sample container, I. Compression holder and Aluminum ring, J. Agat Mortar, K. Cylinder type dices and verity.</w:t>
      </w:r>
      <w:bookmarkEnd w:id="71"/>
    </w:p>
    <w:p w14:paraId="60EA5928" w14:textId="77777777" w:rsidR="006F0E41" w:rsidRDefault="006F0E41" w:rsidP="006F0E41">
      <w:pPr>
        <w:spacing w:after="160" w:line="259" w:lineRule="auto"/>
        <w:jc w:val="center"/>
        <w:divId w:val="1659381433"/>
        <w:rPr>
          <w:lang w:bidi="km-KH"/>
        </w:rPr>
      </w:pPr>
      <w:r>
        <w:rPr>
          <w:lang w:bidi="km-KH"/>
        </w:rPr>
        <w:br w:type="page"/>
      </w:r>
    </w:p>
    <w:p w14:paraId="196B3CBC" w14:textId="77777777" w:rsidR="006F0E41" w:rsidRDefault="006F0E41" w:rsidP="006F0E41">
      <w:pPr>
        <w:pStyle w:val="Heading1"/>
        <w:divId w:val="1659381433"/>
      </w:pPr>
      <w:bookmarkStart w:id="72" w:name="_Toc182741951"/>
      <w:r>
        <w:lastRenderedPageBreak/>
        <w:t>RESULTS AND DISCUSSION</w:t>
      </w:r>
      <w:bookmarkEnd w:id="72"/>
      <w:r>
        <w:t xml:space="preserve"> </w:t>
      </w:r>
    </w:p>
    <w:p w14:paraId="4205ACAC" w14:textId="77777777" w:rsidR="006F0E41" w:rsidRDefault="006F0E41" w:rsidP="006F0E41">
      <w:pPr>
        <w:pStyle w:val="Heading2"/>
        <w:divId w:val="1659381433"/>
        <w:rPr>
          <w:lang w:bidi="km-KH"/>
        </w:rPr>
      </w:pPr>
      <w:bookmarkStart w:id="73" w:name="_Toc182741952"/>
      <w:r>
        <w:rPr>
          <w:lang w:bidi="km-KH"/>
        </w:rPr>
        <w:t>Results</w:t>
      </w:r>
      <w:bookmarkEnd w:id="73"/>
    </w:p>
    <w:p w14:paraId="6EBE1B0C" w14:textId="77777777" w:rsidR="006F0E41" w:rsidRPr="008E601D" w:rsidRDefault="006F0E41" w:rsidP="006F0E41">
      <w:pPr>
        <w:pStyle w:val="Heading3"/>
        <w:divId w:val="1659381433"/>
        <w:rPr>
          <w:lang w:bidi="km-KH"/>
        </w:rPr>
      </w:pPr>
      <w:bookmarkStart w:id="74" w:name="_Toc182741953"/>
      <w:r>
        <w:rPr>
          <w:lang w:bidi="km-KH"/>
        </w:rPr>
        <w:t>Hand specimen</w:t>
      </w:r>
      <w:bookmarkEnd w:id="74"/>
    </w:p>
    <w:tbl>
      <w:tblPr>
        <w:tblStyle w:val="TableGrid"/>
        <w:tblW w:w="0" w:type="auto"/>
        <w:tblLayout w:type="fixed"/>
        <w:tblLook w:val="04A0" w:firstRow="1" w:lastRow="0" w:firstColumn="1" w:lastColumn="0" w:noHBand="0" w:noVBand="1"/>
      </w:tblPr>
      <w:tblGrid>
        <w:gridCol w:w="1897"/>
        <w:gridCol w:w="4194"/>
        <w:gridCol w:w="2969"/>
      </w:tblGrid>
      <w:tr w:rsidR="006F0E41" w14:paraId="0066F015" w14:textId="77777777" w:rsidTr="006F0E41">
        <w:trPr>
          <w:divId w:val="1659381433"/>
        </w:trPr>
        <w:tc>
          <w:tcPr>
            <w:tcW w:w="1897" w:type="dxa"/>
          </w:tcPr>
          <w:p w14:paraId="0E209007" w14:textId="77777777" w:rsidR="006F0E41" w:rsidRDefault="006F0E41" w:rsidP="00925964">
            <w:pPr>
              <w:jc w:val="center"/>
              <w:rPr>
                <w:lang w:bidi="km-KH"/>
              </w:rPr>
            </w:pPr>
            <w:r>
              <w:rPr>
                <w:lang w:bidi="km-KH"/>
              </w:rPr>
              <w:t>Sample ID</w:t>
            </w:r>
          </w:p>
        </w:tc>
        <w:tc>
          <w:tcPr>
            <w:tcW w:w="4194" w:type="dxa"/>
          </w:tcPr>
          <w:p w14:paraId="124208FB" w14:textId="77777777" w:rsidR="006F0E41" w:rsidRDefault="006F0E41" w:rsidP="00925964">
            <w:pPr>
              <w:jc w:val="center"/>
              <w:rPr>
                <w:lang w:bidi="km-KH"/>
              </w:rPr>
            </w:pPr>
            <w:r>
              <w:rPr>
                <w:lang w:bidi="km-KH"/>
              </w:rPr>
              <w:t>Photo</w:t>
            </w:r>
          </w:p>
        </w:tc>
        <w:tc>
          <w:tcPr>
            <w:tcW w:w="2969" w:type="dxa"/>
          </w:tcPr>
          <w:p w14:paraId="0A5F2DA6" w14:textId="77777777" w:rsidR="006F0E41" w:rsidRDefault="006F0E41" w:rsidP="00925964">
            <w:pPr>
              <w:jc w:val="center"/>
              <w:rPr>
                <w:lang w:bidi="km-KH"/>
              </w:rPr>
            </w:pPr>
            <w:r>
              <w:rPr>
                <w:lang w:bidi="km-KH"/>
              </w:rPr>
              <w:t>Description</w:t>
            </w:r>
          </w:p>
        </w:tc>
      </w:tr>
      <w:tr w:rsidR="006F0E41" w14:paraId="2938CB70" w14:textId="77777777" w:rsidTr="006F0E41">
        <w:trPr>
          <w:divId w:val="1659381433"/>
        </w:trPr>
        <w:tc>
          <w:tcPr>
            <w:tcW w:w="1897" w:type="dxa"/>
            <w:vAlign w:val="center"/>
          </w:tcPr>
          <w:p w14:paraId="081500A4" w14:textId="77777777" w:rsidR="006F0E41" w:rsidRPr="00B63720" w:rsidRDefault="006F0E41" w:rsidP="00925964">
            <w:pPr>
              <w:jc w:val="center"/>
              <w:rPr>
                <w:b/>
                <w:bCs/>
                <w:lang w:bidi="km-KH"/>
              </w:rPr>
            </w:pPr>
            <w:r w:rsidRPr="00B63720">
              <w:rPr>
                <w:b/>
                <w:bCs/>
                <w:lang w:bidi="km-KH"/>
              </w:rPr>
              <w:t>J3-C</w:t>
            </w:r>
          </w:p>
        </w:tc>
        <w:tc>
          <w:tcPr>
            <w:tcW w:w="4194" w:type="dxa"/>
          </w:tcPr>
          <w:p w14:paraId="28C65119" w14:textId="77777777" w:rsidR="006F0E41" w:rsidRDefault="006F0E41" w:rsidP="0087754D">
            <w:pPr>
              <w:rPr>
                <w:lang w:bidi="km-KH"/>
              </w:rPr>
            </w:pPr>
            <w:r>
              <w:rPr>
                <w:noProof/>
                <w:lang w:bidi="km-KH"/>
              </w:rPr>
              <w:drawing>
                <wp:inline distT="0" distB="0" distL="0" distR="0" wp14:anchorId="4D8CC967" wp14:editId="2D174CC3">
                  <wp:extent cx="2159793" cy="1950720"/>
                  <wp:effectExtent l="0" t="0" r="0" b="0"/>
                  <wp:docPr id="16516539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653939" name="Picture 165165393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191054" cy="1978955"/>
                          </a:xfrm>
                          <a:prstGeom prst="rect">
                            <a:avLst/>
                          </a:prstGeom>
                        </pic:spPr>
                      </pic:pic>
                    </a:graphicData>
                  </a:graphic>
                </wp:inline>
              </w:drawing>
            </w:r>
          </w:p>
        </w:tc>
        <w:tc>
          <w:tcPr>
            <w:tcW w:w="2969" w:type="dxa"/>
            <w:vAlign w:val="center"/>
          </w:tcPr>
          <w:p w14:paraId="5B21F2CE" w14:textId="77777777" w:rsidR="006F0E41" w:rsidRDefault="006F0E41" w:rsidP="00925964">
            <w:pPr>
              <w:jc w:val="left"/>
              <w:rPr>
                <w:lang w:bidi="km-KH"/>
              </w:rPr>
            </w:pPr>
            <w:r>
              <w:rPr>
                <w:lang w:bidi="km-KH"/>
              </w:rPr>
              <w:t>Types: petrified wood (</w:t>
            </w:r>
            <w:proofErr w:type="spellStart"/>
            <w:r>
              <w:rPr>
                <w:lang w:bidi="km-KH"/>
              </w:rPr>
              <w:t>Araucariaceae</w:t>
            </w:r>
            <w:proofErr w:type="spellEnd"/>
            <w:r>
              <w:rPr>
                <w:lang w:bidi="km-KH"/>
              </w:rPr>
              <w:t xml:space="preserve"> family)</w:t>
            </w:r>
          </w:p>
          <w:p w14:paraId="406CA569" w14:textId="77777777" w:rsidR="006F0E41" w:rsidRDefault="006F0E41" w:rsidP="00925964">
            <w:pPr>
              <w:jc w:val="left"/>
              <w:rPr>
                <w:lang w:bidi="km-KH"/>
              </w:rPr>
            </w:pPr>
            <w:r>
              <w:rPr>
                <w:lang w:bidi="km-KH"/>
              </w:rPr>
              <w:t>Color: greyish, light brown</w:t>
            </w:r>
          </w:p>
          <w:p w14:paraId="231283C4" w14:textId="77777777" w:rsidR="006F0E41" w:rsidRDefault="006F0E41" w:rsidP="00925964">
            <w:pPr>
              <w:jc w:val="left"/>
              <w:rPr>
                <w:lang w:bidi="km-KH"/>
              </w:rPr>
            </w:pPr>
            <w:r>
              <w:rPr>
                <w:lang w:bidi="km-KH"/>
              </w:rPr>
              <w:t>Grain size: fine grain, mud supported</w:t>
            </w:r>
          </w:p>
          <w:p w14:paraId="1855A8C8" w14:textId="77777777" w:rsidR="006F0E41" w:rsidRDefault="006F0E41" w:rsidP="00925964">
            <w:pPr>
              <w:jc w:val="left"/>
              <w:rPr>
                <w:lang w:bidi="km-KH"/>
              </w:rPr>
            </w:pPr>
            <w:r>
              <w:rPr>
                <w:lang w:bidi="km-KH"/>
              </w:rPr>
              <w:t xml:space="preserve">Excavated from block J3 at depth 1900centimeters </w:t>
            </w:r>
          </w:p>
        </w:tc>
      </w:tr>
      <w:tr w:rsidR="006F0E41" w14:paraId="662F2BD3" w14:textId="77777777" w:rsidTr="006F0E41">
        <w:trPr>
          <w:divId w:val="1659381433"/>
        </w:trPr>
        <w:tc>
          <w:tcPr>
            <w:tcW w:w="1897" w:type="dxa"/>
            <w:vAlign w:val="center"/>
          </w:tcPr>
          <w:p w14:paraId="02E145CF" w14:textId="77777777" w:rsidR="006F0E41" w:rsidRPr="00B63720" w:rsidRDefault="006F0E41" w:rsidP="00865DBC">
            <w:pPr>
              <w:jc w:val="center"/>
              <w:rPr>
                <w:b/>
                <w:bCs/>
                <w:lang w:bidi="km-KH"/>
              </w:rPr>
            </w:pPr>
            <w:r w:rsidRPr="00B63720">
              <w:rPr>
                <w:b/>
                <w:bCs/>
                <w:lang w:bidi="km-KH"/>
              </w:rPr>
              <w:t>J3-K</w:t>
            </w:r>
          </w:p>
        </w:tc>
        <w:tc>
          <w:tcPr>
            <w:tcW w:w="4194" w:type="dxa"/>
          </w:tcPr>
          <w:p w14:paraId="173FB991" w14:textId="77777777" w:rsidR="006F0E41" w:rsidRDefault="006F0E41" w:rsidP="0087754D">
            <w:pPr>
              <w:rPr>
                <w:lang w:bidi="km-KH"/>
              </w:rPr>
            </w:pPr>
            <w:r>
              <w:rPr>
                <w:noProof/>
                <w:lang w:bidi="km-KH"/>
              </w:rPr>
              <w:drawing>
                <wp:inline distT="0" distB="0" distL="0" distR="0" wp14:anchorId="71E88E3B" wp14:editId="01A572E3">
                  <wp:extent cx="2095500" cy="1940938"/>
                  <wp:effectExtent l="0" t="0" r="0" b="2540"/>
                  <wp:docPr id="5544637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63724" name="Picture 55446372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120396" cy="1963997"/>
                          </a:xfrm>
                          <a:prstGeom prst="rect">
                            <a:avLst/>
                          </a:prstGeom>
                        </pic:spPr>
                      </pic:pic>
                    </a:graphicData>
                  </a:graphic>
                </wp:inline>
              </w:drawing>
            </w:r>
          </w:p>
        </w:tc>
        <w:tc>
          <w:tcPr>
            <w:tcW w:w="2969" w:type="dxa"/>
            <w:vAlign w:val="center"/>
          </w:tcPr>
          <w:p w14:paraId="02BEBF55" w14:textId="77777777" w:rsidR="006F0E41" w:rsidRDefault="006F0E41" w:rsidP="00865DBC">
            <w:pPr>
              <w:jc w:val="left"/>
              <w:rPr>
                <w:lang w:bidi="km-KH"/>
              </w:rPr>
            </w:pPr>
            <w:r>
              <w:rPr>
                <w:lang w:bidi="km-KH"/>
              </w:rPr>
              <w:t>Types: petrified wood (</w:t>
            </w:r>
            <w:proofErr w:type="spellStart"/>
            <w:r>
              <w:rPr>
                <w:lang w:bidi="km-KH"/>
              </w:rPr>
              <w:t>Araucariaceae</w:t>
            </w:r>
            <w:proofErr w:type="spellEnd"/>
            <w:r>
              <w:rPr>
                <w:lang w:bidi="km-KH"/>
              </w:rPr>
              <w:t xml:space="preserve"> family)</w:t>
            </w:r>
          </w:p>
          <w:p w14:paraId="6ABEC737" w14:textId="77777777" w:rsidR="006F0E41" w:rsidRDefault="006F0E41" w:rsidP="00865DBC">
            <w:pPr>
              <w:jc w:val="left"/>
              <w:rPr>
                <w:lang w:bidi="km-KH"/>
              </w:rPr>
            </w:pPr>
            <w:r>
              <w:rPr>
                <w:lang w:bidi="km-KH"/>
              </w:rPr>
              <w:t>Color: greyish, light brown</w:t>
            </w:r>
          </w:p>
          <w:p w14:paraId="33ED70AF" w14:textId="77777777" w:rsidR="006F0E41" w:rsidRDefault="006F0E41" w:rsidP="00865DBC">
            <w:pPr>
              <w:jc w:val="left"/>
              <w:rPr>
                <w:lang w:bidi="km-KH"/>
              </w:rPr>
            </w:pPr>
            <w:r>
              <w:rPr>
                <w:lang w:bidi="km-KH"/>
              </w:rPr>
              <w:t xml:space="preserve">Grain size: fine-medium grain, mud supported </w:t>
            </w:r>
          </w:p>
          <w:p w14:paraId="3708C30A" w14:textId="77777777" w:rsidR="006F0E41" w:rsidRPr="00865DBC" w:rsidRDefault="006F0E41" w:rsidP="00865DBC">
            <w:pPr>
              <w:jc w:val="left"/>
              <w:rPr>
                <w:lang w:bidi="km-KH"/>
              </w:rPr>
            </w:pPr>
            <w:r>
              <w:rPr>
                <w:lang w:bidi="km-KH"/>
              </w:rPr>
              <w:t>Excavated from block J3 at depth 1900centimeters</w:t>
            </w:r>
          </w:p>
        </w:tc>
      </w:tr>
      <w:tr w:rsidR="006F0E41" w14:paraId="3B789D1A" w14:textId="77777777" w:rsidTr="006F0E41">
        <w:trPr>
          <w:divId w:val="1659381433"/>
        </w:trPr>
        <w:tc>
          <w:tcPr>
            <w:tcW w:w="1897" w:type="dxa"/>
            <w:vAlign w:val="center"/>
          </w:tcPr>
          <w:p w14:paraId="3AB12BA6" w14:textId="77777777" w:rsidR="006F0E41" w:rsidRPr="00B63720" w:rsidRDefault="006F0E41" w:rsidP="00065304">
            <w:pPr>
              <w:jc w:val="center"/>
              <w:rPr>
                <w:b/>
                <w:bCs/>
                <w:lang w:bidi="km-KH"/>
              </w:rPr>
            </w:pPr>
            <w:r w:rsidRPr="00B63720">
              <w:rPr>
                <w:b/>
                <w:bCs/>
                <w:lang w:bidi="km-KH"/>
              </w:rPr>
              <w:t>J3-P</w:t>
            </w:r>
          </w:p>
        </w:tc>
        <w:tc>
          <w:tcPr>
            <w:tcW w:w="4194" w:type="dxa"/>
          </w:tcPr>
          <w:p w14:paraId="39E44BA8" w14:textId="77777777" w:rsidR="006F0E41" w:rsidRDefault="006F0E41" w:rsidP="00065304">
            <w:pPr>
              <w:rPr>
                <w:lang w:bidi="km-KH"/>
              </w:rPr>
            </w:pPr>
            <w:r>
              <w:rPr>
                <w:noProof/>
                <w:lang w:bidi="km-KH"/>
              </w:rPr>
              <w:drawing>
                <wp:inline distT="0" distB="0" distL="0" distR="0" wp14:anchorId="43350EE9" wp14:editId="6589CD12">
                  <wp:extent cx="1569720" cy="2092904"/>
                  <wp:effectExtent l="5397" t="0" r="0" b="0"/>
                  <wp:docPr id="19902738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73867" name="Picture 1990273867"/>
                          <pic:cNvPicPr/>
                        </pic:nvPicPr>
                        <pic:blipFill>
                          <a:blip r:embed="rId36" cstate="print">
                            <a:extLst>
                              <a:ext uri="{28A0092B-C50C-407E-A947-70E740481C1C}">
                                <a14:useLocalDpi xmlns:a14="http://schemas.microsoft.com/office/drawing/2010/main" val="0"/>
                              </a:ext>
                            </a:extLst>
                          </a:blip>
                          <a:stretch>
                            <a:fillRect/>
                          </a:stretch>
                        </pic:blipFill>
                        <pic:spPr>
                          <a:xfrm rot="16200000">
                            <a:off x="0" y="0"/>
                            <a:ext cx="1621748" cy="2162273"/>
                          </a:xfrm>
                          <a:prstGeom prst="rect">
                            <a:avLst/>
                          </a:prstGeom>
                        </pic:spPr>
                      </pic:pic>
                    </a:graphicData>
                  </a:graphic>
                </wp:inline>
              </w:drawing>
            </w:r>
          </w:p>
        </w:tc>
        <w:tc>
          <w:tcPr>
            <w:tcW w:w="2969" w:type="dxa"/>
            <w:vAlign w:val="center"/>
          </w:tcPr>
          <w:p w14:paraId="06374965" w14:textId="77777777" w:rsidR="006F0E41" w:rsidRDefault="006F0E41" w:rsidP="00065304">
            <w:pPr>
              <w:jc w:val="left"/>
              <w:rPr>
                <w:lang w:bidi="km-KH"/>
              </w:rPr>
            </w:pPr>
            <w:r>
              <w:rPr>
                <w:lang w:bidi="km-KH"/>
              </w:rPr>
              <w:t>Types: petrified wood (</w:t>
            </w:r>
            <w:proofErr w:type="spellStart"/>
            <w:r>
              <w:rPr>
                <w:lang w:bidi="km-KH"/>
              </w:rPr>
              <w:t>Araucariaceae</w:t>
            </w:r>
            <w:proofErr w:type="spellEnd"/>
            <w:r>
              <w:rPr>
                <w:lang w:bidi="km-KH"/>
              </w:rPr>
              <w:t xml:space="preserve"> family)</w:t>
            </w:r>
          </w:p>
          <w:p w14:paraId="1207679C" w14:textId="77777777" w:rsidR="006F0E41" w:rsidRDefault="006F0E41" w:rsidP="00065304">
            <w:pPr>
              <w:jc w:val="left"/>
              <w:rPr>
                <w:lang w:bidi="km-KH"/>
              </w:rPr>
            </w:pPr>
            <w:r>
              <w:rPr>
                <w:lang w:bidi="km-KH"/>
              </w:rPr>
              <w:t>Color: greyish, light brown</w:t>
            </w:r>
          </w:p>
          <w:p w14:paraId="411E7CD3" w14:textId="77777777" w:rsidR="006F0E41" w:rsidRDefault="006F0E41" w:rsidP="00065304">
            <w:pPr>
              <w:jc w:val="left"/>
              <w:rPr>
                <w:lang w:bidi="km-KH"/>
              </w:rPr>
            </w:pPr>
            <w:r>
              <w:rPr>
                <w:lang w:bidi="km-KH"/>
              </w:rPr>
              <w:t xml:space="preserve">Grain size: fine-medium grain, mud supported </w:t>
            </w:r>
          </w:p>
          <w:p w14:paraId="49A78A7C" w14:textId="77777777" w:rsidR="006F0E41" w:rsidRDefault="006F0E41" w:rsidP="00437F76">
            <w:pPr>
              <w:jc w:val="left"/>
              <w:rPr>
                <w:lang w:bidi="km-KH"/>
              </w:rPr>
            </w:pPr>
            <w:r>
              <w:rPr>
                <w:lang w:bidi="km-KH"/>
              </w:rPr>
              <w:t>Excavated from block J3 at depth 1900centimeters</w:t>
            </w:r>
          </w:p>
        </w:tc>
      </w:tr>
      <w:tr w:rsidR="006F0E41" w14:paraId="0705377F" w14:textId="77777777" w:rsidTr="006F0E41">
        <w:trPr>
          <w:divId w:val="1659381433"/>
        </w:trPr>
        <w:tc>
          <w:tcPr>
            <w:tcW w:w="1897" w:type="dxa"/>
            <w:vAlign w:val="center"/>
          </w:tcPr>
          <w:p w14:paraId="1D2FB10F" w14:textId="77777777" w:rsidR="006F0E41" w:rsidRPr="00B63720" w:rsidRDefault="006F0E41" w:rsidP="00065304">
            <w:pPr>
              <w:jc w:val="center"/>
              <w:rPr>
                <w:b/>
                <w:bCs/>
                <w:lang w:bidi="km-KH"/>
              </w:rPr>
            </w:pPr>
            <w:r w:rsidRPr="00B63720">
              <w:rPr>
                <w:b/>
                <w:bCs/>
                <w:lang w:bidi="km-KH"/>
              </w:rPr>
              <w:lastRenderedPageBreak/>
              <w:t>J3-1</w:t>
            </w:r>
          </w:p>
        </w:tc>
        <w:tc>
          <w:tcPr>
            <w:tcW w:w="4194" w:type="dxa"/>
          </w:tcPr>
          <w:p w14:paraId="49A85248" w14:textId="77777777" w:rsidR="006F0E41" w:rsidRDefault="006F0E41" w:rsidP="00065304">
            <w:pPr>
              <w:rPr>
                <w:lang w:bidi="km-KH"/>
              </w:rPr>
            </w:pPr>
            <w:r>
              <w:rPr>
                <w:noProof/>
                <w:lang w:bidi="km-KH"/>
              </w:rPr>
              <w:drawing>
                <wp:inline distT="0" distB="0" distL="0" distR="0" wp14:anchorId="728D1B54" wp14:editId="2A5E6605">
                  <wp:extent cx="2533341" cy="1813560"/>
                  <wp:effectExtent l="0" t="0" r="635" b="0"/>
                  <wp:docPr id="11124387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438729" name="Picture 111243872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576970" cy="1844793"/>
                          </a:xfrm>
                          <a:prstGeom prst="rect">
                            <a:avLst/>
                          </a:prstGeom>
                        </pic:spPr>
                      </pic:pic>
                    </a:graphicData>
                  </a:graphic>
                </wp:inline>
              </w:drawing>
            </w:r>
          </w:p>
        </w:tc>
        <w:tc>
          <w:tcPr>
            <w:tcW w:w="2969" w:type="dxa"/>
            <w:vAlign w:val="center"/>
          </w:tcPr>
          <w:p w14:paraId="59697915" w14:textId="77777777" w:rsidR="006F0E41" w:rsidRDefault="006F0E41" w:rsidP="009770BD">
            <w:pPr>
              <w:jc w:val="left"/>
              <w:rPr>
                <w:lang w:bidi="km-KH"/>
              </w:rPr>
            </w:pPr>
            <w:r>
              <w:rPr>
                <w:lang w:bidi="km-KH"/>
              </w:rPr>
              <w:t>Types: petrified wood (</w:t>
            </w:r>
            <w:proofErr w:type="spellStart"/>
            <w:r>
              <w:rPr>
                <w:lang w:bidi="km-KH"/>
              </w:rPr>
              <w:t>Araucariaceae</w:t>
            </w:r>
            <w:proofErr w:type="spellEnd"/>
            <w:r>
              <w:rPr>
                <w:lang w:bidi="km-KH"/>
              </w:rPr>
              <w:t xml:space="preserve"> family)</w:t>
            </w:r>
          </w:p>
          <w:p w14:paraId="3E570E2B" w14:textId="77777777" w:rsidR="006F0E41" w:rsidRDefault="006F0E41" w:rsidP="009770BD">
            <w:pPr>
              <w:jc w:val="left"/>
              <w:rPr>
                <w:lang w:bidi="km-KH"/>
              </w:rPr>
            </w:pPr>
            <w:r>
              <w:rPr>
                <w:lang w:bidi="km-KH"/>
              </w:rPr>
              <w:t>Color: greyish, red</w:t>
            </w:r>
          </w:p>
          <w:p w14:paraId="2CC764E9" w14:textId="77777777" w:rsidR="006F0E41" w:rsidRDefault="006F0E41" w:rsidP="009770BD">
            <w:pPr>
              <w:jc w:val="left"/>
              <w:rPr>
                <w:lang w:bidi="km-KH"/>
              </w:rPr>
            </w:pPr>
            <w:r>
              <w:rPr>
                <w:lang w:bidi="km-KH"/>
              </w:rPr>
              <w:t>Grain size: fine grain, mud supported</w:t>
            </w:r>
          </w:p>
          <w:p w14:paraId="7876F796" w14:textId="77777777" w:rsidR="006F0E41" w:rsidRDefault="006F0E41" w:rsidP="009770BD">
            <w:pPr>
              <w:jc w:val="left"/>
              <w:rPr>
                <w:lang w:bidi="km-KH"/>
              </w:rPr>
            </w:pPr>
            <w:r>
              <w:rPr>
                <w:lang w:bidi="km-KH"/>
              </w:rPr>
              <w:t>Excavated from block J3 at depth 1900centimeters</w:t>
            </w:r>
          </w:p>
        </w:tc>
      </w:tr>
      <w:tr w:rsidR="006F0E41" w14:paraId="1B137742" w14:textId="77777777" w:rsidTr="006F0E41">
        <w:trPr>
          <w:divId w:val="1659381433"/>
        </w:trPr>
        <w:tc>
          <w:tcPr>
            <w:tcW w:w="1897" w:type="dxa"/>
            <w:vAlign w:val="center"/>
          </w:tcPr>
          <w:p w14:paraId="6E2EBC4E" w14:textId="77777777" w:rsidR="006F0E41" w:rsidRPr="00B63720" w:rsidRDefault="006F0E41" w:rsidP="009770BD">
            <w:pPr>
              <w:jc w:val="center"/>
              <w:rPr>
                <w:b/>
                <w:bCs/>
                <w:lang w:bidi="km-KH"/>
              </w:rPr>
            </w:pPr>
            <w:r w:rsidRPr="00B63720">
              <w:rPr>
                <w:b/>
                <w:bCs/>
                <w:lang w:bidi="km-KH"/>
              </w:rPr>
              <w:t>J3-2</w:t>
            </w:r>
          </w:p>
        </w:tc>
        <w:tc>
          <w:tcPr>
            <w:tcW w:w="4194" w:type="dxa"/>
          </w:tcPr>
          <w:p w14:paraId="11FAECE2" w14:textId="77777777" w:rsidR="006F0E41" w:rsidRDefault="006F0E41" w:rsidP="00065304">
            <w:pPr>
              <w:rPr>
                <w:lang w:bidi="km-KH"/>
              </w:rPr>
            </w:pPr>
            <w:r>
              <w:rPr>
                <w:noProof/>
                <w:lang w:bidi="km-KH"/>
              </w:rPr>
              <w:drawing>
                <wp:inline distT="0" distB="0" distL="0" distR="0" wp14:anchorId="027C9514" wp14:editId="006FC9C8">
                  <wp:extent cx="2552736" cy="1744980"/>
                  <wp:effectExtent l="0" t="0" r="0" b="7620"/>
                  <wp:docPr id="14363061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06166" name="Picture 143630616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590290" cy="1770651"/>
                          </a:xfrm>
                          <a:prstGeom prst="rect">
                            <a:avLst/>
                          </a:prstGeom>
                        </pic:spPr>
                      </pic:pic>
                    </a:graphicData>
                  </a:graphic>
                </wp:inline>
              </w:drawing>
            </w:r>
          </w:p>
        </w:tc>
        <w:tc>
          <w:tcPr>
            <w:tcW w:w="2969" w:type="dxa"/>
            <w:vAlign w:val="center"/>
          </w:tcPr>
          <w:p w14:paraId="625E46FB" w14:textId="77777777" w:rsidR="006F0E41" w:rsidRDefault="006F0E41" w:rsidP="009770BD">
            <w:pPr>
              <w:jc w:val="left"/>
              <w:rPr>
                <w:lang w:bidi="km-KH"/>
              </w:rPr>
            </w:pPr>
            <w:r>
              <w:rPr>
                <w:lang w:bidi="km-KH"/>
              </w:rPr>
              <w:t>Types: petrified wood (</w:t>
            </w:r>
            <w:proofErr w:type="spellStart"/>
            <w:r>
              <w:rPr>
                <w:lang w:bidi="km-KH"/>
              </w:rPr>
              <w:t>Araucariaceae</w:t>
            </w:r>
            <w:proofErr w:type="spellEnd"/>
            <w:r>
              <w:rPr>
                <w:lang w:bidi="km-KH"/>
              </w:rPr>
              <w:t xml:space="preserve"> family)</w:t>
            </w:r>
          </w:p>
          <w:p w14:paraId="55D603D1" w14:textId="77777777" w:rsidR="006F0E41" w:rsidRDefault="006F0E41" w:rsidP="009770BD">
            <w:pPr>
              <w:jc w:val="left"/>
              <w:rPr>
                <w:lang w:bidi="km-KH"/>
              </w:rPr>
            </w:pPr>
            <w:r>
              <w:rPr>
                <w:lang w:bidi="km-KH"/>
              </w:rPr>
              <w:t>Color: greyish, brown</w:t>
            </w:r>
          </w:p>
          <w:p w14:paraId="0E5D53B4" w14:textId="77777777" w:rsidR="006F0E41" w:rsidRDefault="006F0E41" w:rsidP="009770BD">
            <w:pPr>
              <w:jc w:val="left"/>
              <w:rPr>
                <w:lang w:bidi="km-KH"/>
              </w:rPr>
            </w:pPr>
            <w:r>
              <w:rPr>
                <w:lang w:bidi="km-KH"/>
              </w:rPr>
              <w:t>Grain size: fine grain, mud supported</w:t>
            </w:r>
          </w:p>
          <w:p w14:paraId="2D60CDA6" w14:textId="77777777" w:rsidR="006F0E41" w:rsidRDefault="006F0E41" w:rsidP="009770BD">
            <w:pPr>
              <w:jc w:val="left"/>
              <w:rPr>
                <w:lang w:bidi="km-KH"/>
              </w:rPr>
            </w:pPr>
            <w:r>
              <w:rPr>
                <w:lang w:bidi="km-KH"/>
              </w:rPr>
              <w:t xml:space="preserve">Mineralization: quartz microcrystalline </w:t>
            </w:r>
          </w:p>
          <w:p w14:paraId="75BE280D" w14:textId="77777777" w:rsidR="006F0E41" w:rsidRDefault="006F0E41" w:rsidP="009770BD">
            <w:pPr>
              <w:jc w:val="left"/>
              <w:rPr>
                <w:lang w:bidi="km-KH"/>
              </w:rPr>
            </w:pPr>
            <w:r>
              <w:rPr>
                <w:lang w:bidi="km-KH"/>
              </w:rPr>
              <w:t>Excavated from block J3 at depth 1900centimeters</w:t>
            </w:r>
          </w:p>
        </w:tc>
      </w:tr>
      <w:tr w:rsidR="006F0E41" w14:paraId="40BF693A" w14:textId="77777777" w:rsidTr="006F0E41">
        <w:trPr>
          <w:divId w:val="1659381433"/>
        </w:trPr>
        <w:tc>
          <w:tcPr>
            <w:tcW w:w="1897" w:type="dxa"/>
            <w:vAlign w:val="center"/>
          </w:tcPr>
          <w:p w14:paraId="54D2CE41" w14:textId="77777777" w:rsidR="006F0E41" w:rsidRPr="00B63720" w:rsidRDefault="006F0E41" w:rsidP="00437F76">
            <w:pPr>
              <w:jc w:val="center"/>
              <w:rPr>
                <w:b/>
                <w:bCs/>
                <w:lang w:bidi="km-KH"/>
              </w:rPr>
            </w:pPr>
            <w:r w:rsidRPr="00B63720">
              <w:rPr>
                <w:b/>
                <w:bCs/>
                <w:lang w:bidi="km-KH"/>
              </w:rPr>
              <w:t>H1</w:t>
            </w:r>
          </w:p>
        </w:tc>
        <w:tc>
          <w:tcPr>
            <w:tcW w:w="4194" w:type="dxa"/>
          </w:tcPr>
          <w:p w14:paraId="363F850E" w14:textId="77777777" w:rsidR="006F0E41" w:rsidRDefault="006F0E41" w:rsidP="00065304">
            <w:pPr>
              <w:rPr>
                <w:lang w:bidi="km-KH"/>
              </w:rPr>
            </w:pPr>
            <w:r>
              <w:rPr>
                <w:noProof/>
                <w:lang w:bidi="km-KH"/>
              </w:rPr>
              <w:drawing>
                <wp:inline distT="0" distB="0" distL="0" distR="0" wp14:anchorId="5B9CA2E6" wp14:editId="23222698">
                  <wp:extent cx="2526030" cy="1894840"/>
                  <wp:effectExtent l="0" t="0" r="7620" b="0"/>
                  <wp:docPr id="8096525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652527" name="Picture 80965252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526030" cy="1894840"/>
                          </a:xfrm>
                          <a:prstGeom prst="rect">
                            <a:avLst/>
                          </a:prstGeom>
                        </pic:spPr>
                      </pic:pic>
                    </a:graphicData>
                  </a:graphic>
                </wp:inline>
              </w:drawing>
            </w:r>
          </w:p>
        </w:tc>
        <w:tc>
          <w:tcPr>
            <w:tcW w:w="2969" w:type="dxa"/>
            <w:vAlign w:val="center"/>
          </w:tcPr>
          <w:p w14:paraId="3DE04413" w14:textId="77777777" w:rsidR="006F0E41" w:rsidRDefault="006F0E41" w:rsidP="00437F76">
            <w:pPr>
              <w:jc w:val="left"/>
              <w:rPr>
                <w:lang w:bidi="km-KH"/>
              </w:rPr>
            </w:pPr>
            <w:r>
              <w:rPr>
                <w:lang w:bidi="km-KH"/>
              </w:rPr>
              <w:t xml:space="preserve">Rock types: Sandstone </w:t>
            </w:r>
          </w:p>
          <w:p w14:paraId="5FA06C82" w14:textId="77777777" w:rsidR="006F0E41" w:rsidRDefault="006F0E41" w:rsidP="00437F76">
            <w:pPr>
              <w:jc w:val="left"/>
              <w:rPr>
                <w:lang w:bidi="km-KH"/>
              </w:rPr>
            </w:pPr>
            <w:r>
              <w:rPr>
                <w:lang w:bidi="km-KH"/>
              </w:rPr>
              <w:t>Color: brownish, grey</w:t>
            </w:r>
          </w:p>
          <w:p w14:paraId="286FAEBD" w14:textId="77777777" w:rsidR="006F0E41" w:rsidRDefault="006F0E41" w:rsidP="00437F76">
            <w:pPr>
              <w:jc w:val="left"/>
              <w:rPr>
                <w:lang w:bidi="km-KH"/>
              </w:rPr>
            </w:pPr>
            <w:r>
              <w:rPr>
                <w:lang w:bidi="km-KH"/>
              </w:rPr>
              <w:t>Grain size: fine-medium grain</w:t>
            </w:r>
          </w:p>
          <w:p w14:paraId="5F8F57A2" w14:textId="77777777" w:rsidR="006F0E41" w:rsidRDefault="006F0E41" w:rsidP="00437F76">
            <w:pPr>
              <w:jc w:val="left"/>
              <w:rPr>
                <w:lang w:bidi="km-KH"/>
              </w:rPr>
            </w:pPr>
            <w:r>
              <w:rPr>
                <w:lang w:bidi="km-KH"/>
              </w:rPr>
              <w:t>Mineralization: quartz, plagioclase, fossil?</w:t>
            </w:r>
          </w:p>
          <w:p w14:paraId="1921CCED" w14:textId="77777777" w:rsidR="006F0E41" w:rsidRDefault="006F0E41" w:rsidP="00437F76">
            <w:pPr>
              <w:jc w:val="left"/>
              <w:rPr>
                <w:lang w:bidi="km-KH"/>
              </w:rPr>
            </w:pPr>
            <w:r>
              <w:rPr>
                <w:lang w:bidi="km-KH"/>
              </w:rPr>
              <w:t>Excavated from block H1 under petrified 1meter</w:t>
            </w:r>
          </w:p>
        </w:tc>
      </w:tr>
      <w:tr w:rsidR="006F0E41" w14:paraId="5F23317C" w14:textId="77777777" w:rsidTr="006F0E41">
        <w:trPr>
          <w:divId w:val="1659381433"/>
        </w:trPr>
        <w:tc>
          <w:tcPr>
            <w:tcW w:w="1897" w:type="dxa"/>
            <w:vAlign w:val="center"/>
          </w:tcPr>
          <w:p w14:paraId="0A34BAB4" w14:textId="77777777" w:rsidR="006F0E41" w:rsidRPr="00B63720" w:rsidRDefault="006F0E41" w:rsidP="00437F76">
            <w:pPr>
              <w:jc w:val="center"/>
              <w:rPr>
                <w:b/>
                <w:bCs/>
                <w:lang w:bidi="km-KH"/>
              </w:rPr>
            </w:pPr>
            <w:r w:rsidRPr="00B63720">
              <w:rPr>
                <w:b/>
                <w:bCs/>
                <w:lang w:bidi="km-KH"/>
              </w:rPr>
              <w:t>AC2</w:t>
            </w:r>
          </w:p>
        </w:tc>
        <w:tc>
          <w:tcPr>
            <w:tcW w:w="4194" w:type="dxa"/>
          </w:tcPr>
          <w:p w14:paraId="23EB3CB2" w14:textId="77777777" w:rsidR="006F0E41" w:rsidRDefault="006F0E41" w:rsidP="00065304">
            <w:pPr>
              <w:rPr>
                <w:lang w:bidi="km-KH"/>
              </w:rPr>
            </w:pPr>
            <w:r>
              <w:rPr>
                <w:noProof/>
                <w:lang w:bidi="km-KH"/>
              </w:rPr>
              <w:drawing>
                <wp:inline distT="0" distB="0" distL="0" distR="0" wp14:anchorId="702F622B" wp14:editId="64D5FA5D">
                  <wp:extent cx="2526030" cy="2021205"/>
                  <wp:effectExtent l="0" t="0" r="7620" b="0"/>
                  <wp:docPr id="2610235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023585" name="Picture 261023585"/>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526030" cy="2021205"/>
                          </a:xfrm>
                          <a:prstGeom prst="rect">
                            <a:avLst/>
                          </a:prstGeom>
                        </pic:spPr>
                      </pic:pic>
                    </a:graphicData>
                  </a:graphic>
                </wp:inline>
              </w:drawing>
            </w:r>
          </w:p>
        </w:tc>
        <w:tc>
          <w:tcPr>
            <w:tcW w:w="2969" w:type="dxa"/>
            <w:vAlign w:val="center"/>
          </w:tcPr>
          <w:p w14:paraId="12844013" w14:textId="77777777" w:rsidR="006F0E41" w:rsidRDefault="006F0E41" w:rsidP="00437F76">
            <w:pPr>
              <w:jc w:val="left"/>
              <w:rPr>
                <w:lang w:bidi="km-KH"/>
              </w:rPr>
            </w:pPr>
            <w:r>
              <w:rPr>
                <w:lang w:bidi="km-KH"/>
              </w:rPr>
              <w:t>Rock types: sandstone</w:t>
            </w:r>
          </w:p>
          <w:p w14:paraId="769AD059" w14:textId="77777777" w:rsidR="006F0E41" w:rsidRDefault="006F0E41" w:rsidP="00437F76">
            <w:pPr>
              <w:jc w:val="left"/>
              <w:rPr>
                <w:lang w:bidi="km-KH"/>
              </w:rPr>
            </w:pPr>
            <w:r>
              <w:rPr>
                <w:lang w:bidi="km-KH"/>
              </w:rPr>
              <w:t>Color: brownish, grey, red</w:t>
            </w:r>
          </w:p>
          <w:p w14:paraId="2C37D00F" w14:textId="77777777" w:rsidR="006F0E41" w:rsidRDefault="006F0E41" w:rsidP="00437F76">
            <w:pPr>
              <w:jc w:val="left"/>
              <w:rPr>
                <w:lang w:bidi="km-KH"/>
              </w:rPr>
            </w:pPr>
            <w:r>
              <w:rPr>
                <w:lang w:bidi="km-KH"/>
              </w:rPr>
              <w:t>Grain size: fine-medium grain</w:t>
            </w:r>
          </w:p>
          <w:p w14:paraId="74358E50" w14:textId="77777777" w:rsidR="006F0E41" w:rsidRDefault="006F0E41" w:rsidP="00437F76">
            <w:pPr>
              <w:jc w:val="left"/>
              <w:rPr>
                <w:lang w:bidi="km-KH"/>
              </w:rPr>
            </w:pPr>
            <w:r>
              <w:rPr>
                <w:lang w:bidi="km-KH"/>
              </w:rPr>
              <w:t>Moderately weathering</w:t>
            </w:r>
          </w:p>
          <w:p w14:paraId="45A17C1D" w14:textId="77777777" w:rsidR="006F0E41" w:rsidRDefault="006F0E41" w:rsidP="00437F76">
            <w:pPr>
              <w:jc w:val="left"/>
              <w:rPr>
                <w:lang w:bidi="km-KH"/>
              </w:rPr>
            </w:pPr>
            <w:r>
              <w:rPr>
                <w:lang w:bidi="km-KH"/>
              </w:rPr>
              <w:t>Excavated from block AC2 at depth 50centimeters</w:t>
            </w:r>
          </w:p>
        </w:tc>
      </w:tr>
    </w:tbl>
    <w:p w14:paraId="642E50CA" w14:textId="77777777" w:rsidR="006F0E41" w:rsidRDefault="006F0E41" w:rsidP="006F0E41">
      <w:pPr>
        <w:divId w:val="1659381433"/>
        <w:rPr>
          <w:lang w:bidi="km-KH"/>
        </w:rPr>
      </w:pPr>
    </w:p>
    <w:p w14:paraId="5FDE410E" w14:textId="77777777" w:rsidR="006F0E41" w:rsidRDefault="006F0E41" w:rsidP="006F0E41">
      <w:pPr>
        <w:pStyle w:val="Heading3"/>
        <w:divId w:val="1659381433"/>
        <w:rPr>
          <w:lang w:bidi="km-KH"/>
        </w:rPr>
      </w:pPr>
      <w:bookmarkStart w:id="75" w:name="_Toc182741954"/>
      <w:r>
        <w:rPr>
          <w:lang w:bidi="km-KH"/>
        </w:rPr>
        <w:lastRenderedPageBreak/>
        <w:t>Thin section analysis</w:t>
      </w:r>
      <w:bookmarkEnd w:id="75"/>
    </w:p>
    <w:p w14:paraId="6C729099" w14:textId="77777777" w:rsidR="006F0E41" w:rsidRDefault="006F0E41" w:rsidP="006F0E41">
      <w:pPr>
        <w:ind w:firstLine="578"/>
        <w:divId w:val="1659381433"/>
        <w:rPr>
          <w:lang w:bidi="km-KH"/>
        </w:rPr>
      </w:pPr>
      <w:bookmarkStart w:id="76" w:name="_Hlk179723009"/>
      <w:r>
        <w:rPr>
          <w:lang w:bidi="km-KH"/>
        </w:rPr>
        <w:t>Based on hand specimens and microscopic analysis, samples taken from 3 blocks such as H1, AC2 and J3 which divided in 5 small samples more. There are numerous types of minerals, including quartz, plagioclase, muscovite, feldspar, rock fragment (Lithic), micro quartz and textural of petrified wood. There were 7 samples collected for do petrography (thin section), which is conducted for rock type and petrified wood analysis.</w:t>
      </w:r>
    </w:p>
    <w:bookmarkEnd w:id="76"/>
    <w:p w14:paraId="0222279C" w14:textId="77777777" w:rsidR="006F0E41" w:rsidRPr="00BD59AB" w:rsidRDefault="006F0E41" w:rsidP="006F0E41">
      <w:pPr>
        <w:pStyle w:val="Heading4"/>
        <w:divId w:val="1659381433"/>
        <w:rPr>
          <w:lang w:bidi="km-KH"/>
        </w:rPr>
      </w:pPr>
      <w:r>
        <w:rPr>
          <w:lang w:bidi="km-KH"/>
        </w:rPr>
        <w:t>Petrified wood analysis</w:t>
      </w:r>
    </w:p>
    <w:p w14:paraId="7356400B" w14:textId="77777777" w:rsidR="006F0E41" w:rsidRDefault="006F0E41" w:rsidP="006F0E41">
      <w:pPr>
        <w:ind w:firstLine="720"/>
        <w:divId w:val="1659381433"/>
        <w:rPr>
          <w:lang w:bidi="km-KH"/>
        </w:rPr>
      </w:pPr>
      <w:r>
        <w:rPr>
          <w:lang w:bidi="km-KH"/>
        </w:rPr>
        <w:t xml:space="preserve">Under microscope, sample J3-C Tangential section showing which consists of quartz filled in. In this sample mostly composed of quartz which is black, gray and white color </w:t>
      </w:r>
      <w:r w:rsidRPr="006C2A75">
        <w:rPr>
          <w:lang w:bidi="km-KH"/>
        </w:rPr>
        <w:t>in cross-polarized light (XPL)</w:t>
      </w:r>
      <w:r>
        <w:rPr>
          <w:lang w:bidi="km-KH"/>
        </w:rPr>
        <w:t xml:space="preserve">. </w:t>
      </w:r>
      <w:r w:rsidRPr="006C2A75">
        <w:rPr>
          <w:lang w:bidi="km-KH"/>
        </w:rPr>
        <w:t>low relief, low birefringence, transparent in plain polarized light (PPL),</w:t>
      </w:r>
      <w:r>
        <w:rPr>
          <w:lang w:bidi="km-KH"/>
        </w:rPr>
        <w:t xml:space="preserve"> wood cell which is circle shape, fiber is black spot and ray </w:t>
      </w:r>
      <w:r w:rsidRPr="001F6342">
        <w:rPr>
          <w:lang w:bidi="km-KH"/>
        </w:rPr>
        <w:t>run horizontally from the cambium towards the center of the trunk</w:t>
      </w:r>
      <w:r>
        <w:rPr>
          <w:lang w:bidi="km-KH"/>
        </w:rPr>
        <w:t>. (</w:t>
      </w:r>
      <w:r>
        <w:rPr>
          <w:lang w:bidi="km-KH"/>
        </w:rPr>
        <w:fldChar w:fldCharType="begin"/>
      </w:r>
      <w:r>
        <w:rPr>
          <w:lang w:bidi="km-KH"/>
        </w:rPr>
        <w:instrText xml:space="preserve"> REF _Ref180086922 \h </w:instrText>
      </w:r>
      <w:r>
        <w:rPr>
          <w:lang w:bidi="km-KH"/>
        </w:rPr>
      </w:r>
      <w:r>
        <w:rPr>
          <w:lang w:bidi="km-KH"/>
        </w:rPr>
        <w:fldChar w:fldCharType="separate"/>
      </w:r>
      <w:r w:rsidRPr="00B53297">
        <w:rPr>
          <w:b/>
        </w:rPr>
        <w:t xml:space="preserve">Figure </w:t>
      </w:r>
      <w:r>
        <w:rPr>
          <w:b/>
          <w:noProof/>
        </w:rPr>
        <w:t>4</w:t>
      </w:r>
      <w:r>
        <w:rPr>
          <w:b/>
        </w:rPr>
        <w:t>.</w:t>
      </w:r>
      <w:r>
        <w:rPr>
          <w:b/>
          <w:noProof/>
        </w:rPr>
        <w:t>1</w:t>
      </w:r>
      <w:r>
        <w:rPr>
          <w:lang w:bidi="km-KH"/>
        </w:rPr>
        <w:fldChar w:fldCharType="end"/>
      </w:r>
      <w:r>
        <w:rPr>
          <w:lang w:bidi="km-KH"/>
        </w:rPr>
        <w:t xml:space="preserve">). </w:t>
      </w:r>
    </w:p>
    <w:p w14:paraId="4EE3E4ED" w14:textId="77777777" w:rsidR="006F0E41" w:rsidRDefault="006F0E41" w:rsidP="00BE40ED">
      <w:pPr>
        <w:pStyle w:val="Caption"/>
        <w:divId w:val="1659381433"/>
      </w:pPr>
      <w:bookmarkStart w:id="77" w:name="_Hlk179792073"/>
      <w:r>
        <w:rPr>
          <w:noProof/>
        </w:rPr>
        <w:drawing>
          <wp:inline distT="0" distB="0" distL="0" distR="0" wp14:anchorId="7FF2AD9A" wp14:editId="1BFAFBC3">
            <wp:extent cx="5177628" cy="3456000"/>
            <wp:effectExtent l="0" t="0" r="4445" b="0"/>
            <wp:docPr id="1703683794"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177628" cy="3456000"/>
                    </a:xfrm>
                    <a:prstGeom prst="rect">
                      <a:avLst/>
                    </a:prstGeom>
                    <a:noFill/>
                  </pic:spPr>
                </pic:pic>
              </a:graphicData>
            </a:graphic>
          </wp:inline>
        </w:drawing>
      </w:r>
    </w:p>
    <w:p w14:paraId="17D23D7A" w14:textId="580881C3" w:rsidR="006F0E41" w:rsidRDefault="006F0E41" w:rsidP="00BE40ED">
      <w:pPr>
        <w:pStyle w:val="Caption"/>
        <w:divId w:val="1659381433"/>
      </w:pPr>
      <w:bookmarkStart w:id="78" w:name="_Ref180086922"/>
      <w:bookmarkStart w:id="79" w:name="_Toc182747845"/>
      <w:r w:rsidRPr="00B53297">
        <w:rPr>
          <w:b/>
        </w:rPr>
        <w:t xml:space="preserve">Figure </w:t>
      </w:r>
      <w:r w:rsidR="00BE40ED">
        <w:rPr>
          <w:b/>
        </w:rPr>
        <w:fldChar w:fldCharType="begin"/>
      </w:r>
      <w:r w:rsidR="00BE40ED">
        <w:rPr>
          <w:b/>
        </w:rPr>
        <w:instrText xml:space="preserve"> STYLEREF 1 \s </w:instrText>
      </w:r>
      <w:r w:rsidR="00BE40ED">
        <w:rPr>
          <w:b/>
        </w:rPr>
        <w:fldChar w:fldCharType="separate"/>
      </w:r>
      <w:r w:rsidR="00BE40ED">
        <w:rPr>
          <w:b/>
          <w:noProof/>
        </w:rPr>
        <w:t>4</w:t>
      </w:r>
      <w:r w:rsidR="00BE40ED">
        <w:rPr>
          <w:b/>
        </w:rPr>
        <w:fldChar w:fldCharType="end"/>
      </w:r>
      <w:r w:rsidR="00BE40ED">
        <w:rPr>
          <w:b/>
        </w:rPr>
        <w:t>.</w:t>
      </w:r>
      <w:r w:rsidR="00BE40ED">
        <w:rPr>
          <w:b/>
        </w:rPr>
        <w:fldChar w:fldCharType="begin"/>
      </w:r>
      <w:r w:rsidR="00BE40ED">
        <w:rPr>
          <w:b/>
        </w:rPr>
        <w:instrText xml:space="preserve"> SEQ Figure \* ARABIC \s 1 </w:instrText>
      </w:r>
      <w:r w:rsidR="00BE40ED">
        <w:rPr>
          <w:b/>
        </w:rPr>
        <w:fldChar w:fldCharType="separate"/>
      </w:r>
      <w:r w:rsidR="00BE40ED">
        <w:rPr>
          <w:b/>
          <w:noProof/>
        </w:rPr>
        <w:t>1</w:t>
      </w:r>
      <w:r w:rsidR="00BE40ED">
        <w:rPr>
          <w:b/>
        </w:rPr>
        <w:fldChar w:fldCharType="end"/>
      </w:r>
      <w:bookmarkEnd w:id="78"/>
      <w:r w:rsidRPr="00B53297">
        <w:rPr>
          <w:b/>
        </w:rPr>
        <w:t>.</w:t>
      </w:r>
      <w:r>
        <w:t xml:space="preserve"> A</w:t>
      </w:r>
      <w:r w:rsidRPr="00A11974">
        <w:t>-</w:t>
      </w:r>
      <w:r>
        <w:t>D)</w:t>
      </w:r>
      <w:r w:rsidRPr="00A11974">
        <w:t xml:space="preserve"> tangential section- wood cell, elongate ray, fiber</w:t>
      </w:r>
      <w:r>
        <w:t xml:space="preserve"> and </w:t>
      </w:r>
      <w:proofErr w:type="spellStart"/>
      <w:r>
        <w:t>Mq</w:t>
      </w:r>
      <w:proofErr w:type="spellEnd"/>
      <w:r>
        <w:t>=microcrystalline quartz which A&amp;C showing in XPL, B&amp;D showing in PPL.</w:t>
      </w:r>
      <w:bookmarkEnd w:id="79"/>
    </w:p>
    <w:p w14:paraId="778D41F1" w14:textId="77777777" w:rsidR="006F0E41" w:rsidRPr="00E805C3" w:rsidRDefault="006F0E41" w:rsidP="006F0E41">
      <w:pPr>
        <w:ind w:firstLine="720"/>
        <w:divId w:val="1659381433"/>
      </w:pPr>
      <w:bookmarkStart w:id="80" w:name="_Hlk179792230"/>
      <w:bookmarkEnd w:id="77"/>
      <w:r>
        <w:t>Under microscope, sample J3-P transverse section showing composed of quartz filled it in. Microcrystalline q</w:t>
      </w:r>
      <w:r w:rsidRPr="006C2A75">
        <w:rPr>
          <w:lang w:bidi="km-KH"/>
        </w:rPr>
        <w:t>uartz in a thin section and is typically low relief, low birefringence, transparent in plain polarized light (PPL), but colors black, white, and grey in cross-polarized light (XPL).</w:t>
      </w:r>
      <w:r>
        <w:rPr>
          <w:lang w:bidi="km-KH"/>
        </w:rPr>
        <w:t xml:space="preserve"> Ray showing a horizontal line, (</w:t>
      </w:r>
      <w:r>
        <w:rPr>
          <w:lang w:bidi="km-KH"/>
        </w:rPr>
        <w:fldChar w:fldCharType="begin"/>
      </w:r>
      <w:r>
        <w:rPr>
          <w:lang w:bidi="km-KH"/>
        </w:rPr>
        <w:instrText xml:space="preserve"> REF _Ref180087001 \h </w:instrText>
      </w:r>
      <w:r>
        <w:rPr>
          <w:lang w:bidi="km-KH"/>
        </w:rPr>
      </w:r>
      <w:r>
        <w:rPr>
          <w:lang w:bidi="km-KH"/>
        </w:rPr>
        <w:fldChar w:fldCharType="separate"/>
      </w:r>
      <w:r w:rsidRPr="006D70B6">
        <w:rPr>
          <w:b/>
        </w:rPr>
        <w:t xml:space="preserve">Figure </w:t>
      </w:r>
      <w:r>
        <w:rPr>
          <w:b/>
          <w:noProof/>
        </w:rPr>
        <w:t>4</w:t>
      </w:r>
      <w:r>
        <w:rPr>
          <w:b/>
        </w:rPr>
        <w:t>.</w:t>
      </w:r>
      <w:r>
        <w:rPr>
          <w:b/>
          <w:noProof/>
        </w:rPr>
        <w:t>2</w:t>
      </w:r>
      <w:r>
        <w:rPr>
          <w:lang w:bidi="km-KH"/>
        </w:rPr>
        <w:fldChar w:fldCharType="end"/>
      </w:r>
      <w:r>
        <w:rPr>
          <w:lang w:bidi="km-KH"/>
        </w:rPr>
        <w:t xml:space="preserve">) </w:t>
      </w:r>
      <w:r w:rsidRPr="00531A0D">
        <w:rPr>
          <w:lang w:bidi="km-KH"/>
        </w:rPr>
        <w:t xml:space="preserve">Resin ducts are long intercellular spaces lined with plastid-enriched epithelial cells that produce and </w:t>
      </w:r>
      <w:r w:rsidRPr="00531A0D">
        <w:rPr>
          <w:lang w:bidi="km-KH"/>
        </w:rPr>
        <w:lastRenderedPageBreak/>
        <w:t>secrete resin into the duct lumen, where it is stored under pressure</w:t>
      </w:r>
      <w:r>
        <w:rPr>
          <w:lang w:bidi="km-KH"/>
        </w:rPr>
        <w:t xml:space="preserve"> and wood cell which is circle shape. </w:t>
      </w:r>
    </w:p>
    <w:bookmarkEnd w:id="80"/>
    <w:p w14:paraId="0127A57A" w14:textId="77777777" w:rsidR="006F0E41" w:rsidRDefault="006F0E41" w:rsidP="00915EF1">
      <w:pPr>
        <w:keepNext/>
        <w:spacing w:before="240" w:after="240" w:line="240" w:lineRule="auto"/>
        <w:jc w:val="center"/>
        <w:divId w:val="1659381433"/>
      </w:pPr>
      <w:r>
        <w:rPr>
          <w:noProof/>
        </w:rPr>
        <w:drawing>
          <wp:inline distT="0" distB="0" distL="0" distR="0" wp14:anchorId="06992369" wp14:editId="3BF03622">
            <wp:extent cx="4850438" cy="3240000"/>
            <wp:effectExtent l="0" t="0" r="7620" b="0"/>
            <wp:docPr id="1375195098"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850438" cy="3240000"/>
                    </a:xfrm>
                    <a:prstGeom prst="rect">
                      <a:avLst/>
                    </a:prstGeom>
                    <a:noFill/>
                  </pic:spPr>
                </pic:pic>
              </a:graphicData>
            </a:graphic>
          </wp:inline>
        </w:drawing>
      </w:r>
    </w:p>
    <w:p w14:paraId="6903F496" w14:textId="2315153C" w:rsidR="006F0E41" w:rsidRDefault="006F0E41" w:rsidP="00BE40ED">
      <w:pPr>
        <w:pStyle w:val="Caption"/>
        <w:divId w:val="1659381433"/>
      </w:pPr>
      <w:bookmarkStart w:id="81" w:name="_Ref180087001"/>
      <w:bookmarkStart w:id="82" w:name="_Toc182747846"/>
      <w:r w:rsidRPr="006D70B6">
        <w:rPr>
          <w:b/>
        </w:rPr>
        <w:t xml:space="preserve">Figure </w:t>
      </w:r>
      <w:r w:rsidR="00BE40ED">
        <w:rPr>
          <w:b/>
        </w:rPr>
        <w:fldChar w:fldCharType="begin"/>
      </w:r>
      <w:r w:rsidR="00BE40ED">
        <w:rPr>
          <w:b/>
        </w:rPr>
        <w:instrText xml:space="preserve"> STYLEREF 1 \s </w:instrText>
      </w:r>
      <w:r w:rsidR="00BE40ED">
        <w:rPr>
          <w:b/>
        </w:rPr>
        <w:fldChar w:fldCharType="separate"/>
      </w:r>
      <w:r w:rsidR="00BE40ED">
        <w:rPr>
          <w:b/>
          <w:noProof/>
        </w:rPr>
        <w:t>4</w:t>
      </w:r>
      <w:r w:rsidR="00BE40ED">
        <w:rPr>
          <w:b/>
        </w:rPr>
        <w:fldChar w:fldCharType="end"/>
      </w:r>
      <w:r w:rsidR="00BE40ED">
        <w:rPr>
          <w:b/>
        </w:rPr>
        <w:t>.</w:t>
      </w:r>
      <w:r w:rsidR="00BE40ED">
        <w:rPr>
          <w:b/>
        </w:rPr>
        <w:fldChar w:fldCharType="begin"/>
      </w:r>
      <w:r w:rsidR="00BE40ED">
        <w:rPr>
          <w:b/>
        </w:rPr>
        <w:instrText xml:space="preserve"> SEQ Figure \* ARABIC \s 1 </w:instrText>
      </w:r>
      <w:r w:rsidR="00BE40ED">
        <w:rPr>
          <w:b/>
        </w:rPr>
        <w:fldChar w:fldCharType="separate"/>
      </w:r>
      <w:r w:rsidR="00BE40ED">
        <w:rPr>
          <w:b/>
          <w:noProof/>
        </w:rPr>
        <w:t>2</w:t>
      </w:r>
      <w:r w:rsidR="00BE40ED">
        <w:rPr>
          <w:b/>
        </w:rPr>
        <w:fldChar w:fldCharType="end"/>
      </w:r>
      <w:bookmarkEnd w:id="81"/>
      <w:r w:rsidRPr="006D70B6">
        <w:rPr>
          <w:b/>
        </w:rPr>
        <w:t>.</w:t>
      </w:r>
      <w:r>
        <w:t xml:space="preserve"> </w:t>
      </w:r>
      <w:r w:rsidRPr="008C2457">
        <w:t xml:space="preserve"> </w:t>
      </w:r>
      <w:r>
        <w:t>A</w:t>
      </w:r>
      <w:r w:rsidRPr="008C2457">
        <w:t xml:space="preserve">-D) </w:t>
      </w:r>
      <w:r>
        <w:t xml:space="preserve">Transverse section- </w:t>
      </w:r>
      <w:r w:rsidRPr="008C2457">
        <w:t xml:space="preserve">Wood cell, Ray, Resin ducts and </w:t>
      </w:r>
      <w:proofErr w:type="spellStart"/>
      <w:r w:rsidRPr="008C2457">
        <w:t>Mq</w:t>
      </w:r>
      <w:proofErr w:type="spellEnd"/>
      <w:r w:rsidRPr="008C2457">
        <w:t>= microcrystalline quartz</w:t>
      </w:r>
      <w:bookmarkStart w:id="83" w:name="_Hlk179792754"/>
      <w:r>
        <w:t>, which A&amp;C showing in XPL, B&amp;D showing in PPL.</w:t>
      </w:r>
      <w:bookmarkEnd w:id="82"/>
    </w:p>
    <w:p w14:paraId="57CB1255" w14:textId="77777777" w:rsidR="006F0E41" w:rsidRDefault="006F0E41" w:rsidP="00915EF1">
      <w:pPr>
        <w:keepNext/>
        <w:spacing w:before="240" w:after="240" w:line="240" w:lineRule="auto"/>
        <w:jc w:val="center"/>
        <w:divId w:val="1659381433"/>
      </w:pPr>
      <w:r>
        <w:rPr>
          <w:noProof/>
          <w:lang w:bidi="km-KH"/>
        </w:rPr>
        <w:drawing>
          <wp:inline distT="0" distB="0" distL="0" distR="0" wp14:anchorId="095978AB" wp14:editId="4876E215">
            <wp:extent cx="4840988" cy="3240000"/>
            <wp:effectExtent l="0" t="0" r="0" b="0"/>
            <wp:docPr id="1485685548"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840988" cy="3240000"/>
                    </a:xfrm>
                    <a:prstGeom prst="rect">
                      <a:avLst/>
                    </a:prstGeom>
                    <a:noFill/>
                  </pic:spPr>
                </pic:pic>
              </a:graphicData>
            </a:graphic>
          </wp:inline>
        </w:drawing>
      </w:r>
      <w:bookmarkEnd w:id="83"/>
    </w:p>
    <w:p w14:paraId="248B2524" w14:textId="5C78D394" w:rsidR="006F0E41" w:rsidRDefault="006F0E41" w:rsidP="00BE40ED">
      <w:pPr>
        <w:pStyle w:val="Caption"/>
        <w:divId w:val="1659381433"/>
        <w:rPr>
          <w:lang w:bidi="km-KH"/>
        </w:rPr>
      </w:pPr>
      <w:bookmarkStart w:id="84" w:name="_Ref180080216"/>
      <w:bookmarkStart w:id="85" w:name="_Toc182747847"/>
      <w:r w:rsidRPr="006D70B6">
        <w:rPr>
          <w:b/>
        </w:rPr>
        <w:t xml:space="preserve">Figure </w:t>
      </w:r>
      <w:r w:rsidR="00BE40ED">
        <w:rPr>
          <w:b/>
        </w:rPr>
        <w:fldChar w:fldCharType="begin"/>
      </w:r>
      <w:r w:rsidR="00BE40ED">
        <w:rPr>
          <w:b/>
        </w:rPr>
        <w:instrText xml:space="preserve"> STYLEREF 1 \s </w:instrText>
      </w:r>
      <w:r w:rsidR="00BE40ED">
        <w:rPr>
          <w:b/>
        </w:rPr>
        <w:fldChar w:fldCharType="separate"/>
      </w:r>
      <w:r w:rsidR="00BE40ED">
        <w:rPr>
          <w:b/>
          <w:noProof/>
        </w:rPr>
        <w:t>4</w:t>
      </w:r>
      <w:r w:rsidR="00BE40ED">
        <w:rPr>
          <w:b/>
        </w:rPr>
        <w:fldChar w:fldCharType="end"/>
      </w:r>
      <w:r w:rsidR="00BE40ED">
        <w:rPr>
          <w:b/>
        </w:rPr>
        <w:t>.</w:t>
      </w:r>
      <w:r w:rsidR="00BE40ED">
        <w:rPr>
          <w:b/>
        </w:rPr>
        <w:fldChar w:fldCharType="begin"/>
      </w:r>
      <w:r w:rsidR="00BE40ED">
        <w:rPr>
          <w:b/>
        </w:rPr>
        <w:instrText xml:space="preserve"> SEQ Figure \* ARABIC \s 1 </w:instrText>
      </w:r>
      <w:r w:rsidR="00BE40ED">
        <w:rPr>
          <w:b/>
        </w:rPr>
        <w:fldChar w:fldCharType="separate"/>
      </w:r>
      <w:r w:rsidR="00BE40ED">
        <w:rPr>
          <w:b/>
          <w:noProof/>
        </w:rPr>
        <w:t>3</w:t>
      </w:r>
      <w:r w:rsidR="00BE40ED">
        <w:rPr>
          <w:b/>
        </w:rPr>
        <w:fldChar w:fldCharType="end"/>
      </w:r>
      <w:bookmarkEnd w:id="84"/>
      <w:r w:rsidRPr="006D70B6">
        <w:rPr>
          <w:b/>
        </w:rPr>
        <w:t>.</w:t>
      </w:r>
      <w:r>
        <w:t xml:space="preserve"> </w:t>
      </w:r>
      <w:r w:rsidRPr="007712D0">
        <w:t xml:space="preserve">A-D) Radial section- wood cell, Ray tracheid, fiber and </w:t>
      </w:r>
      <w:proofErr w:type="spellStart"/>
      <w:r w:rsidRPr="007712D0">
        <w:t>Mq</w:t>
      </w:r>
      <w:proofErr w:type="spellEnd"/>
      <w:r w:rsidRPr="007712D0">
        <w:t>=Microcrystalline quartz</w:t>
      </w:r>
      <w:r>
        <w:t>, which A&amp;C showing in XPL, B&amp;D showing in PPL.</w:t>
      </w:r>
      <w:bookmarkEnd w:id="85"/>
    </w:p>
    <w:p w14:paraId="091C9CE4" w14:textId="77777777" w:rsidR="006F0E41" w:rsidRDefault="006F0E41" w:rsidP="00915EF1">
      <w:pPr>
        <w:keepNext/>
        <w:spacing w:before="240" w:after="240" w:line="240" w:lineRule="auto"/>
        <w:jc w:val="center"/>
        <w:divId w:val="1659381433"/>
      </w:pPr>
      <w:r>
        <w:rPr>
          <w:noProof/>
        </w:rPr>
        <w:lastRenderedPageBreak/>
        <w:drawing>
          <wp:inline distT="0" distB="0" distL="0" distR="0" wp14:anchorId="13CC0EAE" wp14:editId="165BF4E4">
            <wp:extent cx="4911397" cy="3240000"/>
            <wp:effectExtent l="0" t="0" r="3810" b="0"/>
            <wp:docPr id="913951443"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911397" cy="3240000"/>
                    </a:xfrm>
                    <a:prstGeom prst="rect">
                      <a:avLst/>
                    </a:prstGeom>
                    <a:noFill/>
                  </pic:spPr>
                </pic:pic>
              </a:graphicData>
            </a:graphic>
          </wp:inline>
        </w:drawing>
      </w:r>
    </w:p>
    <w:p w14:paraId="29BB7CE5" w14:textId="0AA4EF03" w:rsidR="006F0E41" w:rsidRDefault="006F0E41" w:rsidP="00BE40ED">
      <w:pPr>
        <w:pStyle w:val="Caption"/>
        <w:divId w:val="1659381433"/>
      </w:pPr>
      <w:bookmarkStart w:id="86" w:name="_Ref180080181"/>
      <w:bookmarkStart w:id="87" w:name="_Toc182747848"/>
      <w:r w:rsidRPr="006D70B6">
        <w:rPr>
          <w:b/>
        </w:rPr>
        <w:t xml:space="preserve">Figure </w:t>
      </w:r>
      <w:r w:rsidR="00BE40ED">
        <w:rPr>
          <w:b/>
        </w:rPr>
        <w:fldChar w:fldCharType="begin"/>
      </w:r>
      <w:r w:rsidR="00BE40ED">
        <w:rPr>
          <w:b/>
        </w:rPr>
        <w:instrText xml:space="preserve"> STYLEREF 1 \s </w:instrText>
      </w:r>
      <w:r w:rsidR="00BE40ED">
        <w:rPr>
          <w:b/>
        </w:rPr>
        <w:fldChar w:fldCharType="separate"/>
      </w:r>
      <w:r w:rsidR="00BE40ED">
        <w:rPr>
          <w:b/>
          <w:noProof/>
        </w:rPr>
        <w:t>4</w:t>
      </w:r>
      <w:r w:rsidR="00BE40ED">
        <w:rPr>
          <w:b/>
        </w:rPr>
        <w:fldChar w:fldCharType="end"/>
      </w:r>
      <w:r w:rsidR="00BE40ED">
        <w:rPr>
          <w:b/>
        </w:rPr>
        <w:t>.</w:t>
      </w:r>
      <w:r w:rsidR="00BE40ED">
        <w:rPr>
          <w:b/>
        </w:rPr>
        <w:fldChar w:fldCharType="begin"/>
      </w:r>
      <w:r w:rsidR="00BE40ED">
        <w:rPr>
          <w:b/>
        </w:rPr>
        <w:instrText xml:space="preserve"> SEQ Figure \* ARABIC \s 1 </w:instrText>
      </w:r>
      <w:r w:rsidR="00BE40ED">
        <w:rPr>
          <w:b/>
        </w:rPr>
        <w:fldChar w:fldCharType="separate"/>
      </w:r>
      <w:r w:rsidR="00BE40ED">
        <w:rPr>
          <w:b/>
          <w:noProof/>
        </w:rPr>
        <w:t>4</w:t>
      </w:r>
      <w:r w:rsidR="00BE40ED">
        <w:rPr>
          <w:b/>
        </w:rPr>
        <w:fldChar w:fldCharType="end"/>
      </w:r>
      <w:bookmarkEnd w:id="86"/>
      <w:r w:rsidRPr="006D70B6">
        <w:rPr>
          <w:b/>
        </w:rPr>
        <w:t>.</w:t>
      </w:r>
      <w:r>
        <w:t xml:space="preserve"> </w:t>
      </w:r>
      <w:r w:rsidRPr="00842FB7">
        <w:t xml:space="preserve">A-D) tangential section- early wood with large, thin-walled cells, Ray and </w:t>
      </w:r>
      <w:proofErr w:type="spellStart"/>
      <w:r w:rsidRPr="00842FB7">
        <w:t>Mq</w:t>
      </w:r>
      <w:proofErr w:type="spellEnd"/>
      <w:r w:rsidRPr="00842FB7">
        <w:t>=Microcrystalline quartz</w:t>
      </w:r>
      <w:r>
        <w:t>, which A&amp;C showing in XPL, B&amp;D showing in PPL.</w:t>
      </w:r>
      <w:bookmarkEnd w:id="87"/>
    </w:p>
    <w:p w14:paraId="18B31B29" w14:textId="77777777" w:rsidR="006F0E41" w:rsidRPr="006D70B6" w:rsidRDefault="006F0E41" w:rsidP="006F0E41">
      <w:pPr>
        <w:ind w:firstLine="720"/>
        <w:divId w:val="1659381433"/>
        <w:rPr>
          <w:lang w:bidi="km-KH"/>
        </w:rPr>
      </w:pPr>
      <w:r>
        <w:t>Under microscope, sample J3-K radial section (</w:t>
      </w:r>
      <w:r>
        <w:fldChar w:fldCharType="begin"/>
      </w:r>
      <w:r>
        <w:instrText xml:space="preserve"> REF _Ref180080216 \h </w:instrText>
      </w:r>
      <w:r>
        <w:fldChar w:fldCharType="separate"/>
      </w:r>
      <w:r w:rsidRPr="006D70B6">
        <w:rPr>
          <w:b/>
          <w:bCs/>
        </w:rPr>
        <w:t xml:space="preserve">Figure </w:t>
      </w:r>
      <w:r>
        <w:rPr>
          <w:b/>
          <w:bCs/>
          <w:noProof/>
        </w:rPr>
        <w:t>4</w:t>
      </w:r>
      <w:r>
        <w:rPr>
          <w:b/>
          <w:bCs/>
        </w:rPr>
        <w:t>.</w:t>
      </w:r>
      <w:r>
        <w:rPr>
          <w:b/>
          <w:bCs/>
          <w:noProof/>
        </w:rPr>
        <w:t>3</w:t>
      </w:r>
      <w:r>
        <w:fldChar w:fldCharType="end"/>
      </w:r>
      <w:r>
        <w:t>)showed</w:t>
      </w:r>
      <w:r>
        <w:rPr>
          <w:lang w:bidi="km-KH"/>
        </w:rPr>
        <w:t xml:space="preserve"> wood cell with circle shape, tracheid ray which is elongate and wood cell were in it, </w:t>
      </w:r>
      <w:r w:rsidRPr="00611731">
        <w:rPr>
          <w:lang w:bidi="km-KH"/>
        </w:rPr>
        <w:t>ray-tracheid are in the cross-field in communication by means of very small bordered pits.</w:t>
      </w:r>
      <w:r>
        <w:rPr>
          <w:lang w:bidi="km-KH"/>
        </w:rPr>
        <w:t xml:space="preserve"> Fiber having black spot and microcrystalline q</w:t>
      </w:r>
      <w:r w:rsidRPr="006C2A75">
        <w:rPr>
          <w:lang w:bidi="km-KH"/>
        </w:rPr>
        <w:t>uartz in a thin section and is typically low relief, low birefringence, transparent in plain polarized light (PPL), but colors black, white, and grey in cross-polarized light (XPL).</w:t>
      </w:r>
      <w:r>
        <w:rPr>
          <w:lang w:bidi="km-KH"/>
        </w:rPr>
        <w:t xml:space="preserve"> </w:t>
      </w:r>
    </w:p>
    <w:p w14:paraId="2A25AFB0" w14:textId="77777777" w:rsidR="006F0E41" w:rsidRPr="006D70B6" w:rsidRDefault="006F0E41" w:rsidP="006F0E41">
      <w:pPr>
        <w:ind w:firstLine="720"/>
        <w:divId w:val="1659381433"/>
      </w:pPr>
      <w:r w:rsidRPr="006D70B6">
        <w:t>Under microscope, sample J3-1 with tangential section (</w:t>
      </w:r>
      <w:r>
        <w:fldChar w:fldCharType="begin"/>
      </w:r>
      <w:r>
        <w:instrText xml:space="preserve"> REF _Ref180080181 \h </w:instrText>
      </w:r>
      <w:r>
        <w:fldChar w:fldCharType="separate"/>
      </w:r>
      <w:r w:rsidRPr="006D70B6">
        <w:rPr>
          <w:b/>
          <w:bCs/>
        </w:rPr>
        <w:t xml:space="preserve">Figure </w:t>
      </w:r>
      <w:r w:rsidRPr="006D70B6">
        <w:rPr>
          <w:b/>
          <w:bCs/>
          <w:noProof/>
        </w:rPr>
        <w:t>4</w:t>
      </w:r>
      <w:r w:rsidRPr="006D70B6">
        <w:rPr>
          <w:b/>
          <w:bCs/>
        </w:rPr>
        <w:t>.</w:t>
      </w:r>
      <w:r w:rsidRPr="006D70B6">
        <w:rPr>
          <w:b/>
          <w:bCs/>
          <w:noProof/>
        </w:rPr>
        <w:t>4</w:t>
      </w:r>
      <w:r>
        <w:fldChar w:fldCharType="end"/>
      </w:r>
      <w:r w:rsidRPr="006D70B6">
        <w:t>) showing early wood with large, thin</w:t>
      </w:r>
      <w:r>
        <w:t>-</w:t>
      </w:r>
      <w:r w:rsidRPr="006D70B6">
        <w:t>walled cells, ray run horizontally from the cambium towards the center of the trunk and quartz in microscope which is black, gray and white color in cross-polarized light (XPL). low relief, low birefringence, transparent in plain polarized light (PPL).</w:t>
      </w:r>
    </w:p>
    <w:p w14:paraId="02D1CAD5" w14:textId="77777777" w:rsidR="006F0E41" w:rsidRDefault="006F0E41" w:rsidP="006F0E41">
      <w:pPr>
        <w:ind w:firstLine="720"/>
        <w:divId w:val="1659381433"/>
        <w:rPr>
          <w:noProof/>
        </w:rPr>
      </w:pPr>
      <w:r>
        <w:rPr>
          <w:noProof/>
        </w:rPr>
        <w:t>Under microscope, sample J3-2 with tangential section (</w:t>
      </w:r>
      <w:r>
        <w:rPr>
          <w:noProof/>
        </w:rPr>
        <w:fldChar w:fldCharType="begin"/>
      </w:r>
      <w:r>
        <w:rPr>
          <w:noProof/>
        </w:rPr>
        <w:instrText xml:space="preserve"> REF _Ref180080379 \h </w:instrText>
      </w:r>
      <w:r>
        <w:rPr>
          <w:noProof/>
        </w:rPr>
      </w:r>
      <w:r>
        <w:rPr>
          <w:noProof/>
        </w:rPr>
        <w:fldChar w:fldCharType="separate"/>
      </w:r>
      <w:r w:rsidRPr="006D70B6">
        <w:rPr>
          <w:b/>
          <w:bCs/>
        </w:rPr>
        <w:t xml:space="preserve">Figure </w:t>
      </w:r>
      <w:r w:rsidRPr="006D70B6">
        <w:rPr>
          <w:b/>
          <w:bCs/>
          <w:noProof/>
        </w:rPr>
        <w:t>4</w:t>
      </w:r>
      <w:r w:rsidRPr="006D70B6">
        <w:rPr>
          <w:b/>
          <w:bCs/>
        </w:rPr>
        <w:t>.</w:t>
      </w:r>
      <w:r w:rsidRPr="006D70B6">
        <w:rPr>
          <w:b/>
          <w:bCs/>
          <w:noProof/>
        </w:rPr>
        <w:t>5</w:t>
      </w:r>
      <w:r>
        <w:rPr>
          <w:noProof/>
        </w:rPr>
        <w:fldChar w:fldCharType="end"/>
      </w:r>
      <w:r>
        <w:rPr>
          <w:noProof/>
        </w:rPr>
        <w:t xml:space="preserve">) showing </w:t>
      </w:r>
      <w:r w:rsidRPr="00B13F63">
        <w:rPr>
          <w:noProof/>
        </w:rPr>
        <w:t>late wood with small, thickwalled cells</w:t>
      </w:r>
      <w:r>
        <w:rPr>
          <w:noProof/>
        </w:rPr>
        <w:t>, ray run horizontally</w:t>
      </w:r>
      <w:r w:rsidRPr="001F6342">
        <w:rPr>
          <w:lang w:bidi="km-KH"/>
        </w:rPr>
        <w:t xml:space="preserve"> from the cambium towards the center of the trunk</w:t>
      </w:r>
      <w:r>
        <w:rPr>
          <w:lang w:bidi="km-KH"/>
        </w:rPr>
        <w:t xml:space="preserve"> and microcrystalline quartz in microscope having small grain size which is black, gray and white color </w:t>
      </w:r>
      <w:r w:rsidRPr="006C2A75">
        <w:rPr>
          <w:lang w:bidi="km-KH"/>
        </w:rPr>
        <w:t>in cross-polarized light (XPL)</w:t>
      </w:r>
      <w:r>
        <w:rPr>
          <w:lang w:bidi="km-KH"/>
        </w:rPr>
        <w:t xml:space="preserve">. </w:t>
      </w:r>
      <w:r w:rsidRPr="006C2A75">
        <w:rPr>
          <w:lang w:bidi="km-KH"/>
        </w:rPr>
        <w:t>low relief, low birefringence, transparent in plain polarized light (PPL)</w:t>
      </w:r>
      <w:r>
        <w:rPr>
          <w:lang w:bidi="km-KH"/>
        </w:rPr>
        <w:t xml:space="preserve">. </w:t>
      </w:r>
    </w:p>
    <w:p w14:paraId="455F0354" w14:textId="77777777" w:rsidR="006F0E41" w:rsidRDefault="006F0E41" w:rsidP="006E4690">
      <w:pPr>
        <w:keepNext/>
        <w:spacing w:before="240" w:after="240" w:line="240" w:lineRule="auto"/>
        <w:jc w:val="center"/>
        <w:divId w:val="1659381433"/>
      </w:pPr>
      <w:r>
        <w:rPr>
          <w:noProof/>
        </w:rPr>
        <w:lastRenderedPageBreak/>
        <w:drawing>
          <wp:inline distT="0" distB="0" distL="0" distR="0" wp14:anchorId="60CE93D6" wp14:editId="700A5DBE">
            <wp:extent cx="4856410" cy="3240000"/>
            <wp:effectExtent l="0" t="0" r="1905" b="0"/>
            <wp:docPr id="513518305"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856410" cy="3240000"/>
                    </a:xfrm>
                    <a:prstGeom prst="rect">
                      <a:avLst/>
                    </a:prstGeom>
                    <a:noFill/>
                  </pic:spPr>
                </pic:pic>
              </a:graphicData>
            </a:graphic>
          </wp:inline>
        </w:drawing>
      </w:r>
    </w:p>
    <w:p w14:paraId="690F7EF6" w14:textId="0858C7C9" w:rsidR="006F0E41" w:rsidRDefault="006F0E41" w:rsidP="00BE40ED">
      <w:pPr>
        <w:pStyle w:val="Caption"/>
        <w:divId w:val="1659381433"/>
      </w:pPr>
      <w:bookmarkStart w:id="88" w:name="_Ref180080379"/>
      <w:bookmarkStart w:id="89" w:name="_Toc182747849"/>
      <w:r w:rsidRPr="006D70B6">
        <w:rPr>
          <w:b/>
        </w:rPr>
        <w:t xml:space="preserve">Figure </w:t>
      </w:r>
      <w:r w:rsidR="00BE40ED">
        <w:rPr>
          <w:b/>
        </w:rPr>
        <w:fldChar w:fldCharType="begin"/>
      </w:r>
      <w:r w:rsidR="00BE40ED">
        <w:rPr>
          <w:b/>
        </w:rPr>
        <w:instrText xml:space="preserve"> STYLEREF 1 \s </w:instrText>
      </w:r>
      <w:r w:rsidR="00BE40ED">
        <w:rPr>
          <w:b/>
        </w:rPr>
        <w:fldChar w:fldCharType="separate"/>
      </w:r>
      <w:r w:rsidR="00BE40ED">
        <w:rPr>
          <w:b/>
          <w:noProof/>
        </w:rPr>
        <w:t>4</w:t>
      </w:r>
      <w:r w:rsidR="00BE40ED">
        <w:rPr>
          <w:b/>
        </w:rPr>
        <w:fldChar w:fldCharType="end"/>
      </w:r>
      <w:r w:rsidR="00BE40ED">
        <w:rPr>
          <w:b/>
        </w:rPr>
        <w:t>.</w:t>
      </w:r>
      <w:r w:rsidR="00BE40ED">
        <w:rPr>
          <w:b/>
        </w:rPr>
        <w:fldChar w:fldCharType="begin"/>
      </w:r>
      <w:r w:rsidR="00BE40ED">
        <w:rPr>
          <w:b/>
        </w:rPr>
        <w:instrText xml:space="preserve"> SEQ Figure \* ARABIC \s 1 </w:instrText>
      </w:r>
      <w:r w:rsidR="00BE40ED">
        <w:rPr>
          <w:b/>
        </w:rPr>
        <w:fldChar w:fldCharType="separate"/>
      </w:r>
      <w:r w:rsidR="00BE40ED">
        <w:rPr>
          <w:b/>
          <w:noProof/>
        </w:rPr>
        <w:t>5</w:t>
      </w:r>
      <w:r w:rsidR="00BE40ED">
        <w:rPr>
          <w:b/>
        </w:rPr>
        <w:fldChar w:fldCharType="end"/>
      </w:r>
      <w:bookmarkEnd w:id="88"/>
      <w:r w:rsidRPr="006D70B6">
        <w:rPr>
          <w:b/>
        </w:rPr>
        <w:t>.</w:t>
      </w:r>
      <w:r>
        <w:t xml:space="preserve"> </w:t>
      </w:r>
      <w:r w:rsidRPr="00564B33">
        <w:t xml:space="preserve">A-D) tangential section- late wood with small, thick-walled cells, Ray and </w:t>
      </w:r>
      <w:proofErr w:type="spellStart"/>
      <w:r w:rsidRPr="00564B33">
        <w:t>Mq</w:t>
      </w:r>
      <w:proofErr w:type="spellEnd"/>
      <w:r w:rsidRPr="00564B33">
        <w:t>=Microcrystalline quartz</w:t>
      </w:r>
      <w:r>
        <w:t>, which A&amp;C showing in XPL, B&amp;D showing in PPL.</w:t>
      </w:r>
      <w:bookmarkEnd w:id="89"/>
    </w:p>
    <w:p w14:paraId="1286A539" w14:textId="77777777" w:rsidR="006F0E41" w:rsidRDefault="006F0E41" w:rsidP="006F0E41">
      <w:pPr>
        <w:pStyle w:val="Heading4"/>
        <w:divId w:val="1659381433"/>
      </w:pPr>
      <w:r>
        <w:t>Environmental analysis of Sandstone</w:t>
      </w:r>
    </w:p>
    <w:p w14:paraId="527D26DD" w14:textId="77777777" w:rsidR="006F0E41" w:rsidRDefault="006F0E41" w:rsidP="006F0E41">
      <w:pPr>
        <w:ind w:firstLine="720"/>
        <w:divId w:val="1659381433"/>
        <w:rPr>
          <w:lang w:bidi="km-KH"/>
        </w:rPr>
      </w:pPr>
      <w:r>
        <w:rPr>
          <w:lang w:bidi="km-KH"/>
        </w:rPr>
        <w:t>By hand specimen analysis of sample H1 showing brownish-gray color, fine-medium grain, moderately weathering, this sandstone is often poorly sorted. Sample H1 have been analyzed by thin section as sandstone. This sandstone mainly composed of quartz, K-feldspar, plagioclase, rock fragment (lithic), muscovite and matrix. Even so, sample AC2 by hand specimen analysis showing brownish, grey, red, fine to medium grain size texture, moderately weathering, grain texture often poorly sorted. Sample AC2 have been analyzed by thin sections as sandstone. This sandstone consists of quartz, k-feldspar, plagioclase and iron oxide (limonite).</w:t>
      </w:r>
    </w:p>
    <w:p w14:paraId="2648DE1A" w14:textId="77777777" w:rsidR="006F0E41" w:rsidRDefault="006F0E41" w:rsidP="006F0E41">
      <w:pPr>
        <w:ind w:firstLine="720"/>
        <w:divId w:val="1659381433"/>
        <w:rPr>
          <w:lang w:bidi="km-KH"/>
        </w:rPr>
      </w:pPr>
      <w:r>
        <w:rPr>
          <w:lang w:bidi="km-KH"/>
        </w:rPr>
        <w:t xml:space="preserve">Sample H1 have been analyzed by thin section as sandstone. This sandstone mainly composed of quartz, K-feldspar, plagioclase, rock fragment (lithic), muscovite and matrix. </w:t>
      </w:r>
    </w:p>
    <w:p w14:paraId="4552F738" w14:textId="77777777" w:rsidR="0001292B" w:rsidRDefault="006F0E41" w:rsidP="0001292B">
      <w:pPr>
        <w:ind w:firstLine="720"/>
        <w:divId w:val="1659381433"/>
        <w:rPr>
          <w:lang w:bidi="km-KH"/>
        </w:rPr>
      </w:pPr>
      <w:bookmarkStart w:id="90" w:name="_Hlk179793558"/>
      <w:r>
        <w:rPr>
          <w:lang w:bidi="km-KH"/>
        </w:rPr>
        <w:t xml:space="preserve">Under the microscope, sample H1 consists of quartz, plagioclase and fossil. </w:t>
      </w:r>
      <w:r w:rsidRPr="006C2A75">
        <w:rPr>
          <w:lang w:bidi="km-KH"/>
        </w:rPr>
        <w:t>which is Quartz in a thin section and is typically low relief, low birefringence, transparent in plain polarized light (PPL), but colors black, white, and grey in cross-polarized light (XPL).</w:t>
      </w:r>
      <w:r>
        <w:rPr>
          <w:lang w:bidi="km-KH"/>
        </w:rPr>
        <w:t xml:space="preserve"> Plagioclase is typically white and gray and it has twinning in cross-polarized light (XPL) and polarized (PPL), Muscovite in </w:t>
      </w:r>
      <w:r w:rsidRPr="006C2A75">
        <w:rPr>
          <w:lang w:bidi="km-KH"/>
        </w:rPr>
        <w:t>plain polarized light (PPL)</w:t>
      </w:r>
      <w:r>
        <w:rPr>
          <w:lang w:bidi="km-KH"/>
        </w:rPr>
        <w:t xml:space="preserve"> is typically moderate relief, colorless and only have one direction, but for cross-polarized light (XPL) is anisotropic which inference color in order III-IV,</w:t>
      </w:r>
      <w:bookmarkEnd w:id="90"/>
      <w:r>
        <w:rPr>
          <w:lang w:bidi="km-KH"/>
        </w:rPr>
        <w:t xml:space="preserve"> shown in </w:t>
      </w:r>
      <w:r>
        <w:rPr>
          <w:lang w:bidi="km-KH"/>
        </w:rPr>
        <w:fldChar w:fldCharType="begin"/>
      </w:r>
      <w:r>
        <w:rPr>
          <w:lang w:bidi="km-KH"/>
        </w:rPr>
        <w:instrText xml:space="preserve"> REF _Ref180080569 \h </w:instrText>
      </w:r>
      <w:r>
        <w:rPr>
          <w:lang w:bidi="km-KH"/>
        </w:rPr>
      </w:r>
      <w:r>
        <w:rPr>
          <w:lang w:bidi="km-KH"/>
        </w:rPr>
        <w:fldChar w:fldCharType="separate"/>
      </w:r>
      <w:r w:rsidRPr="006D70B6">
        <w:rPr>
          <w:b/>
          <w:bCs/>
        </w:rPr>
        <w:t xml:space="preserve">Figure </w:t>
      </w:r>
      <w:r w:rsidRPr="006D70B6">
        <w:rPr>
          <w:b/>
          <w:bCs/>
          <w:noProof/>
        </w:rPr>
        <w:t>4</w:t>
      </w:r>
      <w:r w:rsidRPr="006D70B6">
        <w:rPr>
          <w:b/>
          <w:bCs/>
        </w:rPr>
        <w:t>.</w:t>
      </w:r>
      <w:r w:rsidRPr="006D70B6">
        <w:rPr>
          <w:b/>
          <w:bCs/>
          <w:noProof/>
        </w:rPr>
        <w:t>6</w:t>
      </w:r>
      <w:r>
        <w:rPr>
          <w:lang w:bidi="km-KH"/>
        </w:rPr>
        <w:fldChar w:fldCharType="end"/>
      </w:r>
      <w:r>
        <w:rPr>
          <w:lang w:bidi="km-KH"/>
        </w:rPr>
        <w:fldChar w:fldCharType="begin"/>
      </w:r>
      <w:r>
        <w:rPr>
          <w:lang w:bidi="km-KH"/>
        </w:rPr>
        <w:instrText xml:space="preserve"> REF _Ref179305427 \h </w:instrText>
      </w:r>
      <w:r>
        <w:rPr>
          <w:lang w:bidi="km-KH"/>
        </w:rPr>
      </w:r>
      <w:r w:rsidR="00000000">
        <w:rPr>
          <w:lang w:bidi="km-KH"/>
        </w:rPr>
        <w:fldChar w:fldCharType="separate"/>
      </w:r>
      <w:r>
        <w:rPr>
          <w:lang w:bidi="km-KH"/>
        </w:rPr>
        <w:fldChar w:fldCharType="end"/>
      </w:r>
      <w:r>
        <w:rPr>
          <w:lang w:bidi="km-KH"/>
        </w:rPr>
        <w:t xml:space="preserve">. </w:t>
      </w:r>
    </w:p>
    <w:p w14:paraId="69221902" w14:textId="20D6C8A6" w:rsidR="006F0E41" w:rsidRDefault="006F0E41" w:rsidP="0001292B">
      <w:pPr>
        <w:ind w:firstLine="720"/>
        <w:divId w:val="1659381433"/>
        <w:rPr>
          <w:lang w:bidi="km-KH"/>
        </w:rPr>
      </w:pPr>
      <w:r>
        <w:rPr>
          <w:lang w:bidi="km-KH"/>
        </w:rPr>
        <w:lastRenderedPageBreak/>
        <w:t>Under the microscope, sample AC2 composed of quartz, plagioclase and iron oxide (limonite). W</w:t>
      </w:r>
      <w:r w:rsidRPr="006C2A75">
        <w:rPr>
          <w:lang w:bidi="km-KH"/>
        </w:rPr>
        <w:t xml:space="preserve">hich </w:t>
      </w:r>
      <w:r>
        <w:rPr>
          <w:lang w:bidi="km-KH"/>
        </w:rPr>
        <w:t>Q</w:t>
      </w:r>
      <w:r w:rsidRPr="006C2A75">
        <w:rPr>
          <w:lang w:bidi="km-KH"/>
        </w:rPr>
        <w:t xml:space="preserve">uartz in a thin section </w:t>
      </w:r>
      <w:r>
        <w:rPr>
          <w:lang w:bidi="km-KH"/>
        </w:rPr>
        <w:t xml:space="preserve">analysis </w:t>
      </w:r>
      <w:r w:rsidRPr="006C2A75">
        <w:rPr>
          <w:lang w:bidi="km-KH"/>
        </w:rPr>
        <w:t>is typically low relief, low birefringence, transparent in plain polarized light (PPL), but colors black, white, and grey in cross-polarized light (XPL).</w:t>
      </w:r>
      <w:r>
        <w:rPr>
          <w:lang w:bidi="km-KH"/>
        </w:rPr>
        <w:t xml:space="preserve"> Plagioclase is typically white and gray and it has twinning in cross-polarized light (XPL) and polarized (PPL) and iron oxide or </w:t>
      </w:r>
      <w:r w:rsidR="0001292B">
        <w:rPr>
          <w:lang w:bidi="km-KH"/>
        </w:rPr>
        <w:t>Hematite is usually opaque, but can be deep-red brown</w:t>
      </w:r>
      <w:r w:rsidR="0001292B">
        <w:rPr>
          <w:lang w:bidi="km-KH"/>
        </w:rPr>
        <w:t xml:space="preserve"> with i</w:t>
      </w:r>
      <w:r w:rsidR="0001292B">
        <w:rPr>
          <w:lang w:bidi="km-KH"/>
        </w:rPr>
        <w:t>nterference color</w:t>
      </w:r>
      <w:r w:rsidR="0001292B">
        <w:rPr>
          <w:lang w:bidi="km-KH"/>
        </w:rPr>
        <w:t>s</w:t>
      </w:r>
      <w:r w:rsidR="0001292B">
        <w:rPr>
          <w:lang w:bidi="km-KH"/>
        </w:rPr>
        <w:t xml:space="preserve"> are very high but masked by red-brown colors</w:t>
      </w:r>
      <w:r>
        <w:rPr>
          <w:lang w:bidi="km-KH"/>
        </w:rPr>
        <w:t xml:space="preserve">, show in </w:t>
      </w:r>
      <w:r>
        <w:rPr>
          <w:lang w:bidi="km-KH"/>
        </w:rPr>
        <w:fldChar w:fldCharType="begin"/>
      </w:r>
      <w:r>
        <w:rPr>
          <w:lang w:bidi="km-KH"/>
        </w:rPr>
        <w:instrText xml:space="preserve"> REF _Ref181607942 \h </w:instrText>
      </w:r>
      <w:r>
        <w:rPr>
          <w:lang w:bidi="km-KH"/>
        </w:rPr>
      </w:r>
      <w:r>
        <w:rPr>
          <w:lang w:bidi="km-KH"/>
        </w:rPr>
        <w:fldChar w:fldCharType="separate"/>
      </w:r>
      <w:r w:rsidRPr="004545E6">
        <w:rPr>
          <w:b/>
          <w:bCs/>
        </w:rPr>
        <w:t xml:space="preserve">Figure </w:t>
      </w:r>
      <w:r w:rsidRPr="004545E6">
        <w:rPr>
          <w:b/>
          <w:bCs/>
          <w:noProof/>
        </w:rPr>
        <w:t>4</w:t>
      </w:r>
      <w:r w:rsidRPr="004545E6">
        <w:rPr>
          <w:b/>
          <w:bCs/>
        </w:rPr>
        <w:t>.</w:t>
      </w:r>
      <w:r w:rsidRPr="004545E6">
        <w:rPr>
          <w:b/>
          <w:bCs/>
          <w:noProof/>
        </w:rPr>
        <w:t>7</w:t>
      </w:r>
      <w:r>
        <w:rPr>
          <w:lang w:bidi="km-KH"/>
        </w:rPr>
        <w:fldChar w:fldCharType="end"/>
      </w:r>
      <w:r>
        <w:rPr>
          <w:lang w:bidi="km-KH"/>
        </w:rPr>
        <w:t>.</w:t>
      </w:r>
    </w:p>
    <w:p w14:paraId="5C265B1C" w14:textId="77777777" w:rsidR="006F0E41" w:rsidRDefault="006F0E41" w:rsidP="006F0E41">
      <w:pPr>
        <w:ind w:firstLine="720"/>
        <w:divId w:val="1659381433"/>
        <w:rPr>
          <w:lang w:bidi="km-KH"/>
        </w:rPr>
      </w:pPr>
      <w:r>
        <w:rPr>
          <w:lang w:bidi="km-KH"/>
        </w:rPr>
        <w:t xml:space="preserve">After using point counting method (Fiji program </w:t>
      </w:r>
      <w:r>
        <w:rPr>
          <w:lang w:bidi="km-KH"/>
        </w:rPr>
        <w:fldChar w:fldCharType="begin"/>
      </w:r>
      <w:r>
        <w:rPr>
          <w:lang w:bidi="km-KH"/>
        </w:rPr>
        <w:instrText xml:space="preserve"> REF _Ref179295774 \h </w:instrText>
      </w:r>
      <w:r>
        <w:rPr>
          <w:lang w:bidi="km-KH"/>
        </w:rPr>
      </w:r>
      <w:r>
        <w:rPr>
          <w:lang w:bidi="km-KH"/>
        </w:rPr>
        <w:fldChar w:fldCharType="separate"/>
      </w:r>
      <w:r w:rsidRPr="00E80AD7">
        <w:rPr>
          <w:b/>
          <w:bCs/>
        </w:rPr>
        <w:t xml:space="preserve">Figure </w:t>
      </w:r>
      <w:r>
        <w:rPr>
          <w:b/>
          <w:bCs/>
          <w:noProof/>
        </w:rPr>
        <w:t>3</w:t>
      </w:r>
      <w:r>
        <w:rPr>
          <w:b/>
          <w:bCs/>
        </w:rPr>
        <w:t>.</w:t>
      </w:r>
      <w:r>
        <w:rPr>
          <w:b/>
          <w:bCs/>
          <w:noProof/>
        </w:rPr>
        <w:t>7</w:t>
      </w:r>
      <w:r>
        <w:rPr>
          <w:lang w:bidi="km-KH"/>
        </w:rPr>
        <w:fldChar w:fldCharType="end"/>
      </w:r>
      <w:r>
        <w:rPr>
          <w:lang w:bidi="km-KH"/>
        </w:rPr>
        <w:t xml:space="preserve">) samples were analyzed by petrography. Sample H1 mainly composed of quartz (17.82%), feldspar (25.58%), lithic (43.80%) and matrix (12.80%). By matrix under 15% were plot in arenite graph, it is classified as Feldspathic </w:t>
      </w:r>
      <w:proofErr w:type="spellStart"/>
      <w:r>
        <w:rPr>
          <w:lang w:bidi="km-KH"/>
        </w:rPr>
        <w:t>litharenite</w:t>
      </w:r>
      <w:proofErr w:type="spellEnd"/>
      <w:r>
        <w:rPr>
          <w:lang w:bidi="km-KH"/>
        </w:rPr>
        <w:t xml:space="preserve">, feldspathic </w:t>
      </w:r>
      <w:proofErr w:type="spellStart"/>
      <w:r>
        <w:rPr>
          <w:lang w:bidi="km-KH"/>
        </w:rPr>
        <w:t>litharenite</w:t>
      </w:r>
      <w:proofErr w:type="spellEnd"/>
      <w:r>
        <w:rPr>
          <w:lang w:bidi="km-KH"/>
        </w:rPr>
        <w:t xml:space="preserve"> is small part of lithic arenite it about just showing more detail of composed feldspar more than 5 percentages (</w:t>
      </w:r>
      <w:r>
        <w:rPr>
          <w:lang w:bidi="km-KH"/>
        </w:rPr>
        <w:fldChar w:fldCharType="begin"/>
      </w:r>
      <w:r>
        <w:rPr>
          <w:lang w:bidi="km-KH"/>
        </w:rPr>
        <w:instrText xml:space="preserve"> REF _Ref179307579 \h </w:instrText>
      </w:r>
      <w:r>
        <w:rPr>
          <w:lang w:bidi="km-KH"/>
        </w:rPr>
      </w:r>
      <w:r>
        <w:rPr>
          <w:lang w:bidi="km-KH"/>
        </w:rPr>
        <w:fldChar w:fldCharType="separate"/>
      </w:r>
      <w:r w:rsidRPr="00F94796">
        <w:rPr>
          <w:b/>
          <w:bCs/>
        </w:rPr>
        <w:t xml:space="preserve">Figure </w:t>
      </w:r>
      <w:r w:rsidRPr="00F94796">
        <w:rPr>
          <w:b/>
          <w:bCs/>
          <w:noProof/>
        </w:rPr>
        <w:t>4</w:t>
      </w:r>
      <w:r w:rsidRPr="00F94796">
        <w:rPr>
          <w:b/>
          <w:bCs/>
        </w:rPr>
        <w:t>.</w:t>
      </w:r>
      <w:r w:rsidRPr="00F94796">
        <w:rPr>
          <w:b/>
          <w:bCs/>
          <w:noProof/>
        </w:rPr>
        <w:t>7</w:t>
      </w:r>
      <w:r>
        <w:rPr>
          <w:lang w:bidi="km-KH"/>
        </w:rPr>
        <w:fldChar w:fldCharType="end"/>
      </w:r>
      <w:r>
        <w:rPr>
          <w:lang w:bidi="km-KH"/>
        </w:rPr>
        <w:t>).</w:t>
      </w:r>
    </w:p>
    <w:p w14:paraId="468224E7" w14:textId="77777777" w:rsidR="006F0E41" w:rsidRDefault="006F0E41" w:rsidP="006E4690">
      <w:pPr>
        <w:keepNext/>
        <w:spacing w:before="240" w:after="240" w:line="240" w:lineRule="auto"/>
        <w:jc w:val="center"/>
        <w:divId w:val="1659381433"/>
      </w:pPr>
      <w:r>
        <w:rPr>
          <w:noProof/>
          <w:lang w:bidi="km-KH"/>
        </w:rPr>
        <w:drawing>
          <wp:inline distT="0" distB="0" distL="0" distR="0" wp14:anchorId="58BB3C88" wp14:editId="220E06A6">
            <wp:extent cx="4856039" cy="3240000"/>
            <wp:effectExtent l="0" t="0" r="1905" b="0"/>
            <wp:docPr id="1336051289"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856039" cy="3240000"/>
                    </a:xfrm>
                    <a:prstGeom prst="rect">
                      <a:avLst/>
                    </a:prstGeom>
                    <a:noFill/>
                  </pic:spPr>
                </pic:pic>
              </a:graphicData>
            </a:graphic>
          </wp:inline>
        </w:drawing>
      </w:r>
    </w:p>
    <w:p w14:paraId="09CE82B2" w14:textId="2287FCCA" w:rsidR="006F0E41" w:rsidRDefault="006F0E41" w:rsidP="00BE40ED">
      <w:pPr>
        <w:pStyle w:val="Caption"/>
        <w:divId w:val="1659381433"/>
      </w:pPr>
      <w:bookmarkStart w:id="91" w:name="_Ref180080569"/>
      <w:bookmarkStart w:id="92" w:name="_Toc182747850"/>
      <w:r w:rsidRPr="006D70B6">
        <w:rPr>
          <w:b/>
        </w:rPr>
        <w:t xml:space="preserve">Figure </w:t>
      </w:r>
      <w:r w:rsidR="00BE40ED">
        <w:rPr>
          <w:b/>
        </w:rPr>
        <w:fldChar w:fldCharType="begin"/>
      </w:r>
      <w:r w:rsidR="00BE40ED">
        <w:rPr>
          <w:b/>
        </w:rPr>
        <w:instrText xml:space="preserve"> STYLEREF 1 \s </w:instrText>
      </w:r>
      <w:r w:rsidR="00BE40ED">
        <w:rPr>
          <w:b/>
        </w:rPr>
        <w:fldChar w:fldCharType="separate"/>
      </w:r>
      <w:r w:rsidR="00BE40ED">
        <w:rPr>
          <w:b/>
          <w:noProof/>
        </w:rPr>
        <w:t>4</w:t>
      </w:r>
      <w:r w:rsidR="00BE40ED">
        <w:rPr>
          <w:b/>
        </w:rPr>
        <w:fldChar w:fldCharType="end"/>
      </w:r>
      <w:r w:rsidR="00BE40ED">
        <w:rPr>
          <w:b/>
        </w:rPr>
        <w:t>.</w:t>
      </w:r>
      <w:r w:rsidR="00BE40ED">
        <w:rPr>
          <w:b/>
        </w:rPr>
        <w:fldChar w:fldCharType="begin"/>
      </w:r>
      <w:r w:rsidR="00BE40ED">
        <w:rPr>
          <w:b/>
        </w:rPr>
        <w:instrText xml:space="preserve"> SEQ Figure \* ARABIC \s 1 </w:instrText>
      </w:r>
      <w:r w:rsidR="00BE40ED">
        <w:rPr>
          <w:b/>
        </w:rPr>
        <w:fldChar w:fldCharType="separate"/>
      </w:r>
      <w:r w:rsidR="00BE40ED">
        <w:rPr>
          <w:b/>
          <w:noProof/>
        </w:rPr>
        <w:t>6</w:t>
      </w:r>
      <w:r w:rsidR="00BE40ED">
        <w:rPr>
          <w:b/>
        </w:rPr>
        <w:fldChar w:fldCharType="end"/>
      </w:r>
      <w:bookmarkEnd w:id="91"/>
      <w:r w:rsidRPr="006D70B6">
        <w:rPr>
          <w:b/>
        </w:rPr>
        <w:t>.</w:t>
      </w:r>
      <w:r>
        <w:t xml:space="preserve"> A-D) Showing Qtz=quartz, Plg=plagioclase, lithic or rock fragment, Mv=muscovite and matrix, which A&amp;C showing in XPL, B&amp;D showing in PPL.</w:t>
      </w:r>
      <w:bookmarkEnd w:id="92"/>
    </w:p>
    <w:p w14:paraId="527892CC" w14:textId="23DC92FE" w:rsidR="006F0E41" w:rsidRDefault="00AD7451" w:rsidP="006E4690">
      <w:pPr>
        <w:keepNext/>
        <w:spacing w:before="240" w:after="240" w:line="240" w:lineRule="auto"/>
        <w:jc w:val="center"/>
        <w:divId w:val="1659381433"/>
      </w:pPr>
      <w:r>
        <w:rPr>
          <w:noProof/>
        </w:rPr>
        <w:lastRenderedPageBreak/>
        <w:drawing>
          <wp:inline distT="0" distB="0" distL="0" distR="0" wp14:anchorId="5FFFCCEC" wp14:editId="76B2305B">
            <wp:extent cx="4824725" cy="3240000"/>
            <wp:effectExtent l="0" t="0" r="0" b="0"/>
            <wp:docPr id="1685179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17959" name="Picture 168517959"/>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824725" cy="3240000"/>
                    </a:xfrm>
                    <a:prstGeom prst="rect">
                      <a:avLst/>
                    </a:prstGeom>
                  </pic:spPr>
                </pic:pic>
              </a:graphicData>
            </a:graphic>
          </wp:inline>
        </w:drawing>
      </w:r>
    </w:p>
    <w:p w14:paraId="76A4756C" w14:textId="2A627609" w:rsidR="006F0E41" w:rsidRPr="00004407" w:rsidRDefault="006F0E41" w:rsidP="00BE40ED">
      <w:pPr>
        <w:pStyle w:val="Caption"/>
        <w:divId w:val="1659381433"/>
      </w:pPr>
      <w:bookmarkStart w:id="93" w:name="_Ref181607942"/>
      <w:bookmarkStart w:id="94" w:name="_Toc182747851"/>
      <w:r w:rsidRPr="004545E6">
        <w:rPr>
          <w:b/>
        </w:rPr>
        <w:t xml:space="preserve">Figure </w:t>
      </w:r>
      <w:r w:rsidR="00BE40ED">
        <w:rPr>
          <w:b/>
        </w:rPr>
        <w:fldChar w:fldCharType="begin"/>
      </w:r>
      <w:r w:rsidR="00BE40ED">
        <w:rPr>
          <w:b/>
        </w:rPr>
        <w:instrText xml:space="preserve"> STYLEREF 1 \s </w:instrText>
      </w:r>
      <w:r w:rsidR="00BE40ED">
        <w:rPr>
          <w:b/>
        </w:rPr>
        <w:fldChar w:fldCharType="separate"/>
      </w:r>
      <w:r w:rsidR="00BE40ED">
        <w:rPr>
          <w:b/>
          <w:noProof/>
        </w:rPr>
        <w:t>4</w:t>
      </w:r>
      <w:r w:rsidR="00BE40ED">
        <w:rPr>
          <w:b/>
        </w:rPr>
        <w:fldChar w:fldCharType="end"/>
      </w:r>
      <w:r w:rsidR="00BE40ED">
        <w:rPr>
          <w:b/>
        </w:rPr>
        <w:t>.</w:t>
      </w:r>
      <w:r w:rsidR="00BE40ED">
        <w:rPr>
          <w:b/>
        </w:rPr>
        <w:fldChar w:fldCharType="begin"/>
      </w:r>
      <w:r w:rsidR="00BE40ED">
        <w:rPr>
          <w:b/>
        </w:rPr>
        <w:instrText xml:space="preserve"> SEQ Figure \* ARABIC \s 1 </w:instrText>
      </w:r>
      <w:r w:rsidR="00BE40ED">
        <w:rPr>
          <w:b/>
        </w:rPr>
        <w:fldChar w:fldCharType="separate"/>
      </w:r>
      <w:r w:rsidR="00BE40ED">
        <w:rPr>
          <w:b/>
          <w:noProof/>
        </w:rPr>
        <w:t>7</w:t>
      </w:r>
      <w:r w:rsidR="00BE40ED">
        <w:rPr>
          <w:b/>
        </w:rPr>
        <w:fldChar w:fldCharType="end"/>
      </w:r>
      <w:bookmarkEnd w:id="93"/>
      <w:r w:rsidRPr="004545E6">
        <w:rPr>
          <w:b/>
        </w:rPr>
        <w:t>.</w:t>
      </w:r>
      <w:r>
        <w:t xml:space="preserve"> </w:t>
      </w:r>
      <w:r w:rsidRPr="00AC27BB">
        <w:t>A-D)</w:t>
      </w:r>
      <w:r>
        <w:t xml:space="preserve"> Showing</w:t>
      </w:r>
      <w:r w:rsidRPr="00AC27BB">
        <w:t xml:space="preserve"> Qtz=quartz, Plg=plagioclase, </w:t>
      </w:r>
      <w:r w:rsidR="00AD7451">
        <w:t>Hm</w:t>
      </w:r>
      <w:r w:rsidRPr="00AC27BB">
        <w:t>=</w:t>
      </w:r>
      <w:r w:rsidR="00AD7451">
        <w:t>Hematite</w:t>
      </w:r>
      <w:r w:rsidRPr="00AC27BB">
        <w:t>, which A&amp;C showing in XPL, B&amp;D showing in PPL.</w:t>
      </w:r>
      <w:bookmarkEnd w:id="94"/>
    </w:p>
    <w:p w14:paraId="1E399DDB" w14:textId="77777777" w:rsidR="006F0E41" w:rsidRDefault="006F0E41" w:rsidP="006E4690">
      <w:pPr>
        <w:keepNext/>
        <w:spacing w:before="240" w:after="240" w:line="240" w:lineRule="auto"/>
        <w:jc w:val="center"/>
        <w:divId w:val="1659381433"/>
      </w:pPr>
      <w:r>
        <w:rPr>
          <w:noProof/>
        </w:rPr>
        <w:drawing>
          <wp:inline distT="0" distB="0" distL="0" distR="0" wp14:anchorId="48A71635" wp14:editId="120A3D8F">
            <wp:extent cx="3383626" cy="3250721"/>
            <wp:effectExtent l="19050" t="19050" r="26670" b="26035"/>
            <wp:docPr id="541800019"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399201" cy="3265684"/>
                    </a:xfrm>
                    <a:prstGeom prst="rect">
                      <a:avLst/>
                    </a:prstGeom>
                    <a:noFill/>
                    <a:ln>
                      <a:solidFill>
                        <a:schemeClr val="tx1"/>
                      </a:solidFill>
                    </a:ln>
                  </pic:spPr>
                </pic:pic>
              </a:graphicData>
            </a:graphic>
          </wp:inline>
        </w:drawing>
      </w:r>
    </w:p>
    <w:p w14:paraId="2369AA82" w14:textId="068AC235" w:rsidR="006F0E41" w:rsidRPr="00A22591" w:rsidRDefault="006F0E41" w:rsidP="00BE40ED">
      <w:pPr>
        <w:pStyle w:val="Caption"/>
        <w:divId w:val="1659381433"/>
      </w:pPr>
      <w:bookmarkStart w:id="95" w:name="_Ref179307579"/>
      <w:bookmarkStart w:id="96" w:name="_Toc182747852"/>
      <w:r w:rsidRPr="006E4690">
        <w:t xml:space="preserve">Figure </w:t>
      </w:r>
      <w:fldSimple w:instr=" STYLEREF 1 \s ">
        <w:r w:rsidR="00BE40ED">
          <w:rPr>
            <w:noProof/>
          </w:rPr>
          <w:t>4</w:t>
        </w:r>
      </w:fldSimple>
      <w:r w:rsidR="00BE40ED">
        <w:t>.</w:t>
      </w:r>
      <w:fldSimple w:instr=" SEQ Figure \* ARABIC \s 1 ">
        <w:r w:rsidR="00BE40ED">
          <w:rPr>
            <w:noProof/>
          </w:rPr>
          <w:t>8</w:t>
        </w:r>
      </w:fldSimple>
      <w:bookmarkEnd w:id="95"/>
      <w:r w:rsidRPr="006E4690">
        <w:t>.</w:t>
      </w:r>
      <w:r w:rsidRPr="00066A45">
        <w:t xml:space="preserve"> Sandstone classification by Folk R.L, 1974.</w:t>
      </w:r>
      <w:bookmarkEnd w:id="96"/>
    </w:p>
    <w:p w14:paraId="27BF0FCD" w14:textId="77777777" w:rsidR="006F0E41" w:rsidRDefault="006F0E41" w:rsidP="006F0E41">
      <w:pPr>
        <w:pStyle w:val="Heading3"/>
        <w:divId w:val="1659381433"/>
        <w:rPr>
          <w:lang w:bidi="km-KH"/>
        </w:rPr>
      </w:pPr>
      <w:bookmarkStart w:id="97" w:name="_Toc182741955"/>
      <w:r>
        <w:rPr>
          <w:lang w:bidi="km-KH"/>
        </w:rPr>
        <w:t>X-ray fluorescence (XRF)</w:t>
      </w:r>
      <w:bookmarkEnd w:id="97"/>
    </w:p>
    <w:p w14:paraId="67CDE564" w14:textId="77777777" w:rsidR="006F0E41" w:rsidRDefault="006F0E41" w:rsidP="006F0E41">
      <w:pPr>
        <w:ind w:firstLine="720"/>
        <w:divId w:val="1659381433"/>
      </w:pPr>
      <w:r>
        <w:t xml:space="preserve">The results of chemical properties of sandstone from </w:t>
      </w:r>
      <w:proofErr w:type="spellStart"/>
      <w:r>
        <w:t>LomPhat</w:t>
      </w:r>
      <w:proofErr w:type="spellEnd"/>
      <w:r>
        <w:t xml:space="preserve"> area were analyzed by X-ray fluorescence and are summarized (</w:t>
      </w:r>
      <w:r>
        <w:fldChar w:fldCharType="begin"/>
      </w:r>
      <w:r>
        <w:instrText xml:space="preserve"> REF _Ref181610695 \h </w:instrText>
      </w:r>
      <w:r>
        <w:fldChar w:fldCharType="separate"/>
      </w:r>
      <w:r w:rsidRPr="00A21ACA">
        <w:rPr>
          <w:b/>
          <w:bCs/>
        </w:rPr>
        <w:t xml:space="preserve">Table </w:t>
      </w:r>
      <w:r w:rsidRPr="00A21ACA">
        <w:rPr>
          <w:b/>
          <w:bCs/>
          <w:noProof/>
        </w:rPr>
        <w:t>4</w:t>
      </w:r>
      <w:r w:rsidRPr="00A21ACA">
        <w:rPr>
          <w:b/>
          <w:bCs/>
        </w:rPr>
        <w:t>.</w:t>
      </w:r>
      <w:r w:rsidRPr="00A21ACA">
        <w:rPr>
          <w:b/>
          <w:bCs/>
          <w:noProof/>
        </w:rPr>
        <w:t>1</w:t>
      </w:r>
      <w:r>
        <w:fldChar w:fldCharType="end"/>
      </w:r>
      <w:r>
        <w:t>). The major elements that are contained in this sandstone are SiO</w:t>
      </w:r>
      <w:r w:rsidRPr="00536CB6">
        <w:rPr>
          <w:vertAlign w:val="subscript"/>
        </w:rPr>
        <w:t>2</w:t>
      </w:r>
      <w:r>
        <w:rPr>
          <w:vertAlign w:val="subscript"/>
        </w:rPr>
        <w:t xml:space="preserve"> </w:t>
      </w:r>
      <w:r>
        <w:t xml:space="preserve">with the highest percentage followed by, </w:t>
      </w:r>
      <w:r w:rsidRPr="00A21ACA">
        <w:t>TiO</w:t>
      </w:r>
      <w:r w:rsidRPr="00A21ACA">
        <w:rPr>
          <w:vertAlign w:val="subscript"/>
        </w:rPr>
        <w:t>2</w:t>
      </w:r>
      <w:r>
        <w:t>, Al</w:t>
      </w:r>
      <w:r w:rsidRPr="00536CB6">
        <w:rPr>
          <w:vertAlign w:val="subscript"/>
        </w:rPr>
        <w:t>2</w:t>
      </w:r>
      <w:r>
        <w:t>O</w:t>
      </w:r>
      <w:r w:rsidRPr="00536CB6">
        <w:rPr>
          <w:vertAlign w:val="subscript"/>
        </w:rPr>
        <w:t>3</w:t>
      </w:r>
      <w:r>
        <w:t>,</w:t>
      </w:r>
      <w:r>
        <w:rPr>
          <w:vertAlign w:val="subscript"/>
        </w:rPr>
        <w:t xml:space="preserve"> </w:t>
      </w:r>
      <w:r>
        <w:lastRenderedPageBreak/>
        <w:t>Fe</w:t>
      </w:r>
      <w:r w:rsidRPr="00536CB6">
        <w:rPr>
          <w:vertAlign w:val="subscript"/>
        </w:rPr>
        <w:t>2</w:t>
      </w:r>
      <w:r>
        <w:t>O</w:t>
      </w:r>
      <w:r w:rsidRPr="00536CB6">
        <w:rPr>
          <w:vertAlign w:val="subscript"/>
        </w:rPr>
        <w:t>3</w:t>
      </w:r>
      <w:r>
        <w:t>, MgO, K</w:t>
      </w:r>
      <w:r w:rsidRPr="00F66BE8">
        <w:rPr>
          <w:vertAlign w:val="subscript"/>
        </w:rPr>
        <w:t>2</w:t>
      </w:r>
      <w:r>
        <w:t xml:space="preserve">O, </w:t>
      </w:r>
      <w:r w:rsidRPr="007D2447">
        <w:rPr>
          <w:rFonts w:eastAsia="Times New Roman" w:cs="Times New Roman"/>
          <w:color w:val="000000"/>
          <w:kern w:val="24"/>
          <w:sz w:val="22"/>
          <w:szCs w:val="22"/>
          <w:lang w:bidi="km-KH"/>
        </w:rPr>
        <w:t>P</w:t>
      </w:r>
      <w:r w:rsidRPr="007D2447">
        <w:rPr>
          <w:rFonts w:eastAsia="Times New Roman" w:cs="Times New Roman"/>
          <w:color w:val="000000"/>
          <w:kern w:val="24"/>
          <w:sz w:val="22"/>
          <w:szCs w:val="22"/>
          <w:vertAlign w:val="subscript"/>
          <w:lang w:bidi="km-KH"/>
        </w:rPr>
        <w:t>2</w:t>
      </w:r>
      <w:r w:rsidRPr="007D2447">
        <w:rPr>
          <w:rFonts w:eastAsia="Times New Roman" w:cs="Times New Roman"/>
          <w:color w:val="000000"/>
          <w:kern w:val="24"/>
          <w:sz w:val="22"/>
          <w:szCs w:val="22"/>
          <w:lang w:bidi="km-KH"/>
        </w:rPr>
        <w:t>O</w:t>
      </w:r>
      <w:r w:rsidRPr="007D2447">
        <w:rPr>
          <w:rFonts w:eastAsia="Times New Roman" w:cs="Times New Roman"/>
          <w:color w:val="000000"/>
          <w:kern w:val="24"/>
          <w:sz w:val="22"/>
          <w:szCs w:val="22"/>
          <w:vertAlign w:val="subscript"/>
          <w:lang w:bidi="km-KH"/>
        </w:rPr>
        <w:t>5</w:t>
      </w:r>
      <w:r w:rsidRPr="008B3573">
        <w:rPr>
          <w:rFonts w:eastAsia="Times New Roman" w:cs="Times New Roman"/>
          <w:color w:val="000000"/>
          <w:kern w:val="24"/>
          <w:sz w:val="22"/>
          <w:szCs w:val="22"/>
          <w:lang w:bidi="km-KH"/>
        </w:rPr>
        <w:t>,</w:t>
      </w:r>
      <w:r>
        <w:t xml:space="preserve"> etc. </w:t>
      </w:r>
      <w:r w:rsidRPr="00A21ACA">
        <w:t>which are present as oxides elements that can be used to identify the</w:t>
      </w:r>
      <w:r>
        <w:t xml:space="preserve"> sandstone type and depositional environment.</w:t>
      </w:r>
    </w:p>
    <w:p w14:paraId="60E616D3" w14:textId="77777777" w:rsidR="006F0E41" w:rsidRDefault="006F0E41" w:rsidP="006F0E41">
      <w:pPr>
        <w:ind w:firstLine="720"/>
        <w:divId w:val="1659381433"/>
      </w:pPr>
      <w:r w:rsidRPr="00AA70C3">
        <w:t xml:space="preserve">The results indicate that the major oxide contents of the </w:t>
      </w:r>
      <w:r>
        <w:t xml:space="preserve">H1 </w:t>
      </w:r>
      <w:r w:rsidRPr="00AA70C3">
        <w:t>unit are as follows: SiO</w:t>
      </w:r>
      <w:r w:rsidRPr="00AA70C3">
        <w:rPr>
          <w:vertAlign w:val="subscript"/>
        </w:rPr>
        <w:t>2</w:t>
      </w:r>
      <w:r w:rsidRPr="00AA70C3">
        <w:t xml:space="preserve"> ranges from </w:t>
      </w:r>
      <w:r w:rsidRPr="008B3573">
        <w:t>72.33</w:t>
      </w:r>
      <w:r>
        <w:t xml:space="preserve"> </w:t>
      </w:r>
      <w:r w:rsidRPr="00AA70C3">
        <w:t xml:space="preserve">to </w:t>
      </w:r>
      <w:r w:rsidRPr="008B3573">
        <w:t>78.66</w:t>
      </w:r>
      <w:r>
        <w:t xml:space="preserve"> </w:t>
      </w:r>
      <w:r w:rsidRPr="00AA70C3">
        <w:t>wt.%, Al</w:t>
      </w:r>
      <w:r w:rsidRPr="00AA70C3">
        <w:rPr>
          <w:vertAlign w:val="subscript"/>
        </w:rPr>
        <w:t>2</w:t>
      </w:r>
      <w:r w:rsidRPr="00AA70C3">
        <w:t>O</w:t>
      </w:r>
      <w:r w:rsidRPr="00AA70C3">
        <w:rPr>
          <w:vertAlign w:val="subscript"/>
        </w:rPr>
        <w:t>3</w:t>
      </w:r>
      <w:r w:rsidRPr="00AA70C3">
        <w:t xml:space="preserve"> from </w:t>
      </w:r>
      <w:r w:rsidRPr="008B3573">
        <w:t>14.33</w:t>
      </w:r>
      <w:r>
        <w:t xml:space="preserve"> </w:t>
      </w:r>
      <w:r w:rsidRPr="00AA70C3">
        <w:t xml:space="preserve">to </w:t>
      </w:r>
      <w:r>
        <w:t xml:space="preserve">7.26 </w:t>
      </w:r>
      <w:r w:rsidRPr="00AA70C3">
        <w:t>wt.%, Fe</w:t>
      </w:r>
      <w:r w:rsidRPr="00AA70C3">
        <w:rPr>
          <w:vertAlign w:val="subscript"/>
        </w:rPr>
        <w:t>2</w:t>
      </w:r>
      <w:r w:rsidRPr="00AA70C3">
        <w:t>O</w:t>
      </w:r>
      <w:r w:rsidRPr="00AA70C3">
        <w:rPr>
          <w:vertAlign w:val="subscript"/>
        </w:rPr>
        <w:t>3</w:t>
      </w:r>
      <w:r w:rsidRPr="00AA70C3">
        <w:t xml:space="preserve"> from 3.</w:t>
      </w:r>
      <w:r>
        <w:t xml:space="preserve">47 </w:t>
      </w:r>
      <w:r w:rsidRPr="00AA70C3">
        <w:t xml:space="preserve">to </w:t>
      </w:r>
      <w:r>
        <w:t xml:space="preserve">7.99 </w:t>
      </w:r>
      <w:r w:rsidRPr="00AA70C3">
        <w:t>wt.%, K</w:t>
      </w:r>
      <w:r w:rsidRPr="00AA70C3">
        <w:rPr>
          <w:vertAlign w:val="subscript"/>
        </w:rPr>
        <w:t>2</w:t>
      </w:r>
      <w:r w:rsidRPr="00AA70C3">
        <w:t xml:space="preserve">O from </w:t>
      </w:r>
      <w:r>
        <w:t>0.75</w:t>
      </w:r>
      <w:r w:rsidRPr="00AA70C3">
        <w:t xml:space="preserve"> to </w:t>
      </w:r>
      <w:r>
        <w:t>0.21</w:t>
      </w:r>
      <w:r w:rsidRPr="00AA70C3">
        <w:t xml:space="preserve"> wt.%, 0.</w:t>
      </w:r>
      <w:r>
        <w:t>7086</w:t>
      </w:r>
      <w:r w:rsidRPr="00AA70C3">
        <w:t xml:space="preserve"> to 0.</w:t>
      </w:r>
      <w:r>
        <w:t>2928</w:t>
      </w:r>
      <w:r w:rsidRPr="00AA70C3">
        <w:t xml:space="preserve"> wt.% TiO</w:t>
      </w:r>
      <w:r w:rsidRPr="00AA70C3">
        <w:rPr>
          <w:vertAlign w:val="subscript"/>
        </w:rPr>
        <w:t>2</w:t>
      </w:r>
      <w:r>
        <w:t xml:space="preserve"> </w:t>
      </w:r>
      <w:r w:rsidRPr="00AA70C3">
        <w:t xml:space="preserve">and MgO from </w:t>
      </w:r>
      <w:r>
        <w:t xml:space="preserve">1.31 </w:t>
      </w:r>
      <w:r w:rsidRPr="00AA70C3">
        <w:t xml:space="preserve">to </w:t>
      </w:r>
      <w:r>
        <w:t>0.69</w:t>
      </w:r>
      <w:r w:rsidRPr="00AA70C3">
        <w:t xml:space="preserve"> wt.%</w:t>
      </w:r>
      <w:r>
        <w:t xml:space="preserve">. </w:t>
      </w:r>
      <w:bookmarkStart w:id="98" w:name="_Hlk182664250"/>
      <w:r w:rsidRPr="00AA70C3">
        <w:t>0.41 to 0.4704 wt.% TiO</w:t>
      </w:r>
      <w:r w:rsidRPr="00AA70C3">
        <w:rPr>
          <w:vertAlign w:val="subscript"/>
        </w:rPr>
        <w:t>2</w:t>
      </w:r>
      <w:r>
        <w:t xml:space="preserve"> </w:t>
      </w:r>
    </w:p>
    <w:bookmarkEnd w:id="98"/>
    <w:p w14:paraId="76069343" w14:textId="57CBC93D" w:rsidR="006F0E41" w:rsidRDefault="006F0E41" w:rsidP="00BE40ED">
      <w:pPr>
        <w:pStyle w:val="Caption"/>
        <w:divId w:val="1659381433"/>
      </w:pPr>
      <w:r w:rsidRPr="006E4690">
        <w:t xml:space="preserve">Table </w:t>
      </w:r>
      <w:fldSimple w:instr=" STYLEREF 1 \s ">
        <w:r w:rsidR="009E250E">
          <w:rPr>
            <w:noProof/>
          </w:rPr>
          <w:t>4</w:t>
        </w:r>
      </w:fldSimple>
      <w:r w:rsidR="009E250E">
        <w:t>.</w:t>
      </w:r>
      <w:fldSimple w:instr=" SEQ Table \* ARABIC \s 1 ">
        <w:r w:rsidR="009E250E">
          <w:rPr>
            <w:noProof/>
          </w:rPr>
          <w:t>1</w:t>
        </w:r>
      </w:fldSimple>
      <w:r w:rsidRPr="006E4690">
        <w:t>.</w:t>
      </w:r>
      <w:r>
        <w:t xml:space="preserve"> </w:t>
      </w:r>
      <w:r w:rsidRPr="00B40E3D">
        <w:t xml:space="preserve">The major oxide element of sandstone at </w:t>
      </w:r>
      <w:proofErr w:type="spellStart"/>
      <w:r w:rsidRPr="00B40E3D">
        <w:t>LomPhat</w:t>
      </w:r>
      <w:proofErr w:type="spellEnd"/>
      <w:r w:rsidRPr="00B40E3D">
        <w:t xml:space="preserve"> area.</w:t>
      </w:r>
    </w:p>
    <w:tbl>
      <w:tblPr>
        <w:tblW w:w="9492" w:type="dxa"/>
        <w:jc w:val="center"/>
        <w:tblCellMar>
          <w:left w:w="0" w:type="dxa"/>
          <w:right w:w="0" w:type="dxa"/>
        </w:tblCellMar>
        <w:tblLook w:val="0600" w:firstRow="0" w:lastRow="0" w:firstColumn="0" w:lastColumn="0" w:noHBand="1" w:noVBand="1"/>
      </w:tblPr>
      <w:tblGrid>
        <w:gridCol w:w="801"/>
        <w:gridCol w:w="781"/>
        <w:gridCol w:w="798"/>
        <w:gridCol w:w="853"/>
        <w:gridCol w:w="798"/>
        <w:gridCol w:w="853"/>
        <w:gridCol w:w="835"/>
        <w:gridCol w:w="688"/>
        <w:gridCol w:w="668"/>
        <w:gridCol w:w="798"/>
        <w:gridCol w:w="837"/>
        <w:gridCol w:w="782"/>
      </w:tblGrid>
      <w:tr w:rsidR="006F0E41" w:rsidRPr="007D2447" w14:paraId="05DF9471" w14:textId="77777777" w:rsidTr="006F0E41">
        <w:trPr>
          <w:divId w:val="1659381433"/>
          <w:trHeight w:val="378"/>
          <w:jc w:val="center"/>
        </w:trPr>
        <w:tc>
          <w:tcPr>
            <w:tcW w:w="801" w:type="dxa"/>
            <w:tcBorders>
              <w:top w:val="single" w:sz="4" w:space="0" w:color="000000"/>
              <w:left w:val="nil"/>
              <w:bottom w:val="single" w:sz="4" w:space="0" w:color="000000"/>
              <w:right w:val="nil"/>
            </w:tcBorders>
            <w:shd w:val="clear" w:color="auto" w:fill="auto"/>
            <w:tcMar>
              <w:top w:w="8" w:type="dxa"/>
              <w:left w:w="8" w:type="dxa"/>
              <w:bottom w:w="0" w:type="dxa"/>
              <w:right w:w="8" w:type="dxa"/>
            </w:tcMar>
            <w:vAlign w:val="center"/>
          </w:tcPr>
          <w:p w14:paraId="754C5FC8" w14:textId="77777777" w:rsidR="006F0E41" w:rsidRPr="007D2447" w:rsidRDefault="006F0E41" w:rsidP="00D10A49">
            <w:pPr>
              <w:spacing w:line="240" w:lineRule="auto"/>
              <w:jc w:val="left"/>
              <w:textAlignment w:val="center"/>
              <w:rPr>
                <w:rFonts w:eastAsia="Times New Roman" w:cs="Times New Roman"/>
                <w:color w:val="000000"/>
                <w:kern w:val="24"/>
                <w:sz w:val="22"/>
                <w:szCs w:val="22"/>
                <w:lang w:bidi="km-KH"/>
              </w:rPr>
            </w:pPr>
            <w:bookmarkStart w:id="99" w:name="_Hlk168417004"/>
            <w:r w:rsidRPr="007D2447">
              <w:rPr>
                <w:rFonts w:eastAsia="Times New Roman" w:cs="Times New Roman"/>
                <w:color w:val="000000"/>
                <w:kern w:val="24"/>
                <w:sz w:val="22"/>
                <w:szCs w:val="22"/>
                <w:lang w:bidi="km-KH"/>
              </w:rPr>
              <w:t>Sample ID:</w:t>
            </w:r>
          </w:p>
        </w:tc>
        <w:tc>
          <w:tcPr>
            <w:tcW w:w="781" w:type="dxa"/>
            <w:tcBorders>
              <w:top w:val="single" w:sz="4" w:space="0" w:color="000000"/>
              <w:left w:val="nil"/>
              <w:bottom w:val="single" w:sz="4" w:space="0" w:color="000000"/>
              <w:right w:val="nil"/>
            </w:tcBorders>
            <w:shd w:val="clear" w:color="auto" w:fill="auto"/>
            <w:tcMar>
              <w:top w:w="8" w:type="dxa"/>
              <w:left w:w="8" w:type="dxa"/>
              <w:bottom w:w="0" w:type="dxa"/>
              <w:right w:w="8" w:type="dxa"/>
            </w:tcMar>
            <w:vAlign w:val="center"/>
          </w:tcPr>
          <w:p w14:paraId="0E0371F9" w14:textId="77777777" w:rsidR="006F0E41" w:rsidRPr="007D2447" w:rsidRDefault="006F0E41" w:rsidP="007D2447">
            <w:pPr>
              <w:spacing w:line="240" w:lineRule="auto"/>
              <w:jc w:val="center"/>
              <w:textAlignment w:val="center"/>
              <w:rPr>
                <w:rFonts w:eastAsia="Times New Roman" w:cs="Times New Roman"/>
                <w:color w:val="000000"/>
                <w:kern w:val="24"/>
                <w:sz w:val="22"/>
                <w:szCs w:val="22"/>
                <w:lang w:bidi="km-KH"/>
              </w:rPr>
            </w:pPr>
            <w:r w:rsidRPr="007D2447">
              <w:rPr>
                <w:rFonts w:eastAsia="Times New Roman" w:cs="Times New Roman"/>
                <w:color w:val="000000"/>
                <w:kern w:val="24"/>
                <w:sz w:val="22"/>
                <w:szCs w:val="22"/>
                <w:lang w:bidi="km-KH"/>
              </w:rPr>
              <w:t>SiO2</w:t>
            </w:r>
          </w:p>
          <w:p w14:paraId="353809BE" w14:textId="77777777" w:rsidR="006F0E41" w:rsidRPr="007D2447" w:rsidRDefault="006F0E41" w:rsidP="007D2447">
            <w:pPr>
              <w:spacing w:line="240" w:lineRule="auto"/>
              <w:jc w:val="center"/>
              <w:textAlignment w:val="center"/>
              <w:rPr>
                <w:rFonts w:eastAsia="Times New Roman" w:cs="Times New Roman"/>
                <w:color w:val="000000"/>
                <w:kern w:val="24"/>
                <w:sz w:val="22"/>
                <w:szCs w:val="22"/>
                <w:lang w:bidi="km-KH"/>
              </w:rPr>
            </w:pPr>
            <w:r w:rsidRPr="007D2447">
              <w:rPr>
                <w:rFonts w:eastAsia="Times New Roman" w:cs="Times New Roman"/>
                <w:color w:val="000000"/>
                <w:kern w:val="24"/>
                <w:sz w:val="22"/>
                <w:szCs w:val="22"/>
                <w:lang w:bidi="km-KH"/>
              </w:rPr>
              <w:t>(</w:t>
            </w:r>
            <w:proofErr w:type="spellStart"/>
            <w:r w:rsidRPr="007D2447">
              <w:rPr>
                <w:rFonts w:eastAsia="Times New Roman" w:cs="Times New Roman"/>
                <w:color w:val="000000"/>
                <w:kern w:val="24"/>
                <w:sz w:val="22"/>
                <w:szCs w:val="22"/>
                <w:lang w:bidi="km-KH"/>
              </w:rPr>
              <w:t>wt</w:t>
            </w:r>
            <w:proofErr w:type="spellEnd"/>
            <w:r w:rsidRPr="007D2447">
              <w:rPr>
                <w:rFonts w:eastAsia="Times New Roman" w:cs="Times New Roman"/>
                <w:color w:val="000000"/>
                <w:kern w:val="24"/>
                <w:sz w:val="22"/>
                <w:szCs w:val="22"/>
                <w:lang w:bidi="km-KH"/>
              </w:rPr>
              <w:t>%)</w:t>
            </w:r>
          </w:p>
        </w:tc>
        <w:tc>
          <w:tcPr>
            <w:tcW w:w="798" w:type="dxa"/>
            <w:tcBorders>
              <w:top w:val="single" w:sz="4" w:space="0" w:color="000000"/>
              <w:left w:val="nil"/>
              <w:bottom w:val="single" w:sz="4" w:space="0" w:color="000000"/>
              <w:right w:val="nil"/>
            </w:tcBorders>
            <w:shd w:val="clear" w:color="auto" w:fill="auto"/>
            <w:tcMar>
              <w:top w:w="8" w:type="dxa"/>
              <w:left w:w="8" w:type="dxa"/>
              <w:bottom w:w="0" w:type="dxa"/>
              <w:right w:w="8" w:type="dxa"/>
            </w:tcMar>
            <w:vAlign w:val="center"/>
          </w:tcPr>
          <w:p w14:paraId="41DA7EE9" w14:textId="77777777" w:rsidR="006F0E41" w:rsidRPr="007D2447" w:rsidRDefault="006F0E41" w:rsidP="00D10A49">
            <w:pPr>
              <w:spacing w:line="240" w:lineRule="auto"/>
              <w:jc w:val="center"/>
              <w:textAlignment w:val="center"/>
              <w:rPr>
                <w:rFonts w:eastAsia="Times New Roman" w:cs="Times New Roman"/>
                <w:color w:val="000000"/>
                <w:kern w:val="24"/>
                <w:sz w:val="22"/>
                <w:szCs w:val="22"/>
                <w:lang w:bidi="km-KH"/>
              </w:rPr>
            </w:pPr>
            <w:r w:rsidRPr="007D2447">
              <w:rPr>
                <w:rFonts w:eastAsia="Times New Roman" w:cs="Times New Roman"/>
                <w:color w:val="000000"/>
                <w:kern w:val="24"/>
                <w:sz w:val="22"/>
                <w:szCs w:val="22"/>
                <w:lang w:bidi="km-KH"/>
              </w:rPr>
              <w:t>TiO</w:t>
            </w:r>
            <w:r w:rsidRPr="007D2447">
              <w:rPr>
                <w:rFonts w:eastAsia="Times New Roman" w:cs="Times New Roman"/>
                <w:color w:val="000000"/>
                <w:kern w:val="24"/>
                <w:sz w:val="22"/>
                <w:szCs w:val="22"/>
                <w:vertAlign w:val="subscript"/>
                <w:lang w:bidi="km-KH"/>
              </w:rPr>
              <w:t>2</w:t>
            </w:r>
          </w:p>
        </w:tc>
        <w:tc>
          <w:tcPr>
            <w:tcW w:w="853" w:type="dxa"/>
            <w:tcBorders>
              <w:top w:val="single" w:sz="4" w:space="0" w:color="000000"/>
              <w:left w:val="nil"/>
              <w:bottom w:val="single" w:sz="4" w:space="0" w:color="000000"/>
              <w:right w:val="nil"/>
            </w:tcBorders>
            <w:shd w:val="clear" w:color="auto" w:fill="auto"/>
            <w:tcMar>
              <w:top w:w="8" w:type="dxa"/>
              <w:left w:w="8" w:type="dxa"/>
              <w:bottom w:w="0" w:type="dxa"/>
              <w:right w:w="8" w:type="dxa"/>
            </w:tcMar>
            <w:vAlign w:val="center"/>
          </w:tcPr>
          <w:p w14:paraId="76439605" w14:textId="77777777" w:rsidR="006F0E41" w:rsidRPr="007D2447" w:rsidRDefault="006F0E41" w:rsidP="00D10A49">
            <w:pPr>
              <w:spacing w:line="240" w:lineRule="auto"/>
              <w:jc w:val="center"/>
              <w:textAlignment w:val="center"/>
              <w:rPr>
                <w:rFonts w:eastAsia="Times New Roman" w:cs="Times New Roman"/>
                <w:color w:val="000000"/>
                <w:kern w:val="24"/>
                <w:sz w:val="22"/>
                <w:szCs w:val="22"/>
                <w:lang w:bidi="km-KH"/>
              </w:rPr>
            </w:pPr>
            <w:r w:rsidRPr="007D2447">
              <w:rPr>
                <w:rFonts w:eastAsia="Times New Roman" w:cs="Times New Roman"/>
                <w:color w:val="000000"/>
                <w:kern w:val="24"/>
                <w:sz w:val="22"/>
                <w:szCs w:val="22"/>
                <w:lang w:bidi="km-KH"/>
              </w:rPr>
              <w:t>Al</w:t>
            </w:r>
            <w:r w:rsidRPr="007D2447">
              <w:rPr>
                <w:rFonts w:eastAsia="Times New Roman" w:cs="Times New Roman"/>
                <w:color w:val="000000"/>
                <w:kern w:val="24"/>
                <w:sz w:val="22"/>
                <w:szCs w:val="22"/>
                <w:vertAlign w:val="subscript"/>
                <w:lang w:bidi="km-KH"/>
              </w:rPr>
              <w:t>2</w:t>
            </w:r>
            <w:r w:rsidRPr="007D2447">
              <w:rPr>
                <w:rFonts w:eastAsia="Times New Roman" w:cs="Times New Roman"/>
                <w:color w:val="000000"/>
                <w:kern w:val="24"/>
                <w:sz w:val="22"/>
                <w:szCs w:val="22"/>
                <w:lang w:bidi="km-KH"/>
              </w:rPr>
              <w:t>O</w:t>
            </w:r>
            <w:r w:rsidRPr="007D2447">
              <w:rPr>
                <w:rFonts w:eastAsia="Times New Roman" w:cs="Times New Roman"/>
                <w:color w:val="000000"/>
                <w:kern w:val="24"/>
                <w:sz w:val="22"/>
                <w:szCs w:val="22"/>
                <w:vertAlign w:val="subscript"/>
                <w:lang w:bidi="km-KH"/>
              </w:rPr>
              <w:t>3</w:t>
            </w:r>
          </w:p>
        </w:tc>
        <w:tc>
          <w:tcPr>
            <w:tcW w:w="798" w:type="dxa"/>
            <w:tcBorders>
              <w:top w:val="single" w:sz="4" w:space="0" w:color="000000"/>
              <w:left w:val="nil"/>
              <w:bottom w:val="single" w:sz="4" w:space="0" w:color="000000"/>
              <w:right w:val="nil"/>
            </w:tcBorders>
            <w:shd w:val="clear" w:color="auto" w:fill="auto"/>
            <w:tcMar>
              <w:top w:w="8" w:type="dxa"/>
              <w:left w:w="8" w:type="dxa"/>
              <w:bottom w:w="0" w:type="dxa"/>
              <w:right w:w="8" w:type="dxa"/>
            </w:tcMar>
            <w:vAlign w:val="center"/>
          </w:tcPr>
          <w:p w14:paraId="19DF34CE" w14:textId="77777777" w:rsidR="006F0E41" w:rsidRPr="007D2447" w:rsidRDefault="006F0E41" w:rsidP="00D10A49">
            <w:pPr>
              <w:spacing w:line="240" w:lineRule="auto"/>
              <w:jc w:val="center"/>
              <w:textAlignment w:val="center"/>
              <w:rPr>
                <w:rFonts w:eastAsia="Times New Roman" w:cs="Times New Roman"/>
                <w:color w:val="000000"/>
                <w:kern w:val="24"/>
                <w:sz w:val="22"/>
                <w:szCs w:val="22"/>
                <w:lang w:bidi="km-KH"/>
              </w:rPr>
            </w:pPr>
            <w:r w:rsidRPr="007D2447">
              <w:rPr>
                <w:rFonts w:eastAsia="Times New Roman" w:cs="Times New Roman"/>
                <w:color w:val="000000"/>
                <w:kern w:val="24"/>
                <w:sz w:val="22"/>
                <w:szCs w:val="22"/>
                <w:lang w:bidi="km-KH"/>
              </w:rPr>
              <w:t>Fe</w:t>
            </w:r>
            <w:r w:rsidRPr="007D2447">
              <w:rPr>
                <w:rFonts w:eastAsia="Times New Roman" w:cs="Times New Roman"/>
                <w:color w:val="000000"/>
                <w:kern w:val="24"/>
                <w:sz w:val="22"/>
                <w:szCs w:val="22"/>
                <w:vertAlign w:val="subscript"/>
                <w:lang w:bidi="km-KH"/>
              </w:rPr>
              <w:t>2</w:t>
            </w:r>
            <w:r w:rsidRPr="007D2447">
              <w:rPr>
                <w:rFonts w:eastAsia="Times New Roman" w:cs="Times New Roman"/>
                <w:color w:val="000000"/>
                <w:kern w:val="24"/>
                <w:sz w:val="22"/>
                <w:szCs w:val="22"/>
                <w:lang w:bidi="km-KH"/>
              </w:rPr>
              <w:t>O</w:t>
            </w:r>
            <w:r w:rsidRPr="007D2447">
              <w:rPr>
                <w:rFonts w:eastAsia="Times New Roman" w:cs="Times New Roman"/>
                <w:color w:val="000000"/>
                <w:kern w:val="24"/>
                <w:sz w:val="22"/>
                <w:szCs w:val="22"/>
                <w:vertAlign w:val="subscript"/>
                <w:lang w:bidi="km-KH"/>
              </w:rPr>
              <w:t>3</w:t>
            </w:r>
          </w:p>
        </w:tc>
        <w:tc>
          <w:tcPr>
            <w:tcW w:w="853" w:type="dxa"/>
            <w:tcBorders>
              <w:top w:val="single" w:sz="4" w:space="0" w:color="000000"/>
              <w:left w:val="nil"/>
              <w:bottom w:val="single" w:sz="4" w:space="0" w:color="000000"/>
              <w:right w:val="nil"/>
            </w:tcBorders>
            <w:shd w:val="clear" w:color="auto" w:fill="auto"/>
            <w:tcMar>
              <w:top w:w="8" w:type="dxa"/>
              <w:left w:w="8" w:type="dxa"/>
              <w:bottom w:w="0" w:type="dxa"/>
              <w:right w:w="8" w:type="dxa"/>
            </w:tcMar>
            <w:vAlign w:val="center"/>
          </w:tcPr>
          <w:p w14:paraId="22F98766" w14:textId="77777777" w:rsidR="006F0E41" w:rsidRPr="007D2447" w:rsidRDefault="006F0E41" w:rsidP="00D10A49">
            <w:pPr>
              <w:spacing w:line="240" w:lineRule="auto"/>
              <w:jc w:val="center"/>
              <w:textAlignment w:val="center"/>
              <w:rPr>
                <w:rFonts w:eastAsia="Times New Roman" w:cs="Times New Roman"/>
                <w:color w:val="000000"/>
                <w:kern w:val="24"/>
                <w:sz w:val="22"/>
                <w:szCs w:val="22"/>
                <w:lang w:bidi="km-KH"/>
              </w:rPr>
            </w:pPr>
            <w:r w:rsidRPr="007D2447">
              <w:rPr>
                <w:rFonts w:eastAsia="Times New Roman" w:cs="Times New Roman"/>
                <w:color w:val="000000"/>
                <w:kern w:val="24"/>
                <w:sz w:val="22"/>
                <w:szCs w:val="22"/>
                <w:lang w:bidi="km-KH"/>
              </w:rPr>
              <w:t>MgO</w:t>
            </w:r>
          </w:p>
        </w:tc>
        <w:tc>
          <w:tcPr>
            <w:tcW w:w="835" w:type="dxa"/>
            <w:tcBorders>
              <w:top w:val="single" w:sz="4" w:space="0" w:color="000000"/>
              <w:left w:val="nil"/>
              <w:bottom w:val="single" w:sz="4" w:space="0" w:color="000000"/>
              <w:right w:val="nil"/>
            </w:tcBorders>
            <w:shd w:val="clear" w:color="auto" w:fill="auto"/>
            <w:tcMar>
              <w:top w:w="8" w:type="dxa"/>
              <w:left w:w="8" w:type="dxa"/>
              <w:bottom w:w="0" w:type="dxa"/>
              <w:right w:w="8" w:type="dxa"/>
            </w:tcMar>
            <w:vAlign w:val="center"/>
          </w:tcPr>
          <w:p w14:paraId="59CC0F3F" w14:textId="77777777" w:rsidR="006F0E41" w:rsidRPr="007D2447" w:rsidRDefault="006F0E41" w:rsidP="00D10A49">
            <w:pPr>
              <w:spacing w:line="240" w:lineRule="auto"/>
              <w:jc w:val="center"/>
              <w:textAlignment w:val="center"/>
              <w:rPr>
                <w:rFonts w:eastAsia="Times New Roman" w:cs="Times New Roman"/>
                <w:color w:val="000000"/>
                <w:kern w:val="24"/>
                <w:sz w:val="22"/>
                <w:szCs w:val="22"/>
                <w:lang w:bidi="km-KH"/>
              </w:rPr>
            </w:pPr>
            <w:proofErr w:type="spellStart"/>
            <w:r w:rsidRPr="007D2447">
              <w:rPr>
                <w:rFonts w:eastAsia="Times New Roman" w:cs="Times New Roman"/>
                <w:color w:val="000000"/>
                <w:kern w:val="24"/>
                <w:sz w:val="22"/>
                <w:szCs w:val="22"/>
                <w:lang w:bidi="km-KH"/>
              </w:rPr>
              <w:t>CaO</w:t>
            </w:r>
            <w:proofErr w:type="spellEnd"/>
          </w:p>
        </w:tc>
        <w:tc>
          <w:tcPr>
            <w:tcW w:w="688" w:type="dxa"/>
            <w:tcBorders>
              <w:top w:val="single" w:sz="4" w:space="0" w:color="000000"/>
              <w:left w:val="nil"/>
              <w:bottom w:val="single" w:sz="4" w:space="0" w:color="000000"/>
              <w:right w:val="nil"/>
            </w:tcBorders>
            <w:shd w:val="clear" w:color="auto" w:fill="auto"/>
            <w:tcMar>
              <w:top w:w="8" w:type="dxa"/>
              <w:left w:w="8" w:type="dxa"/>
              <w:bottom w:w="0" w:type="dxa"/>
              <w:right w:w="8" w:type="dxa"/>
            </w:tcMar>
            <w:vAlign w:val="center"/>
          </w:tcPr>
          <w:p w14:paraId="0471D0C3" w14:textId="77777777" w:rsidR="006F0E41" w:rsidRPr="007D2447" w:rsidRDefault="006F0E41" w:rsidP="00D10A49">
            <w:pPr>
              <w:spacing w:line="240" w:lineRule="auto"/>
              <w:jc w:val="center"/>
              <w:textAlignment w:val="center"/>
              <w:rPr>
                <w:rFonts w:eastAsia="Times New Roman" w:cs="Times New Roman"/>
                <w:color w:val="000000"/>
                <w:kern w:val="24"/>
                <w:sz w:val="22"/>
                <w:szCs w:val="22"/>
                <w:lang w:bidi="km-KH"/>
              </w:rPr>
            </w:pPr>
            <w:r w:rsidRPr="007D2447">
              <w:rPr>
                <w:rFonts w:eastAsia="Times New Roman" w:cs="Times New Roman"/>
                <w:color w:val="000000"/>
                <w:kern w:val="24"/>
                <w:sz w:val="22"/>
                <w:szCs w:val="22"/>
                <w:lang w:bidi="km-KH"/>
              </w:rPr>
              <w:t>Na</w:t>
            </w:r>
            <w:r w:rsidRPr="007D2447">
              <w:rPr>
                <w:rFonts w:eastAsia="Times New Roman" w:cs="Times New Roman"/>
                <w:color w:val="000000"/>
                <w:kern w:val="24"/>
                <w:sz w:val="22"/>
                <w:szCs w:val="22"/>
                <w:vertAlign w:val="subscript"/>
                <w:lang w:bidi="km-KH"/>
              </w:rPr>
              <w:t>2</w:t>
            </w:r>
            <w:r w:rsidRPr="007D2447">
              <w:rPr>
                <w:rFonts w:eastAsia="Times New Roman" w:cs="Times New Roman"/>
                <w:color w:val="000000"/>
                <w:kern w:val="24"/>
                <w:sz w:val="22"/>
                <w:szCs w:val="22"/>
                <w:lang w:bidi="km-KH"/>
              </w:rPr>
              <w:t>O</w:t>
            </w:r>
          </w:p>
        </w:tc>
        <w:tc>
          <w:tcPr>
            <w:tcW w:w="668" w:type="dxa"/>
            <w:tcBorders>
              <w:top w:val="single" w:sz="4" w:space="0" w:color="000000"/>
              <w:left w:val="nil"/>
              <w:bottom w:val="single" w:sz="4" w:space="0" w:color="000000"/>
              <w:right w:val="nil"/>
            </w:tcBorders>
            <w:vAlign w:val="center"/>
          </w:tcPr>
          <w:p w14:paraId="1D627965" w14:textId="77777777" w:rsidR="006F0E41" w:rsidRPr="007D2447" w:rsidRDefault="006F0E41" w:rsidP="00D10A49">
            <w:pPr>
              <w:spacing w:line="240" w:lineRule="auto"/>
              <w:jc w:val="center"/>
              <w:textAlignment w:val="center"/>
              <w:rPr>
                <w:rFonts w:eastAsia="Times New Roman" w:cs="Times New Roman"/>
                <w:color w:val="000000"/>
                <w:kern w:val="24"/>
                <w:sz w:val="22"/>
                <w:szCs w:val="22"/>
                <w:lang w:bidi="km-KH"/>
              </w:rPr>
            </w:pPr>
            <w:r w:rsidRPr="007D2447">
              <w:rPr>
                <w:rFonts w:eastAsia="Times New Roman" w:cs="Times New Roman"/>
                <w:color w:val="000000"/>
                <w:kern w:val="24"/>
                <w:sz w:val="22"/>
                <w:szCs w:val="22"/>
                <w:lang w:bidi="km-KH"/>
              </w:rPr>
              <w:t>K</w:t>
            </w:r>
            <w:r w:rsidRPr="007D2447">
              <w:rPr>
                <w:rFonts w:eastAsia="Times New Roman" w:cs="Times New Roman"/>
                <w:color w:val="000000"/>
                <w:kern w:val="24"/>
                <w:sz w:val="22"/>
                <w:szCs w:val="22"/>
                <w:vertAlign w:val="subscript"/>
                <w:lang w:bidi="km-KH"/>
              </w:rPr>
              <w:t>2</w:t>
            </w:r>
            <w:r w:rsidRPr="007D2447">
              <w:rPr>
                <w:rFonts w:eastAsia="Times New Roman" w:cs="Times New Roman"/>
                <w:color w:val="000000"/>
                <w:kern w:val="24"/>
                <w:sz w:val="22"/>
                <w:szCs w:val="22"/>
                <w:lang w:bidi="km-KH"/>
              </w:rPr>
              <w:t>O</w:t>
            </w:r>
          </w:p>
        </w:tc>
        <w:tc>
          <w:tcPr>
            <w:tcW w:w="798" w:type="dxa"/>
            <w:tcBorders>
              <w:top w:val="single" w:sz="4" w:space="0" w:color="000000"/>
              <w:left w:val="nil"/>
              <w:bottom w:val="single" w:sz="4" w:space="0" w:color="000000"/>
              <w:right w:val="nil"/>
            </w:tcBorders>
            <w:shd w:val="clear" w:color="auto" w:fill="auto"/>
            <w:tcMar>
              <w:top w:w="8" w:type="dxa"/>
              <w:left w:w="8" w:type="dxa"/>
              <w:bottom w:w="0" w:type="dxa"/>
              <w:right w:w="8" w:type="dxa"/>
            </w:tcMar>
            <w:vAlign w:val="center"/>
          </w:tcPr>
          <w:p w14:paraId="65D7E624" w14:textId="77777777" w:rsidR="006F0E41" w:rsidRPr="007D2447" w:rsidRDefault="006F0E41" w:rsidP="00D10A49">
            <w:pPr>
              <w:spacing w:line="240" w:lineRule="auto"/>
              <w:jc w:val="center"/>
              <w:textAlignment w:val="center"/>
              <w:rPr>
                <w:rFonts w:eastAsia="Times New Roman" w:cs="Times New Roman"/>
                <w:color w:val="000000"/>
                <w:kern w:val="24"/>
                <w:sz w:val="22"/>
                <w:szCs w:val="22"/>
                <w:lang w:bidi="km-KH"/>
              </w:rPr>
            </w:pPr>
            <w:r w:rsidRPr="007D2447">
              <w:rPr>
                <w:rFonts w:eastAsia="Times New Roman" w:cs="Times New Roman"/>
                <w:color w:val="000000"/>
                <w:kern w:val="24"/>
                <w:sz w:val="22"/>
                <w:szCs w:val="22"/>
                <w:lang w:bidi="km-KH"/>
              </w:rPr>
              <w:t>P</w:t>
            </w:r>
            <w:r w:rsidRPr="007D2447">
              <w:rPr>
                <w:rFonts w:eastAsia="Times New Roman" w:cs="Times New Roman"/>
                <w:color w:val="000000"/>
                <w:kern w:val="24"/>
                <w:sz w:val="22"/>
                <w:szCs w:val="22"/>
                <w:vertAlign w:val="subscript"/>
                <w:lang w:bidi="km-KH"/>
              </w:rPr>
              <w:t>2</w:t>
            </w:r>
            <w:r w:rsidRPr="007D2447">
              <w:rPr>
                <w:rFonts w:eastAsia="Times New Roman" w:cs="Times New Roman"/>
                <w:color w:val="000000"/>
                <w:kern w:val="24"/>
                <w:sz w:val="22"/>
                <w:szCs w:val="22"/>
                <w:lang w:bidi="km-KH"/>
              </w:rPr>
              <w:t>O</w:t>
            </w:r>
            <w:r w:rsidRPr="007D2447">
              <w:rPr>
                <w:rFonts w:eastAsia="Times New Roman" w:cs="Times New Roman"/>
                <w:color w:val="000000"/>
                <w:kern w:val="24"/>
                <w:sz w:val="22"/>
                <w:szCs w:val="22"/>
                <w:vertAlign w:val="subscript"/>
                <w:lang w:bidi="km-KH"/>
              </w:rPr>
              <w:t>5</w:t>
            </w:r>
          </w:p>
        </w:tc>
        <w:tc>
          <w:tcPr>
            <w:tcW w:w="837" w:type="dxa"/>
            <w:tcBorders>
              <w:top w:val="single" w:sz="4" w:space="0" w:color="000000"/>
              <w:left w:val="nil"/>
              <w:bottom w:val="single" w:sz="4" w:space="0" w:color="000000"/>
              <w:right w:val="nil"/>
            </w:tcBorders>
            <w:vAlign w:val="center"/>
          </w:tcPr>
          <w:p w14:paraId="26A4D3BD" w14:textId="77777777" w:rsidR="006F0E41" w:rsidRPr="007D2447" w:rsidRDefault="006F0E41" w:rsidP="00D10A49">
            <w:pPr>
              <w:spacing w:line="240" w:lineRule="auto"/>
              <w:jc w:val="center"/>
              <w:textAlignment w:val="center"/>
              <w:rPr>
                <w:rFonts w:eastAsia="Times New Roman" w:cs="Times New Roman"/>
                <w:color w:val="000000"/>
                <w:kern w:val="24"/>
                <w:sz w:val="22"/>
                <w:szCs w:val="22"/>
                <w:lang w:bidi="km-KH"/>
              </w:rPr>
            </w:pPr>
            <w:r w:rsidRPr="007D2447">
              <w:rPr>
                <w:rFonts w:eastAsia="Times New Roman" w:cs="Times New Roman"/>
                <w:color w:val="000000"/>
                <w:kern w:val="24"/>
                <w:sz w:val="22"/>
                <w:szCs w:val="22"/>
                <w:lang w:bidi="km-KH"/>
              </w:rPr>
              <w:t>LOI</w:t>
            </w:r>
          </w:p>
        </w:tc>
        <w:tc>
          <w:tcPr>
            <w:tcW w:w="782" w:type="dxa"/>
            <w:tcBorders>
              <w:top w:val="single" w:sz="4" w:space="0" w:color="000000"/>
              <w:left w:val="nil"/>
              <w:bottom w:val="single" w:sz="4" w:space="0" w:color="000000"/>
              <w:right w:val="nil"/>
            </w:tcBorders>
            <w:vAlign w:val="center"/>
          </w:tcPr>
          <w:p w14:paraId="1C5BB947" w14:textId="77777777" w:rsidR="006F0E41" w:rsidRPr="007D2447" w:rsidRDefault="006F0E41" w:rsidP="00D10A49">
            <w:pPr>
              <w:spacing w:line="240" w:lineRule="auto"/>
              <w:jc w:val="center"/>
              <w:textAlignment w:val="center"/>
              <w:rPr>
                <w:rFonts w:eastAsia="Times New Roman" w:cs="Times New Roman"/>
                <w:color w:val="000000"/>
                <w:kern w:val="24"/>
                <w:sz w:val="22"/>
                <w:szCs w:val="22"/>
                <w:lang w:bidi="km-KH"/>
              </w:rPr>
            </w:pPr>
            <w:r w:rsidRPr="007D2447">
              <w:rPr>
                <w:rFonts w:eastAsia="Times New Roman" w:cs="Times New Roman"/>
                <w:color w:val="000000"/>
                <w:kern w:val="24"/>
                <w:sz w:val="22"/>
                <w:szCs w:val="22"/>
                <w:lang w:bidi="km-KH"/>
              </w:rPr>
              <w:t>Total</w:t>
            </w:r>
          </w:p>
        </w:tc>
      </w:tr>
      <w:tr w:rsidR="006F0E41" w:rsidRPr="007D2447" w14:paraId="229885AD" w14:textId="77777777" w:rsidTr="006F0E41">
        <w:trPr>
          <w:divId w:val="1659381433"/>
          <w:trHeight w:val="378"/>
          <w:jc w:val="center"/>
        </w:trPr>
        <w:tc>
          <w:tcPr>
            <w:tcW w:w="801" w:type="dxa"/>
            <w:tcBorders>
              <w:top w:val="single" w:sz="4" w:space="0" w:color="000000"/>
              <w:left w:val="nil"/>
              <w:bottom w:val="nil"/>
              <w:right w:val="nil"/>
            </w:tcBorders>
            <w:shd w:val="clear" w:color="auto" w:fill="auto"/>
            <w:tcMar>
              <w:top w:w="8" w:type="dxa"/>
              <w:left w:w="8" w:type="dxa"/>
              <w:bottom w:w="0" w:type="dxa"/>
              <w:right w:w="8" w:type="dxa"/>
            </w:tcMar>
            <w:vAlign w:val="center"/>
            <w:hideMark/>
          </w:tcPr>
          <w:p w14:paraId="6D4E56A4" w14:textId="77777777" w:rsidR="006F0E41" w:rsidRPr="007D2447" w:rsidRDefault="006F0E41" w:rsidP="007D2447">
            <w:pPr>
              <w:spacing w:line="240" w:lineRule="auto"/>
              <w:jc w:val="center"/>
              <w:textAlignment w:val="center"/>
              <w:rPr>
                <w:rFonts w:ascii="Arial" w:eastAsia="Times New Roman" w:hAnsi="Arial" w:cs="Arial"/>
                <w:sz w:val="22"/>
                <w:szCs w:val="22"/>
                <w:lang w:bidi="km-KH"/>
              </w:rPr>
            </w:pPr>
            <w:r w:rsidRPr="007D2447">
              <w:rPr>
                <w:rFonts w:eastAsia="Times New Roman" w:cs="Times New Roman"/>
                <w:color w:val="000000"/>
                <w:kern w:val="24"/>
                <w:sz w:val="22"/>
                <w:szCs w:val="22"/>
                <w:lang w:bidi="km-KH"/>
              </w:rPr>
              <w:t>H1</w:t>
            </w:r>
          </w:p>
        </w:tc>
        <w:tc>
          <w:tcPr>
            <w:tcW w:w="781" w:type="dxa"/>
            <w:tcBorders>
              <w:top w:val="single" w:sz="4" w:space="0" w:color="000000"/>
              <w:left w:val="nil"/>
              <w:bottom w:val="nil"/>
              <w:right w:val="nil"/>
            </w:tcBorders>
            <w:shd w:val="clear" w:color="auto" w:fill="auto"/>
            <w:tcMar>
              <w:top w:w="8" w:type="dxa"/>
              <w:left w:w="8" w:type="dxa"/>
              <w:bottom w:w="0" w:type="dxa"/>
              <w:right w:w="8" w:type="dxa"/>
            </w:tcMar>
            <w:vAlign w:val="center"/>
            <w:hideMark/>
          </w:tcPr>
          <w:p w14:paraId="715EB621" w14:textId="77777777" w:rsidR="006F0E41" w:rsidRPr="007D2447" w:rsidRDefault="006F0E41" w:rsidP="007D2447">
            <w:pPr>
              <w:spacing w:line="240" w:lineRule="auto"/>
              <w:jc w:val="center"/>
              <w:textAlignment w:val="center"/>
              <w:rPr>
                <w:rFonts w:eastAsia="Times New Roman" w:cs="Times New Roman"/>
                <w:sz w:val="22"/>
                <w:szCs w:val="22"/>
                <w:lang w:bidi="km-KH"/>
              </w:rPr>
            </w:pPr>
            <w:r w:rsidRPr="007D2447">
              <w:rPr>
                <w:sz w:val="22"/>
                <w:szCs w:val="22"/>
              </w:rPr>
              <w:t>72.33</w:t>
            </w:r>
          </w:p>
        </w:tc>
        <w:tc>
          <w:tcPr>
            <w:tcW w:w="798" w:type="dxa"/>
            <w:tcBorders>
              <w:top w:val="single" w:sz="4" w:space="0" w:color="000000"/>
              <w:left w:val="nil"/>
              <w:bottom w:val="nil"/>
              <w:right w:val="nil"/>
            </w:tcBorders>
            <w:shd w:val="clear" w:color="auto" w:fill="auto"/>
            <w:tcMar>
              <w:top w:w="8" w:type="dxa"/>
              <w:left w:w="8" w:type="dxa"/>
              <w:bottom w:w="0" w:type="dxa"/>
              <w:right w:w="8" w:type="dxa"/>
            </w:tcMar>
            <w:vAlign w:val="center"/>
            <w:hideMark/>
          </w:tcPr>
          <w:p w14:paraId="597E0733" w14:textId="77777777" w:rsidR="006F0E41" w:rsidRPr="007D2447" w:rsidRDefault="006F0E41" w:rsidP="007D2447">
            <w:pPr>
              <w:spacing w:line="240" w:lineRule="auto"/>
              <w:jc w:val="center"/>
              <w:textAlignment w:val="center"/>
              <w:rPr>
                <w:rFonts w:eastAsia="Times New Roman" w:cs="Times New Roman"/>
                <w:sz w:val="22"/>
                <w:szCs w:val="22"/>
                <w:lang w:bidi="km-KH"/>
              </w:rPr>
            </w:pPr>
            <w:r w:rsidRPr="007D2447">
              <w:rPr>
                <w:rFonts w:eastAsia="Times New Roman" w:cs="Times New Roman"/>
                <w:sz w:val="22"/>
                <w:szCs w:val="22"/>
                <w:lang w:bidi="km-KH"/>
              </w:rPr>
              <w:t>0.7086</w:t>
            </w:r>
          </w:p>
        </w:tc>
        <w:tc>
          <w:tcPr>
            <w:tcW w:w="853" w:type="dxa"/>
            <w:tcBorders>
              <w:top w:val="single" w:sz="4" w:space="0" w:color="000000"/>
              <w:left w:val="nil"/>
              <w:bottom w:val="nil"/>
              <w:right w:val="nil"/>
            </w:tcBorders>
            <w:shd w:val="clear" w:color="auto" w:fill="auto"/>
            <w:tcMar>
              <w:top w:w="8" w:type="dxa"/>
              <w:left w:w="8" w:type="dxa"/>
              <w:bottom w:w="0" w:type="dxa"/>
              <w:right w:w="8" w:type="dxa"/>
            </w:tcMar>
            <w:vAlign w:val="center"/>
            <w:hideMark/>
          </w:tcPr>
          <w:p w14:paraId="52E70911" w14:textId="77777777" w:rsidR="006F0E41" w:rsidRPr="007D2447" w:rsidRDefault="006F0E41" w:rsidP="007D2447">
            <w:pPr>
              <w:spacing w:line="240" w:lineRule="auto"/>
              <w:jc w:val="center"/>
              <w:textAlignment w:val="center"/>
              <w:rPr>
                <w:rFonts w:ascii="Arial" w:eastAsia="Times New Roman" w:hAnsi="Arial" w:cs="Arial"/>
                <w:sz w:val="22"/>
                <w:szCs w:val="22"/>
                <w:lang w:bidi="km-KH"/>
              </w:rPr>
            </w:pPr>
            <w:r w:rsidRPr="007D2447">
              <w:rPr>
                <w:rFonts w:eastAsia="Times New Roman" w:cs="Arial"/>
                <w:sz w:val="22"/>
                <w:szCs w:val="22"/>
                <w:lang w:bidi="km-KH"/>
              </w:rPr>
              <w:t>14.33</w:t>
            </w:r>
          </w:p>
        </w:tc>
        <w:tc>
          <w:tcPr>
            <w:tcW w:w="798" w:type="dxa"/>
            <w:tcBorders>
              <w:top w:val="single" w:sz="4" w:space="0" w:color="000000"/>
              <w:left w:val="nil"/>
              <w:bottom w:val="nil"/>
              <w:right w:val="nil"/>
            </w:tcBorders>
            <w:shd w:val="clear" w:color="auto" w:fill="auto"/>
            <w:tcMar>
              <w:top w:w="8" w:type="dxa"/>
              <w:left w:w="8" w:type="dxa"/>
              <w:bottom w:w="0" w:type="dxa"/>
              <w:right w:w="8" w:type="dxa"/>
            </w:tcMar>
            <w:vAlign w:val="center"/>
            <w:hideMark/>
          </w:tcPr>
          <w:p w14:paraId="0453AD57" w14:textId="77777777" w:rsidR="006F0E41" w:rsidRPr="007D2447" w:rsidRDefault="006F0E41" w:rsidP="007D2447">
            <w:pPr>
              <w:spacing w:line="240" w:lineRule="auto"/>
              <w:jc w:val="center"/>
              <w:textAlignment w:val="center"/>
              <w:rPr>
                <w:rFonts w:ascii="Arial" w:eastAsia="Times New Roman" w:hAnsi="Arial" w:cs="Arial"/>
                <w:sz w:val="22"/>
                <w:szCs w:val="22"/>
                <w:lang w:bidi="km-KH"/>
              </w:rPr>
            </w:pPr>
            <w:r w:rsidRPr="007D2447">
              <w:rPr>
                <w:rFonts w:eastAsia="Times New Roman" w:cs="Arial"/>
                <w:sz w:val="22"/>
                <w:szCs w:val="22"/>
                <w:lang w:bidi="km-KH"/>
              </w:rPr>
              <w:t>3.47</w:t>
            </w:r>
          </w:p>
        </w:tc>
        <w:tc>
          <w:tcPr>
            <w:tcW w:w="853" w:type="dxa"/>
            <w:tcBorders>
              <w:top w:val="single" w:sz="4" w:space="0" w:color="000000"/>
              <w:left w:val="nil"/>
              <w:bottom w:val="nil"/>
              <w:right w:val="nil"/>
            </w:tcBorders>
            <w:shd w:val="clear" w:color="auto" w:fill="auto"/>
            <w:tcMar>
              <w:top w:w="8" w:type="dxa"/>
              <w:left w:w="8" w:type="dxa"/>
              <w:bottom w:w="0" w:type="dxa"/>
              <w:right w:w="8" w:type="dxa"/>
            </w:tcMar>
            <w:vAlign w:val="center"/>
            <w:hideMark/>
          </w:tcPr>
          <w:p w14:paraId="192DA61E" w14:textId="77777777" w:rsidR="006F0E41" w:rsidRPr="007D2447" w:rsidRDefault="006F0E41" w:rsidP="007D2447">
            <w:pPr>
              <w:spacing w:line="240" w:lineRule="auto"/>
              <w:jc w:val="center"/>
              <w:textAlignment w:val="center"/>
              <w:rPr>
                <w:rFonts w:ascii="Arial" w:eastAsia="Times New Roman" w:hAnsi="Arial" w:cs="Arial"/>
                <w:sz w:val="22"/>
                <w:szCs w:val="22"/>
                <w:lang w:bidi="km-KH"/>
              </w:rPr>
            </w:pPr>
            <w:r w:rsidRPr="007D2447">
              <w:rPr>
                <w:sz w:val="22"/>
                <w:szCs w:val="22"/>
              </w:rPr>
              <w:t>1.31</w:t>
            </w:r>
          </w:p>
        </w:tc>
        <w:tc>
          <w:tcPr>
            <w:tcW w:w="835" w:type="dxa"/>
            <w:tcBorders>
              <w:top w:val="single" w:sz="4" w:space="0" w:color="000000"/>
              <w:left w:val="nil"/>
              <w:bottom w:val="nil"/>
              <w:right w:val="nil"/>
            </w:tcBorders>
            <w:shd w:val="clear" w:color="auto" w:fill="auto"/>
            <w:tcMar>
              <w:top w:w="8" w:type="dxa"/>
              <w:left w:w="8" w:type="dxa"/>
              <w:bottom w:w="0" w:type="dxa"/>
              <w:right w:w="8" w:type="dxa"/>
            </w:tcMar>
            <w:vAlign w:val="center"/>
            <w:hideMark/>
          </w:tcPr>
          <w:p w14:paraId="074A99A1" w14:textId="77777777" w:rsidR="006F0E41" w:rsidRPr="007D2447" w:rsidRDefault="006F0E41" w:rsidP="007D2447">
            <w:pPr>
              <w:spacing w:line="240" w:lineRule="auto"/>
              <w:jc w:val="center"/>
              <w:textAlignment w:val="center"/>
              <w:rPr>
                <w:rFonts w:ascii="Arial" w:eastAsia="Times New Roman" w:hAnsi="Arial" w:cs="Arial"/>
                <w:sz w:val="22"/>
                <w:szCs w:val="22"/>
                <w:lang w:bidi="km-KH"/>
              </w:rPr>
            </w:pPr>
            <w:r w:rsidRPr="007D2447">
              <w:rPr>
                <w:rFonts w:eastAsia="Times New Roman" w:cs="Arial"/>
                <w:sz w:val="22"/>
                <w:szCs w:val="22"/>
                <w:lang w:bidi="km-KH"/>
              </w:rPr>
              <w:t>0.15</w:t>
            </w:r>
          </w:p>
        </w:tc>
        <w:tc>
          <w:tcPr>
            <w:tcW w:w="688" w:type="dxa"/>
            <w:tcBorders>
              <w:top w:val="single" w:sz="4" w:space="0" w:color="000000"/>
              <w:left w:val="nil"/>
              <w:bottom w:val="nil"/>
              <w:right w:val="nil"/>
            </w:tcBorders>
            <w:shd w:val="clear" w:color="auto" w:fill="auto"/>
            <w:tcMar>
              <w:top w:w="8" w:type="dxa"/>
              <w:left w:w="8" w:type="dxa"/>
              <w:bottom w:w="0" w:type="dxa"/>
              <w:right w:w="8" w:type="dxa"/>
            </w:tcMar>
            <w:vAlign w:val="center"/>
            <w:hideMark/>
          </w:tcPr>
          <w:p w14:paraId="53F468F7" w14:textId="77777777" w:rsidR="006F0E41" w:rsidRPr="007D2447" w:rsidRDefault="006F0E41" w:rsidP="007D2447">
            <w:pPr>
              <w:spacing w:line="240" w:lineRule="auto"/>
              <w:jc w:val="center"/>
              <w:textAlignment w:val="center"/>
              <w:rPr>
                <w:rFonts w:ascii="Arial" w:eastAsia="Times New Roman" w:hAnsi="Arial" w:cs="Arial"/>
                <w:sz w:val="22"/>
                <w:szCs w:val="22"/>
                <w:lang w:bidi="km-KH"/>
              </w:rPr>
            </w:pPr>
            <w:r w:rsidRPr="007D2447">
              <w:rPr>
                <w:rFonts w:eastAsia="Times New Roman" w:cs="Arial"/>
                <w:sz w:val="22"/>
                <w:szCs w:val="22"/>
                <w:lang w:bidi="km-KH"/>
              </w:rPr>
              <w:t>4.02</w:t>
            </w:r>
          </w:p>
        </w:tc>
        <w:tc>
          <w:tcPr>
            <w:tcW w:w="668" w:type="dxa"/>
            <w:tcBorders>
              <w:top w:val="single" w:sz="4" w:space="0" w:color="000000"/>
              <w:left w:val="nil"/>
              <w:bottom w:val="nil"/>
              <w:right w:val="nil"/>
            </w:tcBorders>
            <w:vAlign w:val="center"/>
          </w:tcPr>
          <w:p w14:paraId="626B9D67" w14:textId="77777777" w:rsidR="006F0E41" w:rsidRPr="007D2447" w:rsidRDefault="006F0E41" w:rsidP="007D2447">
            <w:pPr>
              <w:spacing w:line="240" w:lineRule="auto"/>
              <w:jc w:val="center"/>
              <w:textAlignment w:val="center"/>
              <w:rPr>
                <w:rFonts w:eastAsia="Times New Roman" w:cs="Times New Roman"/>
                <w:color w:val="000000"/>
                <w:kern w:val="24"/>
                <w:sz w:val="22"/>
                <w:szCs w:val="22"/>
                <w:lang w:bidi="km-KH"/>
              </w:rPr>
            </w:pPr>
            <w:r w:rsidRPr="007D2447">
              <w:rPr>
                <w:rFonts w:eastAsia="Times New Roman" w:cs="Times New Roman"/>
                <w:color w:val="000000"/>
                <w:kern w:val="24"/>
                <w:sz w:val="22"/>
                <w:szCs w:val="22"/>
                <w:lang w:bidi="km-KH"/>
              </w:rPr>
              <w:t>0.75</w:t>
            </w:r>
          </w:p>
        </w:tc>
        <w:tc>
          <w:tcPr>
            <w:tcW w:w="798" w:type="dxa"/>
            <w:tcBorders>
              <w:top w:val="single" w:sz="4" w:space="0" w:color="000000"/>
              <w:left w:val="nil"/>
              <w:bottom w:val="nil"/>
              <w:right w:val="nil"/>
            </w:tcBorders>
            <w:shd w:val="clear" w:color="auto" w:fill="auto"/>
            <w:tcMar>
              <w:top w:w="8" w:type="dxa"/>
              <w:left w:w="8" w:type="dxa"/>
              <w:bottom w:w="0" w:type="dxa"/>
              <w:right w:w="8" w:type="dxa"/>
            </w:tcMar>
            <w:vAlign w:val="center"/>
            <w:hideMark/>
          </w:tcPr>
          <w:p w14:paraId="558251CE" w14:textId="77777777" w:rsidR="006F0E41" w:rsidRPr="007D2447" w:rsidRDefault="006F0E41" w:rsidP="007D2447">
            <w:pPr>
              <w:spacing w:line="240" w:lineRule="auto"/>
              <w:jc w:val="center"/>
              <w:textAlignment w:val="center"/>
              <w:rPr>
                <w:rFonts w:ascii="Arial" w:eastAsia="Times New Roman" w:hAnsi="Arial" w:cs="Arial"/>
                <w:sz w:val="22"/>
                <w:szCs w:val="22"/>
                <w:lang w:bidi="km-KH"/>
              </w:rPr>
            </w:pPr>
            <w:r w:rsidRPr="007D2447">
              <w:rPr>
                <w:rFonts w:eastAsia="Times New Roman" w:cs="Arial"/>
                <w:sz w:val="22"/>
                <w:szCs w:val="22"/>
                <w:lang w:bidi="km-KH"/>
              </w:rPr>
              <w:t>0.10</w:t>
            </w:r>
          </w:p>
        </w:tc>
        <w:tc>
          <w:tcPr>
            <w:tcW w:w="837" w:type="dxa"/>
            <w:tcBorders>
              <w:top w:val="single" w:sz="4" w:space="0" w:color="000000"/>
              <w:left w:val="nil"/>
              <w:bottom w:val="nil"/>
              <w:right w:val="nil"/>
            </w:tcBorders>
            <w:vAlign w:val="center"/>
          </w:tcPr>
          <w:p w14:paraId="0389406E" w14:textId="77777777" w:rsidR="006F0E41" w:rsidRPr="007D2447" w:rsidRDefault="006F0E41" w:rsidP="007D2447">
            <w:pPr>
              <w:spacing w:line="240" w:lineRule="auto"/>
              <w:jc w:val="center"/>
              <w:textAlignment w:val="center"/>
              <w:rPr>
                <w:rFonts w:eastAsia="Times New Roman" w:cs="Times New Roman"/>
                <w:color w:val="000000"/>
                <w:kern w:val="24"/>
                <w:sz w:val="22"/>
                <w:szCs w:val="22"/>
                <w:lang w:bidi="km-KH"/>
              </w:rPr>
            </w:pPr>
            <w:r w:rsidRPr="007D2447">
              <w:rPr>
                <w:rFonts w:eastAsia="Times New Roman" w:cs="Times New Roman"/>
                <w:color w:val="000000"/>
                <w:kern w:val="24"/>
                <w:sz w:val="22"/>
                <w:szCs w:val="22"/>
                <w:lang w:bidi="km-KH"/>
              </w:rPr>
              <w:t>2.52</w:t>
            </w:r>
          </w:p>
        </w:tc>
        <w:tc>
          <w:tcPr>
            <w:tcW w:w="782" w:type="dxa"/>
            <w:tcBorders>
              <w:top w:val="single" w:sz="4" w:space="0" w:color="000000"/>
              <w:left w:val="nil"/>
              <w:bottom w:val="nil"/>
              <w:right w:val="nil"/>
            </w:tcBorders>
            <w:vAlign w:val="center"/>
          </w:tcPr>
          <w:p w14:paraId="4379615A" w14:textId="77777777" w:rsidR="006F0E41" w:rsidRPr="007D2447" w:rsidRDefault="006F0E41" w:rsidP="007D2447">
            <w:pPr>
              <w:spacing w:line="240" w:lineRule="auto"/>
              <w:jc w:val="center"/>
              <w:textAlignment w:val="center"/>
              <w:rPr>
                <w:rFonts w:eastAsia="Times New Roman" w:cs="Times New Roman"/>
                <w:color w:val="000000"/>
                <w:kern w:val="24"/>
                <w:sz w:val="22"/>
                <w:szCs w:val="22"/>
                <w:lang w:bidi="km-KH"/>
              </w:rPr>
            </w:pPr>
            <w:r w:rsidRPr="007D2447">
              <w:rPr>
                <w:sz w:val="22"/>
                <w:szCs w:val="22"/>
              </w:rPr>
              <w:t>99.69</w:t>
            </w:r>
          </w:p>
        </w:tc>
      </w:tr>
      <w:tr w:rsidR="006F0E41" w:rsidRPr="007D2447" w14:paraId="3C8FA464" w14:textId="77777777" w:rsidTr="006F0E41">
        <w:trPr>
          <w:divId w:val="1659381433"/>
          <w:trHeight w:val="378"/>
          <w:jc w:val="center"/>
        </w:trPr>
        <w:tc>
          <w:tcPr>
            <w:tcW w:w="801" w:type="dxa"/>
            <w:tcBorders>
              <w:top w:val="nil"/>
              <w:left w:val="nil"/>
              <w:bottom w:val="nil"/>
              <w:right w:val="nil"/>
            </w:tcBorders>
            <w:shd w:val="clear" w:color="auto" w:fill="auto"/>
            <w:tcMar>
              <w:top w:w="8" w:type="dxa"/>
              <w:left w:w="8" w:type="dxa"/>
              <w:bottom w:w="0" w:type="dxa"/>
              <w:right w:w="8" w:type="dxa"/>
            </w:tcMar>
            <w:vAlign w:val="center"/>
            <w:hideMark/>
          </w:tcPr>
          <w:p w14:paraId="504CF85E" w14:textId="77777777" w:rsidR="006F0E41" w:rsidRPr="007D2447" w:rsidRDefault="006F0E41" w:rsidP="007D2447">
            <w:pPr>
              <w:spacing w:line="240" w:lineRule="auto"/>
              <w:jc w:val="center"/>
              <w:textAlignment w:val="center"/>
              <w:rPr>
                <w:rFonts w:ascii="Arial" w:eastAsia="Times New Roman" w:hAnsi="Arial" w:cs="Arial"/>
                <w:sz w:val="22"/>
                <w:szCs w:val="22"/>
                <w:lang w:bidi="km-KH"/>
              </w:rPr>
            </w:pPr>
            <w:r w:rsidRPr="007D2447">
              <w:rPr>
                <w:rFonts w:eastAsia="Times New Roman" w:cs="Times New Roman"/>
                <w:color w:val="000000"/>
                <w:kern w:val="24"/>
                <w:sz w:val="22"/>
                <w:szCs w:val="22"/>
                <w:lang w:bidi="km-KH"/>
              </w:rPr>
              <w:t>AC2</w:t>
            </w:r>
          </w:p>
        </w:tc>
        <w:tc>
          <w:tcPr>
            <w:tcW w:w="781" w:type="dxa"/>
            <w:tcBorders>
              <w:top w:val="nil"/>
              <w:left w:val="nil"/>
              <w:bottom w:val="nil"/>
              <w:right w:val="nil"/>
            </w:tcBorders>
            <w:shd w:val="clear" w:color="auto" w:fill="auto"/>
            <w:tcMar>
              <w:top w:w="8" w:type="dxa"/>
              <w:left w:w="8" w:type="dxa"/>
              <w:bottom w:w="0" w:type="dxa"/>
              <w:right w:w="8" w:type="dxa"/>
            </w:tcMar>
            <w:vAlign w:val="center"/>
            <w:hideMark/>
          </w:tcPr>
          <w:p w14:paraId="33E102AB" w14:textId="77777777" w:rsidR="006F0E41" w:rsidRPr="007D2447" w:rsidRDefault="006F0E41" w:rsidP="007D2447">
            <w:pPr>
              <w:spacing w:line="240" w:lineRule="auto"/>
              <w:jc w:val="center"/>
              <w:textAlignment w:val="center"/>
              <w:rPr>
                <w:rFonts w:eastAsia="Times New Roman" w:cs="Times New Roman"/>
                <w:sz w:val="22"/>
                <w:szCs w:val="22"/>
                <w:lang w:bidi="km-KH"/>
              </w:rPr>
            </w:pPr>
            <w:bookmarkStart w:id="100" w:name="_Hlk182664101"/>
            <w:r w:rsidRPr="007D2447">
              <w:rPr>
                <w:rFonts w:eastAsia="Times New Roman" w:cs="Times New Roman"/>
                <w:sz w:val="22"/>
                <w:szCs w:val="22"/>
                <w:lang w:bidi="km-KH"/>
              </w:rPr>
              <w:t>78.66</w:t>
            </w:r>
            <w:bookmarkEnd w:id="100"/>
          </w:p>
        </w:tc>
        <w:tc>
          <w:tcPr>
            <w:tcW w:w="798" w:type="dxa"/>
            <w:tcBorders>
              <w:top w:val="nil"/>
              <w:left w:val="nil"/>
              <w:bottom w:val="nil"/>
              <w:right w:val="nil"/>
            </w:tcBorders>
            <w:shd w:val="clear" w:color="auto" w:fill="auto"/>
            <w:tcMar>
              <w:top w:w="8" w:type="dxa"/>
              <w:left w:w="8" w:type="dxa"/>
              <w:bottom w:w="0" w:type="dxa"/>
              <w:right w:w="8" w:type="dxa"/>
            </w:tcMar>
            <w:vAlign w:val="center"/>
            <w:hideMark/>
          </w:tcPr>
          <w:p w14:paraId="5A302FC3" w14:textId="77777777" w:rsidR="006F0E41" w:rsidRPr="007D2447" w:rsidRDefault="006F0E41" w:rsidP="007D2447">
            <w:pPr>
              <w:spacing w:line="240" w:lineRule="auto"/>
              <w:jc w:val="center"/>
              <w:textAlignment w:val="center"/>
              <w:rPr>
                <w:rFonts w:eastAsia="Times New Roman" w:cs="Times New Roman"/>
                <w:sz w:val="22"/>
                <w:szCs w:val="22"/>
                <w:lang w:bidi="km-KH"/>
              </w:rPr>
            </w:pPr>
            <w:r w:rsidRPr="007D2447">
              <w:rPr>
                <w:rFonts w:cs="Times New Roman"/>
                <w:color w:val="000000"/>
                <w:sz w:val="22"/>
                <w:szCs w:val="22"/>
              </w:rPr>
              <w:t>0.2928</w:t>
            </w:r>
          </w:p>
        </w:tc>
        <w:tc>
          <w:tcPr>
            <w:tcW w:w="853" w:type="dxa"/>
            <w:tcBorders>
              <w:top w:val="nil"/>
              <w:left w:val="nil"/>
              <w:bottom w:val="nil"/>
              <w:right w:val="nil"/>
            </w:tcBorders>
            <w:shd w:val="clear" w:color="auto" w:fill="auto"/>
            <w:tcMar>
              <w:top w:w="8" w:type="dxa"/>
              <w:left w:w="8" w:type="dxa"/>
              <w:bottom w:w="0" w:type="dxa"/>
              <w:right w:w="8" w:type="dxa"/>
            </w:tcMar>
            <w:vAlign w:val="center"/>
            <w:hideMark/>
          </w:tcPr>
          <w:p w14:paraId="05A53D49" w14:textId="77777777" w:rsidR="006F0E41" w:rsidRPr="007D2447" w:rsidRDefault="006F0E41" w:rsidP="007D2447">
            <w:pPr>
              <w:spacing w:line="240" w:lineRule="auto"/>
              <w:jc w:val="center"/>
              <w:textAlignment w:val="center"/>
              <w:rPr>
                <w:rFonts w:ascii="Arial" w:eastAsia="Times New Roman" w:hAnsi="Arial" w:cs="Arial"/>
                <w:sz w:val="22"/>
                <w:szCs w:val="22"/>
                <w:lang w:bidi="km-KH"/>
              </w:rPr>
            </w:pPr>
            <w:r w:rsidRPr="007D2447">
              <w:rPr>
                <w:sz w:val="22"/>
                <w:szCs w:val="22"/>
              </w:rPr>
              <w:t>7.26</w:t>
            </w:r>
          </w:p>
        </w:tc>
        <w:tc>
          <w:tcPr>
            <w:tcW w:w="798" w:type="dxa"/>
            <w:tcBorders>
              <w:top w:val="nil"/>
              <w:left w:val="nil"/>
              <w:bottom w:val="nil"/>
              <w:right w:val="nil"/>
            </w:tcBorders>
            <w:shd w:val="clear" w:color="auto" w:fill="auto"/>
            <w:tcMar>
              <w:top w:w="8" w:type="dxa"/>
              <w:left w:w="8" w:type="dxa"/>
              <w:bottom w:w="0" w:type="dxa"/>
              <w:right w:w="8" w:type="dxa"/>
            </w:tcMar>
            <w:vAlign w:val="center"/>
            <w:hideMark/>
          </w:tcPr>
          <w:p w14:paraId="2F2CCD25" w14:textId="77777777" w:rsidR="006F0E41" w:rsidRPr="007D2447" w:rsidRDefault="006F0E41" w:rsidP="007D2447">
            <w:pPr>
              <w:spacing w:line="240" w:lineRule="auto"/>
              <w:jc w:val="center"/>
              <w:textAlignment w:val="center"/>
              <w:rPr>
                <w:rFonts w:ascii="Arial" w:eastAsia="Times New Roman" w:hAnsi="Arial" w:cs="Arial"/>
                <w:sz w:val="22"/>
                <w:szCs w:val="22"/>
                <w:lang w:bidi="km-KH"/>
              </w:rPr>
            </w:pPr>
            <w:r w:rsidRPr="007D2447">
              <w:rPr>
                <w:rFonts w:eastAsia="Times New Roman" w:cs="Arial"/>
                <w:sz w:val="22"/>
                <w:szCs w:val="22"/>
                <w:lang w:bidi="km-KH"/>
              </w:rPr>
              <w:t>7.99</w:t>
            </w:r>
          </w:p>
        </w:tc>
        <w:tc>
          <w:tcPr>
            <w:tcW w:w="853" w:type="dxa"/>
            <w:tcBorders>
              <w:top w:val="nil"/>
              <w:left w:val="nil"/>
              <w:bottom w:val="nil"/>
              <w:right w:val="nil"/>
            </w:tcBorders>
            <w:shd w:val="clear" w:color="auto" w:fill="auto"/>
            <w:tcMar>
              <w:top w:w="8" w:type="dxa"/>
              <w:left w:w="8" w:type="dxa"/>
              <w:bottom w:w="0" w:type="dxa"/>
              <w:right w:w="8" w:type="dxa"/>
            </w:tcMar>
            <w:vAlign w:val="center"/>
            <w:hideMark/>
          </w:tcPr>
          <w:p w14:paraId="64C6E40C" w14:textId="77777777" w:rsidR="006F0E41" w:rsidRPr="007D2447" w:rsidRDefault="006F0E41" w:rsidP="007D2447">
            <w:pPr>
              <w:spacing w:line="240" w:lineRule="auto"/>
              <w:jc w:val="center"/>
              <w:textAlignment w:val="center"/>
              <w:rPr>
                <w:rFonts w:ascii="Arial" w:eastAsia="Times New Roman" w:hAnsi="Arial" w:cs="Arial"/>
                <w:sz w:val="22"/>
                <w:szCs w:val="22"/>
                <w:lang w:bidi="km-KH"/>
              </w:rPr>
            </w:pPr>
            <w:r w:rsidRPr="007D2447">
              <w:rPr>
                <w:sz w:val="22"/>
                <w:szCs w:val="22"/>
              </w:rPr>
              <w:t>0.69</w:t>
            </w:r>
          </w:p>
        </w:tc>
        <w:tc>
          <w:tcPr>
            <w:tcW w:w="835" w:type="dxa"/>
            <w:tcBorders>
              <w:top w:val="nil"/>
              <w:left w:val="nil"/>
              <w:bottom w:val="nil"/>
              <w:right w:val="nil"/>
            </w:tcBorders>
            <w:shd w:val="clear" w:color="auto" w:fill="auto"/>
            <w:tcMar>
              <w:top w:w="8" w:type="dxa"/>
              <w:left w:w="8" w:type="dxa"/>
              <w:bottom w:w="0" w:type="dxa"/>
              <w:right w:w="8" w:type="dxa"/>
            </w:tcMar>
            <w:vAlign w:val="center"/>
            <w:hideMark/>
          </w:tcPr>
          <w:p w14:paraId="3D2797DF" w14:textId="77777777" w:rsidR="006F0E41" w:rsidRPr="007D2447" w:rsidRDefault="006F0E41" w:rsidP="007D2447">
            <w:pPr>
              <w:spacing w:line="240" w:lineRule="auto"/>
              <w:jc w:val="center"/>
              <w:textAlignment w:val="center"/>
              <w:rPr>
                <w:rFonts w:ascii="Arial" w:eastAsia="Times New Roman" w:hAnsi="Arial" w:cs="Arial"/>
                <w:sz w:val="22"/>
                <w:szCs w:val="22"/>
                <w:lang w:bidi="km-KH"/>
              </w:rPr>
            </w:pPr>
            <w:r w:rsidRPr="007D2447">
              <w:rPr>
                <w:sz w:val="22"/>
                <w:szCs w:val="22"/>
              </w:rPr>
              <w:t>0.068</w:t>
            </w:r>
          </w:p>
        </w:tc>
        <w:tc>
          <w:tcPr>
            <w:tcW w:w="688" w:type="dxa"/>
            <w:tcBorders>
              <w:top w:val="nil"/>
              <w:left w:val="nil"/>
              <w:bottom w:val="nil"/>
              <w:right w:val="nil"/>
            </w:tcBorders>
            <w:shd w:val="clear" w:color="auto" w:fill="auto"/>
            <w:tcMar>
              <w:top w:w="8" w:type="dxa"/>
              <w:left w:w="8" w:type="dxa"/>
              <w:bottom w:w="0" w:type="dxa"/>
              <w:right w:w="8" w:type="dxa"/>
            </w:tcMar>
            <w:vAlign w:val="center"/>
            <w:hideMark/>
          </w:tcPr>
          <w:p w14:paraId="32FA14FD" w14:textId="77777777" w:rsidR="006F0E41" w:rsidRPr="007D2447" w:rsidRDefault="006F0E41" w:rsidP="007D2447">
            <w:pPr>
              <w:spacing w:line="240" w:lineRule="auto"/>
              <w:jc w:val="center"/>
              <w:textAlignment w:val="center"/>
              <w:rPr>
                <w:rFonts w:ascii="Arial" w:eastAsia="Times New Roman" w:hAnsi="Arial" w:cs="Arial"/>
                <w:sz w:val="22"/>
                <w:szCs w:val="22"/>
                <w:lang w:bidi="km-KH"/>
              </w:rPr>
            </w:pPr>
            <w:r w:rsidRPr="007D2447">
              <w:rPr>
                <w:rFonts w:eastAsia="Times New Roman" w:cs="Arial"/>
                <w:sz w:val="22"/>
                <w:szCs w:val="22"/>
                <w:lang w:bidi="km-KH"/>
              </w:rPr>
              <w:t>1.51</w:t>
            </w:r>
          </w:p>
        </w:tc>
        <w:tc>
          <w:tcPr>
            <w:tcW w:w="668" w:type="dxa"/>
            <w:tcBorders>
              <w:top w:val="nil"/>
              <w:left w:val="nil"/>
              <w:bottom w:val="nil"/>
              <w:right w:val="nil"/>
            </w:tcBorders>
            <w:vAlign w:val="center"/>
          </w:tcPr>
          <w:p w14:paraId="3F03F29F" w14:textId="77777777" w:rsidR="006F0E41" w:rsidRPr="007D2447" w:rsidRDefault="006F0E41" w:rsidP="007D2447">
            <w:pPr>
              <w:spacing w:line="240" w:lineRule="auto"/>
              <w:jc w:val="center"/>
              <w:textAlignment w:val="center"/>
              <w:rPr>
                <w:rFonts w:eastAsia="Times New Roman" w:cs="Times New Roman"/>
                <w:color w:val="000000"/>
                <w:kern w:val="24"/>
                <w:sz w:val="22"/>
                <w:szCs w:val="22"/>
                <w:lang w:bidi="km-KH"/>
              </w:rPr>
            </w:pPr>
            <w:r w:rsidRPr="007D2447">
              <w:rPr>
                <w:sz w:val="22"/>
                <w:szCs w:val="22"/>
              </w:rPr>
              <w:t>0.21</w:t>
            </w:r>
          </w:p>
        </w:tc>
        <w:tc>
          <w:tcPr>
            <w:tcW w:w="798" w:type="dxa"/>
            <w:tcBorders>
              <w:top w:val="nil"/>
              <w:left w:val="nil"/>
              <w:bottom w:val="nil"/>
              <w:right w:val="nil"/>
            </w:tcBorders>
            <w:shd w:val="clear" w:color="auto" w:fill="auto"/>
            <w:tcMar>
              <w:top w:w="8" w:type="dxa"/>
              <w:left w:w="8" w:type="dxa"/>
              <w:bottom w:w="0" w:type="dxa"/>
              <w:right w:w="8" w:type="dxa"/>
            </w:tcMar>
            <w:vAlign w:val="center"/>
            <w:hideMark/>
          </w:tcPr>
          <w:p w14:paraId="157F86E5" w14:textId="77777777" w:rsidR="006F0E41" w:rsidRPr="007D2447" w:rsidRDefault="006F0E41" w:rsidP="007D2447">
            <w:pPr>
              <w:spacing w:line="240" w:lineRule="auto"/>
              <w:jc w:val="center"/>
              <w:textAlignment w:val="center"/>
              <w:rPr>
                <w:rFonts w:ascii="Arial" w:eastAsia="Times New Roman" w:hAnsi="Arial" w:cs="Arial"/>
                <w:sz w:val="22"/>
                <w:szCs w:val="22"/>
                <w:lang w:bidi="km-KH"/>
              </w:rPr>
            </w:pPr>
            <w:r w:rsidRPr="007D2447">
              <w:rPr>
                <w:sz w:val="22"/>
                <w:szCs w:val="22"/>
              </w:rPr>
              <w:t>0.16</w:t>
            </w:r>
          </w:p>
        </w:tc>
        <w:tc>
          <w:tcPr>
            <w:tcW w:w="837" w:type="dxa"/>
            <w:tcBorders>
              <w:top w:val="nil"/>
              <w:left w:val="nil"/>
              <w:bottom w:val="nil"/>
              <w:right w:val="nil"/>
            </w:tcBorders>
            <w:vAlign w:val="center"/>
          </w:tcPr>
          <w:p w14:paraId="5866BD75" w14:textId="77777777" w:rsidR="006F0E41" w:rsidRPr="007D2447" w:rsidRDefault="006F0E41" w:rsidP="007D2447">
            <w:pPr>
              <w:spacing w:line="240" w:lineRule="auto"/>
              <w:jc w:val="center"/>
              <w:textAlignment w:val="center"/>
              <w:rPr>
                <w:rFonts w:eastAsia="Times New Roman" w:cs="Times New Roman"/>
                <w:color w:val="000000"/>
                <w:kern w:val="24"/>
                <w:sz w:val="22"/>
                <w:szCs w:val="22"/>
                <w:lang w:bidi="km-KH"/>
              </w:rPr>
            </w:pPr>
            <w:r w:rsidRPr="007D2447">
              <w:rPr>
                <w:rFonts w:eastAsia="Times New Roman" w:cs="Times New Roman"/>
                <w:color w:val="000000"/>
                <w:kern w:val="24"/>
                <w:sz w:val="22"/>
                <w:szCs w:val="22"/>
                <w:lang w:bidi="km-KH"/>
              </w:rPr>
              <w:t>2.51</w:t>
            </w:r>
          </w:p>
        </w:tc>
        <w:tc>
          <w:tcPr>
            <w:tcW w:w="782" w:type="dxa"/>
            <w:tcBorders>
              <w:top w:val="nil"/>
              <w:left w:val="nil"/>
              <w:bottom w:val="nil"/>
              <w:right w:val="nil"/>
            </w:tcBorders>
            <w:vAlign w:val="center"/>
          </w:tcPr>
          <w:p w14:paraId="787F092B" w14:textId="77777777" w:rsidR="006F0E41" w:rsidRPr="007D2447" w:rsidRDefault="006F0E41" w:rsidP="007D2447">
            <w:pPr>
              <w:spacing w:line="240" w:lineRule="auto"/>
              <w:jc w:val="center"/>
              <w:textAlignment w:val="center"/>
              <w:rPr>
                <w:rFonts w:eastAsia="Times New Roman" w:cs="Times New Roman"/>
                <w:color w:val="000000"/>
                <w:kern w:val="24"/>
                <w:sz w:val="22"/>
                <w:szCs w:val="22"/>
                <w:lang w:bidi="km-KH"/>
              </w:rPr>
            </w:pPr>
            <w:r w:rsidRPr="007D2447">
              <w:rPr>
                <w:sz w:val="22"/>
                <w:szCs w:val="22"/>
              </w:rPr>
              <w:t>99.35</w:t>
            </w:r>
          </w:p>
        </w:tc>
      </w:tr>
    </w:tbl>
    <w:bookmarkEnd w:id="99"/>
    <w:p w14:paraId="6DA26E36" w14:textId="77777777" w:rsidR="006F0E41" w:rsidRDefault="006F0E41" w:rsidP="006F0E41">
      <w:pPr>
        <w:pStyle w:val="Heading4"/>
        <w:divId w:val="1659381433"/>
      </w:pPr>
      <w:r w:rsidRPr="003235AF">
        <w:t>Chemical composition of the examined sandstones</w:t>
      </w:r>
    </w:p>
    <w:p w14:paraId="0B6AFE50" w14:textId="77777777" w:rsidR="006F0E41" w:rsidRDefault="006F0E41" w:rsidP="006F0E41">
      <w:pPr>
        <w:ind w:firstLine="720"/>
        <w:divId w:val="1659381433"/>
      </w:pPr>
      <w:r w:rsidRPr="00410153">
        <w:t>According to chemical compositions from XRF were plotted into several diagrams. The binary plot</w:t>
      </w:r>
      <w:r>
        <w:t xml:space="preserve"> </w:t>
      </w:r>
      <w:r w:rsidRPr="00410153">
        <w:t>of Al</w:t>
      </w:r>
      <w:r w:rsidRPr="00487A51">
        <w:rPr>
          <w:vertAlign w:val="subscript"/>
        </w:rPr>
        <w:t>2</w:t>
      </w:r>
      <w:r w:rsidRPr="00410153">
        <w:t>O</w:t>
      </w:r>
      <w:r w:rsidRPr="00487A51">
        <w:rPr>
          <w:vertAlign w:val="subscript"/>
        </w:rPr>
        <w:t>3</w:t>
      </w:r>
      <w:r w:rsidRPr="00410153">
        <w:t xml:space="preserve"> against TiO</w:t>
      </w:r>
      <w:r w:rsidRPr="00487A51">
        <w:rPr>
          <w:vertAlign w:val="subscript"/>
        </w:rPr>
        <w:t>2</w:t>
      </w:r>
      <w:r w:rsidRPr="00410153">
        <w:t xml:space="preserve"> is usually used to discriminate sandstones from mudstones.</w:t>
      </w:r>
      <w:r>
        <w:t xml:space="preserve"> According to XRF results, sample H1 obtain Al</w:t>
      </w:r>
      <w:r w:rsidRPr="00203205">
        <w:rPr>
          <w:vertAlign w:val="subscript"/>
        </w:rPr>
        <w:t>2</w:t>
      </w:r>
      <w:r>
        <w:t>O</w:t>
      </w:r>
      <w:r w:rsidRPr="00203205">
        <w:rPr>
          <w:vertAlign w:val="subscript"/>
        </w:rPr>
        <w:t>3</w:t>
      </w:r>
      <w:r>
        <w:t xml:space="preserve"> (14.3287wt%) and TiO</w:t>
      </w:r>
      <w:r w:rsidRPr="00203205">
        <w:rPr>
          <w:vertAlign w:val="subscript"/>
        </w:rPr>
        <w:t>2</w:t>
      </w:r>
      <w:r>
        <w:t xml:space="preserve"> (0.7086wt%), for sample AC2 contain Al</w:t>
      </w:r>
      <w:r w:rsidRPr="007A1B4D">
        <w:rPr>
          <w:vertAlign w:val="subscript"/>
        </w:rPr>
        <w:t>2</w:t>
      </w:r>
      <w:r>
        <w:t>O</w:t>
      </w:r>
      <w:r w:rsidRPr="007A1B4D">
        <w:rPr>
          <w:vertAlign w:val="subscript"/>
        </w:rPr>
        <w:t>3</w:t>
      </w:r>
      <w:r>
        <w:t xml:space="preserve"> (7.2621wt%) and TiO</w:t>
      </w:r>
      <w:r w:rsidRPr="007A1B4D">
        <w:rPr>
          <w:vertAlign w:val="subscript"/>
        </w:rPr>
        <w:t xml:space="preserve">2 </w:t>
      </w:r>
      <w:r>
        <w:t xml:space="preserve">(0.2928wt%). </w:t>
      </w:r>
      <w:r w:rsidRPr="00410153">
        <w:t>Plotting the examined samples on th</w:t>
      </w:r>
      <w:r>
        <w:t>ese</w:t>
      </w:r>
      <w:r w:rsidRPr="00410153">
        <w:t xml:space="preserve"> plot shows that all samples are sandstone</w:t>
      </w:r>
      <w:r>
        <w:t xml:space="preserve"> (</w:t>
      </w:r>
      <w:r>
        <w:fldChar w:fldCharType="begin"/>
      </w:r>
      <w:r>
        <w:instrText xml:space="preserve"> REF _Ref181612637 \h </w:instrText>
      </w:r>
      <w:r>
        <w:fldChar w:fldCharType="separate"/>
      </w:r>
      <w:r w:rsidRPr="003235AF">
        <w:rPr>
          <w:b/>
          <w:bCs/>
        </w:rPr>
        <w:t xml:space="preserve">Figure </w:t>
      </w:r>
      <w:r>
        <w:rPr>
          <w:b/>
          <w:bCs/>
          <w:noProof/>
        </w:rPr>
        <w:t>4</w:t>
      </w:r>
      <w:r>
        <w:rPr>
          <w:b/>
          <w:bCs/>
        </w:rPr>
        <w:t>.</w:t>
      </w:r>
      <w:r>
        <w:rPr>
          <w:b/>
          <w:bCs/>
          <w:noProof/>
        </w:rPr>
        <w:t>9</w:t>
      </w:r>
      <w:r>
        <w:fldChar w:fldCharType="end"/>
      </w:r>
      <w:r>
        <w:t>).</w:t>
      </w:r>
    </w:p>
    <w:p w14:paraId="22AAFDBC" w14:textId="77777777" w:rsidR="006F0E41" w:rsidRDefault="006F0E41" w:rsidP="006E4690">
      <w:pPr>
        <w:keepNext/>
        <w:spacing w:before="240" w:after="240" w:line="240" w:lineRule="auto"/>
        <w:jc w:val="center"/>
        <w:divId w:val="1659381433"/>
      </w:pPr>
      <w:r>
        <w:rPr>
          <w:noProof/>
        </w:rPr>
        <w:drawing>
          <wp:inline distT="0" distB="0" distL="0" distR="0" wp14:anchorId="5A4AD713" wp14:editId="175F0D30">
            <wp:extent cx="3603914" cy="3131655"/>
            <wp:effectExtent l="19050" t="19050" r="15875" b="12065"/>
            <wp:docPr id="153751253"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605163" cy="3132740"/>
                    </a:xfrm>
                    <a:prstGeom prst="rect">
                      <a:avLst/>
                    </a:prstGeom>
                    <a:noFill/>
                    <a:ln>
                      <a:solidFill>
                        <a:schemeClr val="tx1"/>
                      </a:solidFill>
                    </a:ln>
                  </pic:spPr>
                </pic:pic>
              </a:graphicData>
            </a:graphic>
          </wp:inline>
        </w:drawing>
      </w:r>
    </w:p>
    <w:p w14:paraId="14D4D164" w14:textId="6515DC31" w:rsidR="006F0E41" w:rsidRDefault="006F0E41" w:rsidP="00BE40ED">
      <w:pPr>
        <w:pStyle w:val="Caption"/>
        <w:divId w:val="1659381433"/>
      </w:pPr>
      <w:bookmarkStart w:id="101" w:name="_Ref181612637"/>
      <w:bookmarkStart w:id="102" w:name="_Toc182747853"/>
      <w:r w:rsidRPr="003235AF">
        <w:rPr>
          <w:b/>
        </w:rPr>
        <w:t xml:space="preserve">Figure </w:t>
      </w:r>
      <w:r w:rsidR="00BE40ED">
        <w:rPr>
          <w:b/>
        </w:rPr>
        <w:fldChar w:fldCharType="begin"/>
      </w:r>
      <w:r w:rsidR="00BE40ED">
        <w:rPr>
          <w:b/>
        </w:rPr>
        <w:instrText xml:space="preserve"> STYLEREF 1 \s </w:instrText>
      </w:r>
      <w:r w:rsidR="00BE40ED">
        <w:rPr>
          <w:b/>
        </w:rPr>
        <w:fldChar w:fldCharType="separate"/>
      </w:r>
      <w:r w:rsidR="00BE40ED">
        <w:rPr>
          <w:b/>
          <w:noProof/>
        </w:rPr>
        <w:t>4</w:t>
      </w:r>
      <w:r w:rsidR="00BE40ED">
        <w:rPr>
          <w:b/>
        </w:rPr>
        <w:fldChar w:fldCharType="end"/>
      </w:r>
      <w:r w:rsidR="00BE40ED">
        <w:rPr>
          <w:b/>
        </w:rPr>
        <w:t>.</w:t>
      </w:r>
      <w:r w:rsidR="00BE40ED">
        <w:rPr>
          <w:b/>
        </w:rPr>
        <w:fldChar w:fldCharType="begin"/>
      </w:r>
      <w:r w:rsidR="00BE40ED">
        <w:rPr>
          <w:b/>
        </w:rPr>
        <w:instrText xml:space="preserve"> SEQ Figure \* ARABIC \s 1 </w:instrText>
      </w:r>
      <w:r w:rsidR="00BE40ED">
        <w:rPr>
          <w:b/>
        </w:rPr>
        <w:fldChar w:fldCharType="separate"/>
      </w:r>
      <w:r w:rsidR="00BE40ED">
        <w:rPr>
          <w:b/>
          <w:noProof/>
        </w:rPr>
        <w:t>9</w:t>
      </w:r>
      <w:r w:rsidR="00BE40ED">
        <w:rPr>
          <w:b/>
        </w:rPr>
        <w:fldChar w:fldCharType="end"/>
      </w:r>
      <w:bookmarkEnd w:id="101"/>
      <w:r w:rsidRPr="003235AF">
        <w:rPr>
          <w:b/>
        </w:rPr>
        <w:t>.</w:t>
      </w:r>
      <w:r>
        <w:t xml:space="preserve"> </w:t>
      </w:r>
      <w:r w:rsidRPr="00802CC5">
        <w:t>Chemical composition of the examined sandstones</w:t>
      </w:r>
      <w:r>
        <w:t xml:space="preserve"> </w:t>
      </w:r>
      <w:r w:rsidRPr="003235AF">
        <w:t>(Moore 1992)</w:t>
      </w:r>
      <w:r>
        <w:t>.</w:t>
      </w:r>
      <w:bookmarkEnd w:id="102"/>
    </w:p>
    <w:p w14:paraId="4371B6BB" w14:textId="77777777" w:rsidR="006F0E41" w:rsidRDefault="006F0E41" w:rsidP="006F0E41">
      <w:pPr>
        <w:pStyle w:val="Heading4"/>
        <w:divId w:val="1659381433"/>
      </w:pPr>
      <w:r>
        <w:lastRenderedPageBreak/>
        <w:t>Environment of deposition sandstone</w:t>
      </w:r>
    </w:p>
    <w:p w14:paraId="7C7BEFC2" w14:textId="77777777" w:rsidR="006F0E41" w:rsidRDefault="006F0E41" w:rsidP="006F0E41">
      <w:pPr>
        <w:divId w:val="1659381433"/>
      </w:pPr>
      <w:r>
        <w:t xml:space="preserve"> </w:t>
      </w:r>
      <w:r>
        <w:tab/>
      </w:r>
      <w:r w:rsidRPr="007A1B4D">
        <w:t>The binary diagram of Fe</w:t>
      </w:r>
      <w:r w:rsidRPr="00487A51">
        <w:rPr>
          <w:vertAlign w:val="subscript"/>
        </w:rPr>
        <w:t>2</w:t>
      </w:r>
      <w:r w:rsidRPr="007A1B4D">
        <w:t>O</w:t>
      </w:r>
      <w:r w:rsidRPr="00487A51">
        <w:rPr>
          <w:vertAlign w:val="subscript"/>
        </w:rPr>
        <w:t>3</w:t>
      </w:r>
      <w:r w:rsidRPr="007A1B4D">
        <w:t xml:space="preserve"> versus MgO which characterizes and differentiates marine from non-marine and deltaic sandstones. </w:t>
      </w:r>
      <w:r>
        <w:t>By XRF results, sample H1 consists Fe</w:t>
      </w:r>
      <w:r w:rsidRPr="00487A51">
        <w:rPr>
          <w:vertAlign w:val="subscript"/>
        </w:rPr>
        <w:t>2</w:t>
      </w:r>
      <w:r>
        <w:t>O</w:t>
      </w:r>
      <w:r w:rsidRPr="00487A51">
        <w:rPr>
          <w:vertAlign w:val="subscript"/>
        </w:rPr>
        <w:t>3</w:t>
      </w:r>
      <w:r>
        <w:t xml:space="preserve"> (3.4703wt%) and MgO (1.3142wt%), Hence sample AC2 obtained Fe</w:t>
      </w:r>
      <w:r w:rsidRPr="00487A51">
        <w:rPr>
          <w:vertAlign w:val="subscript"/>
        </w:rPr>
        <w:t>2</w:t>
      </w:r>
      <w:r>
        <w:t>O</w:t>
      </w:r>
      <w:r w:rsidRPr="00487A51">
        <w:rPr>
          <w:vertAlign w:val="subscript"/>
        </w:rPr>
        <w:t>3</w:t>
      </w:r>
      <w:r>
        <w:t xml:space="preserve"> (7.9918wt%) and MgO (0.6935wt%). </w:t>
      </w:r>
      <w:r w:rsidRPr="007A1B4D">
        <w:t>Plotting the examined samples on this diagram, it shows clearly that all examined samples are non-marine and deltaic sandstone</w:t>
      </w:r>
      <w:r>
        <w:t xml:space="preserve"> show in (</w:t>
      </w:r>
      <w:r>
        <w:fldChar w:fldCharType="begin"/>
      </w:r>
      <w:r>
        <w:instrText xml:space="preserve"> REF _Ref181612669 \h </w:instrText>
      </w:r>
      <w:r>
        <w:fldChar w:fldCharType="separate"/>
      </w:r>
      <w:r w:rsidRPr="00723298">
        <w:rPr>
          <w:b/>
          <w:bCs/>
        </w:rPr>
        <w:t xml:space="preserve">Figure </w:t>
      </w:r>
      <w:r w:rsidRPr="00723298">
        <w:rPr>
          <w:b/>
          <w:bCs/>
          <w:noProof/>
        </w:rPr>
        <w:t>4</w:t>
      </w:r>
      <w:r w:rsidRPr="00723298">
        <w:rPr>
          <w:b/>
          <w:bCs/>
        </w:rPr>
        <w:t>.</w:t>
      </w:r>
      <w:r w:rsidRPr="00723298">
        <w:rPr>
          <w:b/>
          <w:bCs/>
          <w:noProof/>
        </w:rPr>
        <w:t>10</w:t>
      </w:r>
      <w:r>
        <w:fldChar w:fldCharType="end"/>
      </w:r>
      <w:r>
        <w:t>).</w:t>
      </w:r>
    </w:p>
    <w:p w14:paraId="39A9DEC9" w14:textId="77777777" w:rsidR="006F0E41" w:rsidRDefault="006F0E41" w:rsidP="006F0E41">
      <w:pPr>
        <w:divId w:val="1659381433"/>
      </w:pPr>
      <w:r>
        <w:tab/>
      </w:r>
      <w:r w:rsidRPr="000A675B">
        <w:t xml:space="preserve">Furthermore, the ternary diagram of MgO - Fe2O3 -(SiO2/Al2O3) categorizes and discriminates the marine from non-marine and deltaic sandstones. </w:t>
      </w:r>
      <w:r>
        <w:t>By XRF results, sample H1 contain MgO (1.3142wt%), Fe</w:t>
      </w:r>
      <w:r w:rsidRPr="00092EA5">
        <w:rPr>
          <w:vertAlign w:val="subscript"/>
        </w:rPr>
        <w:t>2</w:t>
      </w:r>
      <w:r>
        <w:t>O</w:t>
      </w:r>
      <w:r w:rsidRPr="00092EA5">
        <w:rPr>
          <w:vertAlign w:val="subscript"/>
        </w:rPr>
        <w:t>3</w:t>
      </w:r>
      <w:r>
        <w:t xml:space="preserve"> (3.4703wt%), SiO</w:t>
      </w:r>
      <w:r w:rsidRPr="00092EA5">
        <w:rPr>
          <w:vertAlign w:val="subscript"/>
        </w:rPr>
        <w:t>2</w:t>
      </w:r>
      <w:r>
        <w:t>/Al</w:t>
      </w:r>
      <w:r w:rsidRPr="00092EA5">
        <w:rPr>
          <w:vertAlign w:val="subscript"/>
        </w:rPr>
        <w:t>2</w:t>
      </w:r>
      <w:r>
        <w:t>O</w:t>
      </w:r>
      <w:r w:rsidRPr="00092EA5">
        <w:rPr>
          <w:vertAlign w:val="subscript"/>
        </w:rPr>
        <w:t>3</w:t>
      </w:r>
      <w:r>
        <w:t xml:space="preserve"> (5.0481wt%) and for sample AC2 obtained MgO (</w:t>
      </w:r>
      <w:r>
        <w:rPr>
          <w:rFonts w:cs="Times New Roman"/>
          <w:szCs w:val="24"/>
        </w:rPr>
        <w:t>0.6935</w:t>
      </w:r>
      <w:r>
        <w:t>wt%), Fe</w:t>
      </w:r>
      <w:r w:rsidRPr="00092EA5">
        <w:rPr>
          <w:vertAlign w:val="subscript"/>
        </w:rPr>
        <w:t>2</w:t>
      </w:r>
      <w:r>
        <w:t>O</w:t>
      </w:r>
      <w:r w:rsidRPr="00092EA5">
        <w:rPr>
          <w:vertAlign w:val="subscript"/>
        </w:rPr>
        <w:t>3</w:t>
      </w:r>
      <w:r>
        <w:t xml:space="preserve"> (</w:t>
      </w:r>
      <w:r w:rsidRPr="009F7FC8">
        <w:t>7.9918</w:t>
      </w:r>
      <w:r>
        <w:t>wt%), SiO</w:t>
      </w:r>
      <w:r w:rsidRPr="00092EA5">
        <w:rPr>
          <w:vertAlign w:val="subscript"/>
        </w:rPr>
        <w:t>2</w:t>
      </w:r>
      <w:r>
        <w:t>/Al</w:t>
      </w:r>
      <w:r w:rsidRPr="00092EA5">
        <w:rPr>
          <w:vertAlign w:val="subscript"/>
        </w:rPr>
        <w:t>2</w:t>
      </w:r>
      <w:r>
        <w:t>O</w:t>
      </w:r>
      <w:r w:rsidRPr="00092EA5">
        <w:rPr>
          <w:vertAlign w:val="subscript"/>
        </w:rPr>
        <w:t>3</w:t>
      </w:r>
      <w:r>
        <w:t xml:space="preserve"> (10.8320wt%). P</w:t>
      </w:r>
      <w:r w:rsidRPr="000A675B">
        <w:t>lot confirms that all the examined samples fall in the field of non-marine and deltaic sandstones</w:t>
      </w:r>
      <w:r>
        <w:t xml:space="preserve"> shown in </w:t>
      </w:r>
      <w:r>
        <w:fldChar w:fldCharType="begin"/>
      </w:r>
      <w:r>
        <w:instrText xml:space="preserve"> REF _Ref181614100 \h </w:instrText>
      </w:r>
      <w:r>
        <w:fldChar w:fldCharType="separate"/>
      </w:r>
      <w:r w:rsidRPr="002E06D0">
        <w:rPr>
          <w:b/>
          <w:bCs/>
        </w:rPr>
        <w:t xml:space="preserve">Figure </w:t>
      </w:r>
      <w:r w:rsidRPr="002E06D0">
        <w:rPr>
          <w:b/>
          <w:bCs/>
          <w:noProof/>
        </w:rPr>
        <w:t>4</w:t>
      </w:r>
      <w:r w:rsidRPr="002E06D0">
        <w:rPr>
          <w:b/>
          <w:bCs/>
        </w:rPr>
        <w:t>.</w:t>
      </w:r>
      <w:r w:rsidRPr="002E06D0">
        <w:rPr>
          <w:b/>
          <w:bCs/>
          <w:noProof/>
        </w:rPr>
        <w:t>11</w:t>
      </w:r>
      <w:r>
        <w:fldChar w:fldCharType="end"/>
      </w:r>
      <w:r>
        <w:t>.</w:t>
      </w:r>
    </w:p>
    <w:p w14:paraId="44D4A1DB" w14:textId="77777777" w:rsidR="006F0E41" w:rsidRDefault="006F0E41" w:rsidP="006E4690">
      <w:pPr>
        <w:keepNext/>
        <w:spacing w:before="240" w:after="240" w:line="240" w:lineRule="auto"/>
        <w:jc w:val="center"/>
        <w:divId w:val="1659381433"/>
      </w:pPr>
      <w:r w:rsidRPr="00C87F87">
        <w:rPr>
          <w:noProof/>
        </w:rPr>
        <w:drawing>
          <wp:inline distT="0" distB="0" distL="0" distR="0" wp14:anchorId="5755CF30" wp14:editId="5947156C">
            <wp:extent cx="3808858" cy="3056659"/>
            <wp:effectExtent l="19050" t="19050" r="20320" b="10795"/>
            <wp:docPr id="484877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77491" name=""/>
                    <pic:cNvPicPr/>
                  </pic:nvPicPr>
                  <pic:blipFill>
                    <a:blip r:embed="rId50"/>
                    <a:stretch>
                      <a:fillRect/>
                    </a:stretch>
                  </pic:blipFill>
                  <pic:spPr>
                    <a:xfrm>
                      <a:off x="0" y="0"/>
                      <a:ext cx="3814749" cy="3061387"/>
                    </a:xfrm>
                    <a:prstGeom prst="rect">
                      <a:avLst/>
                    </a:prstGeom>
                    <a:ln>
                      <a:solidFill>
                        <a:schemeClr val="tx1"/>
                      </a:solidFill>
                    </a:ln>
                  </pic:spPr>
                </pic:pic>
              </a:graphicData>
            </a:graphic>
          </wp:inline>
        </w:drawing>
      </w:r>
    </w:p>
    <w:p w14:paraId="2C522A6C" w14:textId="1D430355" w:rsidR="006F0E41" w:rsidRDefault="006F0E41" w:rsidP="00BE40ED">
      <w:pPr>
        <w:pStyle w:val="Caption"/>
        <w:divId w:val="1659381433"/>
      </w:pPr>
      <w:bookmarkStart w:id="103" w:name="_Ref181612669"/>
      <w:bookmarkStart w:id="104" w:name="_Toc182747854"/>
      <w:r w:rsidRPr="00723298">
        <w:rPr>
          <w:b/>
        </w:rPr>
        <w:t xml:space="preserve">Figure </w:t>
      </w:r>
      <w:r w:rsidR="00BE40ED">
        <w:rPr>
          <w:b/>
        </w:rPr>
        <w:fldChar w:fldCharType="begin"/>
      </w:r>
      <w:r w:rsidR="00BE40ED">
        <w:rPr>
          <w:b/>
        </w:rPr>
        <w:instrText xml:space="preserve"> STYLEREF 1 \s </w:instrText>
      </w:r>
      <w:r w:rsidR="00BE40ED">
        <w:rPr>
          <w:b/>
        </w:rPr>
        <w:fldChar w:fldCharType="separate"/>
      </w:r>
      <w:r w:rsidR="00BE40ED">
        <w:rPr>
          <w:b/>
          <w:noProof/>
        </w:rPr>
        <w:t>4</w:t>
      </w:r>
      <w:r w:rsidR="00BE40ED">
        <w:rPr>
          <w:b/>
        </w:rPr>
        <w:fldChar w:fldCharType="end"/>
      </w:r>
      <w:r w:rsidR="00BE40ED">
        <w:rPr>
          <w:b/>
        </w:rPr>
        <w:t>.</w:t>
      </w:r>
      <w:r w:rsidR="00BE40ED">
        <w:rPr>
          <w:b/>
        </w:rPr>
        <w:fldChar w:fldCharType="begin"/>
      </w:r>
      <w:r w:rsidR="00BE40ED">
        <w:rPr>
          <w:b/>
        </w:rPr>
        <w:instrText xml:space="preserve"> SEQ Figure \* ARABIC \s 1 </w:instrText>
      </w:r>
      <w:r w:rsidR="00BE40ED">
        <w:rPr>
          <w:b/>
        </w:rPr>
        <w:fldChar w:fldCharType="separate"/>
      </w:r>
      <w:r w:rsidR="00BE40ED">
        <w:rPr>
          <w:b/>
          <w:noProof/>
        </w:rPr>
        <w:t>10</w:t>
      </w:r>
      <w:r w:rsidR="00BE40ED">
        <w:rPr>
          <w:b/>
        </w:rPr>
        <w:fldChar w:fldCharType="end"/>
      </w:r>
      <w:bookmarkEnd w:id="103"/>
      <w:r w:rsidRPr="00723298">
        <w:rPr>
          <w:b/>
        </w:rPr>
        <w:t>.</w:t>
      </w:r>
      <w:r>
        <w:t xml:space="preserve"> Depositional Environments of the examine sandstones </w:t>
      </w:r>
      <w:r w:rsidRPr="00723298">
        <w:t xml:space="preserve">Ratcliffe et al. (2007) and </w:t>
      </w:r>
      <w:proofErr w:type="spellStart"/>
      <w:r w:rsidRPr="00723298">
        <w:t>Madukwe</w:t>
      </w:r>
      <w:proofErr w:type="spellEnd"/>
      <w:r w:rsidRPr="00723298">
        <w:t xml:space="preserve"> et al. (2015)</w:t>
      </w:r>
      <w:r>
        <w:t>.</w:t>
      </w:r>
      <w:bookmarkEnd w:id="104"/>
    </w:p>
    <w:p w14:paraId="67323F3C" w14:textId="77777777" w:rsidR="006F0E41" w:rsidRDefault="006F0E41" w:rsidP="006E4690">
      <w:pPr>
        <w:keepNext/>
        <w:spacing w:before="240" w:after="240" w:line="240" w:lineRule="auto"/>
        <w:jc w:val="center"/>
        <w:divId w:val="1659381433"/>
      </w:pPr>
      <w:r>
        <w:rPr>
          <w:noProof/>
        </w:rPr>
        <w:lastRenderedPageBreak/>
        <w:drawing>
          <wp:inline distT="0" distB="0" distL="0" distR="0" wp14:anchorId="4A5BE2A2" wp14:editId="7F393E4A">
            <wp:extent cx="2879320" cy="2646056"/>
            <wp:effectExtent l="19050" t="19050" r="16510" b="20955"/>
            <wp:docPr id="1707928669"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905724" cy="2670321"/>
                    </a:xfrm>
                    <a:prstGeom prst="rect">
                      <a:avLst/>
                    </a:prstGeom>
                    <a:noFill/>
                    <a:ln>
                      <a:solidFill>
                        <a:schemeClr val="tx1"/>
                      </a:solidFill>
                    </a:ln>
                  </pic:spPr>
                </pic:pic>
              </a:graphicData>
            </a:graphic>
          </wp:inline>
        </w:drawing>
      </w:r>
    </w:p>
    <w:p w14:paraId="0DB0BE03" w14:textId="7A123E3B" w:rsidR="006F0E41" w:rsidRDefault="006F0E41" w:rsidP="00BE40ED">
      <w:pPr>
        <w:pStyle w:val="Caption"/>
        <w:divId w:val="1659381433"/>
      </w:pPr>
      <w:bookmarkStart w:id="105" w:name="_Ref181614100"/>
      <w:bookmarkStart w:id="106" w:name="_Toc182747855"/>
      <w:r w:rsidRPr="002E06D0">
        <w:rPr>
          <w:b/>
        </w:rPr>
        <w:t xml:space="preserve">Figure </w:t>
      </w:r>
      <w:r w:rsidR="00BE40ED">
        <w:rPr>
          <w:b/>
        </w:rPr>
        <w:fldChar w:fldCharType="begin"/>
      </w:r>
      <w:r w:rsidR="00BE40ED">
        <w:rPr>
          <w:b/>
        </w:rPr>
        <w:instrText xml:space="preserve"> STYLEREF 1 \s </w:instrText>
      </w:r>
      <w:r w:rsidR="00BE40ED">
        <w:rPr>
          <w:b/>
        </w:rPr>
        <w:fldChar w:fldCharType="separate"/>
      </w:r>
      <w:r w:rsidR="00BE40ED">
        <w:rPr>
          <w:b/>
          <w:noProof/>
        </w:rPr>
        <w:t>4</w:t>
      </w:r>
      <w:r w:rsidR="00BE40ED">
        <w:rPr>
          <w:b/>
        </w:rPr>
        <w:fldChar w:fldCharType="end"/>
      </w:r>
      <w:r w:rsidR="00BE40ED">
        <w:rPr>
          <w:b/>
        </w:rPr>
        <w:t>.</w:t>
      </w:r>
      <w:r w:rsidR="00BE40ED">
        <w:rPr>
          <w:b/>
        </w:rPr>
        <w:fldChar w:fldCharType="begin"/>
      </w:r>
      <w:r w:rsidR="00BE40ED">
        <w:rPr>
          <w:b/>
        </w:rPr>
        <w:instrText xml:space="preserve"> SEQ Figure \* ARABIC \s 1 </w:instrText>
      </w:r>
      <w:r w:rsidR="00BE40ED">
        <w:rPr>
          <w:b/>
        </w:rPr>
        <w:fldChar w:fldCharType="separate"/>
      </w:r>
      <w:r w:rsidR="00BE40ED">
        <w:rPr>
          <w:b/>
          <w:noProof/>
        </w:rPr>
        <w:t>11</w:t>
      </w:r>
      <w:r w:rsidR="00BE40ED">
        <w:rPr>
          <w:b/>
        </w:rPr>
        <w:fldChar w:fldCharType="end"/>
      </w:r>
      <w:bookmarkEnd w:id="105"/>
      <w:r w:rsidRPr="002E06D0">
        <w:rPr>
          <w:b/>
        </w:rPr>
        <w:t>.</w:t>
      </w:r>
      <w:r>
        <w:t xml:space="preserve"> </w:t>
      </w:r>
      <w:r w:rsidRPr="00DC7BCB">
        <w:t>Depositional Environments of the examine sandstones</w:t>
      </w:r>
      <w:r>
        <w:t xml:space="preserve"> </w:t>
      </w:r>
      <w:bookmarkStart w:id="107" w:name="_Hlk182665608"/>
      <w:r w:rsidRPr="002E06D0">
        <w:t xml:space="preserve">Ratcliffe et al. (2007) and </w:t>
      </w:r>
      <w:proofErr w:type="spellStart"/>
      <w:r w:rsidRPr="002E06D0">
        <w:t>Madukwe</w:t>
      </w:r>
      <w:proofErr w:type="spellEnd"/>
      <w:r w:rsidRPr="002E06D0">
        <w:t xml:space="preserve"> and Bassey (2015)</w:t>
      </w:r>
      <w:bookmarkEnd w:id="106"/>
    </w:p>
    <w:bookmarkEnd w:id="107"/>
    <w:p w14:paraId="50762B11" w14:textId="77777777" w:rsidR="006F0E41" w:rsidRDefault="006F0E41" w:rsidP="006F0E41">
      <w:pPr>
        <w:pStyle w:val="Heading4"/>
        <w:divId w:val="1659381433"/>
      </w:pPr>
      <w:r>
        <w:t>Depositional Environment Examine</w:t>
      </w:r>
    </w:p>
    <w:p w14:paraId="605F0AEF" w14:textId="77777777" w:rsidR="006F0E41" w:rsidRDefault="006F0E41" w:rsidP="006F0E41">
      <w:pPr>
        <w:ind w:firstLine="720"/>
        <w:divId w:val="1659381433"/>
      </w:pPr>
      <w:r w:rsidRPr="00487A51">
        <w:t>The relation between log K</w:t>
      </w:r>
      <w:r w:rsidRPr="00A436BF">
        <w:rPr>
          <w:vertAlign w:val="subscript"/>
        </w:rPr>
        <w:t>2</w:t>
      </w:r>
      <w:r w:rsidRPr="00487A51">
        <w:t>O/Al</w:t>
      </w:r>
      <w:r w:rsidRPr="00A436BF">
        <w:rPr>
          <w:vertAlign w:val="subscript"/>
        </w:rPr>
        <w:t>2</w:t>
      </w:r>
      <w:r w:rsidRPr="00487A51">
        <w:t>O</w:t>
      </w:r>
      <w:r w:rsidRPr="00A436BF">
        <w:rPr>
          <w:vertAlign w:val="subscript"/>
        </w:rPr>
        <w:t>3</w:t>
      </w:r>
      <w:r w:rsidRPr="00487A51">
        <w:t xml:space="preserve"> versus log MgO/Al</w:t>
      </w:r>
      <w:r w:rsidRPr="00A436BF">
        <w:rPr>
          <w:vertAlign w:val="subscript"/>
        </w:rPr>
        <w:t>2</w:t>
      </w:r>
      <w:r w:rsidRPr="00487A51">
        <w:t>O</w:t>
      </w:r>
      <w:r w:rsidRPr="00A436BF">
        <w:rPr>
          <w:vertAlign w:val="subscript"/>
        </w:rPr>
        <w:t>3</w:t>
      </w:r>
      <w:r w:rsidRPr="00487A51">
        <w:t xml:space="preserve"> was used to discriminate marine from non-marine sandstones</w:t>
      </w:r>
      <w:r>
        <w:t>. According to XRF results, sample H1 composed K</w:t>
      </w:r>
      <w:r w:rsidRPr="00487A51">
        <w:rPr>
          <w:vertAlign w:val="subscript"/>
        </w:rPr>
        <w:t>2</w:t>
      </w:r>
      <w:r>
        <w:t>O (</w:t>
      </w:r>
      <w:r w:rsidRPr="00487A51">
        <w:t>0.7554</w:t>
      </w:r>
      <w:r>
        <w:t>wt%), Al</w:t>
      </w:r>
      <w:r w:rsidRPr="00487A51">
        <w:rPr>
          <w:vertAlign w:val="subscript"/>
        </w:rPr>
        <w:t>2</w:t>
      </w:r>
      <w:r>
        <w:t>O</w:t>
      </w:r>
      <w:r w:rsidRPr="00487A51">
        <w:rPr>
          <w:vertAlign w:val="subscript"/>
        </w:rPr>
        <w:t>3</w:t>
      </w:r>
      <w:r>
        <w:t xml:space="preserve"> (</w:t>
      </w:r>
      <w:r w:rsidRPr="00487A51">
        <w:t>14.3287</w:t>
      </w:r>
      <w:r>
        <w:t>wt%) and MgO (1.3142wt%), Sample AC2 contain K</w:t>
      </w:r>
      <w:r w:rsidRPr="00487A51">
        <w:rPr>
          <w:vertAlign w:val="subscript"/>
        </w:rPr>
        <w:t>2</w:t>
      </w:r>
      <w:r>
        <w:t>O (</w:t>
      </w:r>
      <w:r w:rsidRPr="00394CBF">
        <w:t>0.2197</w:t>
      </w:r>
      <w:r w:rsidRPr="000A675B">
        <w:t>wt%</w:t>
      </w:r>
      <w:r>
        <w:t>), Al</w:t>
      </w:r>
      <w:r w:rsidRPr="00487A51">
        <w:rPr>
          <w:vertAlign w:val="subscript"/>
        </w:rPr>
        <w:t>2</w:t>
      </w:r>
      <w:r>
        <w:t>O</w:t>
      </w:r>
      <w:r w:rsidRPr="00487A51">
        <w:rPr>
          <w:vertAlign w:val="subscript"/>
        </w:rPr>
        <w:t>3</w:t>
      </w:r>
      <w:r>
        <w:t xml:space="preserve"> (</w:t>
      </w:r>
      <w:r w:rsidRPr="00394CBF">
        <w:t>0.6935</w:t>
      </w:r>
      <w:r>
        <w:t xml:space="preserve">wt%) and MgO (1.3142wt%) </w:t>
      </w:r>
      <w:r w:rsidRPr="00487A51">
        <w:t>Applying this relation shows that most of the examined samples fall in non- marine field</w:t>
      </w:r>
      <w:r>
        <w:t xml:space="preserve"> shown in </w:t>
      </w:r>
      <w:r>
        <w:fldChar w:fldCharType="begin"/>
      </w:r>
      <w:r>
        <w:instrText xml:space="preserve"> REF _Ref181614587 \h </w:instrText>
      </w:r>
      <w:r>
        <w:fldChar w:fldCharType="separate"/>
      </w:r>
      <w:r w:rsidRPr="002469BD">
        <w:rPr>
          <w:b/>
          <w:bCs/>
        </w:rPr>
        <w:t xml:space="preserve">Figure </w:t>
      </w:r>
      <w:r w:rsidRPr="002469BD">
        <w:rPr>
          <w:b/>
          <w:bCs/>
          <w:noProof/>
        </w:rPr>
        <w:t>4</w:t>
      </w:r>
      <w:r w:rsidRPr="002469BD">
        <w:rPr>
          <w:b/>
          <w:bCs/>
        </w:rPr>
        <w:t>.</w:t>
      </w:r>
      <w:r w:rsidRPr="002469BD">
        <w:rPr>
          <w:b/>
          <w:bCs/>
          <w:noProof/>
        </w:rPr>
        <w:t>12</w:t>
      </w:r>
      <w:r>
        <w:fldChar w:fldCharType="end"/>
      </w:r>
      <w:r>
        <w:t xml:space="preserve">. </w:t>
      </w:r>
    </w:p>
    <w:p w14:paraId="393351E9" w14:textId="77777777" w:rsidR="006F0E41" w:rsidRDefault="006F0E41" w:rsidP="006E4690">
      <w:pPr>
        <w:keepNext/>
        <w:spacing w:before="240" w:after="240" w:line="240" w:lineRule="auto"/>
        <w:jc w:val="center"/>
        <w:divId w:val="1659381433"/>
      </w:pPr>
      <w:r w:rsidRPr="002469BD">
        <w:rPr>
          <w:noProof/>
        </w:rPr>
        <w:drawing>
          <wp:inline distT="0" distB="0" distL="0" distR="0" wp14:anchorId="527911EB" wp14:editId="7B6CB8F5">
            <wp:extent cx="3413140" cy="3042805"/>
            <wp:effectExtent l="19050" t="19050" r="15875" b="24765"/>
            <wp:docPr id="137807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07144" name="Picture 1"/>
                    <pic:cNvPicPr/>
                  </pic:nvPicPr>
                  <pic:blipFill>
                    <a:blip r:embed="rId52"/>
                    <a:stretch>
                      <a:fillRect/>
                    </a:stretch>
                  </pic:blipFill>
                  <pic:spPr>
                    <a:xfrm>
                      <a:off x="0" y="0"/>
                      <a:ext cx="3413140" cy="3042805"/>
                    </a:xfrm>
                    <a:prstGeom prst="rect">
                      <a:avLst/>
                    </a:prstGeom>
                    <a:ln>
                      <a:solidFill>
                        <a:schemeClr val="tx1"/>
                      </a:solidFill>
                    </a:ln>
                  </pic:spPr>
                </pic:pic>
              </a:graphicData>
            </a:graphic>
          </wp:inline>
        </w:drawing>
      </w:r>
    </w:p>
    <w:p w14:paraId="00DA1E62" w14:textId="4940F8C0" w:rsidR="006F0E41" w:rsidRDefault="006F0E41" w:rsidP="00BE40ED">
      <w:pPr>
        <w:pStyle w:val="Caption"/>
        <w:divId w:val="1659381433"/>
      </w:pPr>
      <w:bookmarkStart w:id="108" w:name="_Ref181614587"/>
      <w:bookmarkStart w:id="109" w:name="_Toc182747856"/>
      <w:r w:rsidRPr="002469BD">
        <w:rPr>
          <w:b/>
        </w:rPr>
        <w:t xml:space="preserve">Figure </w:t>
      </w:r>
      <w:r w:rsidR="00BE40ED">
        <w:rPr>
          <w:b/>
        </w:rPr>
        <w:fldChar w:fldCharType="begin"/>
      </w:r>
      <w:r w:rsidR="00BE40ED">
        <w:rPr>
          <w:b/>
        </w:rPr>
        <w:instrText xml:space="preserve"> STYLEREF 1 \s </w:instrText>
      </w:r>
      <w:r w:rsidR="00BE40ED">
        <w:rPr>
          <w:b/>
        </w:rPr>
        <w:fldChar w:fldCharType="separate"/>
      </w:r>
      <w:r w:rsidR="00BE40ED">
        <w:rPr>
          <w:b/>
          <w:noProof/>
        </w:rPr>
        <w:t>4</w:t>
      </w:r>
      <w:r w:rsidR="00BE40ED">
        <w:rPr>
          <w:b/>
        </w:rPr>
        <w:fldChar w:fldCharType="end"/>
      </w:r>
      <w:r w:rsidR="00BE40ED">
        <w:rPr>
          <w:b/>
        </w:rPr>
        <w:t>.</w:t>
      </w:r>
      <w:r w:rsidR="00BE40ED">
        <w:rPr>
          <w:b/>
        </w:rPr>
        <w:fldChar w:fldCharType="begin"/>
      </w:r>
      <w:r w:rsidR="00BE40ED">
        <w:rPr>
          <w:b/>
        </w:rPr>
        <w:instrText xml:space="preserve"> SEQ Figure \* ARABIC \s 1 </w:instrText>
      </w:r>
      <w:r w:rsidR="00BE40ED">
        <w:rPr>
          <w:b/>
        </w:rPr>
        <w:fldChar w:fldCharType="separate"/>
      </w:r>
      <w:r w:rsidR="00BE40ED">
        <w:rPr>
          <w:b/>
          <w:noProof/>
        </w:rPr>
        <w:t>12</w:t>
      </w:r>
      <w:r w:rsidR="00BE40ED">
        <w:rPr>
          <w:b/>
        </w:rPr>
        <w:fldChar w:fldCharType="end"/>
      </w:r>
      <w:bookmarkEnd w:id="108"/>
      <w:r>
        <w:t xml:space="preserve">. Depositional Environment </w:t>
      </w:r>
      <w:r w:rsidRPr="002469BD">
        <w:t>(</w:t>
      </w:r>
      <w:proofErr w:type="spellStart"/>
      <w:r w:rsidRPr="002469BD">
        <w:t>Roaldest</w:t>
      </w:r>
      <w:proofErr w:type="spellEnd"/>
      <w:r w:rsidRPr="002469BD">
        <w:t xml:space="preserve"> 1978; El-</w:t>
      </w:r>
      <w:proofErr w:type="spellStart"/>
      <w:r w:rsidRPr="002469BD">
        <w:t>Desoky</w:t>
      </w:r>
      <w:proofErr w:type="spellEnd"/>
      <w:r w:rsidRPr="002469BD">
        <w:t xml:space="preserve"> et al. 2015)</w:t>
      </w:r>
      <w:bookmarkEnd w:id="109"/>
    </w:p>
    <w:p w14:paraId="170E791E" w14:textId="77777777" w:rsidR="006F0E41" w:rsidRDefault="006F0E41" w:rsidP="006F0E41">
      <w:pPr>
        <w:pStyle w:val="Heading2"/>
        <w:divId w:val="1659381433"/>
      </w:pPr>
      <w:bookmarkStart w:id="110" w:name="_Toc182741956"/>
      <w:r>
        <w:lastRenderedPageBreak/>
        <w:t>Discussion</w:t>
      </w:r>
      <w:bookmarkEnd w:id="110"/>
      <w:r>
        <w:t xml:space="preserve"> </w:t>
      </w:r>
    </w:p>
    <w:p w14:paraId="21493AC8" w14:textId="77777777" w:rsidR="006F0E41" w:rsidRDefault="006F0E41" w:rsidP="006F0E41">
      <w:pPr>
        <w:pStyle w:val="Heading3"/>
        <w:divId w:val="1659381433"/>
      </w:pPr>
      <w:bookmarkStart w:id="111" w:name="_Toc182741957"/>
      <w:r>
        <w:t>Petrified wood</w:t>
      </w:r>
      <w:bookmarkEnd w:id="111"/>
      <w:r>
        <w:t xml:space="preserve"> </w:t>
      </w:r>
    </w:p>
    <w:p w14:paraId="1160DE0E" w14:textId="77777777" w:rsidR="006F0E41" w:rsidRDefault="006F0E41" w:rsidP="006F0E41">
      <w:pPr>
        <w:ind w:firstLine="720"/>
        <w:divId w:val="1659381433"/>
      </w:pPr>
      <w:r w:rsidRPr="003570BB">
        <w:t>According to hand specimen observation, petrography analysis, and the whole-rock composition in terms of</w:t>
      </w:r>
      <w:r>
        <w:t xml:space="preserve"> quartz silicification in ray, wood cell, fiber and resin ducts. </w:t>
      </w:r>
    </w:p>
    <w:p w14:paraId="4C3378EE" w14:textId="44AF31B5" w:rsidR="006F0E41" w:rsidRDefault="006F0E41" w:rsidP="006F0E41">
      <w:pPr>
        <w:ind w:firstLine="720"/>
        <w:divId w:val="1659381433"/>
        <w:rPr>
          <w:lang w:bidi="km-KH"/>
        </w:rPr>
      </w:pPr>
      <w:r>
        <w:t xml:space="preserve">Based on petrography analysis under microscope sample J3-P transverse section, consist of wood cell, </w:t>
      </w:r>
      <w:r w:rsidRPr="006D70B6">
        <w:t>ray run horizontally from the cambium towards the center of the trunk</w:t>
      </w:r>
      <w:r>
        <w:t xml:space="preserve">, resin ducts which microcrystalline quartz silicified. Sample J3-C tangential section, consist of wood cell, elongate ray and fiber. Sample J3-K radial section, consist of wood cell, </w:t>
      </w:r>
      <w:r>
        <w:rPr>
          <w:lang w:bidi="km-KH"/>
        </w:rPr>
        <w:t xml:space="preserve">tracheid ray which is elongate and wood cell were in it, </w:t>
      </w:r>
      <w:r w:rsidRPr="00611731">
        <w:rPr>
          <w:lang w:bidi="km-KH"/>
        </w:rPr>
        <w:t>ray-tracheid are in the cross-field in communication by means of very small bordered pits.</w:t>
      </w:r>
      <w:r>
        <w:rPr>
          <w:lang w:bidi="km-KH"/>
        </w:rPr>
        <w:t xml:space="preserve"> By all these sections classify it as Plantae kingdom, Gymnospermae clade, </w:t>
      </w:r>
      <w:proofErr w:type="spellStart"/>
      <w:r>
        <w:rPr>
          <w:lang w:bidi="km-KH"/>
        </w:rPr>
        <w:t>Pinophyta</w:t>
      </w:r>
      <w:proofErr w:type="spellEnd"/>
      <w:r>
        <w:rPr>
          <w:lang w:bidi="km-KH"/>
        </w:rPr>
        <w:t xml:space="preserve"> division, </w:t>
      </w:r>
      <w:proofErr w:type="spellStart"/>
      <w:r>
        <w:rPr>
          <w:lang w:bidi="km-KH"/>
        </w:rPr>
        <w:t>Pinospida</w:t>
      </w:r>
      <w:proofErr w:type="spellEnd"/>
      <w:r>
        <w:rPr>
          <w:lang w:bidi="km-KH"/>
        </w:rPr>
        <w:t xml:space="preserve"> class, </w:t>
      </w:r>
      <w:proofErr w:type="spellStart"/>
      <w:r>
        <w:rPr>
          <w:lang w:bidi="km-KH"/>
        </w:rPr>
        <w:t>Araucariales</w:t>
      </w:r>
      <w:proofErr w:type="spellEnd"/>
      <w:r>
        <w:rPr>
          <w:lang w:bidi="km-KH"/>
        </w:rPr>
        <w:t xml:space="preserve"> order, </w:t>
      </w:r>
      <w:proofErr w:type="spellStart"/>
      <w:r>
        <w:rPr>
          <w:lang w:bidi="km-KH"/>
        </w:rPr>
        <w:t>Araucariaceae</w:t>
      </w:r>
      <w:proofErr w:type="spellEnd"/>
      <w:r>
        <w:rPr>
          <w:lang w:bidi="km-KH"/>
        </w:rPr>
        <w:t xml:space="preserve"> family, Araucaria genus, Agathis genera</w:t>
      </w:r>
      <w:r w:rsidR="00D844C0">
        <w:rPr>
          <w:lang w:bidi="km-KH"/>
        </w:rPr>
        <w:t xml:space="preserve"> </w:t>
      </w:r>
      <w:sdt>
        <w:sdtPr>
          <w:rPr>
            <w:color w:val="000000"/>
            <w:lang w:bidi="km-KH"/>
          </w:rPr>
          <w:tag w:val="MENDELEY_CITATION_v3_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"/>
          <w:id w:val="-544908248"/>
          <w:placeholder>
            <w:docPart w:val="DefaultPlaceholder_-1854013440"/>
          </w:placeholder>
        </w:sdtPr>
        <w:sdtContent>
          <w:r w:rsidR="00A3191A" w:rsidRPr="00A3191A">
            <w:rPr>
              <w:rFonts w:eastAsia="Times New Roman"/>
              <w:color w:val="000000"/>
            </w:rPr>
            <w:t>(</w:t>
          </w:r>
          <w:proofErr w:type="spellStart"/>
          <w:r w:rsidR="00A3191A" w:rsidRPr="00A3191A">
            <w:rPr>
              <w:rFonts w:eastAsia="Times New Roman"/>
              <w:color w:val="000000"/>
            </w:rPr>
            <w:t>Siegloch</w:t>
          </w:r>
          <w:proofErr w:type="spellEnd"/>
          <w:r w:rsidR="00A3191A" w:rsidRPr="00A3191A">
            <w:rPr>
              <w:rFonts w:eastAsia="Times New Roman"/>
              <w:color w:val="000000"/>
            </w:rPr>
            <w:t xml:space="preserve"> &amp; Marchiori, 2016)</w:t>
          </w:r>
        </w:sdtContent>
      </w:sdt>
      <w:r>
        <w:rPr>
          <w:lang w:bidi="km-KH"/>
        </w:rPr>
        <w:t>.</w:t>
      </w:r>
    </w:p>
    <w:p w14:paraId="6DB324FD" w14:textId="77777777" w:rsidR="006F0E41" w:rsidRDefault="006F0E41" w:rsidP="006F0E41">
      <w:pPr>
        <w:pStyle w:val="Heading3"/>
        <w:divId w:val="1659381433"/>
        <w:rPr>
          <w:lang w:bidi="km-KH"/>
        </w:rPr>
      </w:pPr>
      <w:bookmarkStart w:id="112" w:name="_Toc182741958"/>
      <w:r>
        <w:rPr>
          <w:lang w:bidi="km-KH"/>
        </w:rPr>
        <w:t>Depositional Environment</w:t>
      </w:r>
      <w:bookmarkEnd w:id="112"/>
      <w:r>
        <w:rPr>
          <w:lang w:bidi="km-KH"/>
        </w:rPr>
        <w:t xml:space="preserve">  </w:t>
      </w:r>
    </w:p>
    <w:p w14:paraId="0C9EF8A5" w14:textId="77777777" w:rsidR="006F0E41" w:rsidRDefault="006F0E41" w:rsidP="006F0E41">
      <w:pPr>
        <w:ind w:firstLine="720"/>
        <w:divId w:val="1659381433"/>
      </w:pPr>
      <w:r>
        <w:t xml:space="preserve">The depositional environment of sandstone at H1 block and AC2 block in Lom Phat area were characterized based on the thin section analyzed and pointing counting data. The interpretation of depositional environment of sandstone was described </w:t>
      </w:r>
      <w:r w:rsidRPr="00DA3695">
        <w:t>by Pettijohn, 1973</w:t>
      </w:r>
      <w:r>
        <w:t xml:space="preserve">. </w:t>
      </w:r>
    </w:p>
    <w:p w14:paraId="56DA085D" w14:textId="58E7CCC5" w:rsidR="006F0E41" w:rsidRDefault="006F0E41" w:rsidP="006F0E41">
      <w:pPr>
        <w:ind w:firstLine="720"/>
        <w:divId w:val="1659381433"/>
      </w:pPr>
      <w:r>
        <w:t xml:space="preserve">The sandstone at H1 block and AC2 block in Lom Phat area is </w:t>
      </w:r>
      <w:r w:rsidRPr="0098654A">
        <w:rPr>
          <w:lang w:bidi="km-KH"/>
        </w:rPr>
        <w:t>vary from light gray to uniform medium or dark gray. Th</w:t>
      </w:r>
      <w:r>
        <w:rPr>
          <w:lang w:bidi="km-KH"/>
        </w:rPr>
        <w:t>is</w:t>
      </w:r>
      <w:r w:rsidRPr="0098654A">
        <w:rPr>
          <w:lang w:bidi="km-KH"/>
        </w:rPr>
        <w:t xml:space="preserve"> sandstone </w:t>
      </w:r>
      <w:r>
        <w:rPr>
          <w:lang w:bidi="km-KH"/>
        </w:rPr>
        <w:t>is</w:t>
      </w:r>
      <w:r w:rsidRPr="0098654A">
        <w:rPr>
          <w:lang w:bidi="km-KH"/>
        </w:rPr>
        <w:t xml:space="preserve"> often poorly sorted, though the degree of sorting can range from well to very poorly sorted</w:t>
      </w:r>
      <w:r>
        <w:rPr>
          <w:lang w:bidi="km-KH"/>
        </w:rPr>
        <w:t xml:space="preserve">, composed of lithic grain and feldspar more than 5 percentages which classify it as Feldspathic </w:t>
      </w:r>
      <w:proofErr w:type="spellStart"/>
      <w:r>
        <w:rPr>
          <w:lang w:bidi="km-KH"/>
        </w:rPr>
        <w:t>litharenite</w:t>
      </w:r>
      <w:proofErr w:type="spellEnd"/>
      <w:r>
        <w:rPr>
          <w:lang w:bidi="km-KH"/>
        </w:rPr>
        <w:t xml:space="preserve"> (Folk, R.L, 1974), feldspathic </w:t>
      </w:r>
      <w:proofErr w:type="spellStart"/>
      <w:r>
        <w:rPr>
          <w:lang w:bidi="km-KH"/>
        </w:rPr>
        <w:t>litharenite</w:t>
      </w:r>
      <w:proofErr w:type="spellEnd"/>
      <w:r>
        <w:rPr>
          <w:lang w:bidi="km-KH"/>
        </w:rPr>
        <w:t xml:space="preserve"> is the small part in Lithic arenite (</w:t>
      </w:r>
      <w:r w:rsidRPr="00DA3695">
        <w:t>Pettijohn, 1973</w:t>
      </w:r>
      <w:r>
        <w:t xml:space="preserve">). Lithic arenite found in a wide variety of depositional environments, including fluvial, deltaic, and alluvial sediments associated with active margins </w:t>
      </w:r>
      <w:sdt>
        <w:sdtPr>
          <w:rPr>
            <w:color w:val="000000"/>
          </w:rPr>
          <w:tag w:val="MENDELEY_CITATION_v3_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"/>
          <w:id w:val="1118172217"/>
          <w:placeholder>
            <w:docPart w:val="4F29254E9F634598A530B66221BE45E1"/>
          </w:placeholder>
        </w:sdtPr>
        <w:sdtContent>
          <w:r w:rsidR="00A3191A" w:rsidRPr="00A3191A">
            <w:rPr>
              <w:rFonts w:eastAsia="Times New Roman"/>
              <w:color w:val="000000"/>
            </w:rPr>
            <w:t>(Zaid, 2006)</w:t>
          </w:r>
        </w:sdtContent>
      </w:sdt>
      <w:r>
        <w:t>. Comparing to the chemical of t</w:t>
      </w:r>
      <w:r w:rsidRPr="00410153">
        <w:t>he binary plot</w:t>
      </w:r>
      <w:r>
        <w:t xml:space="preserve"> </w:t>
      </w:r>
      <w:r w:rsidRPr="00410153">
        <w:t>of Al</w:t>
      </w:r>
      <w:r w:rsidRPr="00487A51">
        <w:rPr>
          <w:vertAlign w:val="subscript"/>
        </w:rPr>
        <w:t>2</w:t>
      </w:r>
      <w:r w:rsidRPr="00410153">
        <w:t>O</w:t>
      </w:r>
      <w:r w:rsidRPr="00487A51">
        <w:rPr>
          <w:vertAlign w:val="subscript"/>
        </w:rPr>
        <w:t>3</w:t>
      </w:r>
      <w:r w:rsidRPr="00410153">
        <w:t xml:space="preserve"> against TiO</w:t>
      </w:r>
      <w:r w:rsidRPr="00487A51">
        <w:rPr>
          <w:vertAlign w:val="subscript"/>
        </w:rPr>
        <w:t>2</w:t>
      </w:r>
      <w:r w:rsidRPr="00410153">
        <w:t xml:space="preserve"> is usually used to discriminate</w:t>
      </w:r>
      <w:r>
        <w:t xml:space="preserve"> thatH1 and AC2 </w:t>
      </w:r>
      <w:r w:rsidRPr="00410153">
        <w:t>are</w:t>
      </w:r>
      <w:r>
        <w:t xml:space="preserve"> </w:t>
      </w:r>
      <w:r w:rsidRPr="00410153">
        <w:t>sandstones</w:t>
      </w:r>
      <w:r w:rsidR="006E4690">
        <w:t xml:space="preserve"> </w:t>
      </w:r>
      <w:sdt>
        <w:sdtPr>
          <w:rPr>
            <w:color w:val="000000"/>
          </w:rPr>
          <w:tag w:val="MENDELEY_CITATION_v3_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"/>
          <w:id w:val="-257525100"/>
          <w:placeholder>
            <w:docPart w:val="DefaultPlaceholder_-1854013440"/>
          </w:placeholder>
        </w:sdtPr>
        <w:sdtContent>
          <w:r w:rsidR="00A3191A" w:rsidRPr="00A3191A">
            <w:rPr>
              <w:color w:val="000000"/>
            </w:rPr>
            <w:t>(Richard M. Moore, 1992)</w:t>
          </w:r>
        </w:sdtContent>
      </w:sdt>
      <w:r>
        <w:t>. Besides, the plotting of geochemical of Log K</w:t>
      </w:r>
      <w:r w:rsidRPr="00FE0AB9">
        <w:rPr>
          <w:vertAlign w:val="subscript"/>
        </w:rPr>
        <w:t>2</w:t>
      </w:r>
      <w:r>
        <w:t>O/Al</w:t>
      </w:r>
      <w:r w:rsidRPr="00FE0AB9">
        <w:rPr>
          <w:vertAlign w:val="subscript"/>
        </w:rPr>
        <w:t>2</w:t>
      </w:r>
      <w:r>
        <w:t>O</w:t>
      </w:r>
      <w:r w:rsidRPr="00FE0AB9">
        <w:rPr>
          <w:vertAlign w:val="subscript"/>
        </w:rPr>
        <w:t>3</w:t>
      </w:r>
      <w:r>
        <w:t xml:space="preserve"> versus log MgO/Al</w:t>
      </w:r>
      <w:r w:rsidRPr="00FE0AB9">
        <w:rPr>
          <w:vertAlign w:val="subscript"/>
        </w:rPr>
        <w:t>2</w:t>
      </w:r>
      <w:r>
        <w:t>O</w:t>
      </w:r>
      <w:r w:rsidRPr="00FE0AB9">
        <w:rPr>
          <w:vertAlign w:val="subscript"/>
        </w:rPr>
        <w:t>3</w:t>
      </w:r>
      <w:r>
        <w:t xml:space="preserve"> plot indicates mostly to non-marine depositional environment (</w:t>
      </w:r>
      <w:proofErr w:type="spellStart"/>
      <w:r w:rsidRPr="002469BD">
        <w:t>Roaldest</w:t>
      </w:r>
      <w:proofErr w:type="spellEnd"/>
      <w:r w:rsidRPr="002469BD">
        <w:t xml:space="preserve"> 1978; El-</w:t>
      </w:r>
      <w:proofErr w:type="spellStart"/>
      <w:r w:rsidRPr="002469BD">
        <w:t>Desoky</w:t>
      </w:r>
      <w:proofErr w:type="spellEnd"/>
      <w:r w:rsidRPr="002469BD">
        <w:t xml:space="preserve"> et al. 2015</w:t>
      </w:r>
      <w:r>
        <w:t>), while both Fe</w:t>
      </w:r>
      <w:r w:rsidRPr="00FE0AB9">
        <w:rPr>
          <w:vertAlign w:val="subscript"/>
        </w:rPr>
        <w:t>2</w:t>
      </w:r>
      <w:r>
        <w:t>O</w:t>
      </w:r>
      <w:r w:rsidRPr="00FE0AB9">
        <w:rPr>
          <w:vertAlign w:val="subscript"/>
        </w:rPr>
        <w:t>3</w:t>
      </w:r>
      <w:r>
        <w:t xml:space="preserve"> versus MgO binary and MgO–Fe</w:t>
      </w:r>
      <w:r w:rsidRPr="00FE0AB9">
        <w:rPr>
          <w:vertAlign w:val="subscript"/>
        </w:rPr>
        <w:t>2</w:t>
      </w:r>
      <w:r>
        <w:t>O</w:t>
      </w:r>
      <w:r w:rsidRPr="00FE0AB9">
        <w:rPr>
          <w:vertAlign w:val="subscript"/>
        </w:rPr>
        <w:t>3</w:t>
      </w:r>
      <w:r>
        <w:t xml:space="preserve"> SiO</w:t>
      </w:r>
      <w:r w:rsidRPr="00FE0AB9">
        <w:rPr>
          <w:vertAlign w:val="subscript"/>
        </w:rPr>
        <w:t>2</w:t>
      </w:r>
      <w:r>
        <w:t>/Al</w:t>
      </w:r>
      <w:r w:rsidRPr="00FE0AB9">
        <w:rPr>
          <w:vertAlign w:val="subscript"/>
        </w:rPr>
        <w:t>2</w:t>
      </w:r>
      <w:r>
        <w:t>O</w:t>
      </w:r>
      <w:r w:rsidRPr="00FE0AB9">
        <w:rPr>
          <w:vertAlign w:val="subscript"/>
        </w:rPr>
        <w:t>3</w:t>
      </w:r>
      <w:r>
        <w:t xml:space="preserve"> ternary plots demonstrate the non-marine and deltaic sandstones. The binary diagram of Fe</w:t>
      </w:r>
      <w:r w:rsidRPr="00FB3857">
        <w:rPr>
          <w:vertAlign w:val="subscript"/>
        </w:rPr>
        <w:t>2</w:t>
      </w:r>
      <w:r>
        <w:t>O</w:t>
      </w:r>
      <w:r w:rsidRPr="00FB3857">
        <w:rPr>
          <w:vertAlign w:val="subscript"/>
        </w:rPr>
        <w:t>3</w:t>
      </w:r>
      <w:r>
        <w:t xml:space="preserve"> versus MgO which was developed and modified </w:t>
      </w:r>
      <w:sdt>
        <w:sdtPr>
          <w:rPr>
            <w:color w:val="000000"/>
          </w:rPr>
          <w:tag w:val="MENDELEY_CITATION_v3_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"/>
          <w:id w:val="-1240780083"/>
          <w:placeholder>
            <w:docPart w:val="DefaultPlaceholder_-1854013440"/>
          </w:placeholder>
        </w:sdtPr>
        <w:sdtContent>
          <w:r w:rsidR="00A3191A" w:rsidRPr="00A3191A">
            <w:rPr>
              <w:color w:val="000000"/>
            </w:rPr>
            <w:t>(Ratcliffe et al., 2007)</w:t>
          </w:r>
        </w:sdtContent>
      </w:sdt>
      <w:r>
        <w:t xml:space="preserve"> and </w:t>
      </w:r>
      <w:sdt>
        <w:sdtPr>
          <w:rPr>
            <w:color w:val="000000"/>
          </w:rPr>
          <w:tag w:val="MENDELEY_CITATION_v3_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"/>
          <w:id w:val="-885634585"/>
          <w:placeholder>
            <w:docPart w:val="DefaultPlaceholder_-1854013440"/>
          </w:placeholder>
        </w:sdtPr>
        <w:sdtContent>
          <w:r w:rsidR="00A3191A" w:rsidRPr="00A3191A">
            <w:rPr>
              <w:color w:val="000000"/>
            </w:rPr>
            <w:t>(</w:t>
          </w:r>
          <w:proofErr w:type="spellStart"/>
          <w:r w:rsidR="00A3191A" w:rsidRPr="00A3191A">
            <w:rPr>
              <w:color w:val="000000"/>
            </w:rPr>
            <w:t>Madukwe</w:t>
          </w:r>
          <w:proofErr w:type="spellEnd"/>
          <w:r w:rsidR="00A3191A" w:rsidRPr="00A3191A">
            <w:rPr>
              <w:color w:val="000000"/>
            </w:rPr>
            <w:t>, H.Y.; Bassey, 2015)</w:t>
          </w:r>
        </w:sdtContent>
      </w:sdt>
      <w:r>
        <w:rPr>
          <w:color w:val="000000"/>
        </w:rPr>
        <w:t xml:space="preserve"> </w:t>
      </w:r>
      <w:r>
        <w:t xml:space="preserve">characterizes and differentiates marine from non-marine and deltaic sandstones. Plotting the examined </w:t>
      </w:r>
      <w:r>
        <w:lastRenderedPageBreak/>
        <w:t>samples on this diagram</w:t>
      </w:r>
      <w:r w:rsidR="00894F24">
        <w:t xml:space="preserve"> (</w:t>
      </w:r>
      <w:r w:rsidR="00894F24">
        <w:fldChar w:fldCharType="begin"/>
      </w:r>
      <w:r w:rsidR="00894F24">
        <w:instrText xml:space="preserve"> REF _Ref181614587 \h </w:instrText>
      </w:r>
      <w:r w:rsidR="00894F24">
        <w:fldChar w:fldCharType="separate"/>
      </w:r>
      <w:r w:rsidR="00894F24" w:rsidRPr="002469BD">
        <w:rPr>
          <w:b/>
        </w:rPr>
        <w:t xml:space="preserve">Figure </w:t>
      </w:r>
      <w:r w:rsidR="00894F24">
        <w:rPr>
          <w:b/>
          <w:noProof/>
        </w:rPr>
        <w:t>4</w:t>
      </w:r>
      <w:r w:rsidR="00894F24">
        <w:rPr>
          <w:b/>
        </w:rPr>
        <w:t>.</w:t>
      </w:r>
      <w:r w:rsidR="00894F24">
        <w:rPr>
          <w:b/>
          <w:noProof/>
        </w:rPr>
        <w:t>12</w:t>
      </w:r>
      <w:r w:rsidR="00894F24">
        <w:fldChar w:fldCharType="end"/>
      </w:r>
      <w:r w:rsidR="00894F24">
        <w:t>)</w:t>
      </w:r>
      <w:r>
        <w:t>, it shows clearly that all examined samples are non-marine</w:t>
      </w:r>
      <w:r w:rsidR="00894F24">
        <w:t xml:space="preserve"> </w:t>
      </w:r>
      <w:r w:rsidR="00894F24" w:rsidRPr="00894F24">
        <w:t>(fluvial/alluvial-lacustrine) environment</w:t>
      </w:r>
      <w:r>
        <w:t xml:space="preserve"> and deltaic sandstone. </w:t>
      </w:r>
    </w:p>
    <w:p w14:paraId="4EF30A6F" w14:textId="15BB475C" w:rsidR="00FB3857" w:rsidRDefault="00FB3857">
      <w:pPr>
        <w:spacing w:after="160" w:line="259" w:lineRule="auto"/>
        <w:jc w:val="left"/>
      </w:pPr>
      <w:r>
        <w:br w:type="page"/>
      </w:r>
    </w:p>
    <w:p w14:paraId="057FCF26" w14:textId="77777777" w:rsidR="006F0E41" w:rsidRPr="00A8021A" w:rsidRDefault="006F0E41" w:rsidP="006F0E41">
      <w:pPr>
        <w:pStyle w:val="Heading1"/>
        <w:divId w:val="1659381433"/>
      </w:pPr>
      <w:bookmarkStart w:id="113" w:name="_Toc182741959"/>
      <w:r>
        <w:lastRenderedPageBreak/>
        <w:t>CONCLUSIONS</w:t>
      </w:r>
      <w:bookmarkEnd w:id="113"/>
    </w:p>
    <w:p w14:paraId="1E4952E0" w14:textId="77777777" w:rsidR="00894F24" w:rsidRDefault="00894F24" w:rsidP="006F0E41">
      <w:pPr>
        <w:ind w:firstLine="360"/>
        <w:divId w:val="1659381433"/>
      </w:pPr>
      <w:r>
        <w:t xml:space="preserve">According to the result obtained from </w:t>
      </w:r>
      <w:r>
        <w:rPr>
          <w:szCs w:val="20"/>
        </w:rPr>
        <w:t>petrography analysis</w:t>
      </w:r>
      <w:r>
        <w:rPr>
          <w:szCs w:val="20"/>
        </w:rPr>
        <w:t xml:space="preserve"> </w:t>
      </w:r>
      <w:r>
        <w:t>thin section</w:t>
      </w:r>
      <w:r>
        <w:rPr>
          <w:szCs w:val="20"/>
        </w:rPr>
        <w:t xml:space="preserve"> and X-ray Fluorescence</w:t>
      </w:r>
      <w:r>
        <w:t xml:space="preserve">, of this </w:t>
      </w:r>
      <w:r>
        <w:t xml:space="preserve">petrified wood </w:t>
      </w:r>
      <w:r>
        <w:t xml:space="preserve">of </w:t>
      </w:r>
      <w:r>
        <w:t xml:space="preserve">Lom Phat district </w:t>
      </w:r>
      <w:r>
        <w:t>can be summary into:</w:t>
      </w:r>
      <w:r>
        <w:t xml:space="preserve"> </w:t>
      </w:r>
    </w:p>
    <w:p w14:paraId="133AA5D8" w14:textId="1ACF5053" w:rsidR="006F0E41" w:rsidRPr="00894F24" w:rsidRDefault="006F0E41" w:rsidP="00894F24">
      <w:pPr>
        <w:pStyle w:val="ListParagraph"/>
        <w:numPr>
          <w:ilvl w:val="0"/>
          <w:numId w:val="28"/>
        </w:numPr>
        <w:divId w:val="1659381433"/>
        <w:rPr>
          <w:szCs w:val="20"/>
        </w:rPr>
      </w:pPr>
      <w:r w:rsidRPr="00894F24">
        <w:rPr>
          <w:szCs w:val="20"/>
        </w:rPr>
        <w:t xml:space="preserve">samples J3-C, J3-P and J3-K consists of wood cell, fiber, resin ducts, elongate ray and tracheid ray were composed of silicification fill it in, by all of these results identified it as Agathis genera. Agathis genera involved it in Araucaria genus, </w:t>
      </w:r>
      <w:proofErr w:type="spellStart"/>
      <w:r w:rsidRPr="00894F24">
        <w:rPr>
          <w:szCs w:val="20"/>
        </w:rPr>
        <w:t>Araucariaceae</w:t>
      </w:r>
      <w:proofErr w:type="spellEnd"/>
      <w:r w:rsidRPr="00894F24">
        <w:rPr>
          <w:szCs w:val="20"/>
        </w:rPr>
        <w:t xml:space="preserve"> family, </w:t>
      </w:r>
      <w:proofErr w:type="spellStart"/>
      <w:r w:rsidRPr="00894F24">
        <w:rPr>
          <w:szCs w:val="20"/>
        </w:rPr>
        <w:t>Araucariales</w:t>
      </w:r>
      <w:proofErr w:type="spellEnd"/>
      <w:r w:rsidRPr="00894F24">
        <w:rPr>
          <w:szCs w:val="20"/>
        </w:rPr>
        <w:t xml:space="preserve"> order, </w:t>
      </w:r>
      <w:proofErr w:type="spellStart"/>
      <w:r w:rsidRPr="00894F24">
        <w:rPr>
          <w:szCs w:val="20"/>
        </w:rPr>
        <w:t>Pinospida</w:t>
      </w:r>
      <w:proofErr w:type="spellEnd"/>
      <w:r w:rsidRPr="00894F24">
        <w:rPr>
          <w:szCs w:val="20"/>
        </w:rPr>
        <w:t xml:space="preserve"> class, </w:t>
      </w:r>
      <w:proofErr w:type="spellStart"/>
      <w:r w:rsidRPr="00651F0F">
        <w:t>coniterophyta</w:t>
      </w:r>
      <w:proofErr w:type="spellEnd"/>
      <w:r w:rsidRPr="00894F24">
        <w:rPr>
          <w:szCs w:val="20"/>
        </w:rPr>
        <w:t xml:space="preserve"> division, Gymnospermae clade, Plantae kingdom. Furthermore, sample H1 under microscope analyzed, which composed of quartz, plagioclase, rock fragment (lithic), muscovite and matrix, where identified it as sandstone. In H1 sandstone sample composed of quartz, feldspar, lithic and matrix, Classify it as Feldspathic </w:t>
      </w:r>
      <w:proofErr w:type="spellStart"/>
      <w:r w:rsidRPr="00894F24">
        <w:rPr>
          <w:szCs w:val="20"/>
        </w:rPr>
        <w:t>litharenite</w:t>
      </w:r>
      <w:proofErr w:type="spellEnd"/>
      <w:r w:rsidRPr="00894F24">
        <w:rPr>
          <w:szCs w:val="20"/>
        </w:rPr>
        <w:t xml:space="preserve"> sandstone. </w:t>
      </w:r>
    </w:p>
    <w:p w14:paraId="4BF91C6B" w14:textId="6D866B5D" w:rsidR="006F0E41" w:rsidRPr="00894F24" w:rsidRDefault="00894F24" w:rsidP="00894F24">
      <w:pPr>
        <w:pStyle w:val="ListParagraph"/>
        <w:numPr>
          <w:ilvl w:val="0"/>
          <w:numId w:val="28"/>
        </w:numPr>
        <w:divId w:val="1659381433"/>
        <w:rPr>
          <w:szCs w:val="20"/>
        </w:rPr>
      </w:pPr>
      <w:r>
        <w:rPr>
          <w:szCs w:val="20"/>
        </w:rPr>
        <w:t>S</w:t>
      </w:r>
      <w:r w:rsidR="006F0E41" w:rsidRPr="00894F24">
        <w:rPr>
          <w:szCs w:val="20"/>
        </w:rPr>
        <w:t>ample</w:t>
      </w:r>
      <w:r>
        <w:rPr>
          <w:szCs w:val="20"/>
        </w:rPr>
        <w:t>s</w:t>
      </w:r>
      <w:r w:rsidR="006F0E41" w:rsidRPr="00894F24">
        <w:rPr>
          <w:szCs w:val="20"/>
        </w:rPr>
        <w:t xml:space="preserve"> H1 and AC2 was in</w:t>
      </w:r>
      <w:r>
        <w:rPr>
          <w:szCs w:val="20"/>
        </w:rPr>
        <w:t>to</w:t>
      </w:r>
      <w:r w:rsidR="006F0E41" w:rsidRPr="00894F24">
        <w:rPr>
          <w:szCs w:val="20"/>
        </w:rPr>
        <w:t xml:space="preserve"> classification sandstone. Where it deposited non-marine environment identified it as non-marine</w:t>
      </w:r>
      <w:r>
        <w:rPr>
          <w:szCs w:val="20"/>
        </w:rPr>
        <w:t xml:space="preserve"> </w:t>
      </w:r>
      <w:bookmarkStart w:id="114" w:name="_Hlk182739718"/>
      <w:r>
        <w:t>(fluvial/alluvial-lacustrine) environment</w:t>
      </w:r>
      <w:r w:rsidR="006F0E41" w:rsidRPr="00894F24">
        <w:rPr>
          <w:szCs w:val="20"/>
        </w:rPr>
        <w:t xml:space="preserve"> </w:t>
      </w:r>
      <w:bookmarkEnd w:id="114"/>
      <w:r w:rsidR="006F0E41" w:rsidRPr="00894F24">
        <w:rPr>
          <w:szCs w:val="20"/>
        </w:rPr>
        <w:t>and deltaic sandstone.</w:t>
      </w:r>
    </w:p>
    <w:p w14:paraId="2EC4239E" w14:textId="77777777" w:rsidR="006F0E41" w:rsidRDefault="006F0E41" w:rsidP="006F0E41">
      <w:pPr>
        <w:divId w:val="1659381433"/>
        <w:rPr>
          <w:lang w:bidi="km-KH"/>
        </w:rPr>
      </w:pPr>
    </w:p>
    <w:p w14:paraId="359729B5" w14:textId="77777777" w:rsidR="006F0E41" w:rsidRDefault="006F0E41" w:rsidP="006F0E41">
      <w:pPr>
        <w:divId w:val="1659381433"/>
        <w:rPr>
          <w:lang w:bidi="km-KH"/>
        </w:rPr>
      </w:pPr>
    </w:p>
    <w:p w14:paraId="0327DF45" w14:textId="77777777" w:rsidR="006F0E41" w:rsidRDefault="006F0E41" w:rsidP="006F0E41">
      <w:pPr>
        <w:divId w:val="1659381433"/>
        <w:rPr>
          <w:lang w:bidi="km-KH"/>
        </w:rPr>
      </w:pPr>
    </w:p>
    <w:p w14:paraId="2BAD1DBA" w14:textId="77777777" w:rsidR="006F0E41" w:rsidRDefault="006F0E41" w:rsidP="006F0E41">
      <w:pPr>
        <w:divId w:val="1659381433"/>
        <w:rPr>
          <w:lang w:bidi="km-KH"/>
        </w:rPr>
      </w:pPr>
    </w:p>
    <w:p w14:paraId="2B5A433D" w14:textId="77777777" w:rsidR="006F0E41" w:rsidRDefault="006F0E41" w:rsidP="006F0E41">
      <w:pPr>
        <w:divId w:val="1659381433"/>
        <w:rPr>
          <w:lang w:bidi="km-KH"/>
        </w:rPr>
      </w:pPr>
    </w:p>
    <w:p w14:paraId="40D23D66" w14:textId="77777777" w:rsidR="006F0E41" w:rsidRDefault="006F0E41" w:rsidP="006F0E41">
      <w:pPr>
        <w:divId w:val="1659381433"/>
        <w:rPr>
          <w:lang w:bidi="km-KH"/>
        </w:rPr>
      </w:pPr>
    </w:p>
    <w:p w14:paraId="5C8A3B68" w14:textId="77777777" w:rsidR="006F0E41" w:rsidRDefault="006F0E41" w:rsidP="006F0E41">
      <w:pPr>
        <w:divId w:val="1659381433"/>
        <w:rPr>
          <w:lang w:bidi="km-KH"/>
        </w:rPr>
      </w:pPr>
    </w:p>
    <w:p w14:paraId="3E15FE51" w14:textId="77777777" w:rsidR="006F0E41" w:rsidRDefault="006F0E41" w:rsidP="006F0E41">
      <w:pPr>
        <w:divId w:val="1659381433"/>
        <w:rPr>
          <w:lang w:bidi="km-KH"/>
        </w:rPr>
      </w:pPr>
    </w:p>
    <w:p w14:paraId="6CCA34BA" w14:textId="77777777" w:rsidR="006F0E41" w:rsidRDefault="006F0E41" w:rsidP="006F0E41">
      <w:pPr>
        <w:divId w:val="1659381433"/>
        <w:rPr>
          <w:lang w:bidi="km-KH"/>
        </w:rPr>
      </w:pPr>
    </w:p>
    <w:p w14:paraId="2455B277" w14:textId="77777777" w:rsidR="006F0E41" w:rsidRDefault="006F0E41" w:rsidP="006F0E41">
      <w:pPr>
        <w:divId w:val="1659381433"/>
        <w:rPr>
          <w:lang w:bidi="km-KH"/>
        </w:rPr>
      </w:pPr>
    </w:p>
    <w:p w14:paraId="06AC527B" w14:textId="77777777" w:rsidR="006F0E41" w:rsidRDefault="006F0E41" w:rsidP="006F0E41">
      <w:pPr>
        <w:divId w:val="1659381433"/>
        <w:rPr>
          <w:lang w:bidi="km-KH"/>
        </w:rPr>
      </w:pPr>
    </w:p>
    <w:p w14:paraId="1BE4E498" w14:textId="77777777" w:rsidR="006F0E41" w:rsidRDefault="006F0E41" w:rsidP="006F0E41">
      <w:pPr>
        <w:divId w:val="1659381433"/>
        <w:rPr>
          <w:lang w:bidi="km-KH"/>
        </w:rPr>
      </w:pPr>
    </w:p>
    <w:p w14:paraId="37225FA1" w14:textId="77777777" w:rsidR="006F0E41" w:rsidRDefault="006F0E41" w:rsidP="006F0E41">
      <w:pPr>
        <w:divId w:val="1659381433"/>
        <w:rPr>
          <w:lang w:bidi="km-KH"/>
        </w:rPr>
      </w:pPr>
    </w:p>
    <w:p w14:paraId="3CBB771C" w14:textId="77777777" w:rsidR="006F0E41" w:rsidRDefault="006F0E41" w:rsidP="006F0E41">
      <w:pPr>
        <w:divId w:val="1659381433"/>
        <w:rPr>
          <w:lang w:bidi="km-KH"/>
        </w:rPr>
      </w:pPr>
    </w:p>
    <w:p w14:paraId="7ED53BEB" w14:textId="77777777" w:rsidR="006F0E41" w:rsidRDefault="006F0E41" w:rsidP="006F0E41">
      <w:pPr>
        <w:divId w:val="1659381433"/>
        <w:rPr>
          <w:lang w:bidi="km-KH"/>
        </w:rPr>
      </w:pPr>
    </w:p>
    <w:p w14:paraId="5568A2E7" w14:textId="77777777" w:rsidR="006F0E41" w:rsidRDefault="006F0E41" w:rsidP="006F0E41">
      <w:pPr>
        <w:divId w:val="1659381433"/>
        <w:rPr>
          <w:lang w:bidi="km-KH"/>
        </w:rPr>
      </w:pPr>
    </w:p>
    <w:p w14:paraId="2A3E4D90" w14:textId="77777777" w:rsidR="006F0E41" w:rsidRDefault="006F0E41" w:rsidP="006F0E41">
      <w:pPr>
        <w:divId w:val="1659381433"/>
        <w:rPr>
          <w:lang w:bidi="km-KH"/>
        </w:rPr>
      </w:pPr>
    </w:p>
    <w:p w14:paraId="2D75CE52" w14:textId="77777777" w:rsidR="006F0E41" w:rsidRDefault="006F0E41" w:rsidP="006F0E41">
      <w:pPr>
        <w:divId w:val="1659381433"/>
        <w:rPr>
          <w:lang w:bidi="km-KH"/>
        </w:rPr>
      </w:pPr>
    </w:p>
    <w:p w14:paraId="1B78D909" w14:textId="77777777" w:rsidR="006F0E41" w:rsidRDefault="006F0E41" w:rsidP="00A3191A">
      <w:pPr>
        <w:pStyle w:val="Appendix"/>
        <w:divId w:val="1659381433"/>
      </w:pPr>
      <w:bookmarkStart w:id="115" w:name="_Toc182741960"/>
      <w:r>
        <w:lastRenderedPageBreak/>
        <w:t>REFERENCES</w:t>
      </w:r>
      <w:bookmarkEnd w:id="115"/>
    </w:p>
    <w:sdt>
      <w:sdtPr>
        <w:rPr>
          <w:rFonts w:cs="Times New Roman"/>
          <w:color w:val="000000"/>
          <w:lang w:bidi="km-KH"/>
        </w:rPr>
        <w:tag w:val="MENDELEY_BIBLIOGRAPHY"/>
        <w:id w:val="134157702"/>
        <w:placeholder>
          <w:docPart w:val="AFCA33799D89443DA2AF72E9E3EB8496"/>
        </w:placeholder>
      </w:sdtPr>
      <w:sdtContent>
        <w:p w14:paraId="055962F9" w14:textId="77777777" w:rsidR="00A3191A" w:rsidRDefault="00A3191A">
          <w:pPr>
            <w:autoSpaceDE w:val="0"/>
            <w:autoSpaceDN w:val="0"/>
            <w:ind w:hanging="480"/>
            <w:divId w:val="2061249047"/>
            <w:rPr>
              <w:rFonts w:eastAsia="Times New Roman"/>
              <w:szCs w:val="24"/>
            </w:rPr>
          </w:pPr>
          <w:r>
            <w:rPr>
              <w:rFonts w:eastAsia="Times New Roman"/>
              <w:i/>
              <w:iCs/>
            </w:rPr>
            <w:t>_20191217_070616_440</w:t>
          </w:r>
          <w:r>
            <w:rPr>
              <w:rFonts w:eastAsia="Times New Roman"/>
            </w:rPr>
            <w:t>. (n.d.).</w:t>
          </w:r>
        </w:p>
        <w:p w14:paraId="5136A952" w14:textId="77777777" w:rsidR="00A3191A" w:rsidRDefault="00A3191A">
          <w:pPr>
            <w:autoSpaceDE w:val="0"/>
            <w:autoSpaceDN w:val="0"/>
            <w:ind w:hanging="480"/>
            <w:divId w:val="1529953828"/>
            <w:rPr>
              <w:rFonts w:eastAsia="Times New Roman"/>
            </w:rPr>
          </w:pPr>
          <w:proofErr w:type="spellStart"/>
          <w:r>
            <w:rPr>
              <w:rFonts w:eastAsia="Times New Roman"/>
            </w:rPr>
            <w:t>Ballhaus</w:t>
          </w:r>
          <w:proofErr w:type="spellEnd"/>
          <w:r>
            <w:rPr>
              <w:rFonts w:eastAsia="Times New Roman"/>
            </w:rPr>
            <w:t xml:space="preserve">, C., Gee, C. T., Bockrath, C., Greef, K., Mansfeldt, T., &amp; </w:t>
          </w:r>
          <w:proofErr w:type="spellStart"/>
          <w:r>
            <w:rPr>
              <w:rFonts w:eastAsia="Times New Roman"/>
            </w:rPr>
            <w:t>Rhede</w:t>
          </w:r>
          <w:proofErr w:type="spellEnd"/>
          <w:r>
            <w:rPr>
              <w:rFonts w:eastAsia="Times New Roman"/>
            </w:rPr>
            <w:t xml:space="preserve">, D. (2012). The silicification of trees in volcanic ash - An experimental study. </w:t>
          </w:r>
          <w:proofErr w:type="spellStart"/>
          <w:r>
            <w:rPr>
              <w:rFonts w:eastAsia="Times New Roman"/>
              <w:i/>
              <w:iCs/>
            </w:rPr>
            <w:t>Geochimica</w:t>
          </w:r>
          <w:proofErr w:type="spellEnd"/>
          <w:r>
            <w:rPr>
              <w:rFonts w:eastAsia="Times New Roman"/>
              <w:i/>
              <w:iCs/>
            </w:rPr>
            <w:t xml:space="preserve"> et </w:t>
          </w:r>
          <w:proofErr w:type="spellStart"/>
          <w:r>
            <w:rPr>
              <w:rFonts w:eastAsia="Times New Roman"/>
              <w:i/>
              <w:iCs/>
            </w:rPr>
            <w:t>Cosmochimica</w:t>
          </w:r>
          <w:proofErr w:type="spellEnd"/>
          <w:r>
            <w:rPr>
              <w:rFonts w:eastAsia="Times New Roman"/>
              <w:i/>
              <w:iCs/>
            </w:rPr>
            <w:t xml:space="preserve"> Acta</w:t>
          </w:r>
          <w:r>
            <w:rPr>
              <w:rFonts w:eastAsia="Times New Roman"/>
            </w:rPr>
            <w:t xml:space="preserve">, </w:t>
          </w:r>
          <w:r>
            <w:rPr>
              <w:rFonts w:eastAsia="Times New Roman"/>
              <w:i/>
              <w:iCs/>
            </w:rPr>
            <w:t>84</w:t>
          </w:r>
          <w:r>
            <w:rPr>
              <w:rFonts w:eastAsia="Times New Roman"/>
            </w:rPr>
            <w:t>, 62–74. https://doi.org/10.1016/j.gca.2012.01.018</w:t>
          </w:r>
        </w:p>
        <w:p w14:paraId="390A97D7" w14:textId="77777777" w:rsidR="00A3191A" w:rsidRDefault="00A3191A">
          <w:pPr>
            <w:autoSpaceDE w:val="0"/>
            <w:autoSpaceDN w:val="0"/>
            <w:ind w:hanging="480"/>
            <w:divId w:val="310404005"/>
            <w:rPr>
              <w:rFonts w:eastAsia="Times New Roman"/>
            </w:rPr>
          </w:pPr>
          <w:r>
            <w:rPr>
              <w:rFonts w:eastAsia="Times New Roman"/>
            </w:rPr>
            <w:t xml:space="preserve">Boggs, Jr., S. (2009). Petrology of Sedimentary Rocks. </w:t>
          </w:r>
          <w:r>
            <w:rPr>
              <w:rFonts w:eastAsia="Times New Roman"/>
              <w:i/>
              <w:iCs/>
            </w:rPr>
            <w:t>Petrology of Sedimentary Rocks</w:t>
          </w:r>
          <w:r>
            <w:rPr>
              <w:rFonts w:eastAsia="Times New Roman"/>
            </w:rPr>
            <w:t xml:space="preserve">, </w:t>
          </w:r>
          <w:r>
            <w:rPr>
              <w:rFonts w:eastAsia="Times New Roman"/>
              <w:i/>
              <w:iCs/>
            </w:rPr>
            <w:t>7</w:t>
          </w:r>
          <w:r>
            <w:rPr>
              <w:rFonts w:eastAsia="Times New Roman"/>
            </w:rPr>
            <w:t>. https://doi.org/10.1017/cbo9780511626487</w:t>
          </w:r>
        </w:p>
        <w:p w14:paraId="666FDFE8" w14:textId="77777777" w:rsidR="00A3191A" w:rsidRDefault="00A3191A">
          <w:pPr>
            <w:autoSpaceDE w:val="0"/>
            <w:autoSpaceDN w:val="0"/>
            <w:ind w:hanging="480"/>
            <w:divId w:val="1378896536"/>
            <w:rPr>
              <w:rFonts w:eastAsia="Times New Roman"/>
            </w:rPr>
          </w:pPr>
          <w:r>
            <w:rPr>
              <w:rFonts w:eastAsia="Times New Roman"/>
            </w:rPr>
            <w:t xml:space="preserve">Carvalho, A., Paiva, J., Louzada, J., &amp; Lima-Brito, J. (2013). The Transcriptomics of Secondary Growth and Wood Formation in Conifers. </w:t>
          </w:r>
          <w:r>
            <w:rPr>
              <w:rFonts w:eastAsia="Times New Roman"/>
              <w:i/>
              <w:iCs/>
            </w:rPr>
            <w:t>Molecular Biology International</w:t>
          </w:r>
          <w:r>
            <w:rPr>
              <w:rFonts w:eastAsia="Times New Roman"/>
            </w:rPr>
            <w:t xml:space="preserve">, </w:t>
          </w:r>
          <w:r>
            <w:rPr>
              <w:rFonts w:eastAsia="Times New Roman"/>
              <w:i/>
              <w:iCs/>
            </w:rPr>
            <w:t>2013</w:t>
          </w:r>
          <w:r>
            <w:rPr>
              <w:rFonts w:eastAsia="Times New Roman"/>
            </w:rPr>
            <w:t>, 1–12. https://doi.org/10.1155/2013/974324</w:t>
          </w:r>
        </w:p>
        <w:p w14:paraId="6CEDA816" w14:textId="77777777" w:rsidR="00A3191A" w:rsidRDefault="00A3191A">
          <w:pPr>
            <w:autoSpaceDE w:val="0"/>
            <w:autoSpaceDN w:val="0"/>
            <w:ind w:hanging="480"/>
            <w:divId w:val="1203251722"/>
            <w:rPr>
              <w:rFonts w:eastAsia="Times New Roman"/>
            </w:rPr>
          </w:pPr>
          <w:r>
            <w:rPr>
              <w:rFonts w:eastAsia="Times New Roman"/>
            </w:rPr>
            <w:t xml:space="preserve">Hill, R. S., &amp; </w:t>
          </w:r>
          <w:proofErr w:type="spellStart"/>
          <w:r>
            <w:rPr>
              <w:rFonts w:eastAsia="Times New Roman"/>
            </w:rPr>
            <w:t>Brodribb</w:t>
          </w:r>
          <w:proofErr w:type="spellEnd"/>
          <w:r>
            <w:rPr>
              <w:rFonts w:eastAsia="Times New Roman"/>
            </w:rPr>
            <w:t xml:space="preserve">, T. J. (1999). Southern conifers in time and space. In </w:t>
          </w:r>
          <w:r>
            <w:rPr>
              <w:rFonts w:eastAsia="Times New Roman"/>
              <w:i/>
              <w:iCs/>
            </w:rPr>
            <w:t>Australian Journal of Botany</w:t>
          </w:r>
          <w:r>
            <w:rPr>
              <w:rFonts w:eastAsia="Times New Roman"/>
            </w:rPr>
            <w:t xml:space="preserve"> (Vol. 47, Issue 5, pp. 639–696). CSIRO. https://doi.org/10.1071/bt98093</w:t>
          </w:r>
        </w:p>
        <w:p w14:paraId="745647E7" w14:textId="77777777" w:rsidR="00A3191A" w:rsidRDefault="00A3191A">
          <w:pPr>
            <w:autoSpaceDE w:val="0"/>
            <w:autoSpaceDN w:val="0"/>
            <w:ind w:hanging="480"/>
            <w:divId w:val="1135366187"/>
            <w:rPr>
              <w:rFonts w:eastAsia="Times New Roman"/>
            </w:rPr>
          </w:pPr>
          <w:proofErr w:type="spellStart"/>
          <w:r>
            <w:rPr>
              <w:rFonts w:eastAsia="Times New Roman"/>
            </w:rPr>
            <w:t>Madukwe</w:t>
          </w:r>
          <w:proofErr w:type="spellEnd"/>
          <w:r>
            <w:rPr>
              <w:rFonts w:eastAsia="Times New Roman"/>
            </w:rPr>
            <w:t xml:space="preserve">, H.Y.; Bassey, C. E. (2015). Geochemistry of the </w:t>
          </w:r>
          <w:proofErr w:type="spellStart"/>
          <w:r>
            <w:rPr>
              <w:rFonts w:eastAsia="Times New Roman"/>
            </w:rPr>
            <w:t>Ogwashi</w:t>
          </w:r>
          <w:proofErr w:type="spellEnd"/>
          <w:r>
            <w:rPr>
              <w:rFonts w:eastAsia="Times New Roman"/>
            </w:rPr>
            <w:t xml:space="preserve">-Asaba </w:t>
          </w:r>
          <w:proofErr w:type="gramStart"/>
          <w:r>
            <w:rPr>
              <w:rFonts w:eastAsia="Times New Roman"/>
            </w:rPr>
            <w:t>Formation ,</w:t>
          </w:r>
          <w:proofErr w:type="gramEnd"/>
          <w:r>
            <w:rPr>
              <w:rFonts w:eastAsia="Times New Roman"/>
            </w:rPr>
            <w:t xml:space="preserve"> Anambra Basin , Nigeria : Implications for Provenance , Tectonic Setting , Source Area Weathering , Classification and Maturity. </w:t>
          </w:r>
          <w:r>
            <w:rPr>
              <w:rFonts w:eastAsia="Times New Roman"/>
              <w:i/>
              <w:iCs/>
            </w:rPr>
            <w:t>International Journal of Science and Technology</w:t>
          </w:r>
          <w:r>
            <w:rPr>
              <w:rFonts w:eastAsia="Times New Roman"/>
            </w:rPr>
            <w:t xml:space="preserve">, </w:t>
          </w:r>
          <w:r>
            <w:rPr>
              <w:rFonts w:eastAsia="Times New Roman"/>
              <w:i/>
              <w:iCs/>
            </w:rPr>
            <w:t>4</w:t>
          </w:r>
          <w:r>
            <w:rPr>
              <w:rFonts w:eastAsia="Times New Roman"/>
            </w:rPr>
            <w:t>(7), 312–327.</w:t>
          </w:r>
        </w:p>
        <w:p w14:paraId="2D11691F" w14:textId="77777777" w:rsidR="00A3191A" w:rsidRDefault="00A3191A">
          <w:pPr>
            <w:autoSpaceDE w:val="0"/>
            <w:autoSpaceDN w:val="0"/>
            <w:ind w:hanging="480"/>
            <w:divId w:val="382950724"/>
            <w:rPr>
              <w:rFonts w:eastAsia="Times New Roman"/>
            </w:rPr>
          </w:pPr>
          <w:r>
            <w:rPr>
              <w:rFonts w:eastAsia="Times New Roman"/>
            </w:rPr>
            <w:t xml:space="preserve">Mustoe, G. E. (2008). Mineralogy and geochemistry of late Eocene silicified wood from Florissant Fossil Beds National Monument, Colorado. </w:t>
          </w:r>
          <w:r>
            <w:rPr>
              <w:rFonts w:eastAsia="Times New Roman"/>
              <w:i/>
              <w:iCs/>
            </w:rPr>
            <w:t>Special Paper of the Geological Society of America</w:t>
          </w:r>
          <w:r>
            <w:rPr>
              <w:rFonts w:eastAsia="Times New Roman"/>
            </w:rPr>
            <w:t xml:space="preserve">, </w:t>
          </w:r>
          <w:r>
            <w:rPr>
              <w:rFonts w:eastAsia="Times New Roman"/>
              <w:i/>
              <w:iCs/>
            </w:rPr>
            <w:t>435</w:t>
          </w:r>
          <w:r>
            <w:rPr>
              <w:rFonts w:eastAsia="Times New Roman"/>
            </w:rPr>
            <w:t>, 127–140. https://doi.org/10.1130/2008.2435(09)</w:t>
          </w:r>
        </w:p>
        <w:p w14:paraId="0FFA9C03" w14:textId="77777777" w:rsidR="00A3191A" w:rsidRDefault="00A3191A">
          <w:pPr>
            <w:autoSpaceDE w:val="0"/>
            <w:autoSpaceDN w:val="0"/>
            <w:ind w:hanging="480"/>
            <w:divId w:val="501244361"/>
            <w:rPr>
              <w:rFonts w:eastAsia="Times New Roman"/>
            </w:rPr>
          </w:pPr>
          <w:r>
            <w:rPr>
              <w:rFonts w:eastAsia="Times New Roman"/>
            </w:rPr>
            <w:t xml:space="preserve">Mustoe, G. E. (2017). Wood petrifaction: A new view of permineralization and replacement. </w:t>
          </w:r>
          <w:r>
            <w:rPr>
              <w:rFonts w:eastAsia="Times New Roman"/>
              <w:i/>
              <w:iCs/>
            </w:rPr>
            <w:t>Geosciences (Switzerland)</w:t>
          </w:r>
          <w:r>
            <w:rPr>
              <w:rFonts w:eastAsia="Times New Roman"/>
            </w:rPr>
            <w:t xml:space="preserve">, </w:t>
          </w:r>
          <w:r>
            <w:rPr>
              <w:rFonts w:eastAsia="Times New Roman"/>
              <w:i/>
              <w:iCs/>
            </w:rPr>
            <w:t>7</w:t>
          </w:r>
          <w:r>
            <w:rPr>
              <w:rFonts w:eastAsia="Times New Roman"/>
            </w:rPr>
            <w:t>(4). https://doi.org/10.3390/geosciences7040119</w:t>
          </w:r>
        </w:p>
        <w:p w14:paraId="1C3FD916" w14:textId="77777777" w:rsidR="00A3191A" w:rsidRDefault="00A3191A">
          <w:pPr>
            <w:autoSpaceDE w:val="0"/>
            <w:autoSpaceDN w:val="0"/>
            <w:ind w:hanging="480"/>
            <w:divId w:val="280040734"/>
            <w:rPr>
              <w:rFonts w:eastAsia="Times New Roman"/>
            </w:rPr>
          </w:pPr>
          <w:proofErr w:type="spellStart"/>
          <w:r>
            <w:rPr>
              <w:rFonts w:eastAsia="Times New Roman"/>
            </w:rPr>
            <w:t>Nockolds</w:t>
          </w:r>
          <w:proofErr w:type="spellEnd"/>
          <w:r>
            <w:rPr>
              <w:rFonts w:eastAsia="Times New Roman"/>
            </w:rPr>
            <w:t xml:space="preserve"> et al., 1978. (n.d.). </w:t>
          </w:r>
          <w:r>
            <w:rPr>
              <w:rFonts w:eastAsia="Times New Roman"/>
              <w:i/>
              <w:iCs/>
            </w:rPr>
            <w:t>cox1980.pdf</w:t>
          </w:r>
          <w:r>
            <w:rPr>
              <w:rFonts w:eastAsia="Times New Roman"/>
            </w:rPr>
            <w:t>.</w:t>
          </w:r>
        </w:p>
        <w:p w14:paraId="5877EB18" w14:textId="77777777" w:rsidR="00A3191A" w:rsidRDefault="00A3191A">
          <w:pPr>
            <w:autoSpaceDE w:val="0"/>
            <w:autoSpaceDN w:val="0"/>
            <w:ind w:hanging="480"/>
            <w:divId w:val="474489018"/>
            <w:rPr>
              <w:rFonts w:eastAsia="Times New Roman"/>
            </w:rPr>
          </w:pPr>
          <w:r>
            <w:rPr>
              <w:rFonts w:eastAsia="Times New Roman"/>
            </w:rPr>
            <w:t xml:space="preserve">Ratcliffe, K. T., Morton, A. C., Ritcey, D. H., &amp; </w:t>
          </w:r>
          <w:proofErr w:type="spellStart"/>
          <w:r>
            <w:rPr>
              <w:rFonts w:eastAsia="Times New Roman"/>
            </w:rPr>
            <w:t>Evenchick</w:t>
          </w:r>
          <w:proofErr w:type="spellEnd"/>
          <w:r>
            <w:rPr>
              <w:rFonts w:eastAsia="Times New Roman"/>
            </w:rPr>
            <w:t xml:space="preserve">, C. A. (2007). Whole-rock geochemistry and heavy mineral analysis as petroleum exploration tools in the Bowser and </w:t>
          </w:r>
          <w:proofErr w:type="spellStart"/>
          <w:r>
            <w:rPr>
              <w:rFonts w:eastAsia="Times New Roman"/>
            </w:rPr>
            <w:t>Sustut</w:t>
          </w:r>
          <w:proofErr w:type="spellEnd"/>
          <w:r>
            <w:rPr>
              <w:rFonts w:eastAsia="Times New Roman"/>
            </w:rPr>
            <w:t xml:space="preserve"> basins, British Columbia, Canada. </w:t>
          </w:r>
          <w:r>
            <w:rPr>
              <w:rFonts w:eastAsia="Times New Roman"/>
              <w:i/>
              <w:iCs/>
            </w:rPr>
            <w:t>Bulletin of Canadian Petroleum Geology</w:t>
          </w:r>
          <w:r>
            <w:rPr>
              <w:rFonts w:eastAsia="Times New Roman"/>
            </w:rPr>
            <w:t xml:space="preserve">, </w:t>
          </w:r>
          <w:r>
            <w:rPr>
              <w:rFonts w:eastAsia="Times New Roman"/>
              <w:i/>
              <w:iCs/>
            </w:rPr>
            <w:t>55</w:t>
          </w:r>
          <w:r>
            <w:rPr>
              <w:rFonts w:eastAsia="Times New Roman"/>
            </w:rPr>
            <w:t>(4), 320–336. https://doi.org/10.2113/gscpgbull.55.4.320</w:t>
          </w:r>
        </w:p>
        <w:p w14:paraId="0B82EA36" w14:textId="77777777" w:rsidR="00A3191A" w:rsidRDefault="00A3191A">
          <w:pPr>
            <w:autoSpaceDE w:val="0"/>
            <w:autoSpaceDN w:val="0"/>
            <w:ind w:hanging="480"/>
            <w:divId w:val="95176620"/>
            <w:rPr>
              <w:rFonts w:eastAsia="Times New Roman"/>
            </w:rPr>
          </w:pPr>
          <w:r>
            <w:rPr>
              <w:rFonts w:eastAsia="Times New Roman"/>
            </w:rPr>
            <w:t xml:space="preserve">Richard M. Moore. (1992). </w:t>
          </w:r>
          <w:r>
            <w:rPr>
              <w:rFonts w:eastAsia="Times New Roman"/>
              <w:i/>
              <w:iCs/>
            </w:rPr>
            <w:t xml:space="preserve">The Skiddaw Group of </w:t>
          </w:r>
          <w:proofErr w:type="gramStart"/>
          <w:r>
            <w:rPr>
              <w:rFonts w:eastAsia="Times New Roman"/>
              <w:i/>
              <w:iCs/>
            </w:rPr>
            <w:t>Cumbria :</w:t>
          </w:r>
          <w:proofErr w:type="gramEnd"/>
          <w:r>
            <w:rPr>
              <w:rFonts w:eastAsia="Times New Roman"/>
              <w:i/>
              <w:iCs/>
            </w:rPr>
            <w:t xml:space="preserve"> early Ordovician Turbidite sedimentation and provenance on an evolving microcontinental margin</w:t>
          </w:r>
          <w:r>
            <w:rPr>
              <w:rFonts w:eastAsia="Times New Roman"/>
            </w:rPr>
            <w:t xml:space="preserve">. </w:t>
          </w:r>
          <w:r>
            <w:rPr>
              <w:rFonts w:eastAsia="Times New Roman"/>
              <w:i/>
              <w:iCs/>
            </w:rPr>
            <w:t>16</w:t>
          </w:r>
          <w:r>
            <w:rPr>
              <w:rFonts w:eastAsia="Times New Roman"/>
            </w:rPr>
            <w:t>(1), 1–23.</w:t>
          </w:r>
        </w:p>
        <w:p w14:paraId="385FE213" w14:textId="77777777" w:rsidR="00A3191A" w:rsidRDefault="00A3191A">
          <w:pPr>
            <w:autoSpaceDE w:val="0"/>
            <w:autoSpaceDN w:val="0"/>
            <w:ind w:hanging="480"/>
            <w:divId w:val="537861760"/>
            <w:rPr>
              <w:rFonts w:eastAsia="Times New Roman"/>
            </w:rPr>
          </w:pPr>
          <w:proofErr w:type="spellStart"/>
          <w:r>
            <w:rPr>
              <w:rFonts w:eastAsia="Times New Roman"/>
            </w:rPr>
            <w:lastRenderedPageBreak/>
            <w:t>Saminpanya</w:t>
          </w:r>
          <w:proofErr w:type="spellEnd"/>
          <w:r>
            <w:rPr>
              <w:rFonts w:eastAsia="Times New Roman"/>
            </w:rPr>
            <w:t xml:space="preserve">, S., &amp; Sutherland, F. L. (2013). Silica phase-transformations during diagenesis within petrified woods found in fluvial deposits from Thailand-Myanmar. </w:t>
          </w:r>
          <w:r>
            <w:rPr>
              <w:rFonts w:eastAsia="Times New Roman"/>
              <w:i/>
              <w:iCs/>
            </w:rPr>
            <w:t>Sedimentary Geology</w:t>
          </w:r>
          <w:r>
            <w:rPr>
              <w:rFonts w:eastAsia="Times New Roman"/>
            </w:rPr>
            <w:t xml:space="preserve">, </w:t>
          </w:r>
          <w:r>
            <w:rPr>
              <w:rFonts w:eastAsia="Times New Roman"/>
              <w:i/>
              <w:iCs/>
            </w:rPr>
            <w:t>290</w:t>
          </w:r>
          <w:r>
            <w:rPr>
              <w:rFonts w:eastAsia="Times New Roman"/>
            </w:rPr>
            <w:t>, 15–26. https://doi.org/10.1016/j.sedgeo.2013.02.014</w:t>
          </w:r>
        </w:p>
        <w:p w14:paraId="5170BF2E" w14:textId="77777777" w:rsidR="00A3191A" w:rsidRDefault="00A3191A">
          <w:pPr>
            <w:autoSpaceDE w:val="0"/>
            <w:autoSpaceDN w:val="0"/>
            <w:ind w:hanging="480"/>
            <w:divId w:val="844244349"/>
            <w:rPr>
              <w:rFonts w:eastAsia="Times New Roman"/>
            </w:rPr>
          </w:pPr>
          <w:r>
            <w:rPr>
              <w:rFonts w:eastAsia="Times New Roman"/>
            </w:rPr>
            <w:t xml:space="preserve">Schopf, J. M. (1975). MODES OF FOSSIL PRESERVATION 1. In </w:t>
          </w:r>
          <w:r>
            <w:rPr>
              <w:rFonts w:eastAsia="Times New Roman"/>
              <w:i/>
              <w:iCs/>
            </w:rPr>
            <w:t xml:space="preserve">Review of </w:t>
          </w:r>
          <w:proofErr w:type="spellStart"/>
          <w:r>
            <w:rPr>
              <w:rFonts w:eastAsia="Times New Roman"/>
              <w:i/>
              <w:iCs/>
            </w:rPr>
            <w:t>Palaeobotany</w:t>
          </w:r>
          <w:proofErr w:type="spellEnd"/>
          <w:r>
            <w:rPr>
              <w:rFonts w:eastAsia="Times New Roman"/>
              <w:i/>
              <w:iCs/>
            </w:rPr>
            <w:t xml:space="preserve"> and Palynology</w:t>
          </w:r>
          <w:r>
            <w:rPr>
              <w:rFonts w:eastAsia="Times New Roman"/>
            </w:rPr>
            <w:t xml:space="preserve"> (Vol. 20).</w:t>
          </w:r>
        </w:p>
        <w:p w14:paraId="6D631E1A" w14:textId="77777777" w:rsidR="00A3191A" w:rsidRDefault="00A3191A">
          <w:pPr>
            <w:autoSpaceDE w:val="0"/>
            <w:autoSpaceDN w:val="0"/>
            <w:ind w:hanging="480"/>
            <w:divId w:val="1110857959"/>
            <w:rPr>
              <w:rFonts w:eastAsia="Times New Roman"/>
            </w:rPr>
          </w:pPr>
          <w:r>
            <w:rPr>
              <w:rFonts w:eastAsia="Times New Roman"/>
            </w:rPr>
            <w:t xml:space="preserve">Scurf1eld, G., &amp; </w:t>
          </w:r>
          <w:proofErr w:type="spellStart"/>
          <w:r>
            <w:rPr>
              <w:rFonts w:eastAsia="Times New Roman"/>
            </w:rPr>
            <w:t>Segnit</w:t>
          </w:r>
          <w:proofErr w:type="spellEnd"/>
          <w:r>
            <w:rPr>
              <w:rFonts w:eastAsia="Times New Roman"/>
            </w:rPr>
            <w:t xml:space="preserve">, E. R. (1984). PETRIFACTION OF WOOD BY SILICA MINERALS. In </w:t>
          </w:r>
          <w:r>
            <w:rPr>
              <w:rFonts w:eastAsia="Times New Roman"/>
              <w:i/>
              <w:iCs/>
            </w:rPr>
            <w:t>Sedimentary Geology</w:t>
          </w:r>
          <w:r>
            <w:rPr>
              <w:rFonts w:eastAsia="Times New Roman"/>
            </w:rPr>
            <w:t xml:space="preserve"> (Vol. 39).</w:t>
          </w:r>
        </w:p>
        <w:p w14:paraId="0E86B5D9" w14:textId="77777777" w:rsidR="00A3191A" w:rsidRDefault="00A3191A">
          <w:pPr>
            <w:autoSpaceDE w:val="0"/>
            <w:autoSpaceDN w:val="0"/>
            <w:ind w:hanging="480"/>
            <w:divId w:val="892616440"/>
            <w:rPr>
              <w:rFonts w:eastAsia="Times New Roman"/>
            </w:rPr>
          </w:pPr>
          <w:r>
            <w:rPr>
              <w:rFonts w:eastAsia="Times New Roman"/>
            </w:rPr>
            <w:t xml:space="preserve">Setoguchi, H., Osawa, T. A., </w:t>
          </w:r>
          <w:proofErr w:type="spellStart"/>
          <w:r>
            <w:rPr>
              <w:rFonts w:eastAsia="Times New Roman"/>
            </w:rPr>
            <w:t>Pintaud</w:t>
          </w:r>
          <w:proofErr w:type="spellEnd"/>
          <w:r>
            <w:rPr>
              <w:rFonts w:eastAsia="Times New Roman"/>
            </w:rPr>
            <w:t xml:space="preserve">, J.-C., </w:t>
          </w:r>
          <w:proofErr w:type="spellStart"/>
          <w:r>
            <w:rPr>
              <w:rFonts w:eastAsia="Times New Roman"/>
            </w:rPr>
            <w:t>Jaffré</w:t>
          </w:r>
          <w:proofErr w:type="spellEnd"/>
          <w:r>
            <w:rPr>
              <w:rFonts w:eastAsia="Times New Roman"/>
            </w:rPr>
            <w:t xml:space="preserve">, T., &amp; Veillon, J.-M. (1998). Phylogenetic Relationships within </w:t>
          </w:r>
          <w:proofErr w:type="spellStart"/>
          <w:r>
            <w:rPr>
              <w:rFonts w:eastAsia="Times New Roman"/>
            </w:rPr>
            <w:t>Araucariaceae</w:t>
          </w:r>
          <w:proofErr w:type="spellEnd"/>
          <w:r>
            <w:rPr>
              <w:rFonts w:eastAsia="Times New Roman"/>
            </w:rPr>
            <w:t xml:space="preserve"> Based on </w:t>
          </w:r>
          <w:proofErr w:type="spellStart"/>
          <w:r>
            <w:rPr>
              <w:rFonts w:eastAsia="Times New Roman"/>
            </w:rPr>
            <w:t>rbcL</w:t>
          </w:r>
          <w:proofErr w:type="spellEnd"/>
          <w:r>
            <w:rPr>
              <w:rFonts w:eastAsia="Times New Roman"/>
            </w:rPr>
            <w:t xml:space="preserve"> Gene Sequences. In </w:t>
          </w:r>
          <w:r>
            <w:rPr>
              <w:rFonts w:eastAsia="Times New Roman"/>
              <w:i/>
              <w:iCs/>
            </w:rPr>
            <w:t>Source: American Journal of Botany</w:t>
          </w:r>
          <w:r>
            <w:rPr>
              <w:rFonts w:eastAsia="Times New Roman"/>
            </w:rPr>
            <w:t xml:space="preserve"> (Vol. 85, Issue 11). http://www.jstor.orghttp://www.jstor.org/stable/2446478</w:t>
          </w:r>
        </w:p>
        <w:p w14:paraId="60FAF69C" w14:textId="77777777" w:rsidR="00A3191A" w:rsidRDefault="00A3191A">
          <w:pPr>
            <w:autoSpaceDE w:val="0"/>
            <w:autoSpaceDN w:val="0"/>
            <w:ind w:hanging="480"/>
            <w:divId w:val="1294750794"/>
            <w:rPr>
              <w:rFonts w:eastAsia="Times New Roman"/>
            </w:rPr>
          </w:pPr>
          <w:proofErr w:type="spellStart"/>
          <w:r>
            <w:rPr>
              <w:rFonts w:eastAsia="Times New Roman"/>
            </w:rPr>
            <w:t>Siegloch</w:t>
          </w:r>
          <w:proofErr w:type="spellEnd"/>
          <w:r>
            <w:rPr>
              <w:rFonts w:eastAsia="Times New Roman"/>
            </w:rPr>
            <w:t xml:space="preserve">, A. M., &amp; Marchiori, J. N. C. (2016). </w:t>
          </w:r>
          <w:proofErr w:type="spellStart"/>
          <w:r>
            <w:rPr>
              <w:rFonts w:eastAsia="Times New Roman"/>
              <w:i/>
              <w:iCs/>
            </w:rPr>
            <w:t>Anatomia</w:t>
          </w:r>
          <w:proofErr w:type="spellEnd"/>
          <w:r>
            <w:rPr>
              <w:rFonts w:eastAsia="Times New Roman"/>
              <w:i/>
              <w:iCs/>
            </w:rPr>
            <w:t xml:space="preserve"> da madeira de </w:t>
          </w:r>
          <w:proofErr w:type="spellStart"/>
          <w:r>
            <w:rPr>
              <w:rFonts w:eastAsia="Times New Roman"/>
              <w:i/>
              <w:iCs/>
            </w:rPr>
            <w:t>treze</w:t>
          </w:r>
          <w:proofErr w:type="spellEnd"/>
          <w:r>
            <w:rPr>
              <w:rFonts w:eastAsia="Times New Roman"/>
              <w:i/>
              <w:iCs/>
            </w:rPr>
            <w:t xml:space="preserve"> </w:t>
          </w:r>
          <w:proofErr w:type="spellStart"/>
          <w:r>
            <w:rPr>
              <w:rFonts w:eastAsia="Times New Roman"/>
              <w:i/>
              <w:iCs/>
            </w:rPr>
            <w:t>espécies</w:t>
          </w:r>
          <w:proofErr w:type="spellEnd"/>
          <w:r>
            <w:rPr>
              <w:rFonts w:eastAsia="Times New Roman"/>
              <w:i/>
              <w:iCs/>
            </w:rPr>
            <w:t xml:space="preserve"> de </w:t>
          </w:r>
          <w:proofErr w:type="spellStart"/>
          <w:r>
            <w:rPr>
              <w:rFonts w:eastAsia="Times New Roman"/>
              <w:i/>
              <w:iCs/>
            </w:rPr>
            <w:t>coníferas</w:t>
          </w:r>
          <w:proofErr w:type="spellEnd"/>
          <w:r>
            <w:rPr>
              <w:rFonts w:eastAsia="Times New Roman"/>
            </w:rPr>
            <w:t xml:space="preserve">. </w:t>
          </w:r>
          <w:r>
            <w:rPr>
              <w:rFonts w:eastAsia="Times New Roman"/>
              <w:i/>
              <w:iCs/>
            </w:rPr>
            <w:t>December 2015</w:t>
          </w:r>
          <w:r>
            <w:rPr>
              <w:rFonts w:eastAsia="Times New Roman"/>
            </w:rPr>
            <w:t>. https://doi.org/10.12953/2177-6830/rcm.v6n3p149-165</w:t>
          </w:r>
        </w:p>
        <w:p w14:paraId="16D3A208" w14:textId="77777777" w:rsidR="00A3191A" w:rsidRDefault="00A3191A">
          <w:pPr>
            <w:autoSpaceDE w:val="0"/>
            <w:autoSpaceDN w:val="0"/>
            <w:ind w:hanging="480"/>
            <w:divId w:val="1072310340"/>
            <w:rPr>
              <w:rFonts w:eastAsia="Times New Roman"/>
            </w:rPr>
          </w:pPr>
          <w:proofErr w:type="spellStart"/>
          <w:r>
            <w:rPr>
              <w:rFonts w:eastAsia="Times New Roman"/>
            </w:rPr>
            <w:t>Sigleo</w:t>
          </w:r>
          <w:proofErr w:type="spellEnd"/>
          <w:r>
            <w:rPr>
              <w:rFonts w:eastAsia="Times New Roman"/>
            </w:rPr>
            <w:t xml:space="preserve">, A. C. (1979). GEOCHEMISTRY OF SILICIFIED WOOD AND ASSOCIATED SEDIMENTS, PETRIFIED FOREST NATIONAL PARK, ARIZONA. In </w:t>
          </w:r>
          <w:r>
            <w:rPr>
              <w:rFonts w:eastAsia="Times New Roman"/>
              <w:i/>
              <w:iCs/>
            </w:rPr>
            <w:t>Chemical Geology</w:t>
          </w:r>
          <w:r>
            <w:rPr>
              <w:rFonts w:eastAsia="Times New Roman"/>
            </w:rPr>
            <w:t xml:space="preserve"> (Vol. 26).</w:t>
          </w:r>
        </w:p>
        <w:p w14:paraId="4FFBBAD6" w14:textId="77777777" w:rsidR="00A3191A" w:rsidRDefault="00A3191A">
          <w:pPr>
            <w:autoSpaceDE w:val="0"/>
            <w:autoSpaceDN w:val="0"/>
            <w:ind w:hanging="480"/>
            <w:divId w:val="1122459395"/>
            <w:rPr>
              <w:rFonts w:eastAsia="Times New Roman"/>
            </w:rPr>
          </w:pPr>
          <w:r>
            <w:rPr>
              <w:rFonts w:eastAsia="Times New Roman"/>
            </w:rPr>
            <w:t xml:space="preserve">Stein, C. L. (1982). </w:t>
          </w:r>
          <w:r>
            <w:rPr>
              <w:rFonts w:eastAsia="Times New Roman"/>
              <w:i/>
              <w:iCs/>
            </w:rPr>
            <w:t>SILICA RECRYSTALLIZATION IN PETRIFIED WOOD 1</w:t>
          </w:r>
          <w:r>
            <w:rPr>
              <w:rFonts w:eastAsia="Times New Roman"/>
            </w:rPr>
            <w:t>.</w:t>
          </w:r>
        </w:p>
        <w:p w14:paraId="073B8AD9" w14:textId="77777777" w:rsidR="00A3191A" w:rsidRDefault="00A3191A">
          <w:pPr>
            <w:autoSpaceDE w:val="0"/>
            <w:autoSpaceDN w:val="0"/>
            <w:ind w:hanging="480"/>
            <w:divId w:val="496772237"/>
            <w:rPr>
              <w:rFonts w:eastAsia="Times New Roman"/>
            </w:rPr>
          </w:pPr>
          <w:r>
            <w:rPr>
              <w:rFonts w:eastAsia="Times New Roman"/>
            </w:rPr>
            <w:t xml:space="preserve">TAYLOR, T. (2009). Conifers. In </w:t>
          </w:r>
          <w:r>
            <w:rPr>
              <w:rFonts w:eastAsia="Times New Roman"/>
              <w:i/>
              <w:iCs/>
            </w:rPr>
            <w:t>Biology and Evolution of Fossil Plants</w:t>
          </w:r>
          <w:r>
            <w:rPr>
              <w:rFonts w:eastAsia="Times New Roman"/>
            </w:rPr>
            <w:t xml:space="preserve"> (pp. 805–871). Elsevier. https://doi.org/10.1016/b978-0-12-373972-8.00021-8</w:t>
          </w:r>
        </w:p>
        <w:p w14:paraId="124A57EA" w14:textId="77777777" w:rsidR="00A3191A" w:rsidRDefault="00A3191A">
          <w:pPr>
            <w:autoSpaceDE w:val="0"/>
            <w:autoSpaceDN w:val="0"/>
            <w:ind w:hanging="480"/>
            <w:divId w:val="898781542"/>
            <w:rPr>
              <w:rFonts w:eastAsia="Times New Roman"/>
            </w:rPr>
          </w:pPr>
          <w:r>
            <w:rPr>
              <w:rFonts w:eastAsia="Times New Roman"/>
            </w:rPr>
            <w:t xml:space="preserve">Tucker, M. E. (n.d.). </w:t>
          </w:r>
          <w:r>
            <w:rPr>
              <w:rFonts w:eastAsia="Times New Roman"/>
              <w:i/>
              <w:iCs/>
            </w:rPr>
            <w:t>Sedimentary Rocks in the Field THIRD EDITION</w:t>
          </w:r>
          <w:r>
            <w:rPr>
              <w:rFonts w:eastAsia="Times New Roman"/>
            </w:rPr>
            <w:t>.</w:t>
          </w:r>
        </w:p>
        <w:p w14:paraId="491B5E82" w14:textId="77777777" w:rsidR="00A3191A" w:rsidRDefault="00A3191A">
          <w:pPr>
            <w:autoSpaceDE w:val="0"/>
            <w:autoSpaceDN w:val="0"/>
            <w:ind w:hanging="480"/>
            <w:divId w:val="1266157362"/>
            <w:rPr>
              <w:rFonts w:eastAsia="Times New Roman"/>
            </w:rPr>
          </w:pPr>
          <w:r>
            <w:rPr>
              <w:rFonts w:eastAsia="Times New Roman"/>
            </w:rPr>
            <w:t xml:space="preserve">Witke, K., Götze, J., Rößler, R., Dietrich, D., &amp; Marx, G. </w:t>
          </w:r>
          <w:proofErr w:type="spellStart"/>
          <w:r>
            <w:rPr>
              <w:rFonts w:eastAsia="Times New Roman"/>
            </w:rPr>
            <w:t>ünter</w:t>
          </w:r>
          <w:proofErr w:type="spellEnd"/>
          <w:r>
            <w:rPr>
              <w:rFonts w:eastAsia="Times New Roman"/>
            </w:rPr>
            <w:t xml:space="preserve">. (2004). Raman and cathodoluminescence spectroscopic investigations on Permian fossil wood from Chemnitz - A contribution to the study of the </w:t>
          </w:r>
          <w:proofErr w:type="spellStart"/>
          <w:r>
            <w:rPr>
              <w:rFonts w:eastAsia="Times New Roman"/>
            </w:rPr>
            <w:t>permineralisation</w:t>
          </w:r>
          <w:proofErr w:type="spellEnd"/>
          <w:r>
            <w:rPr>
              <w:rFonts w:eastAsia="Times New Roman"/>
            </w:rPr>
            <w:t xml:space="preserve"> process. </w:t>
          </w:r>
          <w:proofErr w:type="spellStart"/>
          <w:r>
            <w:rPr>
              <w:rFonts w:eastAsia="Times New Roman"/>
              <w:i/>
              <w:iCs/>
            </w:rPr>
            <w:t>Spectrochimica</w:t>
          </w:r>
          <w:proofErr w:type="spellEnd"/>
          <w:r>
            <w:rPr>
              <w:rFonts w:eastAsia="Times New Roman"/>
              <w:i/>
              <w:iCs/>
            </w:rPr>
            <w:t xml:space="preserve"> Acta - Part A: Molecular and Biomolecular Spectroscopy</w:t>
          </w:r>
          <w:r>
            <w:rPr>
              <w:rFonts w:eastAsia="Times New Roman"/>
            </w:rPr>
            <w:t xml:space="preserve">, </w:t>
          </w:r>
          <w:r>
            <w:rPr>
              <w:rFonts w:eastAsia="Times New Roman"/>
              <w:i/>
              <w:iCs/>
            </w:rPr>
            <w:t>60</w:t>
          </w:r>
          <w:r>
            <w:rPr>
              <w:rFonts w:eastAsia="Times New Roman"/>
            </w:rPr>
            <w:t>(12), 2903–2912. https://doi.org/10.1016/j.saa.2003.12.045</w:t>
          </w:r>
        </w:p>
        <w:p w14:paraId="190E8D08" w14:textId="3A058B67" w:rsidR="006F0E41" w:rsidRPr="00066A45" w:rsidRDefault="00A3191A" w:rsidP="006F0E41">
          <w:pPr>
            <w:divId w:val="1659381433"/>
            <w:rPr>
              <w:lang w:bidi="km-KH"/>
            </w:rPr>
          </w:pPr>
          <w:r>
            <w:rPr>
              <w:rFonts w:eastAsia="Times New Roman"/>
            </w:rPr>
            <w:t> </w:t>
          </w:r>
        </w:p>
      </w:sdtContent>
    </w:sdt>
    <w:p w14:paraId="5E453CD4" w14:textId="77777777" w:rsidR="006F0E41" w:rsidRPr="00066A45" w:rsidRDefault="006F0E41" w:rsidP="006F0E41">
      <w:pPr>
        <w:divId w:val="1659381433"/>
        <w:rPr>
          <w:lang w:bidi="km-KH"/>
        </w:rPr>
      </w:pPr>
    </w:p>
    <w:p w14:paraId="213B7173" w14:textId="77777777" w:rsidR="006F0E41" w:rsidRDefault="006F0E41" w:rsidP="006F0E41">
      <w:pPr>
        <w:spacing w:after="160" w:line="259" w:lineRule="auto"/>
        <w:jc w:val="left"/>
        <w:divId w:val="1659381433"/>
        <w:rPr>
          <w:rFonts w:eastAsia="Times New Roman"/>
        </w:rPr>
      </w:pPr>
      <w:r>
        <w:rPr>
          <w:rFonts w:eastAsia="Times New Roman"/>
        </w:rPr>
        <w:br w:type="page"/>
      </w:r>
    </w:p>
    <w:p w14:paraId="33F88834" w14:textId="5EA5DD72" w:rsidR="006F0E41" w:rsidRDefault="006F0E41" w:rsidP="00A3191A">
      <w:pPr>
        <w:pStyle w:val="Appendix"/>
        <w:divId w:val="1659381433"/>
      </w:pPr>
      <w:bookmarkStart w:id="116" w:name="_Toc182741961"/>
      <w:r>
        <w:lastRenderedPageBreak/>
        <w:t>APPENDIX</w:t>
      </w:r>
      <w:bookmarkEnd w:id="116"/>
    </w:p>
    <w:p w14:paraId="608DFBB8" w14:textId="0345640E" w:rsidR="006F0E41" w:rsidRDefault="00BF1C9B" w:rsidP="00BF1C9B">
      <w:pPr>
        <w:divId w:val="1659381433"/>
      </w:pPr>
      <w:r w:rsidRPr="00BF1C9B">
        <w:rPr>
          <w:noProof/>
        </w:rPr>
        <w:drawing>
          <wp:inline distT="0" distB="0" distL="0" distR="0" wp14:anchorId="181C250F" wp14:editId="11149BB3">
            <wp:extent cx="5327511" cy="7676726"/>
            <wp:effectExtent l="0" t="0" r="6985" b="635"/>
            <wp:docPr id="2036436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436528" name=""/>
                    <pic:cNvPicPr/>
                  </pic:nvPicPr>
                  <pic:blipFill>
                    <a:blip r:embed="rId53"/>
                    <a:stretch>
                      <a:fillRect/>
                    </a:stretch>
                  </pic:blipFill>
                  <pic:spPr>
                    <a:xfrm>
                      <a:off x="0" y="0"/>
                      <a:ext cx="5330364" cy="7680837"/>
                    </a:xfrm>
                    <a:prstGeom prst="rect">
                      <a:avLst/>
                    </a:prstGeom>
                  </pic:spPr>
                </pic:pic>
              </a:graphicData>
            </a:graphic>
          </wp:inline>
        </w:drawing>
      </w:r>
    </w:p>
    <w:p w14:paraId="0E104493" w14:textId="77777777" w:rsidR="00BF1C9B" w:rsidRDefault="00BF1C9B" w:rsidP="00BF1C9B">
      <w:pPr>
        <w:divId w:val="1659381433"/>
      </w:pPr>
    </w:p>
    <w:p w14:paraId="65D7B120" w14:textId="77777777" w:rsidR="00BF1C9B" w:rsidRDefault="00BF1C9B" w:rsidP="00BF1C9B">
      <w:pPr>
        <w:divId w:val="1659381433"/>
      </w:pPr>
    </w:p>
    <w:p w14:paraId="561A4237" w14:textId="77777777" w:rsidR="00BF1C9B" w:rsidRDefault="00BF1C9B" w:rsidP="00BF1C9B">
      <w:pPr>
        <w:divId w:val="1659381433"/>
      </w:pPr>
    </w:p>
    <w:p w14:paraId="4FCB091F" w14:textId="49950103" w:rsidR="00BF1C9B" w:rsidRPr="005A2D82" w:rsidRDefault="00BF1C9B" w:rsidP="00BF1C9B">
      <w:pPr>
        <w:divId w:val="1659381433"/>
      </w:pPr>
      <w:r w:rsidRPr="00BF1C9B">
        <w:rPr>
          <w:noProof/>
        </w:rPr>
        <w:lastRenderedPageBreak/>
        <w:drawing>
          <wp:inline distT="0" distB="0" distL="0" distR="0" wp14:anchorId="4E3EFAFF" wp14:editId="7A00E54D">
            <wp:extent cx="5342538" cy="7668000"/>
            <wp:effectExtent l="0" t="0" r="0" b="0"/>
            <wp:docPr id="407108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108132" name=""/>
                    <pic:cNvPicPr/>
                  </pic:nvPicPr>
                  <pic:blipFill>
                    <a:blip r:embed="rId54"/>
                    <a:stretch>
                      <a:fillRect/>
                    </a:stretch>
                  </pic:blipFill>
                  <pic:spPr>
                    <a:xfrm>
                      <a:off x="0" y="0"/>
                      <a:ext cx="5342538" cy="7668000"/>
                    </a:xfrm>
                    <a:prstGeom prst="rect">
                      <a:avLst/>
                    </a:prstGeom>
                  </pic:spPr>
                </pic:pic>
              </a:graphicData>
            </a:graphic>
          </wp:inline>
        </w:drawing>
      </w:r>
    </w:p>
    <w:sectPr w:rsidR="00BF1C9B" w:rsidRPr="005A2D82" w:rsidSect="00FA361F">
      <w:footerReference w:type="default" r:id="rId55"/>
      <w:pgSz w:w="11907" w:h="16839" w:code="9"/>
      <w:pgMar w:top="1440" w:right="1440" w:bottom="1440" w:left="1440" w:header="578" w:footer="57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536A15" w14:textId="77777777" w:rsidR="00ED17F2" w:rsidRDefault="00ED17F2" w:rsidP="007C7E68">
      <w:pPr>
        <w:spacing w:line="240" w:lineRule="auto"/>
      </w:pPr>
      <w:r>
        <w:separator/>
      </w:r>
    </w:p>
  </w:endnote>
  <w:endnote w:type="continuationSeparator" w:id="0">
    <w:p w14:paraId="353932F3" w14:textId="77777777" w:rsidR="00ED17F2" w:rsidRDefault="00ED17F2" w:rsidP="007C7E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Khmer OS Muol Light">
    <w:panose1 w:val="02000500000000020004"/>
    <w:charset w:val="00"/>
    <w:family w:val="auto"/>
    <w:pitch w:val="variable"/>
    <w:sig w:usb0="A00000EF" w:usb1="5000204A" w:usb2="00010000" w:usb3="00000000" w:csb0="00000111"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51670469"/>
      <w:docPartObj>
        <w:docPartGallery w:val="Page Numbers (Bottom of Page)"/>
        <w:docPartUnique/>
      </w:docPartObj>
    </w:sdtPr>
    <w:sdtEndPr>
      <w:rPr>
        <w:noProof/>
      </w:rPr>
    </w:sdtEndPr>
    <w:sdtContent>
      <w:p w14:paraId="0EB88A63" w14:textId="77777777" w:rsidR="006F0E41" w:rsidRDefault="006F0E4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A1B63B" w14:textId="77777777" w:rsidR="006F0E41" w:rsidRDefault="006F0E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52653771"/>
      <w:docPartObj>
        <w:docPartGallery w:val="Page Numbers (Bottom of Page)"/>
        <w:docPartUnique/>
      </w:docPartObj>
    </w:sdtPr>
    <w:sdtEndPr>
      <w:rPr>
        <w:noProof/>
      </w:rPr>
    </w:sdtEndPr>
    <w:sdtContent>
      <w:p w14:paraId="59D66232" w14:textId="42DA4CE4" w:rsidR="0048382C" w:rsidRDefault="0048382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4A922C" w14:textId="77777777" w:rsidR="0048382C" w:rsidRDefault="004838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654E79" w14:textId="77777777" w:rsidR="00ED17F2" w:rsidRDefault="00ED17F2" w:rsidP="007C7E68">
      <w:pPr>
        <w:spacing w:line="240" w:lineRule="auto"/>
      </w:pPr>
      <w:r>
        <w:separator/>
      </w:r>
    </w:p>
  </w:footnote>
  <w:footnote w:type="continuationSeparator" w:id="0">
    <w:p w14:paraId="3CFF8313" w14:textId="77777777" w:rsidR="00ED17F2" w:rsidRDefault="00ED17F2" w:rsidP="007C7E6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68" type="#_x0000_t75" style="width:11.4pt;height:11.4pt;visibility:visible" o:bullet="t">
        <v:imagedata r:id="rId1" o:title="mso2FA9"/>
      </v:shape>
    </w:pict>
  </w:numPicBullet>
  <w:abstractNum w:abstractNumId="0" w15:restartNumberingAfterBreak="0">
    <w:nsid w:val="034A581B"/>
    <w:multiLevelType w:val="hybridMultilevel"/>
    <w:tmpl w:val="B6DCC8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D9303C"/>
    <w:multiLevelType w:val="hybridMultilevel"/>
    <w:tmpl w:val="7082A05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CE789F"/>
    <w:multiLevelType w:val="hybridMultilevel"/>
    <w:tmpl w:val="23FE0DE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C00F5"/>
    <w:multiLevelType w:val="hybridMultilevel"/>
    <w:tmpl w:val="05F4D2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4F5FD6"/>
    <w:multiLevelType w:val="hybridMultilevel"/>
    <w:tmpl w:val="BD924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BE5700"/>
    <w:multiLevelType w:val="hybridMultilevel"/>
    <w:tmpl w:val="ECAC28E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935202"/>
    <w:multiLevelType w:val="hybridMultilevel"/>
    <w:tmpl w:val="DF2E9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2A2E5898"/>
    <w:multiLevelType w:val="hybridMultilevel"/>
    <w:tmpl w:val="025246F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5D6F6B"/>
    <w:multiLevelType w:val="hybridMultilevel"/>
    <w:tmpl w:val="34C029A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205263"/>
    <w:multiLevelType w:val="hybridMultilevel"/>
    <w:tmpl w:val="BD84222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3B42F5"/>
    <w:multiLevelType w:val="hybridMultilevel"/>
    <w:tmpl w:val="CE40E39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3A6B49"/>
    <w:multiLevelType w:val="hybridMultilevel"/>
    <w:tmpl w:val="6E169F2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63404F8"/>
    <w:multiLevelType w:val="hybridMultilevel"/>
    <w:tmpl w:val="A45AA82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7D6456"/>
    <w:multiLevelType w:val="hybridMultilevel"/>
    <w:tmpl w:val="C50AAD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3760BB"/>
    <w:multiLevelType w:val="hybridMultilevel"/>
    <w:tmpl w:val="01E28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CE5D06"/>
    <w:multiLevelType w:val="hybridMultilevel"/>
    <w:tmpl w:val="5D40F90A"/>
    <w:lvl w:ilvl="0" w:tplc="04090007">
      <w:start w:val="1"/>
      <w:numFmt w:val="bullet"/>
      <w:lvlText w:val=""/>
      <w:lvlPicBulletId w:val="0"/>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6" w15:restartNumberingAfterBreak="0">
    <w:nsid w:val="53244D43"/>
    <w:multiLevelType w:val="hybridMultilevel"/>
    <w:tmpl w:val="2FFC525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4981EF1"/>
    <w:multiLevelType w:val="hybridMultilevel"/>
    <w:tmpl w:val="1B66903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56A96043"/>
    <w:multiLevelType w:val="hybridMultilevel"/>
    <w:tmpl w:val="9A4257F8"/>
    <w:lvl w:ilvl="0" w:tplc="FC96AC56">
      <w:start w:val="1"/>
      <w:numFmt w:val="decimal"/>
      <w:lvlText w:val="%1."/>
      <w:lvlJc w:val="left"/>
      <w:pPr>
        <w:ind w:left="720" w:hanging="360"/>
      </w:pPr>
      <w:rPr>
        <w:rFonts w:cs="Times New Roman" w:hint="default"/>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C2A6FB0"/>
    <w:multiLevelType w:val="hybridMultilevel"/>
    <w:tmpl w:val="F94EDC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A07212"/>
    <w:multiLevelType w:val="hybridMultilevel"/>
    <w:tmpl w:val="2196CB40"/>
    <w:lvl w:ilvl="0" w:tplc="3CF8690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5D146F5"/>
    <w:multiLevelType w:val="hybridMultilevel"/>
    <w:tmpl w:val="B7C21F3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67564C6"/>
    <w:multiLevelType w:val="hybridMultilevel"/>
    <w:tmpl w:val="543C1A34"/>
    <w:lvl w:ilvl="0" w:tplc="B91E6D4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9F93F41"/>
    <w:multiLevelType w:val="hybridMultilevel"/>
    <w:tmpl w:val="E368B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EC54B72"/>
    <w:multiLevelType w:val="hybridMultilevel"/>
    <w:tmpl w:val="56FEB3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13A1312"/>
    <w:multiLevelType w:val="hybridMultilevel"/>
    <w:tmpl w:val="782CBAF0"/>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73623CC5"/>
    <w:multiLevelType w:val="hybridMultilevel"/>
    <w:tmpl w:val="2B3C0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C504CA5"/>
    <w:multiLevelType w:val="multilevel"/>
    <w:tmpl w:val="E72C02A8"/>
    <w:lvl w:ilvl="0">
      <w:start w:val="1"/>
      <w:numFmt w:val="decimal"/>
      <w:pStyle w:val="Heading1"/>
      <w:suff w:val="space"/>
      <w:lvlText w:val="%1. "/>
      <w:lvlJc w:val="left"/>
      <w:pPr>
        <w:ind w:left="432" w:hanging="432"/>
      </w:pPr>
      <w:rPr>
        <w:rFonts w:ascii="Times New Roman" w:hAnsi="Times New Roman" w:hint="default"/>
        <w:b/>
        <w:i w:val="0"/>
        <w:color w:val="auto"/>
        <w:sz w:val="24"/>
      </w:rPr>
    </w:lvl>
    <w:lvl w:ilvl="1">
      <w:start w:val="1"/>
      <w:numFmt w:val="decimal"/>
      <w:pStyle w:val="Heading2"/>
      <w:suff w:val="space"/>
      <w:lvlText w:val="%1.%2. "/>
      <w:lvlJc w:val="left"/>
      <w:pPr>
        <w:ind w:left="718" w:hanging="576"/>
      </w:pPr>
      <w:rPr>
        <w:rFonts w:ascii="Times New Roman" w:hAnsi="Times New Roman" w:hint="default"/>
        <w:b/>
        <w:bCs w:val="0"/>
        <w:i w:val="0"/>
        <w:iCs w:val="0"/>
        <w:caps w:val="0"/>
        <w:smallCaps w:val="0"/>
        <w:strike w:val="0"/>
        <w:dstrike w:val="0"/>
        <w:outline w:val="0"/>
        <w:shadow w:val="0"/>
        <w:emboss w:val="0"/>
        <w:imprint w:val="0"/>
        <w:noProof w:val="0"/>
        <w:vanish w:val="0"/>
        <w:color w:val="000000" w:themeColor="text1"/>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suff w:val="space"/>
      <w:lvlText w:val="%1.%2.%3. "/>
      <w:lvlJc w:val="left"/>
      <w:pPr>
        <w:ind w:left="-3060" w:hanging="720"/>
      </w:pPr>
      <w:rPr>
        <w:rFonts w:ascii="Times New Roman" w:hAnsi="Times New Roman" w:hint="default"/>
        <w:b/>
        <w:i w:val="0"/>
        <w:color w:val="000000" w:themeColor="text1"/>
        <w:sz w:val="24"/>
      </w:rPr>
    </w:lvl>
    <w:lvl w:ilvl="3">
      <w:start w:val="1"/>
      <w:numFmt w:val="decimal"/>
      <w:pStyle w:val="Heading4"/>
      <w:suff w:val="space"/>
      <w:lvlText w:val="%1.%2.%3.%4. "/>
      <w:lvlJc w:val="left"/>
      <w:pPr>
        <w:ind w:left="-2916" w:hanging="864"/>
      </w:pPr>
      <w:rPr>
        <w:rFonts w:ascii="Times New Roman" w:hAnsi="Times New Roman" w:hint="default"/>
        <w:b/>
        <w:i w:val="0"/>
        <w:color w:val="auto"/>
        <w:sz w:val="24"/>
      </w:rPr>
    </w:lvl>
    <w:lvl w:ilvl="4">
      <w:start w:val="1"/>
      <w:numFmt w:val="decimal"/>
      <w:pStyle w:val="Heading5"/>
      <w:suff w:val="space"/>
      <w:lvlText w:val="%1.%2.%3.%4.%5. "/>
      <w:lvlJc w:val="left"/>
      <w:pPr>
        <w:ind w:left="-2772" w:hanging="1008"/>
      </w:pPr>
      <w:rPr>
        <w:rFonts w:ascii="Times New Roman" w:hAnsi="Times New Roman" w:hint="default"/>
        <w:b/>
        <w:i w:val="0"/>
        <w:color w:val="auto"/>
        <w:sz w:val="24"/>
      </w:rPr>
    </w:lvl>
    <w:lvl w:ilvl="5">
      <w:start w:val="1"/>
      <w:numFmt w:val="decimal"/>
      <w:pStyle w:val="Heading6"/>
      <w:suff w:val="space"/>
      <w:lvlText w:val="%1.%2.%3.%4.%5.%6. "/>
      <w:lvlJc w:val="left"/>
      <w:pPr>
        <w:ind w:left="-2628" w:hanging="1152"/>
      </w:pPr>
      <w:rPr>
        <w:rFonts w:ascii="Times New Roman" w:hAnsi="Times New Roman" w:hint="default"/>
        <w:b/>
        <w:i w:val="0"/>
        <w:color w:val="000000" w:themeColor="text1"/>
        <w:sz w:val="24"/>
      </w:rPr>
    </w:lvl>
    <w:lvl w:ilvl="6">
      <w:start w:val="1"/>
      <w:numFmt w:val="decimal"/>
      <w:pStyle w:val="Heading7"/>
      <w:lvlText w:val="%1.%2.%3.%4.%5.%6.%7"/>
      <w:lvlJc w:val="left"/>
      <w:pPr>
        <w:ind w:left="-2484" w:hanging="1296"/>
      </w:pPr>
      <w:rPr>
        <w:rFonts w:hint="default"/>
      </w:rPr>
    </w:lvl>
    <w:lvl w:ilvl="7">
      <w:start w:val="1"/>
      <w:numFmt w:val="decimal"/>
      <w:pStyle w:val="Heading8"/>
      <w:lvlText w:val="%1.%2.%3.%4.%5.%6.%7.%8"/>
      <w:lvlJc w:val="left"/>
      <w:pPr>
        <w:ind w:left="-2340" w:hanging="1440"/>
      </w:pPr>
      <w:rPr>
        <w:rFonts w:hint="default"/>
      </w:rPr>
    </w:lvl>
    <w:lvl w:ilvl="8">
      <w:start w:val="1"/>
      <w:numFmt w:val="decimal"/>
      <w:pStyle w:val="Heading9"/>
      <w:lvlText w:val="%1.%2.%3.%4.%5.%6.%7.%8.%9"/>
      <w:lvlJc w:val="left"/>
      <w:pPr>
        <w:ind w:left="-2196" w:hanging="1584"/>
      </w:pPr>
      <w:rPr>
        <w:rFonts w:hint="default"/>
      </w:rPr>
    </w:lvl>
  </w:abstractNum>
  <w:abstractNum w:abstractNumId="28" w15:restartNumberingAfterBreak="0">
    <w:nsid w:val="7C9B26E4"/>
    <w:multiLevelType w:val="hybridMultilevel"/>
    <w:tmpl w:val="77AC61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537887582">
    <w:abstractNumId w:val="27"/>
  </w:num>
  <w:num w:numId="2" w16cid:durableId="1705133391">
    <w:abstractNumId w:val="7"/>
  </w:num>
  <w:num w:numId="3" w16cid:durableId="412168416">
    <w:abstractNumId w:val="9"/>
  </w:num>
  <w:num w:numId="4" w16cid:durableId="2050296213">
    <w:abstractNumId w:val="10"/>
  </w:num>
  <w:num w:numId="5" w16cid:durableId="804739804">
    <w:abstractNumId w:val="21"/>
  </w:num>
  <w:num w:numId="6" w16cid:durableId="2144737198">
    <w:abstractNumId w:val="2"/>
  </w:num>
  <w:num w:numId="7" w16cid:durableId="2031032318">
    <w:abstractNumId w:val="5"/>
  </w:num>
  <w:num w:numId="8" w16cid:durableId="987977571">
    <w:abstractNumId w:val="28"/>
  </w:num>
  <w:num w:numId="9" w16cid:durableId="1993949484">
    <w:abstractNumId w:val="17"/>
  </w:num>
  <w:num w:numId="10" w16cid:durableId="814494691">
    <w:abstractNumId w:val="15"/>
  </w:num>
  <w:num w:numId="11" w16cid:durableId="391661027">
    <w:abstractNumId w:val="22"/>
  </w:num>
  <w:num w:numId="12" w16cid:durableId="1440682886">
    <w:abstractNumId w:val="6"/>
  </w:num>
  <w:num w:numId="13" w16cid:durableId="209614537">
    <w:abstractNumId w:val="12"/>
  </w:num>
  <w:num w:numId="14" w16cid:durableId="1548879300">
    <w:abstractNumId w:val="13"/>
  </w:num>
  <w:num w:numId="15" w16cid:durableId="882717819">
    <w:abstractNumId w:val="3"/>
  </w:num>
  <w:num w:numId="16" w16cid:durableId="1760327782">
    <w:abstractNumId w:val="4"/>
  </w:num>
  <w:num w:numId="17" w16cid:durableId="1479886006">
    <w:abstractNumId w:val="11"/>
  </w:num>
  <w:num w:numId="18" w16cid:durableId="551231043">
    <w:abstractNumId w:val="23"/>
  </w:num>
  <w:num w:numId="19" w16cid:durableId="450128095">
    <w:abstractNumId w:val="16"/>
  </w:num>
  <w:num w:numId="20" w16cid:durableId="417947616">
    <w:abstractNumId w:val="19"/>
  </w:num>
  <w:num w:numId="21" w16cid:durableId="524254392">
    <w:abstractNumId w:val="0"/>
  </w:num>
  <w:num w:numId="22" w16cid:durableId="812478720">
    <w:abstractNumId w:val="25"/>
  </w:num>
  <w:num w:numId="23" w16cid:durableId="131867309">
    <w:abstractNumId w:val="14"/>
  </w:num>
  <w:num w:numId="24" w16cid:durableId="1810127993">
    <w:abstractNumId w:val="26"/>
  </w:num>
  <w:num w:numId="25" w16cid:durableId="1821460353">
    <w:abstractNumId w:val="24"/>
  </w:num>
  <w:num w:numId="26" w16cid:durableId="1123109837">
    <w:abstractNumId w:val="8"/>
  </w:num>
  <w:num w:numId="27" w16cid:durableId="1478566135">
    <w:abstractNumId w:val="20"/>
  </w:num>
  <w:num w:numId="28" w16cid:durableId="333798731">
    <w:abstractNumId w:val="18"/>
  </w:num>
  <w:num w:numId="29" w16cid:durableId="1486630417">
    <w:abstractNumId w:val="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efaultTabStop w:val="720"/>
  <w:drawingGridHorizontalSpacing w:val="187"/>
  <w:drawingGridVerticalSpacing w:val="187"/>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UytjQwNLKwMLM0MbZQ0lEKTi0uzszPAykwNKoFAEqFYqwtAAAA"/>
  </w:docVars>
  <w:rsids>
    <w:rsidRoot w:val="007C7E68"/>
    <w:rsid w:val="0000009F"/>
    <w:rsid w:val="00000627"/>
    <w:rsid w:val="000012F0"/>
    <w:rsid w:val="00004407"/>
    <w:rsid w:val="00004D86"/>
    <w:rsid w:val="000053C8"/>
    <w:rsid w:val="00005EB2"/>
    <w:rsid w:val="00006A55"/>
    <w:rsid w:val="00011AA9"/>
    <w:rsid w:val="0001292B"/>
    <w:rsid w:val="0001358C"/>
    <w:rsid w:val="000136D9"/>
    <w:rsid w:val="00013BA1"/>
    <w:rsid w:val="00014E54"/>
    <w:rsid w:val="000169CE"/>
    <w:rsid w:val="00017967"/>
    <w:rsid w:val="000205A7"/>
    <w:rsid w:val="000206A4"/>
    <w:rsid w:val="00020D3E"/>
    <w:rsid w:val="000218C5"/>
    <w:rsid w:val="00021C43"/>
    <w:rsid w:val="00021C5F"/>
    <w:rsid w:val="00022C20"/>
    <w:rsid w:val="0002317E"/>
    <w:rsid w:val="00023359"/>
    <w:rsid w:val="00023642"/>
    <w:rsid w:val="00023EC0"/>
    <w:rsid w:val="000260FB"/>
    <w:rsid w:val="00026317"/>
    <w:rsid w:val="000272D8"/>
    <w:rsid w:val="00033042"/>
    <w:rsid w:val="00034227"/>
    <w:rsid w:val="0003440E"/>
    <w:rsid w:val="0003677E"/>
    <w:rsid w:val="00037341"/>
    <w:rsid w:val="00040874"/>
    <w:rsid w:val="00043518"/>
    <w:rsid w:val="000442B1"/>
    <w:rsid w:val="000445B6"/>
    <w:rsid w:val="00044B08"/>
    <w:rsid w:val="000453CB"/>
    <w:rsid w:val="00045641"/>
    <w:rsid w:val="00046A09"/>
    <w:rsid w:val="00046FF7"/>
    <w:rsid w:val="0004797C"/>
    <w:rsid w:val="000516D8"/>
    <w:rsid w:val="00051F6C"/>
    <w:rsid w:val="00052567"/>
    <w:rsid w:val="0005302F"/>
    <w:rsid w:val="00053789"/>
    <w:rsid w:val="000545A2"/>
    <w:rsid w:val="00054693"/>
    <w:rsid w:val="00056540"/>
    <w:rsid w:val="000568F6"/>
    <w:rsid w:val="000604B1"/>
    <w:rsid w:val="00060F15"/>
    <w:rsid w:val="0006143F"/>
    <w:rsid w:val="000618C7"/>
    <w:rsid w:val="00065304"/>
    <w:rsid w:val="0006561D"/>
    <w:rsid w:val="00066640"/>
    <w:rsid w:val="00066A45"/>
    <w:rsid w:val="00067451"/>
    <w:rsid w:val="00067B7D"/>
    <w:rsid w:val="00070FE8"/>
    <w:rsid w:val="00071155"/>
    <w:rsid w:val="00072123"/>
    <w:rsid w:val="0007217A"/>
    <w:rsid w:val="00073191"/>
    <w:rsid w:val="0007326F"/>
    <w:rsid w:val="00075695"/>
    <w:rsid w:val="00075ACB"/>
    <w:rsid w:val="00080B79"/>
    <w:rsid w:val="0008152C"/>
    <w:rsid w:val="00082BF8"/>
    <w:rsid w:val="00083251"/>
    <w:rsid w:val="000836D7"/>
    <w:rsid w:val="00083B22"/>
    <w:rsid w:val="00083B79"/>
    <w:rsid w:val="00083BAA"/>
    <w:rsid w:val="00084484"/>
    <w:rsid w:val="00084FA5"/>
    <w:rsid w:val="00087203"/>
    <w:rsid w:val="00087FFD"/>
    <w:rsid w:val="0009045B"/>
    <w:rsid w:val="00090D75"/>
    <w:rsid w:val="000912C0"/>
    <w:rsid w:val="00091AB2"/>
    <w:rsid w:val="00092162"/>
    <w:rsid w:val="000923CE"/>
    <w:rsid w:val="00092AE7"/>
    <w:rsid w:val="00092EA5"/>
    <w:rsid w:val="00093306"/>
    <w:rsid w:val="00094769"/>
    <w:rsid w:val="00095071"/>
    <w:rsid w:val="00095511"/>
    <w:rsid w:val="0009557F"/>
    <w:rsid w:val="00095EFE"/>
    <w:rsid w:val="00096C78"/>
    <w:rsid w:val="00097856"/>
    <w:rsid w:val="00097A21"/>
    <w:rsid w:val="000A03FD"/>
    <w:rsid w:val="000A175F"/>
    <w:rsid w:val="000A1A54"/>
    <w:rsid w:val="000A316B"/>
    <w:rsid w:val="000A3387"/>
    <w:rsid w:val="000A4CD9"/>
    <w:rsid w:val="000A6690"/>
    <w:rsid w:val="000A76C7"/>
    <w:rsid w:val="000B13A7"/>
    <w:rsid w:val="000B1ABB"/>
    <w:rsid w:val="000B2670"/>
    <w:rsid w:val="000B3D23"/>
    <w:rsid w:val="000B5109"/>
    <w:rsid w:val="000B58C9"/>
    <w:rsid w:val="000B5A1C"/>
    <w:rsid w:val="000B6A33"/>
    <w:rsid w:val="000C1432"/>
    <w:rsid w:val="000C29C8"/>
    <w:rsid w:val="000C3EC7"/>
    <w:rsid w:val="000C3ECC"/>
    <w:rsid w:val="000C413E"/>
    <w:rsid w:val="000C47EE"/>
    <w:rsid w:val="000C65A2"/>
    <w:rsid w:val="000C66C2"/>
    <w:rsid w:val="000C708F"/>
    <w:rsid w:val="000C73ED"/>
    <w:rsid w:val="000C79CE"/>
    <w:rsid w:val="000D0889"/>
    <w:rsid w:val="000D1114"/>
    <w:rsid w:val="000D1C92"/>
    <w:rsid w:val="000D1CBD"/>
    <w:rsid w:val="000D1E94"/>
    <w:rsid w:val="000D2384"/>
    <w:rsid w:val="000D27AD"/>
    <w:rsid w:val="000D3081"/>
    <w:rsid w:val="000D3DA9"/>
    <w:rsid w:val="000D43BA"/>
    <w:rsid w:val="000D4ECB"/>
    <w:rsid w:val="000D5D14"/>
    <w:rsid w:val="000D5FB5"/>
    <w:rsid w:val="000D637B"/>
    <w:rsid w:val="000D6BB3"/>
    <w:rsid w:val="000D737C"/>
    <w:rsid w:val="000D7867"/>
    <w:rsid w:val="000D7897"/>
    <w:rsid w:val="000E1915"/>
    <w:rsid w:val="000E2DAB"/>
    <w:rsid w:val="000E474A"/>
    <w:rsid w:val="000E49F2"/>
    <w:rsid w:val="000E4DF2"/>
    <w:rsid w:val="000E6AE0"/>
    <w:rsid w:val="000E7653"/>
    <w:rsid w:val="000E78BB"/>
    <w:rsid w:val="000F03F8"/>
    <w:rsid w:val="000F0D5E"/>
    <w:rsid w:val="000F11C9"/>
    <w:rsid w:val="000F2239"/>
    <w:rsid w:val="000F32BB"/>
    <w:rsid w:val="000F402D"/>
    <w:rsid w:val="000F5286"/>
    <w:rsid w:val="000F6749"/>
    <w:rsid w:val="000F6BE8"/>
    <w:rsid w:val="001004A4"/>
    <w:rsid w:val="0010098F"/>
    <w:rsid w:val="001012E0"/>
    <w:rsid w:val="00102834"/>
    <w:rsid w:val="00103E6A"/>
    <w:rsid w:val="0010514A"/>
    <w:rsid w:val="0010663E"/>
    <w:rsid w:val="0010699B"/>
    <w:rsid w:val="001120B8"/>
    <w:rsid w:val="0011211A"/>
    <w:rsid w:val="0011236A"/>
    <w:rsid w:val="00113D76"/>
    <w:rsid w:val="001140B3"/>
    <w:rsid w:val="0012382B"/>
    <w:rsid w:val="00123B88"/>
    <w:rsid w:val="001241DC"/>
    <w:rsid w:val="001261E6"/>
    <w:rsid w:val="00127191"/>
    <w:rsid w:val="00127EF2"/>
    <w:rsid w:val="00127F79"/>
    <w:rsid w:val="0013010D"/>
    <w:rsid w:val="001303F7"/>
    <w:rsid w:val="00131F08"/>
    <w:rsid w:val="00132BC6"/>
    <w:rsid w:val="00132F5B"/>
    <w:rsid w:val="0013432B"/>
    <w:rsid w:val="00140A56"/>
    <w:rsid w:val="00140E4D"/>
    <w:rsid w:val="001429B4"/>
    <w:rsid w:val="001441CB"/>
    <w:rsid w:val="0014459A"/>
    <w:rsid w:val="00145525"/>
    <w:rsid w:val="00146CA0"/>
    <w:rsid w:val="001479D9"/>
    <w:rsid w:val="001503C9"/>
    <w:rsid w:val="001519C9"/>
    <w:rsid w:val="00151D0F"/>
    <w:rsid w:val="00151FFE"/>
    <w:rsid w:val="00153FEA"/>
    <w:rsid w:val="0015455E"/>
    <w:rsid w:val="00154DF4"/>
    <w:rsid w:val="00162B3B"/>
    <w:rsid w:val="00163C6A"/>
    <w:rsid w:val="00164704"/>
    <w:rsid w:val="001658A1"/>
    <w:rsid w:val="00166C1E"/>
    <w:rsid w:val="00167105"/>
    <w:rsid w:val="0016748A"/>
    <w:rsid w:val="00167B1E"/>
    <w:rsid w:val="00170AA2"/>
    <w:rsid w:val="00171E9D"/>
    <w:rsid w:val="00172F8D"/>
    <w:rsid w:val="001732C1"/>
    <w:rsid w:val="0017533E"/>
    <w:rsid w:val="00176B84"/>
    <w:rsid w:val="00176CFB"/>
    <w:rsid w:val="001815FB"/>
    <w:rsid w:val="00181A61"/>
    <w:rsid w:val="00182219"/>
    <w:rsid w:val="00182622"/>
    <w:rsid w:val="00182AE6"/>
    <w:rsid w:val="00184460"/>
    <w:rsid w:val="00185435"/>
    <w:rsid w:val="001876D8"/>
    <w:rsid w:val="0019009F"/>
    <w:rsid w:val="00190CEF"/>
    <w:rsid w:val="00190FBD"/>
    <w:rsid w:val="00190FC6"/>
    <w:rsid w:val="0019187F"/>
    <w:rsid w:val="00191AD2"/>
    <w:rsid w:val="00194C2F"/>
    <w:rsid w:val="00195B1F"/>
    <w:rsid w:val="00196CFF"/>
    <w:rsid w:val="0019773A"/>
    <w:rsid w:val="001A1727"/>
    <w:rsid w:val="001A1782"/>
    <w:rsid w:val="001A3BF5"/>
    <w:rsid w:val="001A4905"/>
    <w:rsid w:val="001A4A20"/>
    <w:rsid w:val="001A4D82"/>
    <w:rsid w:val="001A5A9F"/>
    <w:rsid w:val="001A5E41"/>
    <w:rsid w:val="001A7B3B"/>
    <w:rsid w:val="001B0023"/>
    <w:rsid w:val="001B1309"/>
    <w:rsid w:val="001B155D"/>
    <w:rsid w:val="001B28F3"/>
    <w:rsid w:val="001B290B"/>
    <w:rsid w:val="001B2AD2"/>
    <w:rsid w:val="001B3AA1"/>
    <w:rsid w:val="001B4A67"/>
    <w:rsid w:val="001B4BBA"/>
    <w:rsid w:val="001B57AB"/>
    <w:rsid w:val="001C030B"/>
    <w:rsid w:val="001C09AA"/>
    <w:rsid w:val="001C1971"/>
    <w:rsid w:val="001C19C8"/>
    <w:rsid w:val="001C3720"/>
    <w:rsid w:val="001C4A54"/>
    <w:rsid w:val="001C5079"/>
    <w:rsid w:val="001C7A1A"/>
    <w:rsid w:val="001D0D15"/>
    <w:rsid w:val="001D0F6C"/>
    <w:rsid w:val="001D18AE"/>
    <w:rsid w:val="001D1E28"/>
    <w:rsid w:val="001D217F"/>
    <w:rsid w:val="001D3AFB"/>
    <w:rsid w:val="001D75DF"/>
    <w:rsid w:val="001E18BA"/>
    <w:rsid w:val="001E296A"/>
    <w:rsid w:val="001E29BB"/>
    <w:rsid w:val="001E3865"/>
    <w:rsid w:val="001E43E9"/>
    <w:rsid w:val="001E51F5"/>
    <w:rsid w:val="001E6007"/>
    <w:rsid w:val="001E62CE"/>
    <w:rsid w:val="001E6322"/>
    <w:rsid w:val="001E7255"/>
    <w:rsid w:val="001F011B"/>
    <w:rsid w:val="001F03B3"/>
    <w:rsid w:val="001F0A1C"/>
    <w:rsid w:val="001F0D9E"/>
    <w:rsid w:val="001F13A6"/>
    <w:rsid w:val="001F2CE6"/>
    <w:rsid w:val="001F2DCE"/>
    <w:rsid w:val="001F3402"/>
    <w:rsid w:val="001F4F10"/>
    <w:rsid w:val="001F6342"/>
    <w:rsid w:val="00202210"/>
    <w:rsid w:val="0020222E"/>
    <w:rsid w:val="00203DE1"/>
    <w:rsid w:val="0020491A"/>
    <w:rsid w:val="00205F4E"/>
    <w:rsid w:val="002065D7"/>
    <w:rsid w:val="00206A2B"/>
    <w:rsid w:val="0020762A"/>
    <w:rsid w:val="00210067"/>
    <w:rsid w:val="002104D1"/>
    <w:rsid w:val="00210A1F"/>
    <w:rsid w:val="00210AB8"/>
    <w:rsid w:val="002143EE"/>
    <w:rsid w:val="00215599"/>
    <w:rsid w:val="002204D2"/>
    <w:rsid w:val="00220CB7"/>
    <w:rsid w:val="00220F8C"/>
    <w:rsid w:val="00222FC8"/>
    <w:rsid w:val="0022445D"/>
    <w:rsid w:val="00225B05"/>
    <w:rsid w:val="00226358"/>
    <w:rsid w:val="00226EB2"/>
    <w:rsid w:val="00227F50"/>
    <w:rsid w:val="002313B3"/>
    <w:rsid w:val="00231E96"/>
    <w:rsid w:val="00232066"/>
    <w:rsid w:val="002329D3"/>
    <w:rsid w:val="00233F2B"/>
    <w:rsid w:val="00233F70"/>
    <w:rsid w:val="00234573"/>
    <w:rsid w:val="002346D5"/>
    <w:rsid w:val="002353CA"/>
    <w:rsid w:val="0023551D"/>
    <w:rsid w:val="0023599D"/>
    <w:rsid w:val="002404BD"/>
    <w:rsid w:val="00240DF0"/>
    <w:rsid w:val="00241426"/>
    <w:rsid w:val="00241482"/>
    <w:rsid w:val="00241D2F"/>
    <w:rsid w:val="00242A7E"/>
    <w:rsid w:val="00244694"/>
    <w:rsid w:val="0024582A"/>
    <w:rsid w:val="002469BD"/>
    <w:rsid w:val="00246D58"/>
    <w:rsid w:val="0024778F"/>
    <w:rsid w:val="0025021D"/>
    <w:rsid w:val="00250748"/>
    <w:rsid w:val="00250E71"/>
    <w:rsid w:val="00251D39"/>
    <w:rsid w:val="0025414E"/>
    <w:rsid w:val="0025482A"/>
    <w:rsid w:val="00257B6C"/>
    <w:rsid w:val="00260651"/>
    <w:rsid w:val="002613B7"/>
    <w:rsid w:val="002622CE"/>
    <w:rsid w:val="00263964"/>
    <w:rsid w:val="00264725"/>
    <w:rsid w:val="00264FFF"/>
    <w:rsid w:val="0026578E"/>
    <w:rsid w:val="00267368"/>
    <w:rsid w:val="00267433"/>
    <w:rsid w:val="00270208"/>
    <w:rsid w:val="00270739"/>
    <w:rsid w:val="0027110C"/>
    <w:rsid w:val="002723EE"/>
    <w:rsid w:val="002731B1"/>
    <w:rsid w:val="0027325A"/>
    <w:rsid w:val="00273609"/>
    <w:rsid w:val="00274416"/>
    <w:rsid w:val="00275FFA"/>
    <w:rsid w:val="00276C23"/>
    <w:rsid w:val="002772D8"/>
    <w:rsid w:val="00280274"/>
    <w:rsid w:val="00280D84"/>
    <w:rsid w:val="0028117B"/>
    <w:rsid w:val="00281E63"/>
    <w:rsid w:val="002827CE"/>
    <w:rsid w:val="00282A60"/>
    <w:rsid w:val="00282EEC"/>
    <w:rsid w:val="00284953"/>
    <w:rsid w:val="00285D8F"/>
    <w:rsid w:val="00286849"/>
    <w:rsid w:val="00286DE7"/>
    <w:rsid w:val="00286E03"/>
    <w:rsid w:val="00287735"/>
    <w:rsid w:val="002923ED"/>
    <w:rsid w:val="00292449"/>
    <w:rsid w:val="00292C0B"/>
    <w:rsid w:val="00293132"/>
    <w:rsid w:val="0029366F"/>
    <w:rsid w:val="00293858"/>
    <w:rsid w:val="00293EC3"/>
    <w:rsid w:val="002942ED"/>
    <w:rsid w:val="00294DDC"/>
    <w:rsid w:val="00294F9F"/>
    <w:rsid w:val="00295B30"/>
    <w:rsid w:val="00296EC2"/>
    <w:rsid w:val="002976FA"/>
    <w:rsid w:val="002978A1"/>
    <w:rsid w:val="002A00C9"/>
    <w:rsid w:val="002A0298"/>
    <w:rsid w:val="002A1F01"/>
    <w:rsid w:val="002A2107"/>
    <w:rsid w:val="002A2A28"/>
    <w:rsid w:val="002A32B8"/>
    <w:rsid w:val="002A794A"/>
    <w:rsid w:val="002A7D96"/>
    <w:rsid w:val="002B0AFB"/>
    <w:rsid w:val="002B1124"/>
    <w:rsid w:val="002B3B93"/>
    <w:rsid w:val="002B7466"/>
    <w:rsid w:val="002C0759"/>
    <w:rsid w:val="002D1855"/>
    <w:rsid w:val="002D2AC9"/>
    <w:rsid w:val="002D2ECD"/>
    <w:rsid w:val="002D3E24"/>
    <w:rsid w:val="002D5349"/>
    <w:rsid w:val="002D691C"/>
    <w:rsid w:val="002E06D0"/>
    <w:rsid w:val="002E2D5F"/>
    <w:rsid w:val="002E32BE"/>
    <w:rsid w:val="002E42B4"/>
    <w:rsid w:val="002E58E5"/>
    <w:rsid w:val="002E5B5D"/>
    <w:rsid w:val="002E5EFC"/>
    <w:rsid w:val="002E78C2"/>
    <w:rsid w:val="002E7DAC"/>
    <w:rsid w:val="002E7E03"/>
    <w:rsid w:val="002F166D"/>
    <w:rsid w:val="002F1D72"/>
    <w:rsid w:val="002F1FEF"/>
    <w:rsid w:val="002F208D"/>
    <w:rsid w:val="002F26AC"/>
    <w:rsid w:val="002F37A5"/>
    <w:rsid w:val="002F43B5"/>
    <w:rsid w:val="002F559D"/>
    <w:rsid w:val="002F5A01"/>
    <w:rsid w:val="002F5B77"/>
    <w:rsid w:val="002F5C23"/>
    <w:rsid w:val="002F6313"/>
    <w:rsid w:val="003008C1"/>
    <w:rsid w:val="00300A24"/>
    <w:rsid w:val="00301640"/>
    <w:rsid w:val="00301A6D"/>
    <w:rsid w:val="003027D9"/>
    <w:rsid w:val="00303A2E"/>
    <w:rsid w:val="00304765"/>
    <w:rsid w:val="00304BEF"/>
    <w:rsid w:val="00305AFF"/>
    <w:rsid w:val="00306420"/>
    <w:rsid w:val="00306A3B"/>
    <w:rsid w:val="00306BDF"/>
    <w:rsid w:val="0030710C"/>
    <w:rsid w:val="003103C3"/>
    <w:rsid w:val="00313D05"/>
    <w:rsid w:val="00313D52"/>
    <w:rsid w:val="00314078"/>
    <w:rsid w:val="00314083"/>
    <w:rsid w:val="003144D4"/>
    <w:rsid w:val="00314530"/>
    <w:rsid w:val="003147FA"/>
    <w:rsid w:val="00314CAA"/>
    <w:rsid w:val="003160B6"/>
    <w:rsid w:val="0032071F"/>
    <w:rsid w:val="00320BB0"/>
    <w:rsid w:val="00322141"/>
    <w:rsid w:val="003235AF"/>
    <w:rsid w:val="0032370C"/>
    <w:rsid w:val="00323E96"/>
    <w:rsid w:val="0032493E"/>
    <w:rsid w:val="0032502C"/>
    <w:rsid w:val="00325856"/>
    <w:rsid w:val="00326BC5"/>
    <w:rsid w:val="00327097"/>
    <w:rsid w:val="00330DC2"/>
    <w:rsid w:val="003316FE"/>
    <w:rsid w:val="00331EF2"/>
    <w:rsid w:val="00332384"/>
    <w:rsid w:val="00332A5C"/>
    <w:rsid w:val="00332BEC"/>
    <w:rsid w:val="00333262"/>
    <w:rsid w:val="003361FB"/>
    <w:rsid w:val="00337F55"/>
    <w:rsid w:val="00340099"/>
    <w:rsid w:val="0034022F"/>
    <w:rsid w:val="003404A3"/>
    <w:rsid w:val="00340595"/>
    <w:rsid w:val="00341351"/>
    <w:rsid w:val="003445E8"/>
    <w:rsid w:val="0034520D"/>
    <w:rsid w:val="00345AF5"/>
    <w:rsid w:val="00346EFC"/>
    <w:rsid w:val="003511B3"/>
    <w:rsid w:val="0035254E"/>
    <w:rsid w:val="003534DD"/>
    <w:rsid w:val="00355474"/>
    <w:rsid w:val="00355C2C"/>
    <w:rsid w:val="0036099A"/>
    <w:rsid w:val="003614CD"/>
    <w:rsid w:val="00362359"/>
    <w:rsid w:val="00363B12"/>
    <w:rsid w:val="0036489B"/>
    <w:rsid w:val="00367C06"/>
    <w:rsid w:val="00367CF5"/>
    <w:rsid w:val="00370D90"/>
    <w:rsid w:val="00372355"/>
    <w:rsid w:val="00373E2F"/>
    <w:rsid w:val="00374629"/>
    <w:rsid w:val="00374EFE"/>
    <w:rsid w:val="0037518B"/>
    <w:rsid w:val="00375B69"/>
    <w:rsid w:val="00377B0F"/>
    <w:rsid w:val="003827AA"/>
    <w:rsid w:val="003834CF"/>
    <w:rsid w:val="00383C2B"/>
    <w:rsid w:val="00383F71"/>
    <w:rsid w:val="00384FE5"/>
    <w:rsid w:val="00391FAD"/>
    <w:rsid w:val="00391FB3"/>
    <w:rsid w:val="00393F05"/>
    <w:rsid w:val="0039641D"/>
    <w:rsid w:val="00396957"/>
    <w:rsid w:val="0039757F"/>
    <w:rsid w:val="00397769"/>
    <w:rsid w:val="00397786"/>
    <w:rsid w:val="003A067A"/>
    <w:rsid w:val="003A06D7"/>
    <w:rsid w:val="003A27AB"/>
    <w:rsid w:val="003A28EB"/>
    <w:rsid w:val="003A290D"/>
    <w:rsid w:val="003A5663"/>
    <w:rsid w:val="003A5A4E"/>
    <w:rsid w:val="003A60CC"/>
    <w:rsid w:val="003A6224"/>
    <w:rsid w:val="003A6BAD"/>
    <w:rsid w:val="003B0319"/>
    <w:rsid w:val="003B3689"/>
    <w:rsid w:val="003B5078"/>
    <w:rsid w:val="003B6915"/>
    <w:rsid w:val="003B6F58"/>
    <w:rsid w:val="003B7880"/>
    <w:rsid w:val="003B7A5D"/>
    <w:rsid w:val="003C1DF6"/>
    <w:rsid w:val="003C277B"/>
    <w:rsid w:val="003C2EEA"/>
    <w:rsid w:val="003C2F2F"/>
    <w:rsid w:val="003C311D"/>
    <w:rsid w:val="003C3727"/>
    <w:rsid w:val="003C4D0D"/>
    <w:rsid w:val="003C5BD3"/>
    <w:rsid w:val="003C6793"/>
    <w:rsid w:val="003C7406"/>
    <w:rsid w:val="003C7EE5"/>
    <w:rsid w:val="003D0368"/>
    <w:rsid w:val="003D20B8"/>
    <w:rsid w:val="003D5E7B"/>
    <w:rsid w:val="003E150C"/>
    <w:rsid w:val="003E1E20"/>
    <w:rsid w:val="003E31D6"/>
    <w:rsid w:val="003E696E"/>
    <w:rsid w:val="003E6A49"/>
    <w:rsid w:val="003E7A1A"/>
    <w:rsid w:val="003F0DC6"/>
    <w:rsid w:val="003F152C"/>
    <w:rsid w:val="003F165F"/>
    <w:rsid w:val="003F3E48"/>
    <w:rsid w:val="003F4BD8"/>
    <w:rsid w:val="003F4FC1"/>
    <w:rsid w:val="003F66F2"/>
    <w:rsid w:val="003F71A8"/>
    <w:rsid w:val="00400F00"/>
    <w:rsid w:val="00401CD2"/>
    <w:rsid w:val="0040210F"/>
    <w:rsid w:val="004047EB"/>
    <w:rsid w:val="00407817"/>
    <w:rsid w:val="004108E8"/>
    <w:rsid w:val="00413577"/>
    <w:rsid w:val="0041522C"/>
    <w:rsid w:val="004157B7"/>
    <w:rsid w:val="004164A7"/>
    <w:rsid w:val="00416C48"/>
    <w:rsid w:val="00420539"/>
    <w:rsid w:val="00420F2A"/>
    <w:rsid w:val="0042285F"/>
    <w:rsid w:val="0042286F"/>
    <w:rsid w:val="00422E3C"/>
    <w:rsid w:val="0042333E"/>
    <w:rsid w:val="00423E00"/>
    <w:rsid w:val="004246D3"/>
    <w:rsid w:val="0042610C"/>
    <w:rsid w:val="00426B95"/>
    <w:rsid w:val="0042727B"/>
    <w:rsid w:val="004273C8"/>
    <w:rsid w:val="00427A54"/>
    <w:rsid w:val="00431A0A"/>
    <w:rsid w:val="00432ADF"/>
    <w:rsid w:val="00432FB3"/>
    <w:rsid w:val="004333F0"/>
    <w:rsid w:val="004335EE"/>
    <w:rsid w:val="00433F7F"/>
    <w:rsid w:val="00436AEF"/>
    <w:rsid w:val="00437B3F"/>
    <w:rsid w:val="00437F76"/>
    <w:rsid w:val="00441951"/>
    <w:rsid w:val="00442263"/>
    <w:rsid w:val="004426EB"/>
    <w:rsid w:val="00443A9A"/>
    <w:rsid w:val="0044460D"/>
    <w:rsid w:val="0044494C"/>
    <w:rsid w:val="004450C3"/>
    <w:rsid w:val="004455B0"/>
    <w:rsid w:val="00447B16"/>
    <w:rsid w:val="00450509"/>
    <w:rsid w:val="00450798"/>
    <w:rsid w:val="00451B87"/>
    <w:rsid w:val="00451E65"/>
    <w:rsid w:val="00454182"/>
    <w:rsid w:val="004545E6"/>
    <w:rsid w:val="00456F57"/>
    <w:rsid w:val="00457765"/>
    <w:rsid w:val="00457857"/>
    <w:rsid w:val="00460D76"/>
    <w:rsid w:val="0046159B"/>
    <w:rsid w:val="00461E02"/>
    <w:rsid w:val="00463D6C"/>
    <w:rsid w:val="00464355"/>
    <w:rsid w:val="00465D3E"/>
    <w:rsid w:val="0046647A"/>
    <w:rsid w:val="00467B5A"/>
    <w:rsid w:val="00467F0E"/>
    <w:rsid w:val="00470CD7"/>
    <w:rsid w:val="00471BD6"/>
    <w:rsid w:val="004720B8"/>
    <w:rsid w:val="00472F7C"/>
    <w:rsid w:val="00473832"/>
    <w:rsid w:val="00473ACD"/>
    <w:rsid w:val="004741BB"/>
    <w:rsid w:val="0047551F"/>
    <w:rsid w:val="00480D8F"/>
    <w:rsid w:val="00481820"/>
    <w:rsid w:val="00481D5B"/>
    <w:rsid w:val="00483545"/>
    <w:rsid w:val="0048382C"/>
    <w:rsid w:val="004838D0"/>
    <w:rsid w:val="00483E01"/>
    <w:rsid w:val="004849BC"/>
    <w:rsid w:val="00484E7F"/>
    <w:rsid w:val="0048503E"/>
    <w:rsid w:val="004861ED"/>
    <w:rsid w:val="004908DB"/>
    <w:rsid w:val="00490ACF"/>
    <w:rsid w:val="00491001"/>
    <w:rsid w:val="00491064"/>
    <w:rsid w:val="004911A9"/>
    <w:rsid w:val="00491470"/>
    <w:rsid w:val="004922D9"/>
    <w:rsid w:val="00493356"/>
    <w:rsid w:val="004934C1"/>
    <w:rsid w:val="00493592"/>
    <w:rsid w:val="004948F9"/>
    <w:rsid w:val="00495B4E"/>
    <w:rsid w:val="0049726D"/>
    <w:rsid w:val="0049770D"/>
    <w:rsid w:val="00497E8F"/>
    <w:rsid w:val="004A029C"/>
    <w:rsid w:val="004A0877"/>
    <w:rsid w:val="004A125D"/>
    <w:rsid w:val="004A1B7A"/>
    <w:rsid w:val="004A1E7A"/>
    <w:rsid w:val="004A267F"/>
    <w:rsid w:val="004A2B20"/>
    <w:rsid w:val="004A323F"/>
    <w:rsid w:val="004A41A0"/>
    <w:rsid w:val="004A4230"/>
    <w:rsid w:val="004A48BD"/>
    <w:rsid w:val="004A7D44"/>
    <w:rsid w:val="004B07F8"/>
    <w:rsid w:val="004B1278"/>
    <w:rsid w:val="004B318F"/>
    <w:rsid w:val="004B3DA6"/>
    <w:rsid w:val="004B6288"/>
    <w:rsid w:val="004B6F8F"/>
    <w:rsid w:val="004C06D3"/>
    <w:rsid w:val="004C1130"/>
    <w:rsid w:val="004C1493"/>
    <w:rsid w:val="004C1B56"/>
    <w:rsid w:val="004C23BC"/>
    <w:rsid w:val="004C249E"/>
    <w:rsid w:val="004C4701"/>
    <w:rsid w:val="004C60E9"/>
    <w:rsid w:val="004C6971"/>
    <w:rsid w:val="004C6A04"/>
    <w:rsid w:val="004C6A73"/>
    <w:rsid w:val="004C788E"/>
    <w:rsid w:val="004C7E04"/>
    <w:rsid w:val="004D12FB"/>
    <w:rsid w:val="004D18BC"/>
    <w:rsid w:val="004D1A38"/>
    <w:rsid w:val="004D2C78"/>
    <w:rsid w:val="004D2CCF"/>
    <w:rsid w:val="004D2EEE"/>
    <w:rsid w:val="004D3177"/>
    <w:rsid w:val="004D5569"/>
    <w:rsid w:val="004D55D0"/>
    <w:rsid w:val="004D5CE0"/>
    <w:rsid w:val="004D6328"/>
    <w:rsid w:val="004D67E2"/>
    <w:rsid w:val="004D6D9D"/>
    <w:rsid w:val="004E2723"/>
    <w:rsid w:val="004E355B"/>
    <w:rsid w:val="004E4B11"/>
    <w:rsid w:val="004E5983"/>
    <w:rsid w:val="004E6631"/>
    <w:rsid w:val="004E7AAC"/>
    <w:rsid w:val="004F0613"/>
    <w:rsid w:val="004F19F7"/>
    <w:rsid w:val="004F2215"/>
    <w:rsid w:val="004F3F29"/>
    <w:rsid w:val="004F47E3"/>
    <w:rsid w:val="004F4985"/>
    <w:rsid w:val="004F4FE3"/>
    <w:rsid w:val="004F5025"/>
    <w:rsid w:val="004F6D2B"/>
    <w:rsid w:val="004F7393"/>
    <w:rsid w:val="004F7464"/>
    <w:rsid w:val="004F7B82"/>
    <w:rsid w:val="00501831"/>
    <w:rsid w:val="00501A27"/>
    <w:rsid w:val="00501FCB"/>
    <w:rsid w:val="00502032"/>
    <w:rsid w:val="00502D6B"/>
    <w:rsid w:val="00502E65"/>
    <w:rsid w:val="00505744"/>
    <w:rsid w:val="00505970"/>
    <w:rsid w:val="00505C4E"/>
    <w:rsid w:val="00505E1F"/>
    <w:rsid w:val="005073F8"/>
    <w:rsid w:val="00507D5B"/>
    <w:rsid w:val="005127CC"/>
    <w:rsid w:val="00512870"/>
    <w:rsid w:val="005128DD"/>
    <w:rsid w:val="00513B3E"/>
    <w:rsid w:val="005149FA"/>
    <w:rsid w:val="00516CF2"/>
    <w:rsid w:val="005174F9"/>
    <w:rsid w:val="00517F50"/>
    <w:rsid w:val="005207DC"/>
    <w:rsid w:val="005210A8"/>
    <w:rsid w:val="00521838"/>
    <w:rsid w:val="005220B0"/>
    <w:rsid w:val="005221BC"/>
    <w:rsid w:val="005222DC"/>
    <w:rsid w:val="00522530"/>
    <w:rsid w:val="00523A13"/>
    <w:rsid w:val="005252BC"/>
    <w:rsid w:val="0052733F"/>
    <w:rsid w:val="0053195F"/>
    <w:rsid w:val="00531A0D"/>
    <w:rsid w:val="00531ED9"/>
    <w:rsid w:val="005324EE"/>
    <w:rsid w:val="00532965"/>
    <w:rsid w:val="0053503C"/>
    <w:rsid w:val="00535B65"/>
    <w:rsid w:val="005402FF"/>
    <w:rsid w:val="005406A9"/>
    <w:rsid w:val="00540DC3"/>
    <w:rsid w:val="005413CD"/>
    <w:rsid w:val="00541924"/>
    <w:rsid w:val="00542BE0"/>
    <w:rsid w:val="005434AE"/>
    <w:rsid w:val="005436B4"/>
    <w:rsid w:val="005442C5"/>
    <w:rsid w:val="0054559B"/>
    <w:rsid w:val="00546EB0"/>
    <w:rsid w:val="005500D0"/>
    <w:rsid w:val="00550901"/>
    <w:rsid w:val="00550C04"/>
    <w:rsid w:val="00550E47"/>
    <w:rsid w:val="005510D5"/>
    <w:rsid w:val="00553F0A"/>
    <w:rsid w:val="0055421D"/>
    <w:rsid w:val="00555878"/>
    <w:rsid w:val="00557120"/>
    <w:rsid w:val="005575B0"/>
    <w:rsid w:val="005607CB"/>
    <w:rsid w:val="00560C63"/>
    <w:rsid w:val="00560F9E"/>
    <w:rsid w:val="00561E67"/>
    <w:rsid w:val="00562359"/>
    <w:rsid w:val="00562DE5"/>
    <w:rsid w:val="00563766"/>
    <w:rsid w:val="00563B6A"/>
    <w:rsid w:val="00563BF7"/>
    <w:rsid w:val="005644D0"/>
    <w:rsid w:val="00565AE2"/>
    <w:rsid w:val="00566C25"/>
    <w:rsid w:val="0057131F"/>
    <w:rsid w:val="00571EBA"/>
    <w:rsid w:val="005728A7"/>
    <w:rsid w:val="00572CD7"/>
    <w:rsid w:val="005732A7"/>
    <w:rsid w:val="0057481C"/>
    <w:rsid w:val="00575175"/>
    <w:rsid w:val="00575841"/>
    <w:rsid w:val="00577EF6"/>
    <w:rsid w:val="00582C23"/>
    <w:rsid w:val="005834B6"/>
    <w:rsid w:val="005847AC"/>
    <w:rsid w:val="00584BE6"/>
    <w:rsid w:val="00585227"/>
    <w:rsid w:val="005856EB"/>
    <w:rsid w:val="0058580A"/>
    <w:rsid w:val="005861ED"/>
    <w:rsid w:val="00586ACC"/>
    <w:rsid w:val="00586EC6"/>
    <w:rsid w:val="00587300"/>
    <w:rsid w:val="00590FFE"/>
    <w:rsid w:val="00591325"/>
    <w:rsid w:val="005916FD"/>
    <w:rsid w:val="005917A6"/>
    <w:rsid w:val="00591BC5"/>
    <w:rsid w:val="0059396E"/>
    <w:rsid w:val="00593A14"/>
    <w:rsid w:val="00594DBF"/>
    <w:rsid w:val="00595567"/>
    <w:rsid w:val="00595AE8"/>
    <w:rsid w:val="00596231"/>
    <w:rsid w:val="00596438"/>
    <w:rsid w:val="0059737C"/>
    <w:rsid w:val="005A0086"/>
    <w:rsid w:val="005A1C96"/>
    <w:rsid w:val="005A26F9"/>
    <w:rsid w:val="005A29FB"/>
    <w:rsid w:val="005A2D82"/>
    <w:rsid w:val="005A489B"/>
    <w:rsid w:val="005A55F3"/>
    <w:rsid w:val="005A6511"/>
    <w:rsid w:val="005B0BDA"/>
    <w:rsid w:val="005B100E"/>
    <w:rsid w:val="005B1633"/>
    <w:rsid w:val="005B1DDC"/>
    <w:rsid w:val="005B2D3B"/>
    <w:rsid w:val="005B328E"/>
    <w:rsid w:val="005B3416"/>
    <w:rsid w:val="005B382F"/>
    <w:rsid w:val="005C0414"/>
    <w:rsid w:val="005C1D1F"/>
    <w:rsid w:val="005C438B"/>
    <w:rsid w:val="005C460E"/>
    <w:rsid w:val="005C4F91"/>
    <w:rsid w:val="005C5993"/>
    <w:rsid w:val="005C5996"/>
    <w:rsid w:val="005C5C58"/>
    <w:rsid w:val="005C63AA"/>
    <w:rsid w:val="005C6638"/>
    <w:rsid w:val="005C7849"/>
    <w:rsid w:val="005D01CB"/>
    <w:rsid w:val="005D1F36"/>
    <w:rsid w:val="005D3297"/>
    <w:rsid w:val="005D4888"/>
    <w:rsid w:val="005D6A44"/>
    <w:rsid w:val="005D6C0C"/>
    <w:rsid w:val="005D74D4"/>
    <w:rsid w:val="005E0BC9"/>
    <w:rsid w:val="005E0FD0"/>
    <w:rsid w:val="005E1000"/>
    <w:rsid w:val="005E377C"/>
    <w:rsid w:val="005E3B5B"/>
    <w:rsid w:val="005E4883"/>
    <w:rsid w:val="005E5652"/>
    <w:rsid w:val="005E5ABC"/>
    <w:rsid w:val="005E7A9F"/>
    <w:rsid w:val="005E7CAE"/>
    <w:rsid w:val="005F054A"/>
    <w:rsid w:val="005F1BF3"/>
    <w:rsid w:val="005F43E2"/>
    <w:rsid w:val="005F755E"/>
    <w:rsid w:val="005F7C1E"/>
    <w:rsid w:val="00600014"/>
    <w:rsid w:val="00601150"/>
    <w:rsid w:val="006020DB"/>
    <w:rsid w:val="00603C25"/>
    <w:rsid w:val="006040AA"/>
    <w:rsid w:val="0060571A"/>
    <w:rsid w:val="0060572C"/>
    <w:rsid w:val="00605BA4"/>
    <w:rsid w:val="00607A2C"/>
    <w:rsid w:val="00611731"/>
    <w:rsid w:val="00611E24"/>
    <w:rsid w:val="006120BA"/>
    <w:rsid w:val="006123B7"/>
    <w:rsid w:val="00613314"/>
    <w:rsid w:val="00614547"/>
    <w:rsid w:val="006173A8"/>
    <w:rsid w:val="006174AD"/>
    <w:rsid w:val="00617CD8"/>
    <w:rsid w:val="00617D4C"/>
    <w:rsid w:val="00620A69"/>
    <w:rsid w:val="00620ECC"/>
    <w:rsid w:val="00621FD6"/>
    <w:rsid w:val="00624AF6"/>
    <w:rsid w:val="00626E47"/>
    <w:rsid w:val="00627246"/>
    <w:rsid w:val="00627674"/>
    <w:rsid w:val="00630638"/>
    <w:rsid w:val="006310D5"/>
    <w:rsid w:val="00631E91"/>
    <w:rsid w:val="0063273B"/>
    <w:rsid w:val="0063290A"/>
    <w:rsid w:val="00634256"/>
    <w:rsid w:val="0063639B"/>
    <w:rsid w:val="00636CD1"/>
    <w:rsid w:val="00637BB7"/>
    <w:rsid w:val="00637F97"/>
    <w:rsid w:val="0064134E"/>
    <w:rsid w:val="00641820"/>
    <w:rsid w:val="00642244"/>
    <w:rsid w:val="00643DD8"/>
    <w:rsid w:val="00644C4E"/>
    <w:rsid w:val="00644F3B"/>
    <w:rsid w:val="00645A56"/>
    <w:rsid w:val="00645DAC"/>
    <w:rsid w:val="00646E83"/>
    <w:rsid w:val="00647FEB"/>
    <w:rsid w:val="006510E1"/>
    <w:rsid w:val="006519A2"/>
    <w:rsid w:val="00652941"/>
    <w:rsid w:val="00655517"/>
    <w:rsid w:val="00656045"/>
    <w:rsid w:val="00660C79"/>
    <w:rsid w:val="00661D34"/>
    <w:rsid w:val="00662DBF"/>
    <w:rsid w:val="00665E6C"/>
    <w:rsid w:val="00666984"/>
    <w:rsid w:val="00667CE0"/>
    <w:rsid w:val="0067124C"/>
    <w:rsid w:val="00671334"/>
    <w:rsid w:val="006716C6"/>
    <w:rsid w:val="0067281C"/>
    <w:rsid w:val="00672A06"/>
    <w:rsid w:val="00672F15"/>
    <w:rsid w:val="00674737"/>
    <w:rsid w:val="00676918"/>
    <w:rsid w:val="006769C1"/>
    <w:rsid w:val="00676F11"/>
    <w:rsid w:val="00677B27"/>
    <w:rsid w:val="00677B61"/>
    <w:rsid w:val="00677E3C"/>
    <w:rsid w:val="00680006"/>
    <w:rsid w:val="00686324"/>
    <w:rsid w:val="00687AEA"/>
    <w:rsid w:val="006903E8"/>
    <w:rsid w:val="00691EF8"/>
    <w:rsid w:val="00693322"/>
    <w:rsid w:val="006937B7"/>
    <w:rsid w:val="0069467C"/>
    <w:rsid w:val="0069485E"/>
    <w:rsid w:val="00695595"/>
    <w:rsid w:val="006957EC"/>
    <w:rsid w:val="00695AFF"/>
    <w:rsid w:val="00695EE0"/>
    <w:rsid w:val="006966F6"/>
    <w:rsid w:val="00696CA7"/>
    <w:rsid w:val="00696CB9"/>
    <w:rsid w:val="00696EDA"/>
    <w:rsid w:val="00697093"/>
    <w:rsid w:val="00697148"/>
    <w:rsid w:val="006A1F6C"/>
    <w:rsid w:val="006A2AAC"/>
    <w:rsid w:val="006A34B2"/>
    <w:rsid w:val="006A3525"/>
    <w:rsid w:val="006A35B7"/>
    <w:rsid w:val="006A6275"/>
    <w:rsid w:val="006A75B9"/>
    <w:rsid w:val="006A7878"/>
    <w:rsid w:val="006A7995"/>
    <w:rsid w:val="006B030D"/>
    <w:rsid w:val="006B141D"/>
    <w:rsid w:val="006B171B"/>
    <w:rsid w:val="006B202B"/>
    <w:rsid w:val="006B2181"/>
    <w:rsid w:val="006B2469"/>
    <w:rsid w:val="006B2481"/>
    <w:rsid w:val="006B4C64"/>
    <w:rsid w:val="006B4C7F"/>
    <w:rsid w:val="006B6596"/>
    <w:rsid w:val="006B66B1"/>
    <w:rsid w:val="006B7E37"/>
    <w:rsid w:val="006C0DFB"/>
    <w:rsid w:val="006C1F09"/>
    <w:rsid w:val="006C22A7"/>
    <w:rsid w:val="006C2A75"/>
    <w:rsid w:val="006C2C20"/>
    <w:rsid w:val="006C3ECC"/>
    <w:rsid w:val="006C42F1"/>
    <w:rsid w:val="006C452B"/>
    <w:rsid w:val="006C455E"/>
    <w:rsid w:val="006C4884"/>
    <w:rsid w:val="006C5A1D"/>
    <w:rsid w:val="006C6D56"/>
    <w:rsid w:val="006D0828"/>
    <w:rsid w:val="006D117A"/>
    <w:rsid w:val="006D2F27"/>
    <w:rsid w:val="006D3042"/>
    <w:rsid w:val="006D4760"/>
    <w:rsid w:val="006D5566"/>
    <w:rsid w:val="006D5E2E"/>
    <w:rsid w:val="006D60E0"/>
    <w:rsid w:val="006D6BB1"/>
    <w:rsid w:val="006D70B6"/>
    <w:rsid w:val="006D774E"/>
    <w:rsid w:val="006E051D"/>
    <w:rsid w:val="006E20EA"/>
    <w:rsid w:val="006E38D6"/>
    <w:rsid w:val="006E3E5E"/>
    <w:rsid w:val="006E4482"/>
    <w:rsid w:val="006E4690"/>
    <w:rsid w:val="006E5E88"/>
    <w:rsid w:val="006E6A25"/>
    <w:rsid w:val="006E703C"/>
    <w:rsid w:val="006F0C25"/>
    <w:rsid w:val="006F0E41"/>
    <w:rsid w:val="006F23F9"/>
    <w:rsid w:val="006F2A8F"/>
    <w:rsid w:val="006F37A3"/>
    <w:rsid w:val="006F42B8"/>
    <w:rsid w:val="006F5970"/>
    <w:rsid w:val="006F59A1"/>
    <w:rsid w:val="006F5DB2"/>
    <w:rsid w:val="006F6824"/>
    <w:rsid w:val="00704329"/>
    <w:rsid w:val="00704562"/>
    <w:rsid w:val="0070543B"/>
    <w:rsid w:val="00705ED8"/>
    <w:rsid w:val="00706319"/>
    <w:rsid w:val="00710370"/>
    <w:rsid w:val="00710640"/>
    <w:rsid w:val="007109FA"/>
    <w:rsid w:val="00710FF2"/>
    <w:rsid w:val="00711EFA"/>
    <w:rsid w:val="0071232C"/>
    <w:rsid w:val="007152EE"/>
    <w:rsid w:val="00715AAA"/>
    <w:rsid w:val="00715E12"/>
    <w:rsid w:val="00717113"/>
    <w:rsid w:val="00717860"/>
    <w:rsid w:val="00717ACC"/>
    <w:rsid w:val="00720B63"/>
    <w:rsid w:val="00721AA1"/>
    <w:rsid w:val="00723298"/>
    <w:rsid w:val="00724AE6"/>
    <w:rsid w:val="007262C5"/>
    <w:rsid w:val="007277A0"/>
    <w:rsid w:val="00727AF6"/>
    <w:rsid w:val="00730CF2"/>
    <w:rsid w:val="00732717"/>
    <w:rsid w:val="00732F37"/>
    <w:rsid w:val="007345E5"/>
    <w:rsid w:val="007358A8"/>
    <w:rsid w:val="007367B8"/>
    <w:rsid w:val="007372ED"/>
    <w:rsid w:val="00737990"/>
    <w:rsid w:val="00740045"/>
    <w:rsid w:val="00740A76"/>
    <w:rsid w:val="00741825"/>
    <w:rsid w:val="007424BB"/>
    <w:rsid w:val="00743269"/>
    <w:rsid w:val="00743E02"/>
    <w:rsid w:val="00743F28"/>
    <w:rsid w:val="0074552B"/>
    <w:rsid w:val="0074565B"/>
    <w:rsid w:val="0074568D"/>
    <w:rsid w:val="00745F04"/>
    <w:rsid w:val="00747B16"/>
    <w:rsid w:val="00747C9C"/>
    <w:rsid w:val="00750346"/>
    <w:rsid w:val="0075123C"/>
    <w:rsid w:val="0075126D"/>
    <w:rsid w:val="007526E3"/>
    <w:rsid w:val="00753334"/>
    <w:rsid w:val="00753725"/>
    <w:rsid w:val="007550C4"/>
    <w:rsid w:val="007550E2"/>
    <w:rsid w:val="00755175"/>
    <w:rsid w:val="00755319"/>
    <w:rsid w:val="00755778"/>
    <w:rsid w:val="007562FB"/>
    <w:rsid w:val="00756654"/>
    <w:rsid w:val="00756CAD"/>
    <w:rsid w:val="0076006E"/>
    <w:rsid w:val="00760904"/>
    <w:rsid w:val="00761BAE"/>
    <w:rsid w:val="00761DAF"/>
    <w:rsid w:val="00761F79"/>
    <w:rsid w:val="00762B49"/>
    <w:rsid w:val="007639CE"/>
    <w:rsid w:val="00765DAE"/>
    <w:rsid w:val="00766008"/>
    <w:rsid w:val="0076616C"/>
    <w:rsid w:val="00766D01"/>
    <w:rsid w:val="00766EB9"/>
    <w:rsid w:val="00767070"/>
    <w:rsid w:val="00767294"/>
    <w:rsid w:val="007676F2"/>
    <w:rsid w:val="00770207"/>
    <w:rsid w:val="007705B5"/>
    <w:rsid w:val="00771129"/>
    <w:rsid w:val="007713C1"/>
    <w:rsid w:val="00771989"/>
    <w:rsid w:val="00772394"/>
    <w:rsid w:val="00772FB1"/>
    <w:rsid w:val="007742F1"/>
    <w:rsid w:val="0077482A"/>
    <w:rsid w:val="00774E32"/>
    <w:rsid w:val="00775E5C"/>
    <w:rsid w:val="00776AD8"/>
    <w:rsid w:val="00777253"/>
    <w:rsid w:val="007802AE"/>
    <w:rsid w:val="00780892"/>
    <w:rsid w:val="00780AE4"/>
    <w:rsid w:val="0078173D"/>
    <w:rsid w:val="00781B86"/>
    <w:rsid w:val="0078218C"/>
    <w:rsid w:val="00782AB8"/>
    <w:rsid w:val="00784287"/>
    <w:rsid w:val="00784A1D"/>
    <w:rsid w:val="00786278"/>
    <w:rsid w:val="00787640"/>
    <w:rsid w:val="00787E72"/>
    <w:rsid w:val="00790A68"/>
    <w:rsid w:val="0079175F"/>
    <w:rsid w:val="0079241D"/>
    <w:rsid w:val="00792776"/>
    <w:rsid w:val="00792D3C"/>
    <w:rsid w:val="00793874"/>
    <w:rsid w:val="007941BA"/>
    <w:rsid w:val="00795317"/>
    <w:rsid w:val="00795D94"/>
    <w:rsid w:val="00796F84"/>
    <w:rsid w:val="007972E2"/>
    <w:rsid w:val="007A0979"/>
    <w:rsid w:val="007A141F"/>
    <w:rsid w:val="007A1A72"/>
    <w:rsid w:val="007A217C"/>
    <w:rsid w:val="007A2AB0"/>
    <w:rsid w:val="007A2F9F"/>
    <w:rsid w:val="007A3262"/>
    <w:rsid w:val="007A559D"/>
    <w:rsid w:val="007A5B26"/>
    <w:rsid w:val="007A7886"/>
    <w:rsid w:val="007B0B37"/>
    <w:rsid w:val="007B1354"/>
    <w:rsid w:val="007B16DA"/>
    <w:rsid w:val="007B2CF6"/>
    <w:rsid w:val="007B2EDF"/>
    <w:rsid w:val="007B7BE0"/>
    <w:rsid w:val="007C164B"/>
    <w:rsid w:val="007C2271"/>
    <w:rsid w:val="007C5602"/>
    <w:rsid w:val="007C5CC3"/>
    <w:rsid w:val="007C5ECF"/>
    <w:rsid w:val="007C6B2F"/>
    <w:rsid w:val="007C6B88"/>
    <w:rsid w:val="007C7A22"/>
    <w:rsid w:val="007C7E68"/>
    <w:rsid w:val="007D0E11"/>
    <w:rsid w:val="007D2447"/>
    <w:rsid w:val="007D2B49"/>
    <w:rsid w:val="007D2CA5"/>
    <w:rsid w:val="007D3007"/>
    <w:rsid w:val="007D3346"/>
    <w:rsid w:val="007D33CF"/>
    <w:rsid w:val="007D3556"/>
    <w:rsid w:val="007D4D1D"/>
    <w:rsid w:val="007D6DA0"/>
    <w:rsid w:val="007E053B"/>
    <w:rsid w:val="007E086D"/>
    <w:rsid w:val="007E1856"/>
    <w:rsid w:val="007E1977"/>
    <w:rsid w:val="007E2F7B"/>
    <w:rsid w:val="007E6480"/>
    <w:rsid w:val="007E69CE"/>
    <w:rsid w:val="007E6A57"/>
    <w:rsid w:val="007E6EFE"/>
    <w:rsid w:val="007E7382"/>
    <w:rsid w:val="007F03ED"/>
    <w:rsid w:val="007F1E7D"/>
    <w:rsid w:val="007F46AE"/>
    <w:rsid w:val="007F6745"/>
    <w:rsid w:val="007F745B"/>
    <w:rsid w:val="007F77B2"/>
    <w:rsid w:val="007F799C"/>
    <w:rsid w:val="008002B7"/>
    <w:rsid w:val="00801426"/>
    <w:rsid w:val="00801588"/>
    <w:rsid w:val="008020AD"/>
    <w:rsid w:val="0080450A"/>
    <w:rsid w:val="0080586A"/>
    <w:rsid w:val="0080593C"/>
    <w:rsid w:val="00805CD9"/>
    <w:rsid w:val="00805D40"/>
    <w:rsid w:val="0080726D"/>
    <w:rsid w:val="00810DE1"/>
    <w:rsid w:val="0081122A"/>
    <w:rsid w:val="00811BB3"/>
    <w:rsid w:val="0081304D"/>
    <w:rsid w:val="0081324C"/>
    <w:rsid w:val="00813476"/>
    <w:rsid w:val="00813692"/>
    <w:rsid w:val="00813E47"/>
    <w:rsid w:val="00814ABB"/>
    <w:rsid w:val="008155C4"/>
    <w:rsid w:val="008155D0"/>
    <w:rsid w:val="0081605B"/>
    <w:rsid w:val="008163BC"/>
    <w:rsid w:val="00816C0F"/>
    <w:rsid w:val="008173F6"/>
    <w:rsid w:val="00820157"/>
    <w:rsid w:val="00820345"/>
    <w:rsid w:val="0082062C"/>
    <w:rsid w:val="00820EA5"/>
    <w:rsid w:val="008214B8"/>
    <w:rsid w:val="00823389"/>
    <w:rsid w:val="0082396C"/>
    <w:rsid w:val="00823FA0"/>
    <w:rsid w:val="008255D0"/>
    <w:rsid w:val="008266FB"/>
    <w:rsid w:val="00826BBB"/>
    <w:rsid w:val="0082722F"/>
    <w:rsid w:val="0082780F"/>
    <w:rsid w:val="00827AEF"/>
    <w:rsid w:val="00835831"/>
    <w:rsid w:val="00836A00"/>
    <w:rsid w:val="008403E1"/>
    <w:rsid w:val="0084096C"/>
    <w:rsid w:val="00841A2A"/>
    <w:rsid w:val="0084200D"/>
    <w:rsid w:val="0084375F"/>
    <w:rsid w:val="00844102"/>
    <w:rsid w:val="00844309"/>
    <w:rsid w:val="00844875"/>
    <w:rsid w:val="00844FC2"/>
    <w:rsid w:val="00845DF5"/>
    <w:rsid w:val="00847A6C"/>
    <w:rsid w:val="00847BB5"/>
    <w:rsid w:val="008523D1"/>
    <w:rsid w:val="0085327C"/>
    <w:rsid w:val="00853820"/>
    <w:rsid w:val="00853F8A"/>
    <w:rsid w:val="008545FF"/>
    <w:rsid w:val="0085649C"/>
    <w:rsid w:val="0086181C"/>
    <w:rsid w:val="00861C35"/>
    <w:rsid w:val="00862958"/>
    <w:rsid w:val="00864706"/>
    <w:rsid w:val="008649D9"/>
    <w:rsid w:val="0086530B"/>
    <w:rsid w:val="00865629"/>
    <w:rsid w:val="00865DBC"/>
    <w:rsid w:val="00866886"/>
    <w:rsid w:val="00866A27"/>
    <w:rsid w:val="00867F7C"/>
    <w:rsid w:val="00870461"/>
    <w:rsid w:val="00871FDD"/>
    <w:rsid w:val="008728DC"/>
    <w:rsid w:val="00873395"/>
    <w:rsid w:val="00874150"/>
    <w:rsid w:val="008749BC"/>
    <w:rsid w:val="00874AA7"/>
    <w:rsid w:val="00874F20"/>
    <w:rsid w:val="008759E7"/>
    <w:rsid w:val="00875DF9"/>
    <w:rsid w:val="008771DA"/>
    <w:rsid w:val="0087754D"/>
    <w:rsid w:val="008778C7"/>
    <w:rsid w:val="00883278"/>
    <w:rsid w:val="00883450"/>
    <w:rsid w:val="00884F8E"/>
    <w:rsid w:val="008855A7"/>
    <w:rsid w:val="008864A0"/>
    <w:rsid w:val="00890726"/>
    <w:rsid w:val="008910D2"/>
    <w:rsid w:val="00891D96"/>
    <w:rsid w:val="008925C3"/>
    <w:rsid w:val="00892EB1"/>
    <w:rsid w:val="008938BF"/>
    <w:rsid w:val="00893EC9"/>
    <w:rsid w:val="00894F24"/>
    <w:rsid w:val="008950B2"/>
    <w:rsid w:val="00895E74"/>
    <w:rsid w:val="00896430"/>
    <w:rsid w:val="008973B3"/>
    <w:rsid w:val="008979B8"/>
    <w:rsid w:val="00897C5E"/>
    <w:rsid w:val="008A081C"/>
    <w:rsid w:val="008A1017"/>
    <w:rsid w:val="008A27EC"/>
    <w:rsid w:val="008A36EE"/>
    <w:rsid w:val="008A3CBD"/>
    <w:rsid w:val="008A49B7"/>
    <w:rsid w:val="008A4EEB"/>
    <w:rsid w:val="008A55B6"/>
    <w:rsid w:val="008A66C4"/>
    <w:rsid w:val="008A7CE8"/>
    <w:rsid w:val="008B2F4D"/>
    <w:rsid w:val="008B3143"/>
    <w:rsid w:val="008B3573"/>
    <w:rsid w:val="008B417F"/>
    <w:rsid w:val="008B4D3A"/>
    <w:rsid w:val="008B58D3"/>
    <w:rsid w:val="008B6125"/>
    <w:rsid w:val="008B6859"/>
    <w:rsid w:val="008B6AA6"/>
    <w:rsid w:val="008B6C9F"/>
    <w:rsid w:val="008B7060"/>
    <w:rsid w:val="008B71C6"/>
    <w:rsid w:val="008B7E7F"/>
    <w:rsid w:val="008C1671"/>
    <w:rsid w:val="008C2339"/>
    <w:rsid w:val="008C42B8"/>
    <w:rsid w:val="008C4C36"/>
    <w:rsid w:val="008C601B"/>
    <w:rsid w:val="008C6744"/>
    <w:rsid w:val="008C6C73"/>
    <w:rsid w:val="008C71DF"/>
    <w:rsid w:val="008C7C24"/>
    <w:rsid w:val="008D102D"/>
    <w:rsid w:val="008D2CC9"/>
    <w:rsid w:val="008D351E"/>
    <w:rsid w:val="008D381A"/>
    <w:rsid w:val="008D419C"/>
    <w:rsid w:val="008D48E3"/>
    <w:rsid w:val="008D5BDC"/>
    <w:rsid w:val="008E00BA"/>
    <w:rsid w:val="008E204D"/>
    <w:rsid w:val="008E22DF"/>
    <w:rsid w:val="008E403B"/>
    <w:rsid w:val="008E5B5F"/>
    <w:rsid w:val="008E601D"/>
    <w:rsid w:val="008E6321"/>
    <w:rsid w:val="008E6E86"/>
    <w:rsid w:val="008E7BA4"/>
    <w:rsid w:val="008F0C60"/>
    <w:rsid w:val="008F0DC1"/>
    <w:rsid w:val="008F101E"/>
    <w:rsid w:val="008F2696"/>
    <w:rsid w:val="008F4289"/>
    <w:rsid w:val="008F4C53"/>
    <w:rsid w:val="008F4F79"/>
    <w:rsid w:val="008F510D"/>
    <w:rsid w:val="008F7B0A"/>
    <w:rsid w:val="009031B3"/>
    <w:rsid w:val="00903930"/>
    <w:rsid w:val="009046C0"/>
    <w:rsid w:val="00904BEF"/>
    <w:rsid w:val="00907092"/>
    <w:rsid w:val="009078D6"/>
    <w:rsid w:val="00907FC4"/>
    <w:rsid w:val="009118DA"/>
    <w:rsid w:val="0091289B"/>
    <w:rsid w:val="00913C42"/>
    <w:rsid w:val="0091437E"/>
    <w:rsid w:val="00914818"/>
    <w:rsid w:val="00914E44"/>
    <w:rsid w:val="00915A92"/>
    <w:rsid w:val="00915EF1"/>
    <w:rsid w:val="0091653C"/>
    <w:rsid w:val="00916661"/>
    <w:rsid w:val="009173D5"/>
    <w:rsid w:val="009211F0"/>
    <w:rsid w:val="00921A75"/>
    <w:rsid w:val="00921CFF"/>
    <w:rsid w:val="00922492"/>
    <w:rsid w:val="009232FE"/>
    <w:rsid w:val="0092372B"/>
    <w:rsid w:val="009240D4"/>
    <w:rsid w:val="00925964"/>
    <w:rsid w:val="009265D1"/>
    <w:rsid w:val="009268EC"/>
    <w:rsid w:val="00926EA5"/>
    <w:rsid w:val="00927024"/>
    <w:rsid w:val="0092702E"/>
    <w:rsid w:val="009314E5"/>
    <w:rsid w:val="00931D4B"/>
    <w:rsid w:val="00931DE1"/>
    <w:rsid w:val="00932541"/>
    <w:rsid w:val="00933158"/>
    <w:rsid w:val="009340A0"/>
    <w:rsid w:val="00935678"/>
    <w:rsid w:val="0093578A"/>
    <w:rsid w:val="00935D02"/>
    <w:rsid w:val="009366A2"/>
    <w:rsid w:val="00940176"/>
    <w:rsid w:val="00940A65"/>
    <w:rsid w:val="00940C92"/>
    <w:rsid w:val="00943FC6"/>
    <w:rsid w:val="0094479C"/>
    <w:rsid w:val="00945C61"/>
    <w:rsid w:val="00946AAD"/>
    <w:rsid w:val="00946D54"/>
    <w:rsid w:val="00946F40"/>
    <w:rsid w:val="00947FAA"/>
    <w:rsid w:val="009500E7"/>
    <w:rsid w:val="0095029E"/>
    <w:rsid w:val="00950BF8"/>
    <w:rsid w:val="0095105C"/>
    <w:rsid w:val="00951BD7"/>
    <w:rsid w:val="009538D5"/>
    <w:rsid w:val="00953BE2"/>
    <w:rsid w:val="00954DFC"/>
    <w:rsid w:val="00957584"/>
    <w:rsid w:val="009575E8"/>
    <w:rsid w:val="0096013E"/>
    <w:rsid w:val="00960216"/>
    <w:rsid w:val="00960E81"/>
    <w:rsid w:val="00960ED1"/>
    <w:rsid w:val="00961E24"/>
    <w:rsid w:val="00962174"/>
    <w:rsid w:val="00962293"/>
    <w:rsid w:val="009623C2"/>
    <w:rsid w:val="00962764"/>
    <w:rsid w:val="00962C51"/>
    <w:rsid w:val="009641D2"/>
    <w:rsid w:val="00964503"/>
    <w:rsid w:val="0096495A"/>
    <w:rsid w:val="00964E79"/>
    <w:rsid w:val="00965A27"/>
    <w:rsid w:val="00965CF9"/>
    <w:rsid w:val="0096651C"/>
    <w:rsid w:val="00966AD8"/>
    <w:rsid w:val="009670C2"/>
    <w:rsid w:val="009731B4"/>
    <w:rsid w:val="009739DE"/>
    <w:rsid w:val="009740BF"/>
    <w:rsid w:val="00974609"/>
    <w:rsid w:val="00974A11"/>
    <w:rsid w:val="00975181"/>
    <w:rsid w:val="009756CB"/>
    <w:rsid w:val="00976A26"/>
    <w:rsid w:val="00976B13"/>
    <w:rsid w:val="00976E7B"/>
    <w:rsid w:val="009770BD"/>
    <w:rsid w:val="00977531"/>
    <w:rsid w:val="0097782C"/>
    <w:rsid w:val="00977A1F"/>
    <w:rsid w:val="009807A7"/>
    <w:rsid w:val="00982144"/>
    <w:rsid w:val="00982590"/>
    <w:rsid w:val="00982B13"/>
    <w:rsid w:val="00982D00"/>
    <w:rsid w:val="0098319C"/>
    <w:rsid w:val="0098412E"/>
    <w:rsid w:val="00984AEA"/>
    <w:rsid w:val="00984D89"/>
    <w:rsid w:val="0098654A"/>
    <w:rsid w:val="00986F76"/>
    <w:rsid w:val="00987D68"/>
    <w:rsid w:val="00990B84"/>
    <w:rsid w:val="00992C8B"/>
    <w:rsid w:val="009934AC"/>
    <w:rsid w:val="0099444C"/>
    <w:rsid w:val="009945EB"/>
    <w:rsid w:val="00995983"/>
    <w:rsid w:val="009974AE"/>
    <w:rsid w:val="009A0672"/>
    <w:rsid w:val="009A1641"/>
    <w:rsid w:val="009A23A1"/>
    <w:rsid w:val="009A3C28"/>
    <w:rsid w:val="009A4C0C"/>
    <w:rsid w:val="009A57AB"/>
    <w:rsid w:val="009A5898"/>
    <w:rsid w:val="009A6324"/>
    <w:rsid w:val="009A6F15"/>
    <w:rsid w:val="009A7592"/>
    <w:rsid w:val="009A7717"/>
    <w:rsid w:val="009B0195"/>
    <w:rsid w:val="009B17B4"/>
    <w:rsid w:val="009B2BC1"/>
    <w:rsid w:val="009B7767"/>
    <w:rsid w:val="009C0E66"/>
    <w:rsid w:val="009C15E5"/>
    <w:rsid w:val="009C22A0"/>
    <w:rsid w:val="009C3A6D"/>
    <w:rsid w:val="009C5324"/>
    <w:rsid w:val="009C5726"/>
    <w:rsid w:val="009C5CFC"/>
    <w:rsid w:val="009C646B"/>
    <w:rsid w:val="009D0E72"/>
    <w:rsid w:val="009D12D0"/>
    <w:rsid w:val="009D12ED"/>
    <w:rsid w:val="009D2126"/>
    <w:rsid w:val="009D2722"/>
    <w:rsid w:val="009D3E2C"/>
    <w:rsid w:val="009D48B0"/>
    <w:rsid w:val="009D49BC"/>
    <w:rsid w:val="009D4BB5"/>
    <w:rsid w:val="009D6130"/>
    <w:rsid w:val="009D679A"/>
    <w:rsid w:val="009D7EDB"/>
    <w:rsid w:val="009E02BF"/>
    <w:rsid w:val="009E0E1F"/>
    <w:rsid w:val="009E250E"/>
    <w:rsid w:val="009E37B0"/>
    <w:rsid w:val="009E3951"/>
    <w:rsid w:val="009E3DB3"/>
    <w:rsid w:val="009E46EF"/>
    <w:rsid w:val="009E51AE"/>
    <w:rsid w:val="009F0A19"/>
    <w:rsid w:val="009F2033"/>
    <w:rsid w:val="009F246D"/>
    <w:rsid w:val="009F3ABD"/>
    <w:rsid w:val="009F465C"/>
    <w:rsid w:val="009F4ED8"/>
    <w:rsid w:val="009F6120"/>
    <w:rsid w:val="009F7FC8"/>
    <w:rsid w:val="00A002ED"/>
    <w:rsid w:val="00A0078B"/>
    <w:rsid w:val="00A021DE"/>
    <w:rsid w:val="00A023E0"/>
    <w:rsid w:val="00A0307B"/>
    <w:rsid w:val="00A03407"/>
    <w:rsid w:val="00A03695"/>
    <w:rsid w:val="00A04201"/>
    <w:rsid w:val="00A049F0"/>
    <w:rsid w:val="00A05CEA"/>
    <w:rsid w:val="00A07921"/>
    <w:rsid w:val="00A100A2"/>
    <w:rsid w:val="00A10457"/>
    <w:rsid w:val="00A122C7"/>
    <w:rsid w:val="00A123F0"/>
    <w:rsid w:val="00A12AA8"/>
    <w:rsid w:val="00A1468A"/>
    <w:rsid w:val="00A14AB4"/>
    <w:rsid w:val="00A15758"/>
    <w:rsid w:val="00A15A7F"/>
    <w:rsid w:val="00A16FD9"/>
    <w:rsid w:val="00A20AF5"/>
    <w:rsid w:val="00A21ACA"/>
    <w:rsid w:val="00A21F0D"/>
    <w:rsid w:val="00A21F9F"/>
    <w:rsid w:val="00A22591"/>
    <w:rsid w:val="00A22650"/>
    <w:rsid w:val="00A236BC"/>
    <w:rsid w:val="00A237E6"/>
    <w:rsid w:val="00A24A79"/>
    <w:rsid w:val="00A24B30"/>
    <w:rsid w:val="00A25294"/>
    <w:rsid w:val="00A25F03"/>
    <w:rsid w:val="00A26268"/>
    <w:rsid w:val="00A26279"/>
    <w:rsid w:val="00A30431"/>
    <w:rsid w:val="00A31523"/>
    <w:rsid w:val="00A31631"/>
    <w:rsid w:val="00A3191A"/>
    <w:rsid w:val="00A32196"/>
    <w:rsid w:val="00A32898"/>
    <w:rsid w:val="00A33B51"/>
    <w:rsid w:val="00A36815"/>
    <w:rsid w:val="00A3715B"/>
    <w:rsid w:val="00A37AF4"/>
    <w:rsid w:val="00A40FE4"/>
    <w:rsid w:val="00A416DE"/>
    <w:rsid w:val="00A41ABE"/>
    <w:rsid w:val="00A44648"/>
    <w:rsid w:val="00A446A7"/>
    <w:rsid w:val="00A44CF6"/>
    <w:rsid w:val="00A45192"/>
    <w:rsid w:val="00A46A4E"/>
    <w:rsid w:val="00A47A61"/>
    <w:rsid w:val="00A47B3D"/>
    <w:rsid w:val="00A50202"/>
    <w:rsid w:val="00A518F3"/>
    <w:rsid w:val="00A51DE4"/>
    <w:rsid w:val="00A520F1"/>
    <w:rsid w:val="00A523DB"/>
    <w:rsid w:val="00A52D86"/>
    <w:rsid w:val="00A53228"/>
    <w:rsid w:val="00A53AB1"/>
    <w:rsid w:val="00A53D79"/>
    <w:rsid w:val="00A54E6D"/>
    <w:rsid w:val="00A5536D"/>
    <w:rsid w:val="00A55670"/>
    <w:rsid w:val="00A5576C"/>
    <w:rsid w:val="00A560C2"/>
    <w:rsid w:val="00A5701B"/>
    <w:rsid w:val="00A60566"/>
    <w:rsid w:val="00A60B19"/>
    <w:rsid w:val="00A62C63"/>
    <w:rsid w:val="00A631EE"/>
    <w:rsid w:val="00A655C4"/>
    <w:rsid w:val="00A65B3B"/>
    <w:rsid w:val="00A66829"/>
    <w:rsid w:val="00A67562"/>
    <w:rsid w:val="00A7046F"/>
    <w:rsid w:val="00A705A0"/>
    <w:rsid w:val="00A70960"/>
    <w:rsid w:val="00A70AC9"/>
    <w:rsid w:val="00A71108"/>
    <w:rsid w:val="00A718E7"/>
    <w:rsid w:val="00A71F1B"/>
    <w:rsid w:val="00A7294A"/>
    <w:rsid w:val="00A73A6F"/>
    <w:rsid w:val="00A75CF1"/>
    <w:rsid w:val="00A77F05"/>
    <w:rsid w:val="00A8021A"/>
    <w:rsid w:val="00A8139B"/>
    <w:rsid w:val="00A815FF"/>
    <w:rsid w:val="00A82B7C"/>
    <w:rsid w:val="00A8500B"/>
    <w:rsid w:val="00A8544F"/>
    <w:rsid w:val="00A87DFA"/>
    <w:rsid w:val="00A90805"/>
    <w:rsid w:val="00A9233F"/>
    <w:rsid w:val="00A92410"/>
    <w:rsid w:val="00A93CF1"/>
    <w:rsid w:val="00A9479D"/>
    <w:rsid w:val="00A97D41"/>
    <w:rsid w:val="00AA0701"/>
    <w:rsid w:val="00AA1214"/>
    <w:rsid w:val="00AA1B17"/>
    <w:rsid w:val="00AA2084"/>
    <w:rsid w:val="00AA506C"/>
    <w:rsid w:val="00AA51F3"/>
    <w:rsid w:val="00AA6549"/>
    <w:rsid w:val="00AA6A56"/>
    <w:rsid w:val="00AA6F0A"/>
    <w:rsid w:val="00AA766A"/>
    <w:rsid w:val="00AB1F05"/>
    <w:rsid w:val="00AB1F1F"/>
    <w:rsid w:val="00AB26FD"/>
    <w:rsid w:val="00AB29E6"/>
    <w:rsid w:val="00AB2E63"/>
    <w:rsid w:val="00AB3510"/>
    <w:rsid w:val="00AB4AA0"/>
    <w:rsid w:val="00AB4ED3"/>
    <w:rsid w:val="00AB60F2"/>
    <w:rsid w:val="00AB6399"/>
    <w:rsid w:val="00AB67CE"/>
    <w:rsid w:val="00AC00CE"/>
    <w:rsid w:val="00AC0983"/>
    <w:rsid w:val="00AC0A28"/>
    <w:rsid w:val="00AC0E60"/>
    <w:rsid w:val="00AC124B"/>
    <w:rsid w:val="00AC33DB"/>
    <w:rsid w:val="00AC5419"/>
    <w:rsid w:val="00AC6102"/>
    <w:rsid w:val="00AC61E4"/>
    <w:rsid w:val="00AC7892"/>
    <w:rsid w:val="00AD0FAD"/>
    <w:rsid w:val="00AD3135"/>
    <w:rsid w:val="00AD4EC0"/>
    <w:rsid w:val="00AD56D0"/>
    <w:rsid w:val="00AD5B38"/>
    <w:rsid w:val="00AD7451"/>
    <w:rsid w:val="00AE1105"/>
    <w:rsid w:val="00AE1BCE"/>
    <w:rsid w:val="00AE28B2"/>
    <w:rsid w:val="00AE3D17"/>
    <w:rsid w:val="00AE3F65"/>
    <w:rsid w:val="00AE4311"/>
    <w:rsid w:val="00AE50A3"/>
    <w:rsid w:val="00AE60A6"/>
    <w:rsid w:val="00AE732F"/>
    <w:rsid w:val="00AF0BE6"/>
    <w:rsid w:val="00AF166A"/>
    <w:rsid w:val="00AF1F58"/>
    <w:rsid w:val="00AF2ED2"/>
    <w:rsid w:val="00AF3636"/>
    <w:rsid w:val="00AF5DDE"/>
    <w:rsid w:val="00AF61C9"/>
    <w:rsid w:val="00AF6448"/>
    <w:rsid w:val="00B0152C"/>
    <w:rsid w:val="00B04D7A"/>
    <w:rsid w:val="00B05FE0"/>
    <w:rsid w:val="00B068FC"/>
    <w:rsid w:val="00B104E7"/>
    <w:rsid w:val="00B106D8"/>
    <w:rsid w:val="00B10A9F"/>
    <w:rsid w:val="00B1155D"/>
    <w:rsid w:val="00B11CAA"/>
    <w:rsid w:val="00B132CB"/>
    <w:rsid w:val="00B13F63"/>
    <w:rsid w:val="00B145B3"/>
    <w:rsid w:val="00B16C45"/>
    <w:rsid w:val="00B210C3"/>
    <w:rsid w:val="00B22876"/>
    <w:rsid w:val="00B24AA8"/>
    <w:rsid w:val="00B256FF"/>
    <w:rsid w:val="00B30368"/>
    <w:rsid w:val="00B319C3"/>
    <w:rsid w:val="00B324FB"/>
    <w:rsid w:val="00B32D60"/>
    <w:rsid w:val="00B33D7A"/>
    <w:rsid w:val="00B342B1"/>
    <w:rsid w:val="00B346BD"/>
    <w:rsid w:val="00B35591"/>
    <w:rsid w:val="00B36917"/>
    <w:rsid w:val="00B373C5"/>
    <w:rsid w:val="00B37DBE"/>
    <w:rsid w:val="00B41767"/>
    <w:rsid w:val="00B4230B"/>
    <w:rsid w:val="00B45E73"/>
    <w:rsid w:val="00B46E26"/>
    <w:rsid w:val="00B474AE"/>
    <w:rsid w:val="00B47F08"/>
    <w:rsid w:val="00B502BC"/>
    <w:rsid w:val="00B522BD"/>
    <w:rsid w:val="00B52E13"/>
    <w:rsid w:val="00B52E66"/>
    <w:rsid w:val="00B53297"/>
    <w:rsid w:val="00B53F2E"/>
    <w:rsid w:val="00B54B0F"/>
    <w:rsid w:val="00B55F20"/>
    <w:rsid w:val="00B5618E"/>
    <w:rsid w:val="00B57036"/>
    <w:rsid w:val="00B60116"/>
    <w:rsid w:val="00B626A1"/>
    <w:rsid w:val="00B63544"/>
    <w:rsid w:val="00B63720"/>
    <w:rsid w:val="00B63E03"/>
    <w:rsid w:val="00B64F1E"/>
    <w:rsid w:val="00B652F8"/>
    <w:rsid w:val="00B65CD1"/>
    <w:rsid w:val="00B66D71"/>
    <w:rsid w:val="00B67B1B"/>
    <w:rsid w:val="00B71B9F"/>
    <w:rsid w:val="00B7296E"/>
    <w:rsid w:val="00B73BBA"/>
    <w:rsid w:val="00B73F9D"/>
    <w:rsid w:val="00B743BA"/>
    <w:rsid w:val="00B75EB6"/>
    <w:rsid w:val="00B77BDA"/>
    <w:rsid w:val="00B80F69"/>
    <w:rsid w:val="00B812AE"/>
    <w:rsid w:val="00B81A3D"/>
    <w:rsid w:val="00B823EA"/>
    <w:rsid w:val="00B83485"/>
    <w:rsid w:val="00B85ABC"/>
    <w:rsid w:val="00B85AC8"/>
    <w:rsid w:val="00B85EE7"/>
    <w:rsid w:val="00B85FEE"/>
    <w:rsid w:val="00B86AFA"/>
    <w:rsid w:val="00B87490"/>
    <w:rsid w:val="00B90A20"/>
    <w:rsid w:val="00B90CC7"/>
    <w:rsid w:val="00B92843"/>
    <w:rsid w:val="00B930F9"/>
    <w:rsid w:val="00B938C4"/>
    <w:rsid w:val="00B947DA"/>
    <w:rsid w:val="00B94AC1"/>
    <w:rsid w:val="00B96A52"/>
    <w:rsid w:val="00B96ED5"/>
    <w:rsid w:val="00B97509"/>
    <w:rsid w:val="00BA0842"/>
    <w:rsid w:val="00BA097D"/>
    <w:rsid w:val="00BA0F43"/>
    <w:rsid w:val="00BA174D"/>
    <w:rsid w:val="00BA2179"/>
    <w:rsid w:val="00BA38B3"/>
    <w:rsid w:val="00BA3A42"/>
    <w:rsid w:val="00BA41A5"/>
    <w:rsid w:val="00BA550B"/>
    <w:rsid w:val="00BA59F2"/>
    <w:rsid w:val="00BA5B78"/>
    <w:rsid w:val="00BA6ACA"/>
    <w:rsid w:val="00BA75D0"/>
    <w:rsid w:val="00BB1314"/>
    <w:rsid w:val="00BB5065"/>
    <w:rsid w:val="00BB56B5"/>
    <w:rsid w:val="00BB58DE"/>
    <w:rsid w:val="00BB665A"/>
    <w:rsid w:val="00BB682E"/>
    <w:rsid w:val="00BB70D4"/>
    <w:rsid w:val="00BC0719"/>
    <w:rsid w:val="00BC1561"/>
    <w:rsid w:val="00BC1C2B"/>
    <w:rsid w:val="00BC1E50"/>
    <w:rsid w:val="00BC2276"/>
    <w:rsid w:val="00BC2DD3"/>
    <w:rsid w:val="00BC3470"/>
    <w:rsid w:val="00BC4908"/>
    <w:rsid w:val="00BC7680"/>
    <w:rsid w:val="00BD0DB0"/>
    <w:rsid w:val="00BD13C1"/>
    <w:rsid w:val="00BD141A"/>
    <w:rsid w:val="00BD473E"/>
    <w:rsid w:val="00BD59AB"/>
    <w:rsid w:val="00BD6B95"/>
    <w:rsid w:val="00BD795E"/>
    <w:rsid w:val="00BE10E4"/>
    <w:rsid w:val="00BE19ED"/>
    <w:rsid w:val="00BE2707"/>
    <w:rsid w:val="00BE2BA0"/>
    <w:rsid w:val="00BE3AAA"/>
    <w:rsid w:val="00BE40ED"/>
    <w:rsid w:val="00BE47E1"/>
    <w:rsid w:val="00BE5D6C"/>
    <w:rsid w:val="00BE7E2D"/>
    <w:rsid w:val="00BF1C9B"/>
    <w:rsid w:val="00BF23D5"/>
    <w:rsid w:val="00BF2621"/>
    <w:rsid w:val="00BF3B20"/>
    <w:rsid w:val="00BF4044"/>
    <w:rsid w:val="00BF491D"/>
    <w:rsid w:val="00BF5738"/>
    <w:rsid w:val="00BF5A71"/>
    <w:rsid w:val="00BF7608"/>
    <w:rsid w:val="00C00A12"/>
    <w:rsid w:val="00C03441"/>
    <w:rsid w:val="00C045C6"/>
    <w:rsid w:val="00C052A8"/>
    <w:rsid w:val="00C057A6"/>
    <w:rsid w:val="00C05E5A"/>
    <w:rsid w:val="00C068BA"/>
    <w:rsid w:val="00C07004"/>
    <w:rsid w:val="00C07A0C"/>
    <w:rsid w:val="00C10437"/>
    <w:rsid w:val="00C10E1F"/>
    <w:rsid w:val="00C12602"/>
    <w:rsid w:val="00C12A10"/>
    <w:rsid w:val="00C12CEB"/>
    <w:rsid w:val="00C134BD"/>
    <w:rsid w:val="00C13841"/>
    <w:rsid w:val="00C13A48"/>
    <w:rsid w:val="00C13F0B"/>
    <w:rsid w:val="00C149BA"/>
    <w:rsid w:val="00C15394"/>
    <w:rsid w:val="00C15A88"/>
    <w:rsid w:val="00C15FBF"/>
    <w:rsid w:val="00C16497"/>
    <w:rsid w:val="00C218AD"/>
    <w:rsid w:val="00C219B6"/>
    <w:rsid w:val="00C2335F"/>
    <w:rsid w:val="00C238BE"/>
    <w:rsid w:val="00C26D33"/>
    <w:rsid w:val="00C26D5A"/>
    <w:rsid w:val="00C27900"/>
    <w:rsid w:val="00C31315"/>
    <w:rsid w:val="00C318CB"/>
    <w:rsid w:val="00C31919"/>
    <w:rsid w:val="00C32574"/>
    <w:rsid w:val="00C32956"/>
    <w:rsid w:val="00C336F2"/>
    <w:rsid w:val="00C33E0C"/>
    <w:rsid w:val="00C34619"/>
    <w:rsid w:val="00C35AB7"/>
    <w:rsid w:val="00C35E89"/>
    <w:rsid w:val="00C36327"/>
    <w:rsid w:val="00C36350"/>
    <w:rsid w:val="00C36795"/>
    <w:rsid w:val="00C36EC2"/>
    <w:rsid w:val="00C378C0"/>
    <w:rsid w:val="00C410A6"/>
    <w:rsid w:val="00C4110C"/>
    <w:rsid w:val="00C4144D"/>
    <w:rsid w:val="00C46658"/>
    <w:rsid w:val="00C476DE"/>
    <w:rsid w:val="00C47729"/>
    <w:rsid w:val="00C478D2"/>
    <w:rsid w:val="00C47E30"/>
    <w:rsid w:val="00C5053E"/>
    <w:rsid w:val="00C50EF9"/>
    <w:rsid w:val="00C51502"/>
    <w:rsid w:val="00C51D3B"/>
    <w:rsid w:val="00C51F42"/>
    <w:rsid w:val="00C53137"/>
    <w:rsid w:val="00C537CD"/>
    <w:rsid w:val="00C540FB"/>
    <w:rsid w:val="00C542D9"/>
    <w:rsid w:val="00C54677"/>
    <w:rsid w:val="00C54DD2"/>
    <w:rsid w:val="00C55B12"/>
    <w:rsid w:val="00C56682"/>
    <w:rsid w:val="00C6065A"/>
    <w:rsid w:val="00C60F5D"/>
    <w:rsid w:val="00C623D0"/>
    <w:rsid w:val="00C62652"/>
    <w:rsid w:val="00C62690"/>
    <w:rsid w:val="00C62A20"/>
    <w:rsid w:val="00C62D44"/>
    <w:rsid w:val="00C6410E"/>
    <w:rsid w:val="00C652FE"/>
    <w:rsid w:val="00C66E3A"/>
    <w:rsid w:val="00C675D6"/>
    <w:rsid w:val="00C73CF8"/>
    <w:rsid w:val="00C7464E"/>
    <w:rsid w:val="00C75479"/>
    <w:rsid w:val="00C75F67"/>
    <w:rsid w:val="00C80686"/>
    <w:rsid w:val="00C80D96"/>
    <w:rsid w:val="00C811F4"/>
    <w:rsid w:val="00C820D1"/>
    <w:rsid w:val="00C8366A"/>
    <w:rsid w:val="00C83E56"/>
    <w:rsid w:val="00C85226"/>
    <w:rsid w:val="00C8579B"/>
    <w:rsid w:val="00C85DFE"/>
    <w:rsid w:val="00C870C8"/>
    <w:rsid w:val="00C8715F"/>
    <w:rsid w:val="00C87F87"/>
    <w:rsid w:val="00C9177D"/>
    <w:rsid w:val="00C9326C"/>
    <w:rsid w:val="00C93BF2"/>
    <w:rsid w:val="00C95951"/>
    <w:rsid w:val="00C96B3D"/>
    <w:rsid w:val="00C97044"/>
    <w:rsid w:val="00CA0F56"/>
    <w:rsid w:val="00CA1FB1"/>
    <w:rsid w:val="00CA3427"/>
    <w:rsid w:val="00CA4438"/>
    <w:rsid w:val="00CA63E9"/>
    <w:rsid w:val="00CB15B0"/>
    <w:rsid w:val="00CB1C30"/>
    <w:rsid w:val="00CB220C"/>
    <w:rsid w:val="00CB345B"/>
    <w:rsid w:val="00CB3854"/>
    <w:rsid w:val="00CB43D1"/>
    <w:rsid w:val="00CB45B2"/>
    <w:rsid w:val="00CB4C5C"/>
    <w:rsid w:val="00CB55C9"/>
    <w:rsid w:val="00CB575D"/>
    <w:rsid w:val="00CB72D2"/>
    <w:rsid w:val="00CB763D"/>
    <w:rsid w:val="00CB76E2"/>
    <w:rsid w:val="00CC0B46"/>
    <w:rsid w:val="00CC0F77"/>
    <w:rsid w:val="00CC1F15"/>
    <w:rsid w:val="00CC1FA7"/>
    <w:rsid w:val="00CC22A2"/>
    <w:rsid w:val="00CC2ED3"/>
    <w:rsid w:val="00CC3210"/>
    <w:rsid w:val="00CC33BF"/>
    <w:rsid w:val="00CC482C"/>
    <w:rsid w:val="00CC5DFD"/>
    <w:rsid w:val="00CC6D2D"/>
    <w:rsid w:val="00CD0A74"/>
    <w:rsid w:val="00CD0CBD"/>
    <w:rsid w:val="00CD350E"/>
    <w:rsid w:val="00CD3708"/>
    <w:rsid w:val="00CD3C3F"/>
    <w:rsid w:val="00CD432F"/>
    <w:rsid w:val="00CD5359"/>
    <w:rsid w:val="00CD579B"/>
    <w:rsid w:val="00CD5B90"/>
    <w:rsid w:val="00CD5F18"/>
    <w:rsid w:val="00CD6420"/>
    <w:rsid w:val="00CD6C86"/>
    <w:rsid w:val="00CE350A"/>
    <w:rsid w:val="00CE5905"/>
    <w:rsid w:val="00CE6B57"/>
    <w:rsid w:val="00CE7009"/>
    <w:rsid w:val="00CE7455"/>
    <w:rsid w:val="00CF05B7"/>
    <w:rsid w:val="00CF0A53"/>
    <w:rsid w:val="00CF13C3"/>
    <w:rsid w:val="00CF267A"/>
    <w:rsid w:val="00CF3359"/>
    <w:rsid w:val="00CF440B"/>
    <w:rsid w:val="00CF60C5"/>
    <w:rsid w:val="00CF6E25"/>
    <w:rsid w:val="00CF77BD"/>
    <w:rsid w:val="00D00766"/>
    <w:rsid w:val="00D008DA"/>
    <w:rsid w:val="00D00A67"/>
    <w:rsid w:val="00D01699"/>
    <w:rsid w:val="00D01B94"/>
    <w:rsid w:val="00D01C2D"/>
    <w:rsid w:val="00D01C84"/>
    <w:rsid w:val="00D02586"/>
    <w:rsid w:val="00D04124"/>
    <w:rsid w:val="00D042B9"/>
    <w:rsid w:val="00D05900"/>
    <w:rsid w:val="00D059B4"/>
    <w:rsid w:val="00D05DAD"/>
    <w:rsid w:val="00D06EBA"/>
    <w:rsid w:val="00D077A4"/>
    <w:rsid w:val="00D07E41"/>
    <w:rsid w:val="00D07ED4"/>
    <w:rsid w:val="00D10FAF"/>
    <w:rsid w:val="00D12B3D"/>
    <w:rsid w:val="00D12D89"/>
    <w:rsid w:val="00D137C0"/>
    <w:rsid w:val="00D138F9"/>
    <w:rsid w:val="00D13F71"/>
    <w:rsid w:val="00D14454"/>
    <w:rsid w:val="00D14839"/>
    <w:rsid w:val="00D1637F"/>
    <w:rsid w:val="00D2135E"/>
    <w:rsid w:val="00D21E4A"/>
    <w:rsid w:val="00D231B9"/>
    <w:rsid w:val="00D23D2F"/>
    <w:rsid w:val="00D27861"/>
    <w:rsid w:val="00D33BC6"/>
    <w:rsid w:val="00D34B12"/>
    <w:rsid w:val="00D35B4E"/>
    <w:rsid w:val="00D35EC2"/>
    <w:rsid w:val="00D3601E"/>
    <w:rsid w:val="00D36C44"/>
    <w:rsid w:val="00D430F5"/>
    <w:rsid w:val="00D4384C"/>
    <w:rsid w:val="00D43D5F"/>
    <w:rsid w:val="00D443BB"/>
    <w:rsid w:val="00D4582C"/>
    <w:rsid w:val="00D467E4"/>
    <w:rsid w:val="00D470B8"/>
    <w:rsid w:val="00D470BB"/>
    <w:rsid w:val="00D50027"/>
    <w:rsid w:val="00D50C1E"/>
    <w:rsid w:val="00D5180F"/>
    <w:rsid w:val="00D519F4"/>
    <w:rsid w:val="00D51CC2"/>
    <w:rsid w:val="00D5311D"/>
    <w:rsid w:val="00D537F0"/>
    <w:rsid w:val="00D54260"/>
    <w:rsid w:val="00D54A0A"/>
    <w:rsid w:val="00D54C7C"/>
    <w:rsid w:val="00D557A0"/>
    <w:rsid w:val="00D56E55"/>
    <w:rsid w:val="00D56ED8"/>
    <w:rsid w:val="00D570D0"/>
    <w:rsid w:val="00D57CB6"/>
    <w:rsid w:val="00D6055C"/>
    <w:rsid w:val="00D60F0D"/>
    <w:rsid w:val="00D611F4"/>
    <w:rsid w:val="00D622DF"/>
    <w:rsid w:val="00D62505"/>
    <w:rsid w:val="00D635AA"/>
    <w:rsid w:val="00D6554C"/>
    <w:rsid w:val="00D6576C"/>
    <w:rsid w:val="00D67109"/>
    <w:rsid w:val="00D67C76"/>
    <w:rsid w:val="00D710D7"/>
    <w:rsid w:val="00D7129E"/>
    <w:rsid w:val="00D715FF"/>
    <w:rsid w:val="00D717E1"/>
    <w:rsid w:val="00D71C32"/>
    <w:rsid w:val="00D72D03"/>
    <w:rsid w:val="00D732BA"/>
    <w:rsid w:val="00D76187"/>
    <w:rsid w:val="00D76C31"/>
    <w:rsid w:val="00D774AA"/>
    <w:rsid w:val="00D77B5C"/>
    <w:rsid w:val="00D80CC8"/>
    <w:rsid w:val="00D80DF7"/>
    <w:rsid w:val="00D80E1F"/>
    <w:rsid w:val="00D81F01"/>
    <w:rsid w:val="00D82E49"/>
    <w:rsid w:val="00D83153"/>
    <w:rsid w:val="00D833A7"/>
    <w:rsid w:val="00D844C0"/>
    <w:rsid w:val="00D8731D"/>
    <w:rsid w:val="00D875A0"/>
    <w:rsid w:val="00D87606"/>
    <w:rsid w:val="00D90B86"/>
    <w:rsid w:val="00D914CB"/>
    <w:rsid w:val="00D92C0A"/>
    <w:rsid w:val="00D93F32"/>
    <w:rsid w:val="00D94A11"/>
    <w:rsid w:val="00DA0B89"/>
    <w:rsid w:val="00DA13D4"/>
    <w:rsid w:val="00DA1E88"/>
    <w:rsid w:val="00DA2003"/>
    <w:rsid w:val="00DA2FA3"/>
    <w:rsid w:val="00DA2FAE"/>
    <w:rsid w:val="00DA3624"/>
    <w:rsid w:val="00DA4925"/>
    <w:rsid w:val="00DA56D1"/>
    <w:rsid w:val="00DA58E8"/>
    <w:rsid w:val="00DA6D94"/>
    <w:rsid w:val="00DA715C"/>
    <w:rsid w:val="00DB0374"/>
    <w:rsid w:val="00DB0380"/>
    <w:rsid w:val="00DB2064"/>
    <w:rsid w:val="00DB335E"/>
    <w:rsid w:val="00DB53A3"/>
    <w:rsid w:val="00DB54D1"/>
    <w:rsid w:val="00DB74AF"/>
    <w:rsid w:val="00DC09EF"/>
    <w:rsid w:val="00DC108B"/>
    <w:rsid w:val="00DC139D"/>
    <w:rsid w:val="00DC17FF"/>
    <w:rsid w:val="00DC1BA5"/>
    <w:rsid w:val="00DC2478"/>
    <w:rsid w:val="00DC27DF"/>
    <w:rsid w:val="00DC27FB"/>
    <w:rsid w:val="00DC2859"/>
    <w:rsid w:val="00DC2A58"/>
    <w:rsid w:val="00DC40AA"/>
    <w:rsid w:val="00DC615D"/>
    <w:rsid w:val="00DC6B85"/>
    <w:rsid w:val="00DC6F33"/>
    <w:rsid w:val="00DC7627"/>
    <w:rsid w:val="00DC7DE2"/>
    <w:rsid w:val="00DD0C2A"/>
    <w:rsid w:val="00DD174D"/>
    <w:rsid w:val="00DD1CFD"/>
    <w:rsid w:val="00DD442D"/>
    <w:rsid w:val="00DD5D97"/>
    <w:rsid w:val="00DD6012"/>
    <w:rsid w:val="00DD61B9"/>
    <w:rsid w:val="00DD6306"/>
    <w:rsid w:val="00DE1EE6"/>
    <w:rsid w:val="00DE5D7E"/>
    <w:rsid w:val="00DE700E"/>
    <w:rsid w:val="00DF017E"/>
    <w:rsid w:val="00DF01BC"/>
    <w:rsid w:val="00DF2745"/>
    <w:rsid w:val="00DF36E8"/>
    <w:rsid w:val="00DF41FA"/>
    <w:rsid w:val="00DF5D56"/>
    <w:rsid w:val="00DF5DE5"/>
    <w:rsid w:val="00DF6F69"/>
    <w:rsid w:val="00DF7B03"/>
    <w:rsid w:val="00E001F7"/>
    <w:rsid w:val="00E00A59"/>
    <w:rsid w:val="00E01F2D"/>
    <w:rsid w:val="00E02141"/>
    <w:rsid w:val="00E024AA"/>
    <w:rsid w:val="00E0386B"/>
    <w:rsid w:val="00E04282"/>
    <w:rsid w:val="00E0540F"/>
    <w:rsid w:val="00E05BF8"/>
    <w:rsid w:val="00E05DAF"/>
    <w:rsid w:val="00E065BC"/>
    <w:rsid w:val="00E0695F"/>
    <w:rsid w:val="00E11235"/>
    <w:rsid w:val="00E11409"/>
    <w:rsid w:val="00E118C9"/>
    <w:rsid w:val="00E1218F"/>
    <w:rsid w:val="00E12AEA"/>
    <w:rsid w:val="00E12B08"/>
    <w:rsid w:val="00E12D17"/>
    <w:rsid w:val="00E144C9"/>
    <w:rsid w:val="00E164AE"/>
    <w:rsid w:val="00E16DFE"/>
    <w:rsid w:val="00E22CB6"/>
    <w:rsid w:val="00E22D5E"/>
    <w:rsid w:val="00E23413"/>
    <w:rsid w:val="00E23A15"/>
    <w:rsid w:val="00E23C17"/>
    <w:rsid w:val="00E25E07"/>
    <w:rsid w:val="00E267B7"/>
    <w:rsid w:val="00E268C4"/>
    <w:rsid w:val="00E30303"/>
    <w:rsid w:val="00E30CA2"/>
    <w:rsid w:val="00E312B0"/>
    <w:rsid w:val="00E32452"/>
    <w:rsid w:val="00E338F9"/>
    <w:rsid w:val="00E369BC"/>
    <w:rsid w:val="00E3739E"/>
    <w:rsid w:val="00E377DA"/>
    <w:rsid w:val="00E37DEF"/>
    <w:rsid w:val="00E4108D"/>
    <w:rsid w:val="00E42673"/>
    <w:rsid w:val="00E4288D"/>
    <w:rsid w:val="00E42957"/>
    <w:rsid w:val="00E44E35"/>
    <w:rsid w:val="00E4770B"/>
    <w:rsid w:val="00E51B51"/>
    <w:rsid w:val="00E51E46"/>
    <w:rsid w:val="00E53058"/>
    <w:rsid w:val="00E531AD"/>
    <w:rsid w:val="00E535A8"/>
    <w:rsid w:val="00E55906"/>
    <w:rsid w:val="00E563E4"/>
    <w:rsid w:val="00E60DCF"/>
    <w:rsid w:val="00E62348"/>
    <w:rsid w:val="00E634E0"/>
    <w:rsid w:val="00E63B11"/>
    <w:rsid w:val="00E63FA9"/>
    <w:rsid w:val="00E64D8D"/>
    <w:rsid w:val="00E64D9F"/>
    <w:rsid w:val="00E6520B"/>
    <w:rsid w:val="00E65B0A"/>
    <w:rsid w:val="00E65D97"/>
    <w:rsid w:val="00E666E1"/>
    <w:rsid w:val="00E66CF9"/>
    <w:rsid w:val="00E701E0"/>
    <w:rsid w:val="00E70E23"/>
    <w:rsid w:val="00E70E77"/>
    <w:rsid w:val="00E7129F"/>
    <w:rsid w:val="00E71984"/>
    <w:rsid w:val="00E720A7"/>
    <w:rsid w:val="00E727E4"/>
    <w:rsid w:val="00E729A1"/>
    <w:rsid w:val="00E730E7"/>
    <w:rsid w:val="00E733C2"/>
    <w:rsid w:val="00E7427A"/>
    <w:rsid w:val="00E779F5"/>
    <w:rsid w:val="00E805C3"/>
    <w:rsid w:val="00E80AD7"/>
    <w:rsid w:val="00E80B09"/>
    <w:rsid w:val="00E8196B"/>
    <w:rsid w:val="00E83EF5"/>
    <w:rsid w:val="00E85304"/>
    <w:rsid w:val="00E8596E"/>
    <w:rsid w:val="00E85CE9"/>
    <w:rsid w:val="00E86C32"/>
    <w:rsid w:val="00E938DF"/>
    <w:rsid w:val="00E943F9"/>
    <w:rsid w:val="00E9515D"/>
    <w:rsid w:val="00E9520F"/>
    <w:rsid w:val="00E96B52"/>
    <w:rsid w:val="00E96CA4"/>
    <w:rsid w:val="00E9738E"/>
    <w:rsid w:val="00E97B2C"/>
    <w:rsid w:val="00EA156E"/>
    <w:rsid w:val="00EA6BB6"/>
    <w:rsid w:val="00EB1EC4"/>
    <w:rsid w:val="00EB2C74"/>
    <w:rsid w:val="00EB46C1"/>
    <w:rsid w:val="00EB4AB2"/>
    <w:rsid w:val="00EB60C0"/>
    <w:rsid w:val="00EB68A3"/>
    <w:rsid w:val="00EC09A2"/>
    <w:rsid w:val="00EC279F"/>
    <w:rsid w:val="00EC3BCA"/>
    <w:rsid w:val="00EC51AF"/>
    <w:rsid w:val="00EC6486"/>
    <w:rsid w:val="00ED17F2"/>
    <w:rsid w:val="00ED2136"/>
    <w:rsid w:val="00ED2723"/>
    <w:rsid w:val="00ED4F65"/>
    <w:rsid w:val="00ED5DE2"/>
    <w:rsid w:val="00ED68C5"/>
    <w:rsid w:val="00EE0102"/>
    <w:rsid w:val="00EE0833"/>
    <w:rsid w:val="00EE08AB"/>
    <w:rsid w:val="00EE0B3F"/>
    <w:rsid w:val="00EE154A"/>
    <w:rsid w:val="00EE158C"/>
    <w:rsid w:val="00EE294E"/>
    <w:rsid w:val="00EE3ABE"/>
    <w:rsid w:val="00EE418C"/>
    <w:rsid w:val="00EE5BAB"/>
    <w:rsid w:val="00EE7409"/>
    <w:rsid w:val="00EE7787"/>
    <w:rsid w:val="00EE7B0C"/>
    <w:rsid w:val="00EF163B"/>
    <w:rsid w:val="00EF204E"/>
    <w:rsid w:val="00EF213A"/>
    <w:rsid w:val="00EF3065"/>
    <w:rsid w:val="00EF3177"/>
    <w:rsid w:val="00EF32E7"/>
    <w:rsid w:val="00EF5821"/>
    <w:rsid w:val="00EF6B22"/>
    <w:rsid w:val="00EF7E20"/>
    <w:rsid w:val="00F015BE"/>
    <w:rsid w:val="00F021C2"/>
    <w:rsid w:val="00F02D05"/>
    <w:rsid w:val="00F02EA5"/>
    <w:rsid w:val="00F03341"/>
    <w:rsid w:val="00F041B3"/>
    <w:rsid w:val="00F04267"/>
    <w:rsid w:val="00F0535C"/>
    <w:rsid w:val="00F05D14"/>
    <w:rsid w:val="00F05EC3"/>
    <w:rsid w:val="00F06124"/>
    <w:rsid w:val="00F0733E"/>
    <w:rsid w:val="00F07B68"/>
    <w:rsid w:val="00F113A5"/>
    <w:rsid w:val="00F11A8F"/>
    <w:rsid w:val="00F11D73"/>
    <w:rsid w:val="00F12F07"/>
    <w:rsid w:val="00F13B3F"/>
    <w:rsid w:val="00F13EA3"/>
    <w:rsid w:val="00F16511"/>
    <w:rsid w:val="00F20106"/>
    <w:rsid w:val="00F208CE"/>
    <w:rsid w:val="00F20F6C"/>
    <w:rsid w:val="00F22202"/>
    <w:rsid w:val="00F22DE7"/>
    <w:rsid w:val="00F248F9"/>
    <w:rsid w:val="00F25291"/>
    <w:rsid w:val="00F259AB"/>
    <w:rsid w:val="00F30713"/>
    <w:rsid w:val="00F314BF"/>
    <w:rsid w:val="00F3166E"/>
    <w:rsid w:val="00F31BF3"/>
    <w:rsid w:val="00F33CB6"/>
    <w:rsid w:val="00F33FDD"/>
    <w:rsid w:val="00F3586C"/>
    <w:rsid w:val="00F3711C"/>
    <w:rsid w:val="00F3721C"/>
    <w:rsid w:val="00F405A5"/>
    <w:rsid w:val="00F41202"/>
    <w:rsid w:val="00F4121F"/>
    <w:rsid w:val="00F417A6"/>
    <w:rsid w:val="00F41848"/>
    <w:rsid w:val="00F423B3"/>
    <w:rsid w:val="00F428E2"/>
    <w:rsid w:val="00F42A42"/>
    <w:rsid w:val="00F432E2"/>
    <w:rsid w:val="00F44255"/>
    <w:rsid w:val="00F46ED6"/>
    <w:rsid w:val="00F46F28"/>
    <w:rsid w:val="00F47021"/>
    <w:rsid w:val="00F47B9E"/>
    <w:rsid w:val="00F510EA"/>
    <w:rsid w:val="00F527E2"/>
    <w:rsid w:val="00F52FD6"/>
    <w:rsid w:val="00F548C0"/>
    <w:rsid w:val="00F571F9"/>
    <w:rsid w:val="00F57396"/>
    <w:rsid w:val="00F57656"/>
    <w:rsid w:val="00F60850"/>
    <w:rsid w:val="00F60BE5"/>
    <w:rsid w:val="00F613D6"/>
    <w:rsid w:val="00F61C5E"/>
    <w:rsid w:val="00F61D61"/>
    <w:rsid w:val="00F62062"/>
    <w:rsid w:val="00F63B20"/>
    <w:rsid w:val="00F63E26"/>
    <w:rsid w:val="00F63FEC"/>
    <w:rsid w:val="00F6451F"/>
    <w:rsid w:val="00F657C7"/>
    <w:rsid w:val="00F671C9"/>
    <w:rsid w:val="00F7023F"/>
    <w:rsid w:val="00F70E41"/>
    <w:rsid w:val="00F71E50"/>
    <w:rsid w:val="00F725BF"/>
    <w:rsid w:val="00F72BB8"/>
    <w:rsid w:val="00F72F25"/>
    <w:rsid w:val="00F736FD"/>
    <w:rsid w:val="00F73A10"/>
    <w:rsid w:val="00F7498E"/>
    <w:rsid w:val="00F74C5E"/>
    <w:rsid w:val="00F75429"/>
    <w:rsid w:val="00F76625"/>
    <w:rsid w:val="00F77482"/>
    <w:rsid w:val="00F8017E"/>
    <w:rsid w:val="00F80A44"/>
    <w:rsid w:val="00F80CA4"/>
    <w:rsid w:val="00F80F22"/>
    <w:rsid w:val="00F81527"/>
    <w:rsid w:val="00F83D7A"/>
    <w:rsid w:val="00F83FFD"/>
    <w:rsid w:val="00F842EB"/>
    <w:rsid w:val="00F84BB5"/>
    <w:rsid w:val="00F85398"/>
    <w:rsid w:val="00F8569C"/>
    <w:rsid w:val="00F85947"/>
    <w:rsid w:val="00F861AA"/>
    <w:rsid w:val="00F865E6"/>
    <w:rsid w:val="00F86E03"/>
    <w:rsid w:val="00F91013"/>
    <w:rsid w:val="00F931D9"/>
    <w:rsid w:val="00F93C00"/>
    <w:rsid w:val="00F943A4"/>
    <w:rsid w:val="00F94796"/>
    <w:rsid w:val="00F95A93"/>
    <w:rsid w:val="00FA2476"/>
    <w:rsid w:val="00FA31C9"/>
    <w:rsid w:val="00FA3562"/>
    <w:rsid w:val="00FA361F"/>
    <w:rsid w:val="00FA47CB"/>
    <w:rsid w:val="00FA6092"/>
    <w:rsid w:val="00FA67E0"/>
    <w:rsid w:val="00FA75D6"/>
    <w:rsid w:val="00FA7E03"/>
    <w:rsid w:val="00FA7E71"/>
    <w:rsid w:val="00FA7E90"/>
    <w:rsid w:val="00FB1596"/>
    <w:rsid w:val="00FB16B9"/>
    <w:rsid w:val="00FB183A"/>
    <w:rsid w:val="00FB28E6"/>
    <w:rsid w:val="00FB3857"/>
    <w:rsid w:val="00FB3E61"/>
    <w:rsid w:val="00FB57EB"/>
    <w:rsid w:val="00FB57F9"/>
    <w:rsid w:val="00FB653F"/>
    <w:rsid w:val="00FB7CB4"/>
    <w:rsid w:val="00FC1E18"/>
    <w:rsid w:val="00FC2D2F"/>
    <w:rsid w:val="00FC3113"/>
    <w:rsid w:val="00FC3FCE"/>
    <w:rsid w:val="00FC40CD"/>
    <w:rsid w:val="00FC5699"/>
    <w:rsid w:val="00FD0A7A"/>
    <w:rsid w:val="00FD1E71"/>
    <w:rsid w:val="00FD3A53"/>
    <w:rsid w:val="00FD3EA6"/>
    <w:rsid w:val="00FD409F"/>
    <w:rsid w:val="00FD412F"/>
    <w:rsid w:val="00FD5FCE"/>
    <w:rsid w:val="00FD7004"/>
    <w:rsid w:val="00FD7A36"/>
    <w:rsid w:val="00FE0AB9"/>
    <w:rsid w:val="00FE1D9F"/>
    <w:rsid w:val="00FE4695"/>
    <w:rsid w:val="00FE4894"/>
    <w:rsid w:val="00FE4C75"/>
    <w:rsid w:val="00FE66D3"/>
    <w:rsid w:val="00FE7110"/>
    <w:rsid w:val="00FE778D"/>
    <w:rsid w:val="00FE78A8"/>
    <w:rsid w:val="00FF1449"/>
    <w:rsid w:val="00FF1F9D"/>
    <w:rsid w:val="00FF314E"/>
    <w:rsid w:val="00FF4901"/>
    <w:rsid w:val="00FF71A6"/>
    <w:rsid w:val="00FF728D"/>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9F63F8"/>
  <w15:docId w15:val="{073A8207-FA96-47B1-9CA5-09ECFF096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10C"/>
    <w:pPr>
      <w:spacing w:after="0" w:line="360" w:lineRule="auto"/>
      <w:jc w:val="both"/>
    </w:pPr>
    <w:rPr>
      <w:rFonts w:ascii="Times New Roman" w:hAnsi="Times New Roman"/>
      <w:sz w:val="24"/>
    </w:rPr>
  </w:style>
  <w:style w:type="paragraph" w:styleId="Heading1">
    <w:name w:val="heading 1"/>
    <w:basedOn w:val="Normal"/>
    <w:next w:val="Normal"/>
    <w:link w:val="Heading1Char"/>
    <w:autoRedefine/>
    <w:uiPriority w:val="9"/>
    <w:qFormat/>
    <w:rsid w:val="00761DAF"/>
    <w:pPr>
      <w:keepNext/>
      <w:keepLines/>
      <w:numPr>
        <w:numId w:val="1"/>
      </w:numPr>
      <w:spacing w:before="200" w:after="200"/>
      <w:jc w:val="left"/>
      <w:outlineLvl w:val="0"/>
    </w:pPr>
    <w:rPr>
      <w:rFonts w:eastAsiaTheme="majorEastAsia" w:cs="Khmer OS Muol Light"/>
      <w:b/>
      <w:color w:val="000000" w:themeColor="text1"/>
      <w:szCs w:val="24"/>
      <w:lang w:bidi="km-KH"/>
    </w:rPr>
  </w:style>
  <w:style w:type="paragraph" w:styleId="Heading2">
    <w:name w:val="heading 2"/>
    <w:basedOn w:val="Normal"/>
    <w:next w:val="Normal"/>
    <w:link w:val="Heading2Char"/>
    <w:uiPriority w:val="9"/>
    <w:unhideWhenUsed/>
    <w:qFormat/>
    <w:rsid w:val="003D20B8"/>
    <w:pPr>
      <w:keepNext/>
      <w:keepLines/>
      <w:numPr>
        <w:ilvl w:val="1"/>
        <w:numId w:val="1"/>
      </w:numPr>
      <w:spacing w:before="200" w:after="200" w:line="240" w:lineRule="auto"/>
      <w:ind w:left="578" w:hanging="578"/>
      <w:outlineLvl w:val="1"/>
    </w:pPr>
    <w:rPr>
      <w:rFonts w:eastAsiaTheme="majorEastAsia" w:cstheme="majorBidi"/>
      <w:b/>
      <w:szCs w:val="33"/>
    </w:rPr>
  </w:style>
  <w:style w:type="paragraph" w:styleId="Heading3">
    <w:name w:val="heading 3"/>
    <w:basedOn w:val="Normal"/>
    <w:next w:val="Normal"/>
    <w:link w:val="Heading3Char"/>
    <w:uiPriority w:val="9"/>
    <w:unhideWhenUsed/>
    <w:qFormat/>
    <w:rsid w:val="00761DAF"/>
    <w:pPr>
      <w:keepNext/>
      <w:keepLines/>
      <w:numPr>
        <w:ilvl w:val="2"/>
        <w:numId w:val="1"/>
      </w:numPr>
      <w:spacing w:before="200" w:after="200" w:line="240" w:lineRule="auto"/>
      <w:ind w:left="720"/>
      <w:outlineLvl w:val="2"/>
    </w:pPr>
    <w:rPr>
      <w:rFonts w:eastAsiaTheme="majorEastAsia" w:cstheme="majorBidi"/>
      <w:b/>
      <w:szCs w:val="30"/>
    </w:rPr>
  </w:style>
  <w:style w:type="paragraph" w:styleId="Heading4">
    <w:name w:val="heading 4"/>
    <w:basedOn w:val="Normal"/>
    <w:next w:val="Normal"/>
    <w:link w:val="Heading4Char"/>
    <w:uiPriority w:val="9"/>
    <w:unhideWhenUsed/>
    <w:qFormat/>
    <w:rsid w:val="00761DAF"/>
    <w:pPr>
      <w:keepNext/>
      <w:keepLines/>
      <w:numPr>
        <w:ilvl w:val="3"/>
        <w:numId w:val="1"/>
      </w:numPr>
      <w:spacing w:before="200" w:after="200" w:line="240" w:lineRule="auto"/>
      <w:ind w:left="864"/>
      <w:outlineLvl w:val="3"/>
    </w:pPr>
    <w:rPr>
      <w:rFonts w:eastAsiaTheme="majorEastAsia" w:cstheme="majorBidi"/>
      <w:b/>
      <w:iCs/>
    </w:rPr>
  </w:style>
  <w:style w:type="paragraph" w:styleId="Heading5">
    <w:name w:val="heading 5"/>
    <w:basedOn w:val="Normal"/>
    <w:next w:val="Normal"/>
    <w:link w:val="Heading5Char"/>
    <w:uiPriority w:val="9"/>
    <w:unhideWhenUsed/>
    <w:qFormat/>
    <w:rsid w:val="00C652FE"/>
    <w:pPr>
      <w:keepNext/>
      <w:keepLines/>
      <w:numPr>
        <w:ilvl w:val="4"/>
        <w:numId w:val="1"/>
      </w:numPr>
      <w:spacing w:before="40"/>
      <w:jc w:val="left"/>
      <w:outlineLvl w:val="4"/>
    </w:pPr>
    <w:rPr>
      <w:rFonts w:eastAsiaTheme="majorEastAsia" w:cstheme="majorBidi"/>
      <w:b/>
    </w:rPr>
  </w:style>
  <w:style w:type="paragraph" w:styleId="Heading6">
    <w:name w:val="heading 6"/>
    <w:basedOn w:val="Normal"/>
    <w:next w:val="Normal"/>
    <w:link w:val="Heading6Char"/>
    <w:uiPriority w:val="9"/>
    <w:unhideWhenUsed/>
    <w:rsid w:val="009B7767"/>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rsid w:val="009B7767"/>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rsid w:val="009B7767"/>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6"/>
    </w:rPr>
  </w:style>
  <w:style w:type="paragraph" w:styleId="Heading9">
    <w:name w:val="heading 9"/>
    <w:basedOn w:val="Normal"/>
    <w:next w:val="Normal"/>
    <w:link w:val="Heading9Char"/>
    <w:uiPriority w:val="9"/>
    <w:unhideWhenUsed/>
    <w:rsid w:val="009B7767"/>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C7E68"/>
    <w:pPr>
      <w:tabs>
        <w:tab w:val="center" w:pos="4680"/>
        <w:tab w:val="right" w:pos="9360"/>
      </w:tabs>
      <w:spacing w:line="240" w:lineRule="auto"/>
    </w:pPr>
  </w:style>
  <w:style w:type="character" w:customStyle="1" w:styleId="HeaderChar">
    <w:name w:val="Header Char"/>
    <w:basedOn w:val="DefaultParagraphFont"/>
    <w:link w:val="Header"/>
    <w:uiPriority w:val="99"/>
    <w:rsid w:val="007C7E68"/>
    <w:rPr>
      <w:rFonts w:ascii="Times New Roman" w:hAnsi="Times New Roman"/>
      <w:sz w:val="24"/>
    </w:rPr>
  </w:style>
  <w:style w:type="paragraph" w:styleId="Footer">
    <w:name w:val="footer"/>
    <w:basedOn w:val="Normal"/>
    <w:link w:val="FooterChar"/>
    <w:uiPriority w:val="99"/>
    <w:unhideWhenUsed/>
    <w:rsid w:val="007C7E68"/>
    <w:pPr>
      <w:tabs>
        <w:tab w:val="center" w:pos="4680"/>
        <w:tab w:val="right" w:pos="9360"/>
      </w:tabs>
      <w:spacing w:line="240" w:lineRule="auto"/>
    </w:pPr>
  </w:style>
  <w:style w:type="character" w:customStyle="1" w:styleId="FooterChar">
    <w:name w:val="Footer Char"/>
    <w:basedOn w:val="DefaultParagraphFont"/>
    <w:link w:val="Footer"/>
    <w:uiPriority w:val="99"/>
    <w:rsid w:val="007C7E68"/>
    <w:rPr>
      <w:rFonts w:ascii="Times New Roman" w:hAnsi="Times New Roman"/>
      <w:sz w:val="24"/>
    </w:rPr>
  </w:style>
  <w:style w:type="paragraph" w:styleId="BalloonText">
    <w:name w:val="Balloon Text"/>
    <w:basedOn w:val="Normal"/>
    <w:link w:val="BalloonTextChar"/>
    <w:uiPriority w:val="99"/>
    <w:semiHidden/>
    <w:unhideWhenUsed/>
    <w:rsid w:val="007C7E68"/>
    <w:pPr>
      <w:spacing w:line="240" w:lineRule="auto"/>
    </w:pPr>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7C7E68"/>
    <w:rPr>
      <w:rFonts w:ascii="Segoe UI" w:hAnsi="Segoe UI" w:cs="Angsana New"/>
      <w:sz w:val="18"/>
      <w:szCs w:val="22"/>
    </w:rPr>
  </w:style>
  <w:style w:type="character" w:customStyle="1" w:styleId="Heading1Char">
    <w:name w:val="Heading 1 Char"/>
    <w:basedOn w:val="DefaultParagraphFont"/>
    <w:link w:val="Heading1"/>
    <w:uiPriority w:val="9"/>
    <w:rsid w:val="00761DAF"/>
    <w:rPr>
      <w:rFonts w:ascii="Times New Roman" w:eastAsiaTheme="majorEastAsia" w:hAnsi="Times New Roman" w:cs="Khmer OS Muol Light"/>
      <w:b/>
      <w:color w:val="000000" w:themeColor="text1"/>
      <w:sz w:val="24"/>
      <w:szCs w:val="24"/>
      <w:lang w:bidi="km-KH"/>
    </w:rPr>
  </w:style>
  <w:style w:type="character" w:customStyle="1" w:styleId="Heading2Char">
    <w:name w:val="Heading 2 Char"/>
    <w:basedOn w:val="DefaultParagraphFont"/>
    <w:link w:val="Heading2"/>
    <w:uiPriority w:val="9"/>
    <w:rsid w:val="003D20B8"/>
    <w:rPr>
      <w:rFonts w:ascii="Times New Roman" w:eastAsiaTheme="majorEastAsia" w:hAnsi="Times New Roman" w:cstheme="majorBidi"/>
      <w:b/>
      <w:sz w:val="24"/>
      <w:szCs w:val="33"/>
    </w:rPr>
  </w:style>
  <w:style w:type="character" w:customStyle="1" w:styleId="Heading3Char">
    <w:name w:val="Heading 3 Char"/>
    <w:basedOn w:val="DefaultParagraphFont"/>
    <w:link w:val="Heading3"/>
    <w:uiPriority w:val="9"/>
    <w:rsid w:val="00761DAF"/>
    <w:rPr>
      <w:rFonts w:ascii="Times New Roman" w:eastAsiaTheme="majorEastAsia" w:hAnsi="Times New Roman" w:cstheme="majorBidi"/>
      <w:b/>
      <w:sz w:val="24"/>
      <w:szCs w:val="30"/>
    </w:rPr>
  </w:style>
  <w:style w:type="character" w:customStyle="1" w:styleId="Heading4Char">
    <w:name w:val="Heading 4 Char"/>
    <w:basedOn w:val="DefaultParagraphFont"/>
    <w:link w:val="Heading4"/>
    <w:uiPriority w:val="9"/>
    <w:rsid w:val="00761DAF"/>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rsid w:val="00C652FE"/>
    <w:rPr>
      <w:rFonts w:ascii="Times New Roman" w:eastAsiaTheme="majorEastAsia" w:hAnsi="Times New Roman" w:cstheme="majorBidi"/>
      <w:b/>
      <w:sz w:val="24"/>
    </w:rPr>
  </w:style>
  <w:style w:type="character" w:customStyle="1" w:styleId="Heading6Char">
    <w:name w:val="Heading 6 Char"/>
    <w:basedOn w:val="DefaultParagraphFont"/>
    <w:link w:val="Heading6"/>
    <w:uiPriority w:val="9"/>
    <w:rsid w:val="009B7767"/>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rsid w:val="009B7767"/>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rsid w:val="009B7767"/>
    <w:rPr>
      <w:rFonts w:asciiTheme="majorHAnsi" w:eastAsiaTheme="majorEastAsia" w:hAnsiTheme="majorHAnsi" w:cstheme="majorBidi"/>
      <w:color w:val="272727" w:themeColor="text1" w:themeTint="D8"/>
      <w:sz w:val="21"/>
      <w:szCs w:val="26"/>
    </w:rPr>
  </w:style>
  <w:style w:type="character" w:customStyle="1" w:styleId="Heading9Char">
    <w:name w:val="Heading 9 Char"/>
    <w:basedOn w:val="DefaultParagraphFont"/>
    <w:link w:val="Heading9"/>
    <w:uiPriority w:val="9"/>
    <w:rsid w:val="009B7767"/>
    <w:rPr>
      <w:rFonts w:asciiTheme="majorHAnsi" w:eastAsiaTheme="majorEastAsia" w:hAnsiTheme="majorHAnsi" w:cstheme="majorBidi"/>
      <w:i/>
      <w:iCs/>
      <w:color w:val="272727" w:themeColor="text1" w:themeTint="D8"/>
      <w:sz w:val="21"/>
      <w:szCs w:val="26"/>
    </w:rPr>
  </w:style>
  <w:style w:type="paragraph" w:styleId="ListParagraph">
    <w:name w:val="List Paragraph"/>
    <w:basedOn w:val="Normal"/>
    <w:rsid w:val="00861C35"/>
    <w:pPr>
      <w:ind w:left="720"/>
      <w:contextualSpacing/>
    </w:pPr>
  </w:style>
  <w:style w:type="paragraph" w:styleId="NormalWeb">
    <w:name w:val="Normal (Web)"/>
    <w:basedOn w:val="Normal"/>
    <w:uiPriority w:val="99"/>
    <w:semiHidden/>
    <w:unhideWhenUsed/>
    <w:rsid w:val="009F3ABD"/>
    <w:pPr>
      <w:spacing w:before="100" w:beforeAutospacing="1" w:after="100" w:afterAutospacing="1" w:line="240" w:lineRule="auto"/>
      <w:jc w:val="left"/>
    </w:pPr>
    <w:rPr>
      <w:rFonts w:eastAsiaTheme="minorEastAsia" w:cs="Times New Roman"/>
      <w:szCs w:val="24"/>
    </w:rPr>
  </w:style>
  <w:style w:type="paragraph" w:styleId="Caption">
    <w:name w:val="caption"/>
    <w:basedOn w:val="Normal"/>
    <w:next w:val="Normal"/>
    <w:autoRedefine/>
    <w:uiPriority w:val="35"/>
    <w:unhideWhenUsed/>
    <w:qFormat/>
    <w:rsid w:val="00BE40ED"/>
    <w:pPr>
      <w:spacing w:before="240" w:after="240" w:line="240" w:lineRule="auto"/>
      <w:jc w:val="center"/>
    </w:pPr>
    <w:rPr>
      <w:bCs/>
      <w:iCs/>
      <w:szCs w:val="32"/>
    </w:rPr>
  </w:style>
  <w:style w:type="paragraph" w:styleId="HTMLPreformatted">
    <w:name w:val="HTML Preformatted"/>
    <w:basedOn w:val="Normal"/>
    <w:link w:val="HTMLPreformattedChar"/>
    <w:uiPriority w:val="99"/>
    <w:semiHidden/>
    <w:unhideWhenUsed/>
    <w:rsid w:val="00CA3427"/>
    <w:pPr>
      <w:spacing w:line="240" w:lineRule="auto"/>
    </w:pPr>
    <w:rPr>
      <w:rFonts w:ascii="Consolas" w:hAnsi="Consolas"/>
      <w:sz w:val="20"/>
      <w:szCs w:val="25"/>
    </w:rPr>
  </w:style>
  <w:style w:type="character" w:customStyle="1" w:styleId="HTMLPreformattedChar">
    <w:name w:val="HTML Preformatted Char"/>
    <w:basedOn w:val="DefaultParagraphFont"/>
    <w:link w:val="HTMLPreformatted"/>
    <w:uiPriority w:val="99"/>
    <w:semiHidden/>
    <w:rsid w:val="00CA3427"/>
    <w:rPr>
      <w:rFonts w:ascii="Consolas" w:hAnsi="Consolas"/>
      <w:sz w:val="20"/>
      <w:szCs w:val="25"/>
    </w:rPr>
  </w:style>
  <w:style w:type="paragraph" w:styleId="TableofFigures">
    <w:name w:val="table of figures"/>
    <w:basedOn w:val="Normal"/>
    <w:next w:val="Normal"/>
    <w:uiPriority w:val="99"/>
    <w:unhideWhenUsed/>
    <w:rsid w:val="000C66C2"/>
    <w:rPr>
      <w:color w:val="000000" w:themeColor="text1"/>
    </w:rPr>
  </w:style>
  <w:style w:type="character" w:styleId="Hyperlink">
    <w:name w:val="Hyperlink"/>
    <w:basedOn w:val="DefaultParagraphFont"/>
    <w:uiPriority w:val="99"/>
    <w:unhideWhenUsed/>
    <w:rsid w:val="00B947DA"/>
    <w:rPr>
      <w:color w:val="0563C1" w:themeColor="hyperlink"/>
      <w:u w:val="single"/>
    </w:rPr>
  </w:style>
  <w:style w:type="paragraph" w:styleId="TOCHeading">
    <w:name w:val="TOC Heading"/>
    <w:basedOn w:val="Heading1"/>
    <w:next w:val="Normal"/>
    <w:uiPriority w:val="39"/>
    <w:unhideWhenUsed/>
    <w:qFormat/>
    <w:rsid w:val="00B947DA"/>
    <w:pPr>
      <w:numPr>
        <w:numId w:val="0"/>
      </w:numPr>
      <w:spacing w:after="0" w:line="259" w:lineRule="auto"/>
      <w:outlineLvl w:val="9"/>
    </w:pPr>
    <w:rPr>
      <w:rFonts w:asciiTheme="majorHAnsi" w:hAnsiTheme="majorHAnsi"/>
      <w:b w:val="0"/>
      <w:color w:val="2E74B5" w:themeColor="accent1" w:themeShade="BF"/>
      <w:sz w:val="32"/>
      <w:szCs w:val="32"/>
      <w:lang w:bidi="ar-SA"/>
    </w:rPr>
  </w:style>
  <w:style w:type="paragraph" w:styleId="TOC1">
    <w:name w:val="toc 1"/>
    <w:basedOn w:val="Normal"/>
    <w:next w:val="Normal"/>
    <w:autoRedefine/>
    <w:uiPriority w:val="39"/>
    <w:unhideWhenUsed/>
    <w:rsid w:val="00113D76"/>
    <w:pPr>
      <w:tabs>
        <w:tab w:val="right" w:leader="dot" w:pos="9017"/>
      </w:tabs>
      <w:spacing w:after="100"/>
    </w:pPr>
    <w:rPr>
      <w:rFonts w:eastAsiaTheme="majorEastAsia" w:cs="Khmer OS Muol Light"/>
      <w:noProof/>
      <w:color w:val="000000" w:themeColor="text1"/>
      <w:spacing w:val="-10"/>
      <w:kern w:val="28"/>
      <w:szCs w:val="24"/>
    </w:rPr>
  </w:style>
  <w:style w:type="paragraph" w:styleId="TOC2">
    <w:name w:val="toc 2"/>
    <w:basedOn w:val="Normal"/>
    <w:next w:val="Normal"/>
    <w:autoRedefine/>
    <w:uiPriority w:val="39"/>
    <w:unhideWhenUsed/>
    <w:rsid w:val="00B947DA"/>
    <w:pPr>
      <w:tabs>
        <w:tab w:val="right" w:leader="dot" w:pos="9017"/>
      </w:tabs>
      <w:spacing w:after="100"/>
      <w:ind w:left="240"/>
    </w:pPr>
  </w:style>
  <w:style w:type="paragraph" w:styleId="TOC3">
    <w:name w:val="toc 3"/>
    <w:basedOn w:val="Normal"/>
    <w:next w:val="Normal"/>
    <w:autoRedefine/>
    <w:uiPriority w:val="39"/>
    <w:unhideWhenUsed/>
    <w:rsid w:val="00B947DA"/>
    <w:pPr>
      <w:spacing w:after="100"/>
      <w:ind w:left="480"/>
    </w:pPr>
  </w:style>
  <w:style w:type="paragraph" w:customStyle="1" w:styleId="Default">
    <w:name w:val="Default"/>
    <w:rsid w:val="00D54C7C"/>
    <w:pPr>
      <w:autoSpaceDE w:val="0"/>
      <w:autoSpaceDN w:val="0"/>
      <w:adjustRightInd w:val="0"/>
      <w:spacing w:after="0" w:line="240" w:lineRule="auto"/>
    </w:pPr>
    <w:rPr>
      <w:rFonts w:ascii="Times New Roman" w:hAnsi="Times New Roman" w:cs="Times New Roman"/>
      <w:color w:val="000000"/>
      <w:sz w:val="24"/>
      <w:szCs w:val="24"/>
      <w:lang w:bidi="km-KH"/>
    </w:rPr>
  </w:style>
  <w:style w:type="table" w:styleId="PlainTable1">
    <w:name w:val="Plain Table 1"/>
    <w:basedOn w:val="TableNormal"/>
    <w:uiPriority w:val="41"/>
    <w:rsid w:val="00CF05B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CF05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796F8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UnresolvedMention">
    <w:name w:val="Unresolved Mention"/>
    <w:basedOn w:val="DefaultParagraphFont"/>
    <w:uiPriority w:val="99"/>
    <w:semiHidden/>
    <w:unhideWhenUsed/>
    <w:rsid w:val="00132F5B"/>
    <w:rPr>
      <w:color w:val="605E5C"/>
      <w:shd w:val="clear" w:color="auto" w:fill="E1DFDD"/>
    </w:rPr>
  </w:style>
  <w:style w:type="character" w:styleId="FollowedHyperlink">
    <w:name w:val="FollowedHyperlink"/>
    <w:basedOn w:val="DefaultParagraphFont"/>
    <w:uiPriority w:val="99"/>
    <w:semiHidden/>
    <w:unhideWhenUsed/>
    <w:rsid w:val="000912C0"/>
    <w:rPr>
      <w:color w:val="954F72" w:themeColor="followedHyperlink"/>
      <w:u w:val="single"/>
    </w:rPr>
  </w:style>
  <w:style w:type="paragraph" w:customStyle="1" w:styleId="root-block-node">
    <w:name w:val="root-block-node"/>
    <w:basedOn w:val="Normal"/>
    <w:rsid w:val="00227F50"/>
    <w:pPr>
      <w:spacing w:before="100" w:beforeAutospacing="1" w:after="100" w:afterAutospacing="1" w:line="240" w:lineRule="auto"/>
      <w:jc w:val="left"/>
    </w:pPr>
    <w:rPr>
      <w:rFonts w:eastAsia="Times New Roman" w:cs="Times New Roman"/>
      <w:szCs w:val="24"/>
      <w:lang w:bidi="km-KH"/>
    </w:rPr>
  </w:style>
  <w:style w:type="character" w:styleId="CommentReference">
    <w:name w:val="annotation reference"/>
    <w:basedOn w:val="DefaultParagraphFont"/>
    <w:uiPriority w:val="99"/>
    <w:semiHidden/>
    <w:unhideWhenUsed/>
    <w:rsid w:val="002A2107"/>
    <w:rPr>
      <w:sz w:val="16"/>
      <w:szCs w:val="16"/>
    </w:rPr>
  </w:style>
  <w:style w:type="paragraph" w:styleId="CommentText">
    <w:name w:val="annotation text"/>
    <w:basedOn w:val="Normal"/>
    <w:link w:val="CommentTextChar"/>
    <w:uiPriority w:val="99"/>
    <w:unhideWhenUsed/>
    <w:rsid w:val="002A2107"/>
    <w:pPr>
      <w:spacing w:line="240" w:lineRule="auto"/>
    </w:pPr>
    <w:rPr>
      <w:sz w:val="20"/>
      <w:szCs w:val="25"/>
    </w:rPr>
  </w:style>
  <w:style w:type="character" w:customStyle="1" w:styleId="CommentTextChar">
    <w:name w:val="Comment Text Char"/>
    <w:basedOn w:val="DefaultParagraphFont"/>
    <w:link w:val="CommentText"/>
    <w:uiPriority w:val="99"/>
    <w:rsid w:val="002A2107"/>
    <w:rPr>
      <w:rFonts w:ascii="Times New Roman" w:hAnsi="Times New Roman"/>
      <w:sz w:val="20"/>
      <w:szCs w:val="25"/>
    </w:rPr>
  </w:style>
  <w:style w:type="paragraph" w:styleId="CommentSubject">
    <w:name w:val="annotation subject"/>
    <w:basedOn w:val="CommentText"/>
    <w:next w:val="CommentText"/>
    <w:link w:val="CommentSubjectChar"/>
    <w:uiPriority w:val="99"/>
    <w:semiHidden/>
    <w:unhideWhenUsed/>
    <w:rsid w:val="002A2107"/>
    <w:rPr>
      <w:b/>
      <w:bCs/>
    </w:rPr>
  </w:style>
  <w:style w:type="character" w:customStyle="1" w:styleId="CommentSubjectChar">
    <w:name w:val="Comment Subject Char"/>
    <w:basedOn w:val="CommentTextChar"/>
    <w:link w:val="CommentSubject"/>
    <w:uiPriority w:val="99"/>
    <w:semiHidden/>
    <w:rsid w:val="002A2107"/>
    <w:rPr>
      <w:rFonts w:ascii="Times New Roman" w:hAnsi="Times New Roman"/>
      <w:b/>
      <w:bCs/>
      <w:sz w:val="20"/>
      <w:szCs w:val="25"/>
    </w:rPr>
  </w:style>
  <w:style w:type="paragraph" w:styleId="Revision">
    <w:name w:val="Revision"/>
    <w:hidden/>
    <w:uiPriority w:val="99"/>
    <w:semiHidden/>
    <w:rsid w:val="00A52D86"/>
    <w:pPr>
      <w:spacing w:after="0" w:line="240" w:lineRule="auto"/>
    </w:pPr>
    <w:rPr>
      <w:rFonts w:ascii="Times New Roman" w:hAnsi="Times New Roman"/>
      <w:sz w:val="24"/>
    </w:rPr>
  </w:style>
  <w:style w:type="character" w:styleId="LineNumber">
    <w:name w:val="line number"/>
    <w:basedOn w:val="DefaultParagraphFont"/>
    <w:uiPriority w:val="99"/>
    <w:semiHidden/>
    <w:unhideWhenUsed/>
    <w:rsid w:val="00A5536D"/>
  </w:style>
  <w:style w:type="paragraph" w:styleId="TOC4">
    <w:name w:val="toc 4"/>
    <w:basedOn w:val="Normal"/>
    <w:next w:val="Normal"/>
    <w:autoRedefine/>
    <w:uiPriority w:val="39"/>
    <w:unhideWhenUsed/>
    <w:rsid w:val="00383C2B"/>
    <w:pPr>
      <w:spacing w:after="100"/>
      <w:ind w:left="720"/>
    </w:pPr>
  </w:style>
  <w:style w:type="paragraph" w:styleId="NoSpacing">
    <w:name w:val="No Spacing"/>
    <w:uiPriority w:val="1"/>
    <w:semiHidden/>
    <w:qFormat/>
    <w:rsid w:val="00893EC9"/>
    <w:pPr>
      <w:spacing w:after="0" w:line="240" w:lineRule="auto"/>
      <w:jc w:val="both"/>
    </w:pPr>
    <w:rPr>
      <w:rFonts w:ascii="Times New Roman" w:hAnsi="Times New Roman"/>
      <w:sz w:val="24"/>
    </w:rPr>
  </w:style>
  <w:style w:type="paragraph" w:styleId="Title">
    <w:name w:val="Title"/>
    <w:aliases w:val="Handing 1 kh"/>
    <w:basedOn w:val="Heading1"/>
    <w:next w:val="Heading1"/>
    <w:link w:val="TitleChar"/>
    <w:autoRedefine/>
    <w:uiPriority w:val="10"/>
    <w:rsid w:val="006D3042"/>
    <w:pPr>
      <w:numPr>
        <w:numId w:val="0"/>
      </w:numPr>
      <w:contextualSpacing/>
      <w:jc w:val="center"/>
    </w:pPr>
    <w:rPr>
      <w:bCs/>
      <w:spacing w:val="-10"/>
      <w:kern w:val="28"/>
    </w:rPr>
  </w:style>
  <w:style w:type="character" w:customStyle="1" w:styleId="TitleChar">
    <w:name w:val="Title Char"/>
    <w:aliases w:val="Handing 1 kh Char"/>
    <w:basedOn w:val="DefaultParagraphFont"/>
    <w:link w:val="Title"/>
    <w:uiPriority w:val="10"/>
    <w:rsid w:val="006D3042"/>
    <w:rPr>
      <w:rFonts w:ascii="Times New Roman" w:eastAsiaTheme="majorEastAsia" w:hAnsi="Times New Roman" w:cs="Khmer OS Muol Light"/>
      <w:b/>
      <w:bCs/>
      <w:color w:val="000000" w:themeColor="text1"/>
      <w:spacing w:val="-10"/>
      <w:kern w:val="28"/>
      <w:sz w:val="24"/>
      <w:szCs w:val="24"/>
      <w:lang w:bidi="km-KH"/>
    </w:rPr>
  </w:style>
  <w:style w:type="table" w:customStyle="1" w:styleId="TableGrid1">
    <w:name w:val="Table Grid1"/>
    <w:basedOn w:val="TableNormal"/>
    <w:next w:val="TableGrid"/>
    <w:uiPriority w:val="39"/>
    <w:rsid w:val="004D67E2"/>
    <w:pPr>
      <w:spacing w:after="0" w:line="240" w:lineRule="auto"/>
    </w:pPr>
    <w:rPr>
      <w:szCs w:val="36"/>
      <w:lang w:bidi="km-K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2iqfc">
    <w:name w:val="y2iqfc"/>
    <w:basedOn w:val="DefaultParagraphFont"/>
    <w:rsid w:val="00727AF6"/>
  </w:style>
  <w:style w:type="character" w:customStyle="1" w:styleId="jlqj4b">
    <w:name w:val="jlqj4b"/>
    <w:basedOn w:val="DefaultParagraphFont"/>
    <w:rsid w:val="00727AF6"/>
  </w:style>
  <w:style w:type="paragraph" w:styleId="FootnoteText">
    <w:name w:val="footnote text"/>
    <w:basedOn w:val="Normal"/>
    <w:link w:val="FootnoteTextChar"/>
    <w:uiPriority w:val="99"/>
    <w:semiHidden/>
    <w:unhideWhenUsed/>
    <w:rsid w:val="00FC3113"/>
    <w:pPr>
      <w:spacing w:line="240" w:lineRule="auto"/>
    </w:pPr>
    <w:rPr>
      <w:sz w:val="20"/>
      <w:szCs w:val="25"/>
    </w:rPr>
  </w:style>
  <w:style w:type="character" w:customStyle="1" w:styleId="FootnoteTextChar">
    <w:name w:val="Footnote Text Char"/>
    <w:basedOn w:val="DefaultParagraphFont"/>
    <w:link w:val="FootnoteText"/>
    <w:uiPriority w:val="99"/>
    <w:semiHidden/>
    <w:rsid w:val="00FC3113"/>
    <w:rPr>
      <w:rFonts w:ascii="Times New Roman" w:hAnsi="Times New Roman"/>
      <w:sz w:val="20"/>
      <w:szCs w:val="25"/>
    </w:rPr>
  </w:style>
  <w:style w:type="character" w:styleId="FootnoteReference">
    <w:name w:val="footnote reference"/>
    <w:basedOn w:val="DefaultParagraphFont"/>
    <w:uiPriority w:val="99"/>
    <w:semiHidden/>
    <w:unhideWhenUsed/>
    <w:rsid w:val="00FC3113"/>
    <w:rPr>
      <w:vertAlign w:val="superscript"/>
    </w:rPr>
  </w:style>
  <w:style w:type="character" w:styleId="Strong">
    <w:name w:val="Strong"/>
    <w:aliases w:val="bole"/>
    <w:basedOn w:val="DefaultParagraphFont"/>
    <w:uiPriority w:val="22"/>
    <w:qFormat/>
    <w:rsid w:val="00F13EA3"/>
    <w:rPr>
      <w:rFonts w:ascii="Times New Roman" w:hAnsi="Times New Roman"/>
      <w:b/>
      <w:bCs/>
      <w:sz w:val="24"/>
    </w:rPr>
  </w:style>
  <w:style w:type="paragraph" w:styleId="Bibliography">
    <w:name w:val="Bibliography"/>
    <w:basedOn w:val="Normal"/>
    <w:next w:val="Normal"/>
    <w:uiPriority w:val="37"/>
    <w:unhideWhenUsed/>
    <w:rsid w:val="00F13EA3"/>
  </w:style>
  <w:style w:type="paragraph" w:styleId="BodyText">
    <w:name w:val="Body Text"/>
    <w:basedOn w:val="Normal"/>
    <w:link w:val="BodyTextChar"/>
    <w:uiPriority w:val="1"/>
    <w:qFormat/>
    <w:rsid w:val="00314530"/>
    <w:pPr>
      <w:widowControl w:val="0"/>
      <w:autoSpaceDE w:val="0"/>
      <w:autoSpaceDN w:val="0"/>
      <w:spacing w:line="240" w:lineRule="auto"/>
      <w:jc w:val="left"/>
    </w:pPr>
    <w:rPr>
      <w:rFonts w:eastAsia="Times New Roman" w:cs="Times New Roman"/>
      <w:szCs w:val="24"/>
      <w:lang w:bidi="ar-SA"/>
    </w:rPr>
  </w:style>
  <w:style w:type="character" w:customStyle="1" w:styleId="BodyTextChar">
    <w:name w:val="Body Text Char"/>
    <w:basedOn w:val="DefaultParagraphFont"/>
    <w:link w:val="BodyText"/>
    <w:uiPriority w:val="1"/>
    <w:rsid w:val="00314530"/>
    <w:rPr>
      <w:rFonts w:ascii="Times New Roman" w:eastAsia="Times New Roman" w:hAnsi="Times New Roman" w:cs="Times New Roman"/>
      <w:sz w:val="24"/>
      <w:szCs w:val="24"/>
      <w:lang w:bidi="ar-SA"/>
    </w:rPr>
  </w:style>
  <w:style w:type="character" w:styleId="PlaceholderText">
    <w:name w:val="Placeholder Text"/>
    <w:basedOn w:val="DefaultParagraphFont"/>
    <w:uiPriority w:val="99"/>
    <w:semiHidden/>
    <w:rsid w:val="008D2CC9"/>
    <w:rPr>
      <w:color w:val="666666"/>
    </w:rPr>
  </w:style>
  <w:style w:type="character" w:styleId="Emphasis">
    <w:name w:val="Emphasis"/>
    <w:basedOn w:val="DefaultParagraphFont"/>
    <w:uiPriority w:val="20"/>
    <w:qFormat/>
    <w:rsid w:val="00962293"/>
    <w:rPr>
      <w:i/>
      <w:iCs/>
    </w:rPr>
  </w:style>
  <w:style w:type="character" w:customStyle="1" w:styleId="overflow-hidden">
    <w:name w:val="overflow-hidden"/>
    <w:basedOn w:val="DefaultParagraphFont"/>
    <w:rsid w:val="00962293"/>
  </w:style>
  <w:style w:type="paragraph" w:customStyle="1" w:styleId="Appendix">
    <w:name w:val="Appendix"/>
    <w:basedOn w:val="Heading1"/>
    <w:next w:val="Heading1"/>
    <w:link w:val="AppendixChar"/>
    <w:autoRedefine/>
    <w:qFormat/>
    <w:rsid w:val="00A3191A"/>
    <w:pPr>
      <w:numPr>
        <w:numId w:val="0"/>
      </w:numPr>
      <w:tabs>
        <w:tab w:val="left" w:pos="8278"/>
      </w:tabs>
      <w:spacing w:before="0" w:line="240" w:lineRule="auto"/>
      <w:jc w:val="center"/>
    </w:pPr>
    <w:rPr>
      <w:spacing w:val="15"/>
    </w:rPr>
  </w:style>
  <w:style w:type="character" w:customStyle="1" w:styleId="AppendixChar">
    <w:name w:val="Appendix Char"/>
    <w:basedOn w:val="DefaultParagraphFont"/>
    <w:link w:val="Appendix"/>
    <w:rsid w:val="00A3191A"/>
    <w:rPr>
      <w:rFonts w:ascii="Times New Roman" w:eastAsiaTheme="majorEastAsia" w:hAnsi="Times New Roman" w:cs="Khmer OS Muol Light"/>
      <w:b/>
      <w:color w:val="000000" w:themeColor="text1"/>
      <w:spacing w:val="15"/>
      <w:sz w:val="24"/>
      <w:szCs w:val="24"/>
      <w:lang w:bidi="km-K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421240">
      <w:bodyDiv w:val="1"/>
      <w:marLeft w:val="0"/>
      <w:marRight w:val="0"/>
      <w:marTop w:val="0"/>
      <w:marBottom w:val="0"/>
      <w:divBdr>
        <w:top w:val="none" w:sz="0" w:space="0" w:color="auto"/>
        <w:left w:val="none" w:sz="0" w:space="0" w:color="auto"/>
        <w:bottom w:val="none" w:sz="0" w:space="0" w:color="auto"/>
        <w:right w:val="none" w:sz="0" w:space="0" w:color="auto"/>
      </w:divBdr>
    </w:div>
    <w:div w:id="32195952">
      <w:bodyDiv w:val="1"/>
      <w:marLeft w:val="0"/>
      <w:marRight w:val="0"/>
      <w:marTop w:val="0"/>
      <w:marBottom w:val="0"/>
      <w:divBdr>
        <w:top w:val="none" w:sz="0" w:space="0" w:color="auto"/>
        <w:left w:val="none" w:sz="0" w:space="0" w:color="auto"/>
        <w:bottom w:val="none" w:sz="0" w:space="0" w:color="auto"/>
        <w:right w:val="none" w:sz="0" w:space="0" w:color="auto"/>
      </w:divBdr>
    </w:div>
    <w:div w:id="37434295">
      <w:bodyDiv w:val="1"/>
      <w:marLeft w:val="0"/>
      <w:marRight w:val="0"/>
      <w:marTop w:val="0"/>
      <w:marBottom w:val="0"/>
      <w:divBdr>
        <w:top w:val="none" w:sz="0" w:space="0" w:color="auto"/>
        <w:left w:val="none" w:sz="0" w:space="0" w:color="auto"/>
        <w:bottom w:val="none" w:sz="0" w:space="0" w:color="auto"/>
        <w:right w:val="none" w:sz="0" w:space="0" w:color="auto"/>
      </w:divBdr>
    </w:div>
    <w:div w:id="54201966">
      <w:bodyDiv w:val="1"/>
      <w:marLeft w:val="0"/>
      <w:marRight w:val="0"/>
      <w:marTop w:val="0"/>
      <w:marBottom w:val="0"/>
      <w:divBdr>
        <w:top w:val="none" w:sz="0" w:space="0" w:color="auto"/>
        <w:left w:val="none" w:sz="0" w:space="0" w:color="auto"/>
        <w:bottom w:val="none" w:sz="0" w:space="0" w:color="auto"/>
        <w:right w:val="none" w:sz="0" w:space="0" w:color="auto"/>
      </w:divBdr>
    </w:div>
    <w:div w:id="69889213">
      <w:bodyDiv w:val="1"/>
      <w:marLeft w:val="0"/>
      <w:marRight w:val="0"/>
      <w:marTop w:val="0"/>
      <w:marBottom w:val="0"/>
      <w:divBdr>
        <w:top w:val="none" w:sz="0" w:space="0" w:color="auto"/>
        <w:left w:val="none" w:sz="0" w:space="0" w:color="auto"/>
        <w:bottom w:val="none" w:sz="0" w:space="0" w:color="auto"/>
        <w:right w:val="none" w:sz="0" w:space="0" w:color="auto"/>
      </w:divBdr>
    </w:div>
    <w:div w:id="74792089">
      <w:bodyDiv w:val="1"/>
      <w:marLeft w:val="0"/>
      <w:marRight w:val="0"/>
      <w:marTop w:val="0"/>
      <w:marBottom w:val="0"/>
      <w:divBdr>
        <w:top w:val="none" w:sz="0" w:space="0" w:color="auto"/>
        <w:left w:val="none" w:sz="0" w:space="0" w:color="auto"/>
        <w:bottom w:val="none" w:sz="0" w:space="0" w:color="auto"/>
        <w:right w:val="none" w:sz="0" w:space="0" w:color="auto"/>
      </w:divBdr>
    </w:div>
    <w:div w:id="76825771">
      <w:bodyDiv w:val="1"/>
      <w:marLeft w:val="0"/>
      <w:marRight w:val="0"/>
      <w:marTop w:val="0"/>
      <w:marBottom w:val="0"/>
      <w:divBdr>
        <w:top w:val="none" w:sz="0" w:space="0" w:color="auto"/>
        <w:left w:val="none" w:sz="0" w:space="0" w:color="auto"/>
        <w:bottom w:val="none" w:sz="0" w:space="0" w:color="auto"/>
        <w:right w:val="none" w:sz="0" w:space="0" w:color="auto"/>
      </w:divBdr>
    </w:div>
    <w:div w:id="78141764">
      <w:bodyDiv w:val="1"/>
      <w:marLeft w:val="0"/>
      <w:marRight w:val="0"/>
      <w:marTop w:val="0"/>
      <w:marBottom w:val="0"/>
      <w:divBdr>
        <w:top w:val="none" w:sz="0" w:space="0" w:color="auto"/>
        <w:left w:val="none" w:sz="0" w:space="0" w:color="auto"/>
        <w:bottom w:val="none" w:sz="0" w:space="0" w:color="auto"/>
        <w:right w:val="none" w:sz="0" w:space="0" w:color="auto"/>
      </w:divBdr>
    </w:div>
    <w:div w:id="87387667">
      <w:bodyDiv w:val="1"/>
      <w:marLeft w:val="0"/>
      <w:marRight w:val="0"/>
      <w:marTop w:val="0"/>
      <w:marBottom w:val="0"/>
      <w:divBdr>
        <w:top w:val="none" w:sz="0" w:space="0" w:color="auto"/>
        <w:left w:val="none" w:sz="0" w:space="0" w:color="auto"/>
        <w:bottom w:val="none" w:sz="0" w:space="0" w:color="auto"/>
        <w:right w:val="none" w:sz="0" w:space="0" w:color="auto"/>
      </w:divBdr>
    </w:div>
    <w:div w:id="101188873">
      <w:bodyDiv w:val="1"/>
      <w:marLeft w:val="0"/>
      <w:marRight w:val="0"/>
      <w:marTop w:val="0"/>
      <w:marBottom w:val="0"/>
      <w:divBdr>
        <w:top w:val="none" w:sz="0" w:space="0" w:color="auto"/>
        <w:left w:val="none" w:sz="0" w:space="0" w:color="auto"/>
        <w:bottom w:val="none" w:sz="0" w:space="0" w:color="auto"/>
        <w:right w:val="none" w:sz="0" w:space="0" w:color="auto"/>
      </w:divBdr>
    </w:div>
    <w:div w:id="101344736">
      <w:bodyDiv w:val="1"/>
      <w:marLeft w:val="0"/>
      <w:marRight w:val="0"/>
      <w:marTop w:val="0"/>
      <w:marBottom w:val="0"/>
      <w:divBdr>
        <w:top w:val="none" w:sz="0" w:space="0" w:color="auto"/>
        <w:left w:val="none" w:sz="0" w:space="0" w:color="auto"/>
        <w:bottom w:val="none" w:sz="0" w:space="0" w:color="auto"/>
        <w:right w:val="none" w:sz="0" w:space="0" w:color="auto"/>
      </w:divBdr>
    </w:div>
    <w:div w:id="105003896">
      <w:bodyDiv w:val="1"/>
      <w:marLeft w:val="0"/>
      <w:marRight w:val="0"/>
      <w:marTop w:val="0"/>
      <w:marBottom w:val="0"/>
      <w:divBdr>
        <w:top w:val="none" w:sz="0" w:space="0" w:color="auto"/>
        <w:left w:val="none" w:sz="0" w:space="0" w:color="auto"/>
        <w:bottom w:val="none" w:sz="0" w:space="0" w:color="auto"/>
        <w:right w:val="none" w:sz="0" w:space="0" w:color="auto"/>
      </w:divBdr>
    </w:div>
    <w:div w:id="124392223">
      <w:bodyDiv w:val="1"/>
      <w:marLeft w:val="0"/>
      <w:marRight w:val="0"/>
      <w:marTop w:val="0"/>
      <w:marBottom w:val="0"/>
      <w:divBdr>
        <w:top w:val="none" w:sz="0" w:space="0" w:color="auto"/>
        <w:left w:val="none" w:sz="0" w:space="0" w:color="auto"/>
        <w:bottom w:val="none" w:sz="0" w:space="0" w:color="auto"/>
        <w:right w:val="none" w:sz="0" w:space="0" w:color="auto"/>
      </w:divBdr>
    </w:div>
    <w:div w:id="131598132">
      <w:bodyDiv w:val="1"/>
      <w:marLeft w:val="0"/>
      <w:marRight w:val="0"/>
      <w:marTop w:val="0"/>
      <w:marBottom w:val="0"/>
      <w:divBdr>
        <w:top w:val="none" w:sz="0" w:space="0" w:color="auto"/>
        <w:left w:val="none" w:sz="0" w:space="0" w:color="auto"/>
        <w:bottom w:val="none" w:sz="0" w:space="0" w:color="auto"/>
        <w:right w:val="none" w:sz="0" w:space="0" w:color="auto"/>
      </w:divBdr>
    </w:div>
    <w:div w:id="145048013">
      <w:bodyDiv w:val="1"/>
      <w:marLeft w:val="0"/>
      <w:marRight w:val="0"/>
      <w:marTop w:val="0"/>
      <w:marBottom w:val="0"/>
      <w:divBdr>
        <w:top w:val="none" w:sz="0" w:space="0" w:color="auto"/>
        <w:left w:val="none" w:sz="0" w:space="0" w:color="auto"/>
        <w:bottom w:val="none" w:sz="0" w:space="0" w:color="auto"/>
        <w:right w:val="none" w:sz="0" w:space="0" w:color="auto"/>
      </w:divBdr>
    </w:div>
    <w:div w:id="151914144">
      <w:bodyDiv w:val="1"/>
      <w:marLeft w:val="0"/>
      <w:marRight w:val="0"/>
      <w:marTop w:val="0"/>
      <w:marBottom w:val="0"/>
      <w:divBdr>
        <w:top w:val="none" w:sz="0" w:space="0" w:color="auto"/>
        <w:left w:val="none" w:sz="0" w:space="0" w:color="auto"/>
        <w:bottom w:val="none" w:sz="0" w:space="0" w:color="auto"/>
        <w:right w:val="none" w:sz="0" w:space="0" w:color="auto"/>
      </w:divBdr>
    </w:div>
    <w:div w:id="154299027">
      <w:bodyDiv w:val="1"/>
      <w:marLeft w:val="0"/>
      <w:marRight w:val="0"/>
      <w:marTop w:val="0"/>
      <w:marBottom w:val="0"/>
      <w:divBdr>
        <w:top w:val="none" w:sz="0" w:space="0" w:color="auto"/>
        <w:left w:val="none" w:sz="0" w:space="0" w:color="auto"/>
        <w:bottom w:val="none" w:sz="0" w:space="0" w:color="auto"/>
        <w:right w:val="none" w:sz="0" w:space="0" w:color="auto"/>
      </w:divBdr>
    </w:div>
    <w:div w:id="168373178">
      <w:bodyDiv w:val="1"/>
      <w:marLeft w:val="0"/>
      <w:marRight w:val="0"/>
      <w:marTop w:val="0"/>
      <w:marBottom w:val="0"/>
      <w:divBdr>
        <w:top w:val="none" w:sz="0" w:space="0" w:color="auto"/>
        <w:left w:val="none" w:sz="0" w:space="0" w:color="auto"/>
        <w:bottom w:val="none" w:sz="0" w:space="0" w:color="auto"/>
        <w:right w:val="none" w:sz="0" w:space="0" w:color="auto"/>
      </w:divBdr>
    </w:div>
    <w:div w:id="174075345">
      <w:bodyDiv w:val="1"/>
      <w:marLeft w:val="0"/>
      <w:marRight w:val="0"/>
      <w:marTop w:val="0"/>
      <w:marBottom w:val="0"/>
      <w:divBdr>
        <w:top w:val="none" w:sz="0" w:space="0" w:color="auto"/>
        <w:left w:val="none" w:sz="0" w:space="0" w:color="auto"/>
        <w:bottom w:val="none" w:sz="0" w:space="0" w:color="auto"/>
        <w:right w:val="none" w:sz="0" w:space="0" w:color="auto"/>
      </w:divBdr>
    </w:div>
    <w:div w:id="181093376">
      <w:marLeft w:val="480"/>
      <w:marRight w:val="0"/>
      <w:marTop w:val="0"/>
      <w:marBottom w:val="0"/>
      <w:divBdr>
        <w:top w:val="none" w:sz="0" w:space="0" w:color="auto"/>
        <w:left w:val="none" w:sz="0" w:space="0" w:color="auto"/>
        <w:bottom w:val="none" w:sz="0" w:space="0" w:color="auto"/>
        <w:right w:val="none" w:sz="0" w:space="0" w:color="auto"/>
      </w:divBdr>
    </w:div>
    <w:div w:id="187374491">
      <w:bodyDiv w:val="1"/>
      <w:marLeft w:val="0"/>
      <w:marRight w:val="0"/>
      <w:marTop w:val="0"/>
      <w:marBottom w:val="0"/>
      <w:divBdr>
        <w:top w:val="none" w:sz="0" w:space="0" w:color="auto"/>
        <w:left w:val="none" w:sz="0" w:space="0" w:color="auto"/>
        <w:bottom w:val="none" w:sz="0" w:space="0" w:color="auto"/>
        <w:right w:val="none" w:sz="0" w:space="0" w:color="auto"/>
      </w:divBdr>
    </w:div>
    <w:div w:id="187529640">
      <w:bodyDiv w:val="1"/>
      <w:marLeft w:val="0"/>
      <w:marRight w:val="0"/>
      <w:marTop w:val="0"/>
      <w:marBottom w:val="0"/>
      <w:divBdr>
        <w:top w:val="none" w:sz="0" w:space="0" w:color="auto"/>
        <w:left w:val="none" w:sz="0" w:space="0" w:color="auto"/>
        <w:bottom w:val="none" w:sz="0" w:space="0" w:color="auto"/>
        <w:right w:val="none" w:sz="0" w:space="0" w:color="auto"/>
      </w:divBdr>
    </w:div>
    <w:div w:id="195587311">
      <w:bodyDiv w:val="1"/>
      <w:marLeft w:val="0"/>
      <w:marRight w:val="0"/>
      <w:marTop w:val="0"/>
      <w:marBottom w:val="0"/>
      <w:divBdr>
        <w:top w:val="none" w:sz="0" w:space="0" w:color="auto"/>
        <w:left w:val="none" w:sz="0" w:space="0" w:color="auto"/>
        <w:bottom w:val="none" w:sz="0" w:space="0" w:color="auto"/>
        <w:right w:val="none" w:sz="0" w:space="0" w:color="auto"/>
      </w:divBdr>
    </w:div>
    <w:div w:id="204415065">
      <w:bodyDiv w:val="1"/>
      <w:marLeft w:val="0"/>
      <w:marRight w:val="0"/>
      <w:marTop w:val="0"/>
      <w:marBottom w:val="0"/>
      <w:divBdr>
        <w:top w:val="none" w:sz="0" w:space="0" w:color="auto"/>
        <w:left w:val="none" w:sz="0" w:space="0" w:color="auto"/>
        <w:bottom w:val="none" w:sz="0" w:space="0" w:color="auto"/>
        <w:right w:val="none" w:sz="0" w:space="0" w:color="auto"/>
      </w:divBdr>
    </w:div>
    <w:div w:id="214589787">
      <w:bodyDiv w:val="1"/>
      <w:marLeft w:val="0"/>
      <w:marRight w:val="0"/>
      <w:marTop w:val="0"/>
      <w:marBottom w:val="0"/>
      <w:divBdr>
        <w:top w:val="none" w:sz="0" w:space="0" w:color="auto"/>
        <w:left w:val="none" w:sz="0" w:space="0" w:color="auto"/>
        <w:bottom w:val="none" w:sz="0" w:space="0" w:color="auto"/>
        <w:right w:val="none" w:sz="0" w:space="0" w:color="auto"/>
      </w:divBdr>
    </w:div>
    <w:div w:id="221717373">
      <w:bodyDiv w:val="1"/>
      <w:marLeft w:val="0"/>
      <w:marRight w:val="0"/>
      <w:marTop w:val="0"/>
      <w:marBottom w:val="0"/>
      <w:divBdr>
        <w:top w:val="none" w:sz="0" w:space="0" w:color="auto"/>
        <w:left w:val="none" w:sz="0" w:space="0" w:color="auto"/>
        <w:bottom w:val="none" w:sz="0" w:space="0" w:color="auto"/>
        <w:right w:val="none" w:sz="0" w:space="0" w:color="auto"/>
      </w:divBdr>
    </w:div>
    <w:div w:id="228619483">
      <w:bodyDiv w:val="1"/>
      <w:marLeft w:val="0"/>
      <w:marRight w:val="0"/>
      <w:marTop w:val="0"/>
      <w:marBottom w:val="0"/>
      <w:divBdr>
        <w:top w:val="none" w:sz="0" w:space="0" w:color="auto"/>
        <w:left w:val="none" w:sz="0" w:space="0" w:color="auto"/>
        <w:bottom w:val="none" w:sz="0" w:space="0" w:color="auto"/>
        <w:right w:val="none" w:sz="0" w:space="0" w:color="auto"/>
      </w:divBdr>
    </w:div>
    <w:div w:id="240219688">
      <w:bodyDiv w:val="1"/>
      <w:marLeft w:val="0"/>
      <w:marRight w:val="0"/>
      <w:marTop w:val="0"/>
      <w:marBottom w:val="0"/>
      <w:divBdr>
        <w:top w:val="none" w:sz="0" w:space="0" w:color="auto"/>
        <w:left w:val="none" w:sz="0" w:space="0" w:color="auto"/>
        <w:bottom w:val="none" w:sz="0" w:space="0" w:color="auto"/>
        <w:right w:val="none" w:sz="0" w:space="0" w:color="auto"/>
      </w:divBdr>
    </w:div>
    <w:div w:id="251207472">
      <w:bodyDiv w:val="1"/>
      <w:marLeft w:val="0"/>
      <w:marRight w:val="0"/>
      <w:marTop w:val="0"/>
      <w:marBottom w:val="0"/>
      <w:divBdr>
        <w:top w:val="none" w:sz="0" w:space="0" w:color="auto"/>
        <w:left w:val="none" w:sz="0" w:space="0" w:color="auto"/>
        <w:bottom w:val="none" w:sz="0" w:space="0" w:color="auto"/>
        <w:right w:val="none" w:sz="0" w:space="0" w:color="auto"/>
      </w:divBdr>
      <w:divsChild>
        <w:div w:id="13852350">
          <w:marLeft w:val="480"/>
          <w:marRight w:val="0"/>
          <w:marTop w:val="0"/>
          <w:marBottom w:val="0"/>
          <w:divBdr>
            <w:top w:val="none" w:sz="0" w:space="0" w:color="auto"/>
            <w:left w:val="none" w:sz="0" w:space="0" w:color="auto"/>
            <w:bottom w:val="none" w:sz="0" w:space="0" w:color="auto"/>
            <w:right w:val="none" w:sz="0" w:space="0" w:color="auto"/>
          </w:divBdr>
        </w:div>
        <w:div w:id="393510787">
          <w:marLeft w:val="480"/>
          <w:marRight w:val="0"/>
          <w:marTop w:val="0"/>
          <w:marBottom w:val="0"/>
          <w:divBdr>
            <w:top w:val="none" w:sz="0" w:space="0" w:color="auto"/>
            <w:left w:val="none" w:sz="0" w:space="0" w:color="auto"/>
            <w:bottom w:val="none" w:sz="0" w:space="0" w:color="auto"/>
            <w:right w:val="none" w:sz="0" w:space="0" w:color="auto"/>
          </w:divBdr>
        </w:div>
        <w:div w:id="730006706">
          <w:marLeft w:val="480"/>
          <w:marRight w:val="0"/>
          <w:marTop w:val="0"/>
          <w:marBottom w:val="0"/>
          <w:divBdr>
            <w:top w:val="none" w:sz="0" w:space="0" w:color="auto"/>
            <w:left w:val="none" w:sz="0" w:space="0" w:color="auto"/>
            <w:bottom w:val="none" w:sz="0" w:space="0" w:color="auto"/>
            <w:right w:val="none" w:sz="0" w:space="0" w:color="auto"/>
          </w:divBdr>
        </w:div>
      </w:divsChild>
    </w:div>
    <w:div w:id="258028321">
      <w:bodyDiv w:val="1"/>
      <w:marLeft w:val="0"/>
      <w:marRight w:val="0"/>
      <w:marTop w:val="0"/>
      <w:marBottom w:val="0"/>
      <w:divBdr>
        <w:top w:val="none" w:sz="0" w:space="0" w:color="auto"/>
        <w:left w:val="none" w:sz="0" w:space="0" w:color="auto"/>
        <w:bottom w:val="none" w:sz="0" w:space="0" w:color="auto"/>
        <w:right w:val="none" w:sz="0" w:space="0" w:color="auto"/>
      </w:divBdr>
      <w:divsChild>
        <w:div w:id="1011957475">
          <w:marLeft w:val="480"/>
          <w:marRight w:val="0"/>
          <w:marTop w:val="0"/>
          <w:marBottom w:val="0"/>
          <w:divBdr>
            <w:top w:val="none" w:sz="0" w:space="0" w:color="auto"/>
            <w:left w:val="none" w:sz="0" w:space="0" w:color="auto"/>
            <w:bottom w:val="none" w:sz="0" w:space="0" w:color="auto"/>
            <w:right w:val="none" w:sz="0" w:space="0" w:color="auto"/>
          </w:divBdr>
        </w:div>
        <w:div w:id="1106344751">
          <w:marLeft w:val="480"/>
          <w:marRight w:val="0"/>
          <w:marTop w:val="0"/>
          <w:marBottom w:val="0"/>
          <w:divBdr>
            <w:top w:val="none" w:sz="0" w:space="0" w:color="auto"/>
            <w:left w:val="none" w:sz="0" w:space="0" w:color="auto"/>
            <w:bottom w:val="none" w:sz="0" w:space="0" w:color="auto"/>
            <w:right w:val="none" w:sz="0" w:space="0" w:color="auto"/>
          </w:divBdr>
        </w:div>
        <w:div w:id="1386946901">
          <w:marLeft w:val="480"/>
          <w:marRight w:val="0"/>
          <w:marTop w:val="0"/>
          <w:marBottom w:val="0"/>
          <w:divBdr>
            <w:top w:val="none" w:sz="0" w:space="0" w:color="auto"/>
            <w:left w:val="none" w:sz="0" w:space="0" w:color="auto"/>
            <w:bottom w:val="none" w:sz="0" w:space="0" w:color="auto"/>
            <w:right w:val="none" w:sz="0" w:space="0" w:color="auto"/>
          </w:divBdr>
        </w:div>
      </w:divsChild>
    </w:div>
    <w:div w:id="259727546">
      <w:bodyDiv w:val="1"/>
      <w:marLeft w:val="0"/>
      <w:marRight w:val="0"/>
      <w:marTop w:val="0"/>
      <w:marBottom w:val="0"/>
      <w:divBdr>
        <w:top w:val="none" w:sz="0" w:space="0" w:color="auto"/>
        <w:left w:val="none" w:sz="0" w:space="0" w:color="auto"/>
        <w:bottom w:val="none" w:sz="0" w:space="0" w:color="auto"/>
        <w:right w:val="none" w:sz="0" w:space="0" w:color="auto"/>
      </w:divBdr>
    </w:div>
    <w:div w:id="260384183">
      <w:bodyDiv w:val="1"/>
      <w:marLeft w:val="0"/>
      <w:marRight w:val="0"/>
      <w:marTop w:val="0"/>
      <w:marBottom w:val="0"/>
      <w:divBdr>
        <w:top w:val="none" w:sz="0" w:space="0" w:color="auto"/>
        <w:left w:val="none" w:sz="0" w:space="0" w:color="auto"/>
        <w:bottom w:val="none" w:sz="0" w:space="0" w:color="auto"/>
        <w:right w:val="none" w:sz="0" w:space="0" w:color="auto"/>
      </w:divBdr>
      <w:divsChild>
        <w:div w:id="1226183873">
          <w:marLeft w:val="480"/>
          <w:marRight w:val="0"/>
          <w:marTop w:val="0"/>
          <w:marBottom w:val="0"/>
          <w:divBdr>
            <w:top w:val="none" w:sz="0" w:space="0" w:color="auto"/>
            <w:left w:val="none" w:sz="0" w:space="0" w:color="auto"/>
            <w:bottom w:val="none" w:sz="0" w:space="0" w:color="auto"/>
            <w:right w:val="none" w:sz="0" w:space="0" w:color="auto"/>
          </w:divBdr>
        </w:div>
        <w:div w:id="2015300367">
          <w:marLeft w:val="480"/>
          <w:marRight w:val="0"/>
          <w:marTop w:val="0"/>
          <w:marBottom w:val="0"/>
          <w:divBdr>
            <w:top w:val="none" w:sz="0" w:space="0" w:color="auto"/>
            <w:left w:val="none" w:sz="0" w:space="0" w:color="auto"/>
            <w:bottom w:val="none" w:sz="0" w:space="0" w:color="auto"/>
            <w:right w:val="none" w:sz="0" w:space="0" w:color="auto"/>
          </w:divBdr>
        </w:div>
        <w:div w:id="1282304910">
          <w:marLeft w:val="480"/>
          <w:marRight w:val="0"/>
          <w:marTop w:val="0"/>
          <w:marBottom w:val="0"/>
          <w:divBdr>
            <w:top w:val="none" w:sz="0" w:space="0" w:color="auto"/>
            <w:left w:val="none" w:sz="0" w:space="0" w:color="auto"/>
            <w:bottom w:val="none" w:sz="0" w:space="0" w:color="auto"/>
            <w:right w:val="none" w:sz="0" w:space="0" w:color="auto"/>
          </w:divBdr>
        </w:div>
        <w:div w:id="1183590761">
          <w:marLeft w:val="480"/>
          <w:marRight w:val="0"/>
          <w:marTop w:val="0"/>
          <w:marBottom w:val="0"/>
          <w:divBdr>
            <w:top w:val="none" w:sz="0" w:space="0" w:color="auto"/>
            <w:left w:val="none" w:sz="0" w:space="0" w:color="auto"/>
            <w:bottom w:val="none" w:sz="0" w:space="0" w:color="auto"/>
            <w:right w:val="none" w:sz="0" w:space="0" w:color="auto"/>
          </w:divBdr>
        </w:div>
        <w:div w:id="1202936283">
          <w:marLeft w:val="480"/>
          <w:marRight w:val="0"/>
          <w:marTop w:val="0"/>
          <w:marBottom w:val="0"/>
          <w:divBdr>
            <w:top w:val="none" w:sz="0" w:space="0" w:color="auto"/>
            <w:left w:val="none" w:sz="0" w:space="0" w:color="auto"/>
            <w:bottom w:val="none" w:sz="0" w:space="0" w:color="auto"/>
            <w:right w:val="none" w:sz="0" w:space="0" w:color="auto"/>
          </w:divBdr>
        </w:div>
        <w:div w:id="2100327540">
          <w:marLeft w:val="480"/>
          <w:marRight w:val="0"/>
          <w:marTop w:val="0"/>
          <w:marBottom w:val="0"/>
          <w:divBdr>
            <w:top w:val="none" w:sz="0" w:space="0" w:color="auto"/>
            <w:left w:val="none" w:sz="0" w:space="0" w:color="auto"/>
            <w:bottom w:val="none" w:sz="0" w:space="0" w:color="auto"/>
            <w:right w:val="none" w:sz="0" w:space="0" w:color="auto"/>
          </w:divBdr>
        </w:div>
        <w:div w:id="1067410680">
          <w:marLeft w:val="480"/>
          <w:marRight w:val="0"/>
          <w:marTop w:val="0"/>
          <w:marBottom w:val="0"/>
          <w:divBdr>
            <w:top w:val="none" w:sz="0" w:space="0" w:color="auto"/>
            <w:left w:val="none" w:sz="0" w:space="0" w:color="auto"/>
            <w:bottom w:val="none" w:sz="0" w:space="0" w:color="auto"/>
            <w:right w:val="none" w:sz="0" w:space="0" w:color="auto"/>
          </w:divBdr>
        </w:div>
        <w:div w:id="324893888">
          <w:marLeft w:val="480"/>
          <w:marRight w:val="0"/>
          <w:marTop w:val="0"/>
          <w:marBottom w:val="0"/>
          <w:divBdr>
            <w:top w:val="none" w:sz="0" w:space="0" w:color="auto"/>
            <w:left w:val="none" w:sz="0" w:space="0" w:color="auto"/>
            <w:bottom w:val="none" w:sz="0" w:space="0" w:color="auto"/>
            <w:right w:val="none" w:sz="0" w:space="0" w:color="auto"/>
          </w:divBdr>
        </w:div>
        <w:div w:id="484858265">
          <w:marLeft w:val="480"/>
          <w:marRight w:val="0"/>
          <w:marTop w:val="0"/>
          <w:marBottom w:val="0"/>
          <w:divBdr>
            <w:top w:val="none" w:sz="0" w:space="0" w:color="auto"/>
            <w:left w:val="none" w:sz="0" w:space="0" w:color="auto"/>
            <w:bottom w:val="none" w:sz="0" w:space="0" w:color="auto"/>
            <w:right w:val="none" w:sz="0" w:space="0" w:color="auto"/>
          </w:divBdr>
        </w:div>
        <w:div w:id="589965584">
          <w:marLeft w:val="480"/>
          <w:marRight w:val="0"/>
          <w:marTop w:val="0"/>
          <w:marBottom w:val="0"/>
          <w:divBdr>
            <w:top w:val="none" w:sz="0" w:space="0" w:color="auto"/>
            <w:left w:val="none" w:sz="0" w:space="0" w:color="auto"/>
            <w:bottom w:val="none" w:sz="0" w:space="0" w:color="auto"/>
            <w:right w:val="none" w:sz="0" w:space="0" w:color="auto"/>
          </w:divBdr>
        </w:div>
        <w:div w:id="411195012">
          <w:marLeft w:val="480"/>
          <w:marRight w:val="0"/>
          <w:marTop w:val="0"/>
          <w:marBottom w:val="0"/>
          <w:divBdr>
            <w:top w:val="none" w:sz="0" w:space="0" w:color="auto"/>
            <w:left w:val="none" w:sz="0" w:space="0" w:color="auto"/>
            <w:bottom w:val="none" w:sz="0" w:space="0" w:color="auto"/>
            <w:right w:val="none" w:sz="0" w:space="0" w:color="auto"/>
          </w:divBdr>
        </w:div>
        <w:div w:id="1271815686">
          <w:marLeft w:val="480"/>
          <w:marRight w:val="0"/>
          <w:marTop w:val="0"/>
          <w:marBottom w:val="0"/>
          <w:divBdr>
            <w:top w:val="none" w:sz="0" w:space="0" w:color="auto"/>
            <w:left w:val="none" w:sz="0" w:space="0" w:color="auto"/>
            <w:bottom w:val="none" w:sz="0" w:space="0" w:color="auto"/>
            <w:right w:val="none" w:sz="0" w:space="0" w:color="auto"/>
          </w:divBdr>
        </w:div>
        <w:div w:id="1053762">
          <w:marLeft w:val="480"/>
          <w:marRight w:val="0"/>
          <w:marTop w:val="0"/>
          <w:marBottom w:val="0"/>
          <w:divBdr>
            <w:top w:val="none" w:sz="0" w:space="0" w:color="auto"/>
            <w:left w:val="none" w:sz="0" w:space="0" w:color="auto"/>
            <w:bottom w:val="none" w:sz="0" w:space="0" w:color="auto"/>
            <w:right w:val="none" w:sz="0" w:space="0" w:color="auto"/>
          </w:divBdr>
        </w:div>
        <w:div w:id="1704939332">
          <w:marLeft w:val="480"/>
          <w:marRight w:val="0"/>
          <w:marTop w:val="0"/>
          <w:marBottom w:val="0"/>
          <w:divBdr>
            <w:top w:val="none" w:sz="0" w:space="0" w:color="auto"/>
            <w:left w:val="none" w:sz="0" w:space="0" w:color="auto"/>
            <w:bottom w:val="none" w:sz="0" w:space="0" w:color="auto"/>
            <w:right w:val="none" w:sz="0" w:space="0" w:color="auto"/>
          </w:divBdr>
        </w:div>
        <w:div w:id="309217671">
          <w:marLeft w:val="480"/>
          <w:marRight w:val="0"/>
          <w:marTop w:val="0"/>
          <w:marBottom w:val="0"/>
          <w:divBdr>
            <w:top w:val="none" w:sz="0" w:space="0" w:color="auto"/>
            <w:left w:val="none" w:sz="0" w:space="0" w:color="auto"/>
            <w:bottom w:val="none" w:sz="0" w:space="0" w:color="auto"/>
            <w:right w:val="none" w:sz="0" w:space="0" w:color="auto"/>
          </w:divBdr>
        </w:div>
        <w:div w:id="588391200">
          <w:marLeft w:val="480"/>
          <w:marRight w:val="0"/>
          <w:marTop w:val="0"/>
          <w:marBottom w:val="0"/>
          <w:divBdr>
            <w:top w:val="none" w:sz="0" w:space="0" w:color="auto"/>
            <w:left w:val="none" w:sz="0" w:space="0" w:color="auto"/>
            <w:bottom w:val="none" w:sz="0" w:space="0" w:color="auto"/>
            <w:right w:val="none" w:sz="0" w:space="0" w:color="auto"/>
          </w:divBdr>
        </w:div>
        <w:div w:id="1837451858">
          <w:marLeft w:val="480"/>
          <w:marRight w:val="0"/>
          <w:marTop w:val="0"/>
          <w:marBottom w:val="0"/>
          <w:divBdr>
            <w:top w:val="none" w:sz="0" w:space="0" w:color="auto"/>
            <w:left w:val="none" w:sz="0" w:space="0" w:color="auto"/>
            <w:bottom w:val="none" w:sz="0" w:space="0" w:color="auto"/>
            <w:right w:val="none" w:sz="0" w:space="0" w:color="auto"/>
          </w:divBdr>
        </w:div>
      </w:divsChild>
    </w:div>
    <w:div w:id="277221155">
      <w:bodyDiv w:val="1"/>
      <w:marLeft w:val="0"/>
      <w:marRight w:val="0"/>
      <w:marTop w:val="0"/>
      <w:marBottom w:val="0"/>
      <w:divBdr>
        <w:top w:val="none" w:sz="0" w:space="0" w:color="auto"/>
        <w:left w:val="none" w:sz="0" w:space="0" w:color="auto"/>
        <w:bottom w:val="none" w:sz="0" w:space="0" w:color="auto"/>
        <w:right w:val="none" w:sz="0" w:space="0" w:color="auto"/>
      </w:divBdr>
    </w:div>
    <w:div w:id="285892922">
      <w:bodyDiv w:val="1"/>
      <w:marLeft w:val="0"/>
      <w:marRight w:val="0"/>
      <w:marTop w:val="0"/>
      <w:marBottom w:val="0"/>
      <w:divBdr>
        <w:top w:val="none" w:sz="0" w:space="0" w:color="auto"/>
        <w:left w:val="none" w:sz="0" w:space="0" w:color="auto"/>
        <w:bottom w:val="none" w:sz="0" w:space="0" w:color="auto"/>
        <w:right w:val="none" w:sz="0" w:space="0" w:color="auto"/>
      </w:divBdr>
    </w:div>
    <w:div w:id="286475524">
      <w:bodyDiv w:val="1"/>
      <w:marLeft w:val="0"/>
      <w:marRight w:val="0"/>
      <w:marTop w:val="0"/>
      <w:marBottom w:val="0"/>
      <w:divBdr>
        <w:top w:val="none" w:sz="0" w:space="0" w:color="auto"/>
        <w:left w:val="none" w:sz="0" w:space="0" w:color="auto"/>
        <w:bottom w:val="none" w:sz="0" w:space="0" w:color="auto"/>
        <w:right w:val="none" w:sz="0" w:space="0" w:color="auto"/>
      </w:divBdr>
    </w:div>
    <w:div w:id="291402407">
      <w:bodyDiv w:val="1"/>
      <w:marLeft w:val="0"/>
      <w:marRight w:val="0"/>
      <w:marTop w:val="0"/>
      <w:marBottom w:val="0"/>
      <w:divBdr>
        <w:top w:val="none" w:sz="0" w:space="0" w:color="auto"/>
        <w:left w:val="none" w:sz="0" w:space="0" w:color="auto"/>
        <w:bottom w:val="none" w:sz="0" w:space="0" w:color="auto"/>
        <w:right w:val="none" w:sz="0" w:space="0" w:color="auto"/>
      </w:divBdr>
    </w:div>
    <w:div w:id="299264325">
      <w:bodyDiv w:val="1"/>
      <w:marLeft w:val="0"/>
      <w:marRight w:val="0"/>
      <w:marTop w:val="0"/>
      <w:marBottom w:val="0"/>
      <w:divBdr>
        <w:top w:val="none" w:sz="0" w:space="0" w:color="auto"/>
        <w:left w:val="none" w:sz="0" w:space="0" w:color="auto"/>
        <w:bottom w:val="none" w:sz="0" w:space="0" w:color="auto"/>
        <w:right w:val="none" w:sz="0" w:space="0" w:color="auto"/>
      </w:divBdr>
    </w:div>
    <w:div w:id="302926835">
      <w:bodyDiv w:val="1"/>
      <w:marLeft w:val="0"/>
      <w:marRight w:val="0"/>
      <w:marTop w:val="0"/>
      <w:marBottom w:val="0"/>
      <w:divBdr>
        <w:top w:val="none" w:sz="0" w:space="0" w:color="auto"/>
        <w:left w:val="none" w:sz="0" w:space="0" w:color="auto"/>
        <w:bottom w:val="none" w:sz="0" w:space="0" w:color="auto"/>
        <w:right w:val="none" w:sz="0" w:space="0" w:color="auto"/>
      </w:divBdr>
    </w:div>
    <w:div w:id="328562661">
      <w:bodyDiv w:val="1"/>
      <w:marLeft w:val="0"/>
      <w:marRight w:val="0"/>
      <w:marTop w:val="0"/>
      <w:marBottom w:val="0"/>
      <w:divBdr>
        <w:top w:val="none" w:sz="0" w:space="0" w:color="auto"/>
        <w:left w:val="none" w:sz="0" w:space="0" w:color="auto"/>
        <w:bottom w:val="none" w:sz="0" w:space="0" w:color="auto"/>
        <w:right w:val="none" w:sz="0" w:space="0" w:color="auto"/>
      </w:divBdr>
    </w:div>
    <w:div w:id="335350266">
      <w:bodyDiv w:val="1"/>
      <w:marLeft w:val="0"/>
      <w:marRight w:val="0"/>
      <w:marTop w:val="0"/>
      <w:marBottom w:val="0"/>
      <w:divBdr>
        <w:top w:val="none" w:sz="0" w:space="0" w:color="auto"/>
        <w:left w:val="none" w:sz="0" w:space="0" w:color="auto"/>
        <w:bottom w:val="none" w:sz="0" w:space="0" w:color="auto"/>
        <w:right w:val="none" w:sz="0" w:space="0" w:color="auto"/>
      </w:divBdr>
    </w:div>
    <w:div w:id="338048052">
      <w:bodyDiv w:val="1"/>
      <w:marLeft w:val="0"/>
      <w:marRight w:val="0"/>
      <w:marTop w:val="0"/>
      <w:marBottom w:val="0"/>
      <w:divBdr>
        <w:top w:val="none" w:sz="0" w:space="0" w:color="auto"/>
        <w:left w:val="none" w:sz="0" w:space="0" w:color="auto"/>
        <w:bottom w:val="none" w:sz="0" w:space="0" w:color="auto"/>
        <w:right w:val="none" w:sz="0" w:space="0" w:color="auto"/>
      </w:divBdr>
    </w:div>
    <w:div w:id="349529100">
      <w:bodyDiv w:val="1"/>
      <w:marLeft w:val="0"/>
      <w:marRight w:val="0"/>
      <w:marTop w:val="0"/>
      <w:marBottom w:val="0"/>
      <w:divBdr>
        <w:top w:val="none" w:sz="0" w:space="0" w:color="auto"/>
        <w:left w:val="none" w:sz="0" w:space="0" w:color="auto"/>
        <w:bottom w:val="none" w:sz="0" w:space="0" w:color="auto"/>
        <w:right w:val="none" w:sz="0" w:space="0" w:color="auto"/>
      </w:divBdr>
    </w:div>
    <w:div w:id="359627356">
      <w:bodyDiv w:val="1"/>
      <w:marLeft w:val="0"/>
      <w:marRight w:val="0"/>
      <w:marTop w:val="0"/>
      <w:marBottom w:val="0"/>
      <w:divBdr>
        <w:top w:val="none" w:sz="0" w:space="0" w:color="auto"/>
        <w:left w:val="none" w:sz="0" w:space="0" w:color="auto"/>
        <w:bottom w:val="none" w:sz="0" w:space="0" w:color="auto"/>
        <w:right w:val="none" w:sz="0" w:space="0" w:color="auto"/>
      </w:divBdr>
    </w:div>
    <w:div w:id="361906516">
      <w:bodyDiv w:val="1"/>
      <w:marLeft w:val="0"/>
      <w:marRight w:val="0"/>
      <w:marTop w:val="0"/>
      <w:marBottom w:val="0"/>
      <w:divBdr>
        <w:top w:val="none" w:sz="0" w:space="0" w:color="auto"/>
        <w:left w:val="none" w:sz="0" w:space="0" w:color="auto"/>
        <w:bottom w:val="none" w:sz="0" w:space="0" w:color="auto"/>
        <w:right w:val="none" w:sz="0" w:space="0" w:color="auto"/>
      </w:divBdr>
    </w:div>
    <w:div w:id="371616334">
      <w:bodyDiv w:val="1"/>
      <w:marLeft w:val="0"/>
      <w:marRight w:val="0"/>
      <w:marTop w:val="0"/>
      <w:marBottom w:val="0"/>
      <w:divBdr>
        <w:top w:val="none" w:sz="0" w:space="0" w:color="auto"/>
        <w:left w:val="none" w:sz="0" w:space="0" w:color="auto"/>
        <w:bottom w:val="none" w:sz="0" w:space="0" w:color="auto"/>
        <w:right w:val="none" w:sz="0" w:space="0" w:color="auto"/>
      </w:divBdr>
    </w:div>
    <w:div w:id="373626207">
      <w:bodyDiv w:val="1"/>
      <w:marLeft w:val="0"/>
      <w:marRight w:val="0"/>
      <w:marTop w:val="0"/>
      <w:marBottom w:val="0"/>
      <w:divBdr>
        <w:top w:val="none" w:sz="0" w:space="0" w:color="auto"/>
        <w:left w:val="none" w:sz="0" w:space="0" w:color="auto"/>
        <w:bottom w:val="none" w:sz="0" w:space="0" w:color="auto"/>
        <w:right w:val="none" w:sz="0" w:space="0" w:color="auto"/>
      </w:divBdr>
    </w:div>
    <w:div w:id="379323943">
      <w:bodyDiv w:val="1"/>
      <w:marLeft w:val="0"/>
      <w:marRight w:val="0"/>
      <w:marTop w:val="0"/>
      <w:marBottom w:val="0"/>
      <w:divBdr>
        <w:top w:val="none" w:sz="0" w:space="0" w:color="auto"/>
        <w:left w:val="none" w:sz="0" w:space="0" w:color="auto"/>
        <w:bottom w:val="none" w:sz="0" w:space="0" w:color="auto"/>
        <w:right w:val="none" w:sz="0" w:space="0" w:color="auto"/>
      </w:divBdr>
    </w:div>
    <w:div w:id="389305420">
      <w:bodyDiv w:val="1"/>
      <w:marLeft w:val="0"/>
      <w:marRight w:val="0"/>
      <w:marTop w:val="0"/>
      <w:marBottom w:val="0"/>
      <w:divBdr>
        <w:top w:val="none" w:sz="0" w:space="0" w:color="auto"/>
        <w:left w:val="none" w:sz="0" w:space="0" w:color="auto"/>
        <w:bottom w:val="none" w:sz="0" w:space="0" w:color="auto"/>
        <w:right w:val="none" w:sz="0" w:space="0" w:color="auto"/>
      </w:divBdr>
    </w:div>
    <w:div w:id="395712079">
      <w:bodyDiv w:val="1"/>
      <w:marLeft w:val="0"/>
      <w:marRight w:val="0"/>
      <w:marTop w:val="0"/>
      <w:marBottom w:val="0"/>
      <w:divBdr>
        <w:top w:val="none" w:sz="0" w:space="0" w:color="auto"/>
        <w:left w:val="none" w:sz="0" w:space="0" w:color="auto"/>
        <w:bottom w:val="none" w:sz="0" w:space="0" w:color="auto"/>
        <w:right w:val="none" w:sz="0" w:space="0" w:color="auto"/>
      </w:divBdr>
    </w:div>
    <w:div w:id="398333110">
      <w:bodyDiv w:val="1"/>
      <w:marLeft w:val="0"/>
      <w:marRight w:val="0"/>
      <w:marTop w:val="0"/>
      <w:marBottom w:val="0"/>
      <w:divBdr>
        <w:top w:val="none" w:sz="0" w:space="0" w:color="auto"/>
        <w:left w:val="none" w:sz="0" w:space="0" w:color="auto"/>
        <w:bottom w:val="none" w:sz="0" w:space="0" w:color="auto"/>
        <w:right w:val="none" w:sz="0" w:space="0" w:color="auto"/>
      </w:divBdr>
    </w:div>
    <w:div w:id="416902818">
      <w:bodyDiv w:val="1"/>
      <w:marLeft w:val="0"/>
      <w:marRight w:val="0"/>
      <w:marTop w:val="0"/>
      <w:marBottom w:val="0"/>
      <w:divBdr>
        <w:top w:val="none" w:sz="0" w:space="0" w:color="auto"/>
        <w:left w:val="none" w:sz="0" w:space="0" w:color="auto"/>
        <w:bottom w:val="none" w:sz="0" w:space="0" w:color="auto"/>
        <w:right w:val="none" w:sz="0" w:space="0" w:color="auto"/>
      </w:divBdr>
    </w:div>
    <w:div w:id="421340811">
      <w:bodyDiv w:val="1"/>
      <w:marLeft w:val="0"/>
      <w:marRight w:val="0"/>
      <w:marTop w:val="0"/>
      <w:marBottom w:val="0"/>
      <w:divBdr>
        <w:top w:val="none" w:sz="0" w:space="0" w:color="auto"/>
        <w:left w:val="none" w:sz="0" w:space="0" w:color="auto"/>
        <w:bottom w:val="none" w:sz="0" w:space="0" w:color="auto"/>
        <w:right w:val="none" w:sz="0" w:space="0" w:color="auto"/>
      </w:divBdr>
      <w:divsChild>
        <w:div w:id="380832412">
          <w:marLeft w:val="480"/>
          <w:marRight w:val="0"/>
          <w:marTop w:val="0"/>
          <w:marBottom w:val="0"/>
          <w:divBdr>
            <w:top w:val="none" w:sz="0" w:space="0" w:color="auto"/>
            <w:left w:val="none" w:sz="0" w:space="0" w:color="auto"/>
            <w:bottom w:val="none" w:sz="0" w:space="0" w:color="auto"/>
            <w:right w:val="none" w:sz="0" w:space="0" w:color="auto"/>
          </w:divBdr>
        </w:div>
        <w:div w:id="74325560">
          <w:marLeft w:val="480"/>
          <w:marRight w:val="0"/>
          <w:marTop w:val="0"/>
          <w:marBottom w:val="0"/>
          <w:divBdr>
            <w:top w:val="none" w:sz="0" w:space="0" w:color="auto"/>
            <w:left w:val="none" w:sz="0" w:space="0" w:color="auto"/>
            <w:bottom w:val="none" w:sz="0" w:space="0" w:color="auto"/>
            <w:right w:val="none" w:sz="0" w:space="0" w:color="auto"/>
          </w:divBdr>
        </w:div>
        <w:div w:id="771507957">
          <w:marLeft w:val="480"/>
          <w:marRight w:val="0"/>
          <w:marTop w:val="0"/>
          <w:marBottom w:val="0"/>
          <w:divBdr>
            <w:top w:val="none" w:sz="0" w:space="0" w:color="auto"/>
            <w:left w:val="none" w:sz="0" w:space="0" w:color="auto"/>
            <w:bottom w:val="none" w:sz="0" w:space="0" w:color="auto"/>
            <w:right w:val="none" w:sz="0" w:space="0" w:color="auto"/>
          </w:divBdr>
        </w:div>
        <w:div w:id="1482846144">
          <w:marLeft w:val="480"/>
          <w:marRight w:val="0"/>
          <w:marTop w:val="0"/>
          <w:marBottom w:val="0"/>
          <w:divBdr>
            <w:top w:val="none" w:sz="0" w:space="0" w:color="auto"/>
            <w:left w:val="none" w:sz="0" w:space="0" w:color="auto"/>
            <w:bottom w:val="none" w:sz="0" w:space="0" w:color="auto"/>
            <w:right w:val="none" w:sz="0" w:space="0" w:color="auto"/>
          </w:divBdr>
        </w:div>
        <w:div w:id="188613071">
          <w:marLeft w:val="480"/>
          <w:marRight w:val="0"/>
          <w:marTop w:val="0"/>
          <w:marBottom w:val="0"/>
          <w:divBdr>
            <w:top w:val="none" w:sz="0" w:space="0" w:color="auto"/>
            <w:left w:val="none" w:sz="0" w:space="0" w:color="auto"/>
            <w:bottom w:val="none" w:sz="0" w:space="0" w:color="auto"/>
            <w:right w:val="none" w:sz="0" w:space="0" w:color="auto"/>
          </w:divBdr>
        </w:div>
        <w:div w:id="1959682714">
          <w:marLeft w:val="480"/>
          <w:marRight w:val="0"/>
          <w:marTop w:val="0"/>
          <w:marBottom w:val="0"/>
          <w:divBdr>
            <w:top w:val="none" w:sz="0" w:space="0" w:color="auto"/>
            <w:left w:val="none" w:sz="0" w:space="0" w:color="auto"/>
            <w:bottom w:val="none" w:sz="0" w:space="0" w:color="auto"/>
            <w:right w:val="none" w:sz="0" w:space="0" w:color="auto"/>
          </w:divBdr>
        </w:div>
        <w:div w:id="1116676666">
          <w:marLeft w:val="480"/>
          <w:marRight w:val="0"/>
          <w:marTop w:val="0"/>
          <w:marBottom w:val="0"/>
          <w:divBdr>
            <w:top w:val="none" w:sz="0" w:space="0" w:color="auto"/>
            <w:left w:val="none" w:sz="0" w:space="0" w:color="auto"/>
            <w:bottom w:val="none" w:sz="0" w:space="0" w:color="auto"/>
            <w:right w:val="none" w:sz="0" w:space="0" w:color="auto"/>
          </w:divBdr>
        </w:div>
        <w:div w:id="2045327131">
          <w:marLeft w:val="480"/>
          <w:marRight w:val="0"/>
          <w:marTop w:val="0"/>
          <w:marBottom w:val="0"/>
          <w:divBdr>
            <w:top w:val="none" w:sz="0" w:space="0" w:color="auto"/>
            <w:left w:val="none" w:sz="0" w:space="0" w:color="auto"/>
            <w:bottom w:val="none" w:sz="0" w:space="0" w:color="auto"/>
            <w:right w:val="none" w:sz="0" w:space="0" w:color="auto"/>
          </w:divBdr>
        </w:div>
        <w:div w:id="966400721">
          <w:marLeft w:val="480"/>
          <w:marRight w:val="0"/>
          <w:marTop w:val="0"/>
          <w:marBottom w:val="0"/>
          <w:divBdr>
            <w:top w:val="none" w:sz="0" w:space="0" w:color="auto"/>
            <w:left w:val="none" w:sz="0" w:space="0" w:color="auto"/>
            <w:bottom w:val="none" w:sz="0" w:space="0" w:color="auto"/>
            <w:right w:val="none" w:sz="0" w:space="0" w:color="auto"/>
          </w:divBdr>
        </w:div>
        <w:div w:id="21051363">
          <w:marLeft w:val="480"/>
          <w:marRight w:val="0"/>
          <w:marTop w:val="0"/>
          <w:marBottom w:val="0"/>
          <w:divBdr>
            <w:top w:val="none" w:sz="0" w:space="0" w:color="auto"/>
            <w:left w:val="none" w:sz="0" w:space="0" w:color="auto"/>
            <w:bottom w:val="none" w:sz="0" w:space="0" w:color="auto"/>
            <w:right w:val="none" w:sz="0" w:space="0" w:color="auto"/>
          </w:divBdr>
        </w:div>
        <w:div w:id="1529755243">
          <w:marLeft w:val="480"/>
          <w:marRight w:val="0"/>
          <w:marTop w:val="0"/>
          <w:marBottom w:val="0"/>
          <w:divBdr>
            <w:top w:val="none" w:sz="0" w:space="0" w:color="auto"/>
            <w:left w:val="none" w:sz="0" w:space="0" w:color="auto"/>
            <w:bottom w:val="none" w:sz="0" w:space="0" w:color="auto"/>
            <w:right w:val="none" w:sz="0" w:space="0" w:color="auto"/>
          </w:divBdr>
        </w:div>
        <w:div w:id="1431123695">
          <w:marLeft w:val="480"/>
          <w:marRight w:val="0"/>
          <w:marTop w:val="0"/>
          <w:marBottom w:val="0"/>
          <w:divBdr>
            <w:top w:val="none" w:sz="0" w:space="0" w:color="auto"/>
            <w:left w:val="none" w:sz="0" w:space="0" w:color="auto"/>
            <w:bottom w:val="none" w:sz="0" w:space="0" w:color="auto"/>
            <w:right w:val="none" w:sz="0" w:space="0" w:color="auto"/>
          </w:divBdr>
        </w:div>
        <w:div w:id="1809669804">
          <w:marLeft w:val="480"/>
          <w:marRight w:val="0"/>
          <w:marTop w:val="0"/>
          <w:marBottom w:val="0"/>
          <w:divBdr>
            <w:top w:val="none" w:sz="0" w:space="0" w:color="auto"/>
            <w:left w:val="none" w:sz="0" w:space="0" w:color="auto"/>
            <w:bottom w:val="none" w:sz="0" w:space="0" w:color="auto"/>
            <w:right w:val="none" w:sz="0" w:space="0" w:color="auto"/>
          </w:divBdr>
        </w:div>
        <w:div w:id="956563923">
          <w:marLeft w:val="480"/>
          <w:marRight w:val="0"/>
          <w:marTop w:val="0"/>
          <w:marBottom w:val="0"/>
          <w:divBdr>
            <w:top w:val="none" w:sz="0" w:space="0" w:color="auto"/>
            <w:left w:val="none" w:sz="0" w:space="0" w:color="auto"/>
            <w:bottom w:val="none" w:sz="0" w:space="0" w:color="auto"/>
            <w:right w:val="none" w:sz="0" w:space="0" w:color="auto"/>
          </w:divBdr>
        </w:div>
        <w:div w:id="71508005">
          <w:marLeft w:val="480"/>
          <w:marRight w:val="0"/>
          <w:marTop w:val="0"/>
          <w:marBottom w:val="0"/>
          <w:divBdr>
            <w:top w:val="none" w:sz="0" w:space="0" w:color="auto"/>
            <w:left w:val="none" w:sz="0" w:space="0" w:color="auto"/>
            <w:bottom w:val="none" w:sz="0" w:space="0" w:color="auto"/>
            <w:right w:val="none" w:sz="0" w:space="0" w:color="auto"/>
          </w:divBdr>
        </w:div>
        <w:div w:id="1487092149">
          <w:marLeft w:val="480"/>
          <w:marRight w:val="0"/>
          <w:marTop w:val="0"/>
          <w:marBottom w:val="0"/>
          <w:divBdr>
            <w:top w:val="none" w:sz="0" w:space="0" w:color="auto"/>
            <w:left w:val="none" w:sz="0" w:space="0" w:color="auto"/>
            <w:bottom w:val="none" w:sz="0" w:space="0" w:color="auto"/>
            <w:right w:val="none" w:sz="0" w:space="0" w:color="auto"/>
          </w:divBdr>
        </w:div>
      </w:divsChild>
    </w:div>
    <w:div w:id="430777692">
      <w:bodyDiv w:val="1"/>
      <w:marLeft w:val="0"/>
      <w:marRight w:val="0"/>
      <w:marTop w:val="0"/>
      <w:marBottom w:val="0"/>
      <w:divBdr>
        <w:top w:val="none" w:sz="0" w:space="0" w:color="auto"/>
        <w:left w:val="none" w:sz="0" w:space="0" w:color="auto"/>
        <w:bottom w:val="none" w:sz="0" w:space="0" w:color="auto"/>
        <w:right w:val="none" w:sz="0" w:space="0" w:color="auto"/>
      </w:divBdr>
    </w:div>
    <w:div w:id="433285698">
      <w:bodyDiv w:val="1"/>
      <w:marLeft w:val="0"/>
      <w:marRight w:val="0"/>
      <w:marTop w:val="0"/>
      <w:marBottom w:val="0"/>
      <w:divBdr>
        <w:top w:val="none" w:sz="0" w:space="0" w:color="auto"/>
        <w:left w:val="none" w:sz="0" w:space="0" w:color="auto"/>
        <w:bottom w:val="none" w:sz="0" w:space="0" w:color="auto"/>
        <w:right w:val="none" w:sz="0" w:space="0" w:color="auto"/>
      </w:divBdr>
    </w:div>
    <w:div w:id="441191233">
      <w:bodyDiv w:val="1"/>
      <w:marLeft w:val="0"/>
      <w:marRight w:val="0"/>
      <w:marTop w:val="0"/>
      <w:marBottom w:val="0"/>
      <w:divBdr>
        <w:top w:val="none" w:sz="0" w:space="0" w:color="auto"/>
        <w:left w:val="none" w:sz="0" w:space="0" w:color="auto"/>
        <w:bottom w:val="none" w:sz="0" w:space="0" w:color="auto"/>
        <w:right w:val="none" w:sz="0" w:space="0" w:color="auto"/>
      </w:divBdr>
    </w:div>
    <w:div w:id="447890793">
      <w:bodyDiv w:val="1"/>
      <w:marLeft w:val="0"/>
      <w:marRight w:val="0"/>
      <w:marTop w:val="0"/>
      <w:marBottom w:val="0"/>
      <w:divBdr>
        <w:top w:val="none" w:sz="0" w:space="0" w:color="auto"/>
        <w:left w:val="none" w:sz="0" w:space="0" w:color="auto"/>
        <w:bottom w:val="none" w:sz="0" w:space="0" w:color="auto"/>
        <w:right w:val="none" w:sz="0" w:space="0" w:color="auto"/>
      </w:divBdr>
    </w:div>
    <w:div w:id="449208689">
      <w:bodyDiv w:val="1"/>
      <w:marLeft w:val="0"/>
      <w:marRight w:val="0"/>
      <w:marTop w:val="0"/>
      <w:marBottom w:val="0"/>
      <w:divBdr>
        <w:top w:val="none" w:sz="0" w:space="0" w:color="auto"/>
        <w:left w:val="none" w:sz="0" w:space="0" w:color="auto"/>
        <w:bottom w:val="none" w:sz="0" w:space="0" w:color="auto"/>
        <w:right w:val="none" w:sz="0" w:space="0" w:color="auto"/>
      </w:divBdr>
    </w:div>
    <w:div w:id="460534164">
      <w:bodyDiv w:val="1"/>
      <w:marLeft w:val="0"/>
      <w:marRight w:val="0"/>
      <w:marTop w:val="0"/>
      <w:marBottom w:val="0"/>
      <w:divBdr>
        <w:top w:val="none" w:sz="0" w:space="0" w:color="auto"/>
        <w:left w:val="none" w:sz="0" w:space="0" w:color="auto"/>
        <w:bottom w:val="none" w:sz="0" w:space="0" w:color="auto"/>
        <w:right w:val="none" w:sz="0" w:space="0" w:color="auto"/>
      </w:divBdr>
    </w:div>
    <w:div w:id="460998769">
      <w:bodyDiv w:val="1"/>
      <w:marLeft w:val="0"/>
      <w:marRight w:val="0"/>
      <w:marTop w:val="0"/>
      <w:marBottom w:val="0"/>
      <w:divBdr>
        <w:top w:val="none" w:sz="0" w:space="0" w:color="auto"/>
        <w:left w:val="none" w:sz="0" w:space="0" w:color="auto"/>
        <w:bottom w:val="none" w:sz="0" w:space="0" w:color="auto"/>
        <w:right w:val="none" w:sz="0" w:space="0" w:color="auto"/>
      </w:divBdr>
    </w:div>
    <w:div w:id="463548741">
      <w:bodyDiv w:val="1"/>
      <w:marLeft w:val="0"/>
      <w:marRight w:val="0"/>
      <w:marTop w:val="0"/>
      <w:marBottom w:val="0"/>
      <w:divBdr>
        <w:top w:val="none" w:sz="0" w:space="0" w:color="auto"/>
        <w:left w:val="none" w:sz="0" w:space="0" w:color="auto"/>
        <w:bottom w:val="none" w:sz="0" w:space="0" w:color="auto"/>
        <w:right w:val="none" w:sz="0" w:space="0" w:color="auto"/>
      </w:divBdr>
      <w:divsChild>
        <w:div w:id="661196491">
          <w:marLeft w:val="480"/>
          <w:marRight w:val="0"/>
          <w:marTop w:val="0"/>
          <w:marBottom w:val="0"/>
          <w:divBdr>
            <w:top w:val="none" w:sz="0" w:space="0" w:color="auto"/>
            <w:left w:val="none" w:sz="0" w:space="0" w:color="auto"/>
            <w:bottom w:val="none" w:sz="0" w:space="0" w:color="auto"/>
            <w:right w:val="none" w:sz="0" w:space="0" w:color="auto"/>
          </w:divBdr>
        </w:div>
        <w:div w:id="238903558">
          <w:marLeft w:val="480"/>
          <w:marRight w:val="0"/>
          <w:marTop w:val="0"/>
          <w:marBottom w:val="0"/>
          <w:divBdr>
            <w:top w:val="none" w:sz="0" w:space="0" w:color="auto"/>
            <w:left w:val="none" w:sz="0" w:space="0" w:color="auto"/>
            <w:bottom w:val="none" w:sz="0" w:space="0" w:color="auto"/>
            <w:right w:val="none" w:sz="0" w:space="0" w:color="auto"/>
          </w:divBdr>
        </w:div>
        <w:div w:id="1279525498">
          <w:marLeft w:val="480"/>
          <w:marRight w:val="0"/>
          <w:marTop w:val="0"/>
          <w:marBottom w:val="0"/>
          <w:divBdr>
            <w:top w:val="none" w:sz="0" w:space="0" w:color="auto"/>
            <w:left w:val="none" w:sz="0" w:space="0" w:color="auto"/>
            <w:bottom w:val="none" w:sz="0" w:space="0" w:color="auto"/>
            <w:right w:val="none" w:sz="0" w:space="0" w:color="auto"/>
          </w:divBdr>
        </w:div>
        <w:div w:id="2099250575">
          <w:marLeft w:val="480"/>
          <w:marRight w:val="0"/>
          <w:marTop w:val="0"/>
          <w:marBottom w:val="0"/>
          <w:divBdr>
            <w:top w:val="none" w:sz="0" w:space="0" w:color="auto"/>
            <w:left w:val="none" w:sz="0" w:space="0" w:color="auto"/>
            <w:bottom w:val="none" w:sz="0" w:space="0" w:color="auto"/>
            <w:right w:val="none" w:sz="0" w:space="0" w:color="auto"/>
          </w:divBdr>
        </w:div>
        <w:div w:id="1046566908">
          <w:marLeft w:val="480"/>
          <w:marRight w:val="0"/>
          <w:marTop w:val="0"/>
          <w:marBottom w:val="0"/>
          <w:divBdr>
            <w:top w:val="none" w:sz="0" w:space="0" w:color="auto"/>
            <w:left w:val="none" w:sz="0" w:space="0" w:color="auto"/>
            <w:bottom w:val="none" w:sz="0" w:space="0" w:color="auto"/>
            <w:right w:val="none" w:sz="0" w:space="0" w:color="auto"/>
          </w:divBdr>
        </w:div>
        <w:div w:id="98449922">
          <w:marLeft w:val="480"/>
          <w:marRight w:val="0"/>
          <w:marTop w:val="0"/>
          <w:marBottom w:val="0"/>
          <w:divBdr>
            <w:top w:val="none" w:sz="0" w:space="0" w:color="auto"/>
            <w:left w:val="none" w:sz="0" w:space="0" w:color="auto"/>
            <w:bottom w:val="none" w:sz="0" w:space="0" w:color="auto"/>
            <w:right w:val="none" w:sz="0" w:space="0" w:color="auto"/>
          </w:divBdr>
        </w:div>
        <w:div w:id="1941836589">
          <w:marLeft w:val="480"/>
          <w:marRight w:val="0"/>
          <w:marTop w:val="0"/>
          <w:marBottom w:val="0"/>
          <w:divBdr>
            <w:top w:val="none" w:sz="0" w:space="0" w:color="auto"/>
            <w:left w:val="none" w:sz="0" w:space="0" w:color="auto"/>
            <w:bottom w:val="none" w:sz="0" w:space="0" w:color="auto"/>
            <w:right w:val="none" w:sz="0" w:space="0" w:color="auto"/>
          </w:divBdr>
        </w:div>
        <w:div w:id="759644715">
          <w:marLeft w:val="480"/>
          <w:marRight w:val="0"/>
          <w:marTop w:val="0"/>
          <w:marBottom w:val="0"/>
          <w:divBdr>
            <w:top w:val="none" w:sz="0" w:space="0" w:color="auto"/>
            <w:left w:val="none" w:sz="0" w:space="0" w:color="auto"/>
            <w:bottom w:val="none" w:sz="0" w:space="0" w:color="auto"/>
            <w:right w:val="none" w:sz="0" w:space="0" w:color="auto"/>
          </w:divBdr>
        </w:div>
        <w:div w:id="83458210">
          <w:marLeft w:val="480"/>
          <w:marRight w:val="0"/>
          <w:marTop w:val="0"/>
          <w:marBottom w:val="0"/>
          <w:divBdr>
            <w:top w:val="none" w:sz="0" w:space="0" w:color="auto"/>
            <w:left w:val="none" w:sz="0" w:space="0" w:color="auto"/>
            <w:bottom w:val="none" w:sz="0" w:space="0" w:color="auto"/>
            <w:right w:val="none" w:sz="0" w:space="0" w:color="auto"/>
          </w:divBdr>
        </w:div>
        <w:div w:id="245462556">
          <w:marLeft w:val="480"/>
          <w:marRight w:val="0"/>
          <w:marTop w:val="0"/>
          <w:marBottom w:val="0"/>
          <w:divBdr>
            <w:top w:val="none" w:sz="0" w:space="0" w:color="auto"/>
            <w:left w:val="none" w:sz="0" w:space="0" w:color="auto"/>
            <w:bottom w:val="none" w:sz="0" w:space="0" w:color="auto"/>
            <w:right w:val="none" w:sz="0" w:space="0" w:color="auto"/>
          </w:divBdr>
        </w:div>
        <w:div w:id="1263565228">
          <w:marLeft w:val="480"/>
          <w:marRight w:val="0"/>
          <w:marTop w:val="0"/>
          <w:marBottom w:val="0"/>
          <w:divBdr>
            <w:top w:val="none" w:sz="0" w:space="0" w:color="auto"/>
            <w:left w:val="none" w:sz="0" w:space="0" w:color="auto"/>
            <w:bottom w:val="none" w:sz="0" w:space="0" w:color="auto"/>
            <w:right w:val="none" w:sz="0" w:space="0" w:color="auto"/>
          </w:divBdr>
        </w:div>
        <w:div w:id="1536774488">
          <w:marLeft w:val="480"/>
          <w:marRight w:val="0"/>
          <w:marTop w:val="0"/>
          <w:marBottom w:val="0"/>
          <w:divBdr>
            <w:top w:val="none" w:sz="0" w:space="0" w:color="auto"/>
            <w:left w:val="none" w:sz="0" w:space="0" w:color="auto"/>
            <w:bottom w:val="none" w:sz="0" w:space="0" w:color="auto"/>
            <w:right w:val="none" w:sz="0" w:space="0" w:color="auto"/>
          </w:divBdr>
        </w:div>
        <w:div w:id="780297879">
          <w:marLeft w:val="480"/>
          <w:marRight w:val="0"/>
          <w:marTop w:val="0"/>
          <w:marBottom w:val="0"/>
          <w:divBdr>
            <w:top w:val="none" w:sz="0" w:space="0" w:color="auto"/>
            <w:left w:val="none" w:sz="0" w:space="0" w:color="auto"/>
            <w:bottom w:val="none" w:sz="0" w:space="0" w:color="auto"/>
            <w:right w:val="none" w:sz="0" w:space="0" w:color="auto"/>
          </w:divBdr>
        </w:div>
        <w:div w:id="1466848883">
          <w:marLeft w:val="480"/>
          <w:marRight w:val="0"/>
          <w:marTop w:val="0"/>
          <w:marBottom w:val="0"/>
          <w:divBdr>
            <w:top w:val="none" w:sz="0" w:space="0" w:color="auto"/>
            <w:left w:val="none" w:sz="0" w:space="0" w:color="auto"/>
            <w:bottom w:val="none" w:sz="0" w:space="0" w:color="auto"/>
            <w:right w:val="none" w:sz="0" w:space="0" w:color="auto"/>
          </w:divBdr>
        </w:div>
        <w:div w:id="640769413">
          <w:marLeft w:val="480"/>
          <w:marRight w:val="0"/>
          <w:marTop w:val="0"/>
          <w:marBottom w:val="0"/>
          <w:divBdr>
            <w:top w:val="none" w:sz="0" w:space="0" w:color="auto"/>
            <w:left w:val="none" w:sz="0" w:space="0" w:color="auto"/>
            <w:bottom w:val="none" w:sz="0" w:space="0" w:color="auto"/>
            <w:right w:val="none" w:sz="0" w:space="0" w:color="auto"/>
          </w:divBdr>
        </w:div>
        <w:div w:id="1316765189">
          <w:marLeft w:val="480"/>
          <w:marRight w:val="0"/>
          <w:marTop w:val="0"/>
          <w:marBottom w:val="0"/>
          <w:divBdr>
            <w:top w:val="none" w:sz="0" w:space="0" w:color="auto"/>
            <w:left w:val="none" w:sz="0" w:space="0" w:color="auto"/>
            <w:bottom w:val="none" w:sz="0" w:space="0" w:color="auto"/>
            <w:right w:val="none" w:sz="0" w:space="0" w:color="auto"/>
          </w:divBdr>
        </w:div>
        <w:div w:id="1696692824">
          <w:marLeft w:val="480"/>
          <w:marRight w:val="0"/>
          <w:marTop w:val="0"/>
          <w:marBottom w:val="0"/>
          <w:divBdr>
            <w:top w:val="none" w:sz="0" w:space="0" w:color="auto"/>
            <w:left w:val="none" w:sz="0" w:space="0" w:color="auto"/>
            <w:bottom w:val="none" w:sz="0" w:space="0" w:color="auto"/>
            <w:right w:val="none" w:sz="0" w:space="0" w:color="auto"/>
          </w:divBdr>
        </w:div>
      </w:divsChild>
    </w:div>
    <w:div w:id="469055600">
      <w:bodyDiv w:val="1"/>
      <w:marLeft w:val="0"/>
      <w:marRight w:val="0"/>
      <w:marTop w:val="0"/>
      <w:marBottom w:val="0"/>
      <w:divBdr>
        <w:top w:val="none" w:sz="0" w:space="0" w:color="auto"/>
        <w:left w:val="none" w:sz="0" w:space="0" w:color="auto"/>
        <w:bottom w:val="none" w:sz="0" w:space="0" w:color="auto"/>
        <w:right w:val="none" w:sz="0" w:space="0" w:color="auto"/>
      </w:divBdr>
    </w:div>
    <w:div w:id="470175030">
      <w:bodyDiv w:val="1"/>
      <w:marLeft w:val="0"/>
      <w:marRight w:val="0"/>
      <w:marTop w:val="0"/>
      <w:marBottom w:val="0"/>
      <w:divBdr>
        <w:top w:val="none" w:sz="0" w:space="0" w:color="auto"/>
        <w:left w:val="none" w:sz="0" w:space="0" w:color="auto"/>
        <w:bottom w:val="none" w:sz="0" w:space="0" w:color="auto"/>
        <w:right w:val="none" w:sz="0" w:space="0" w:color="auto"/>
      </w:divBdr>
    </w:div>
    <w:div w:id="471362138">
      <w:bodyDiv w:val="1"/>
      <w:marLeft w:val="0"/>
      <w:marRight w:val="0"/>
      <w:marTop w:val="0"/>
      <w:marBottom w:val="0"/>
      <w:divBdr>
        <w:top w:val="none" w:sz="0" w:space="0" w:color="auto"/>
        <w:left w:val="none" w:sz="0" w:space="0" w:color="auto"/>
        <w:bottom w:val="none" w:sz="0" w:space="0" w:color="auto"/>
        <w:right w:val="none" w:sz="0" w:space="0" w:color="auto"/>
      </w:divBdr>
    </w:div>
    <w:div w:id="473766297">
      <w:bodyDiv w:val="1"/>
      <w:marLeft w:val="0"/>
      <w:marRight w:val="0"/>
      <w:marTop w:val="0"/>
      <w:marBottom w:val="0"/>
      <w:divBdr>
        <w:top w:val="none" w:sz="0" w:space="0" w:color="auto"/>
        <w:left w:val="none" w:sz="0" w:space="0" w:color="auto"/>
        <w:bottom w:val="none" w:sz="0" w:space="0" w:color="auto"/>
        <w:right w:val="none" w:sz="0" w:space="0" w:color="auto"/>
      </w:divBdr>
    </w:div>
    <w:div w:id="480271332">
      <w:bodyDiv w:val="1"/>
      <w:marLeft w:val="0"/>
      <w:marRight w:val="0"/>
      <w:marTop w:val="0"/>
      <w:marBottom w:val="0"/>
      <w:divBdr>
        <w:top w:val="none" w:sz="0" w:space="0" w:color="auto"/>
        <w:left w:val="none" w:sz="0" w:space="0" w:color="auto"/>
        <w:bottom w:val="none" w:sz="0" w:space="0" w:color="auto"/>
        <w:right w:val="none" w:sz="0" w:space="0" w:color="auto"/>
      </w:divBdr>
    </w:div>
    <w:div w:id="504562093">
      <w:bodyDiv w:val="1"/>
      <w:marLeft w:val="0"/>
      <w:marRight w:val="0"/>
      <w:marTop w:val="0"/>
      <w:marBottom w:val="0"/>
      <w:divBdr>
        <w:top w:val="none" w:sz="0" w:space="0" w:color="auto"/>
        <w:left w:val="none" w:sz="0" w:space="0" w:color="auto"/>
        <w:bottom w:val="none" w:sz="0" w:space="0" w:color="auto"/>
        <w:right w:val="none" w:sz="0" w:space="0" w:color="auto"/>
      </w:divBdr>
    </w:div>
    <w:div w:id="505948637">
      <w:bodyDiv w:val="1"/>
      <w:marLeft w:val="0"/>
      <w:marRight w:val="0"/>
      <w:marTop w:val="0"/>
      <w:marBottom w:val="0"/>
      <w:divBdr>
        <w:top w:val="none" w:sz="0" w:space="0" w:color="auto"/>
        <w:left w:val="none" w:sz="0" w:space="0" w:color="auto"/>
        <w:bottom w:val="none" w:sz="0" w:space="0" w:color="auto"/>
        <w:right w:val="none" w:sz="0" w:space="0" w:color="auto"/>
      </w:divBdr>
    </w:div>
    <w:div w:id="514078435">
      <w:bodyDiv w:val="1"/>
      <w:marLeft w:val="0"/>
      <w:marRight w:val="0"/>
      <w:marTop w:val="0"/>
      <w:marBottom w:val="0"/>
      <w:divBdr>
        <w:top w:val="none" w:sz="0" w:space="0" w:color="auto"/>
        <w:left w:val="none" w:sz="0" w:space="0" w:color="auto"/>
        <w:bottom w:val="none" w:sz="0" w:space="0" w:color="auto"/>
        <w:right w:val="none" w:sz="0" w:space="0" w:color="auto"/>
      </w:divBdr>
    </w:div>
    <w:div w:id="516163857">
      <w:bodyDiv w:val="1"/>
      <w:marLeft w:val="0"/>
      <w:marRight w:val="0"/>
      <w:marTop w:val="0"/>
      <w:marBottom w:val="0"/>
      <w:divBdr>
        <w:top w:val="none" w:sz="0" w:space="0" w:color="auto"/>
        <w:left w:val="none" w:sz="0" w:space="0" w:color="auto"/>
        <w:bottom w:val="none" w:sz="0" w:space="0" w:color="auto"/>
        <w:right w:val="none" w:sz="0" w:space="0" w:color="auto"/>
      </w:divBdr>
    </w:div>
    <w:div w:id="523330260">
      <w:bodyDiv w:val="1"/>
      <w:marLeft w:val="0"/>
      <w:marRight w:val="0"/>
      <w:marTop w:val="0"/>
      <w:marBottom w:val="0"/>
      <w:divBdr>
        <w:top w:val="none" w:sz="0" w:space="0" w:color="auto"/>
        <w:left w:val="none" w:sz="0" w:space="0" w:color="auto"/>
        <w:bottom w:val="none" w:sz="0" w:space="0" w:color="auto"/>
        <w:right w:val="none" w:sz="0" w:space="0" w:color="auto"/>
      </w:divBdr>
    </w:div>
    <w:div w:id="525216034">
      <w:bodyDiv w:val="1"/>
      <w:marLeft w:val="0"/>
      <w:marRight w:val="0"/>
      <w:marTop w:val="0"/>
      <w:marBottom w:val="0"/>
      <w:divBdr>
        <w:top w:val="none" w:sz="0" w:space="0" w:color="auto"/>
        <w:left w:val="none" w:sz="0" w:space="0" w:color="auto"/>
        <w:bottom w:val="none" w:sz="0" w:space="0" w:color="auto"/>
        <w:right w:val="none" w:sz="0" w:space="0" w:color="auto"/>
      </w:divBdr>
    </w:div>
    <w:div w:id="525413136">
      <w:bodyDiv w:val="1"/>
      <w:marLeft w:val="0"/>
      <w:marRight w:val="0"/>
      <w:marTop w:val="0"/>
      <w:marBottom w:val="0"/>
      <w:divBdr>
        <w:top w:val="none" w:sz="0" w:space="0" w:color="auto"/>
        <w:left w:val="none" w:sz="0" w:space="0" w:color="auto"/>
        <w:bottom w:val="none" w:sz="0" w:space="0" w:color="auto"/>
        <w:right w:val="none" w:sz="0" w:space="0" w:color="auto"/>
      </w:divBdr>
    </w:div>
    <w:div w:id="526793791">
      <w:bodyDiv w:val="1"/>
      <w:marLeft w:val="0"/>
      <w:marRight w:val="0"/>
      <w:marTop w:val="0"/>
      <w:marBottom w:val="0"/>
      <w:divBdr>
        <w:top w:val="none" w:sz="0" w:space="0" w:color="auto"/>
        <w:left w:val="none" w:sz="0" w:space="0" w:color="auto"/>
        <w:bottom w:val="none" w:sz="0" w:space="0" w:color="auto"/>
        <w:right w:val="none" w:sz="0" w:space="0" w:color="auto"/>
      </w:divBdr>
      <w:divsChild>
        <w:div w:id="769157693">
          <w:marLeft w:val="480"/>
          <w:marRight w:val="0"/>
          <w:marTop w:val="0"/>
          <w:marBottom w:val="0"/>
          <w:divBdr>
            <w:top w:val="none" w:sz="0" w:space="0" w:color="auto"/>
            <w:left w:val="none" w:sz="0" w:space="0" w:color="auto"/>
            <w:bottom w:val="none" w:sz="0" w:space="0" w:color="auto"/>
            <w:right w:val="none" w:sz="0" w:space="0" w:color="auto"/>
          </w:divBdr>
        </w:div>
        <w:div w:id="864363104">
          <w:marLeft w:val="480"/>
          <w:marRight w:val="0"/>
          <w:marTop w:val="0"/>
          <w:marBottom w:val="0"/>
          <w:divBdr>
            <w:top w:val="none" w:sz="0" w:space="0" w:color="auto"/>
            <w:left w:val="none" w:sz="0" w:space="0" w:color="auto"/>
            <w:bottom w:val="none" w:sz="0" w:space="0" w:color="auto"/>
            <w:right w:val="none" w:sz="0" w:space="0" w:color="auto"/>
          </w:divBdr>
        </w:div>
        <w:div w:id="1710689712">
          <w:marLeft w:val="480"/>
          <w:marRight w:val="0"/>
          <w:marTop w:val="0"/>
          <w:marBottom w:val="0"/>
          <w:divBdr>
            <w:top w:val="none" w:sz="0" w:space="0" w:color="auto"/>
            <w:left w:val="none" w:sz="0" w:space="0" w:color="auto"/>
            <w:bottom w:val="none" w:sz="0" w:space="0" w:color="auto"/>
            <w:right w:val="none" w:sz="0" w:space="0" w:color="auto"/>
          </w:divBdr>
        </w:div>
      </w:divsChild>
    </w:div>
    <w:div w:id="531960563">
      <w:bodyDiv w:val="1"/>
      <w:marLeft w:val="0"/>
      <w:marRight w:val="0"/>
      <w:marTop w:val="0"/>
      <w:marBottom w:val="0"/>
      <w:divBdr>
        <w:top w:val="none" w:sz="0" w:space="0" w:color="auto"/>
        <w:left w:val="none" w:sz="0" w:space="0" w:color="auto"/>
        <w:bottom w:val="none" w:sz="0" w:space="0" w:color="auto"/>
        <w:right w:val="none" w:sz="0" w:space="0" w:color="auto"/>
      </w:divBdr>
    </w:div>
    <w:div w:id="535436713">
      <w:bodyDiv w:val="1"/>
      <w:marLeft w:val="0"/>
      <w:marRight w:val="0"/>
      <w:marTop w:val="0"/>
      <w:marBottom w:val="0"/>
      <w:divBdr>
        <w:top w:val="none" w:sz="0" w:space="0" w:color="auto"/>
        <w:left w:val="none" w:sz="0" w:space="0" w:color="auto"/>
        <w:bottom w:val="none" w:sz="0" w:space="0" w:color="auto"/>
        <w:right w:val="none" w:sz="0" w:space="0" w:color="auto"/>
      </w:divBdr>
    </w:div>
    <w:div w:id="538670354">
      <w:bodyDiv w:val="1"/>
      <w:marLeft w:val="0"/>
      <w:marRight w:val="0"/>
      <w:marTop w:val="0"/>
      <w:marBottom w:val="0"/>
      <w:divBdr>
        <w:top w:val="none" w:sz="0" w:space="0" w:color="auto"/>
        <w:left w:val="none" w:sz="0" w:space="0" w:color="auto"/>
        <w:bottom w:val="none" w:sz="0" w:space="0" w:color="auto"/>
        <w:right w:val="none" w:sz="0" w:space="0" w:color="auto"/>
      </w:divBdr>
    </w:div>
    <w:div w:id="540287782">
      <w:bodyDiv w:val="1"/>
      <w:marLeft w:val="0"/>
      <w:marRight w:val="0"/>
      <w:marTop w:val="0"/>
      <w:marBottom w:val="0"/>
      <w:divBdr>
        <w:top w:val="none" w:sz="0" w:space="0" w:color="auto"/>
        <w:left w:val="none" w:sz="0" w:space="0" w:color="auto"/>
        <w:bottom w:val="none" w:sz="0" w:space="0" w:color="auto"/>
        <w:right w:val="none" w:sz="0" w:space="0" w:color="auto"/>
      </w:divBdr>
    </w:div>
    <w:div w:id="554512778">
      <w:bodyDiv w:val="1"/>
      <w:marLeft w:val="0"/>
      <w:marRight w:val="0"/>
      <w:marTop w:val="0"/>
      <w:marBottom w:val="0"/>
      <w:divBdr>
        <w:top w:val="none" w:sz="0" w:space="0" w:color="auto"/>
        <w:left w:val="none" w:sz="0" w:space="0" w:color="auto"/>
        <w:bottom w:val="none" w:sz="0" w:space="0" w:color="auto"/>
        <w:right w:val="none" w:sz="0" w:space="0" w:color="auto"/>
      </w:divBdr>
    </w:div>
    <w:div w:id="556015070">
      <w:bodyDiv w:val="1"/>
      <w:marLeft w:val="0"/>
      <w:marRight w:val="0"/>
      <w:marTop w:val="0"/>
      <w:marBottom w:val="0"/>
      <w:divBdr>
        <w:top w:val="none" w:sz="0" w:space="0" w:color="auto"/>
        <w:left w:val="none" w:sz="0" w:space="0" w:color="auto"/>
        <w:bottom w:val="none" w:sz="0" w:space="0" w:color="auto"/>
        <w:right w:val="none" w:sz="0" w:space="0" w:color="auto"/>
      </w:divBdr>
    </w:div>
    <w:div w:id="591670438">
      <w:bodyDiv w:val="1"/>
      <w:marLeft w:val="0"/>
      <w:marRight w:val="0"/>
      <w:marTop w:val="0"/>
      <w:marBottom w:val="0"/>
      <w:divBdr>
        <w:top w:val="none" w:sz="0" w:space="0" w:color="auto"/>
        <w:left w:val="none" w:sz="0" w:space="0" w:color="auto"/>
        <w:bottom w:val="none" w:sz="0" w:space="0" w:color="auto"/>
        <w:right w:val="none" w:sz="0" w:space="0" w:color="auto"/>
      </w:divBdr>
    </w:div>
    <w:div w:id="596518988">
      <w:bodyDiv w:val="1"/>
      <w:marLeft w:val="0"/>
      <w:marRight w:val="0"/>
      <w:marTop w:val="0"/>
      <w:marBottom w:val="0"/>
      <w:divBdr>
        <w:top w:val="none" w:sz="0" w:space="0" w:color="auto"/>
        <w:left w:val="none" w:sz="0" w:space="0" w:color="auto"/>
        <w:bottom w:val="none" w:sz="0" w:space="0" w:color="auto"/>
        <w:right w:val="none" w:sz="0" w:space="0" w:color="auto"/>
      </w:divBdr>
    </w:div>
    <w:div w:id="608969508">
      <w:bodyDiv w:val="1"/>
      <w:marLeft w:val="0"/>
      <w:marRight w:val="0"/>
      <w:marTop w:val="0"/>
      <w:marBottom w:val="0"/>
      <w:divBdr>
        <w:top w:val="none" w:sz="0" w:space="0" w:color="auto"/>
        <w:left w:val="none" w:sz="0" w:space="0" w:color="auto"/>
        <w:bottom w:val="none" w:sz="0" w:space="0" w:color="auto"/>
        <w:right w:val="none" w:sz="0" w:space="0" w:color="auto"/>
      </w:divBdr>
    </w:div>
    <w:div w:id="620259219">
      <w:bodyDiv w:val="1"/>
      <w:marLeft w:val="0"/>
      <w:marRight w:val="0"/>
      <w:marTop w:val="0"/>
      <w:marBottom w:val="0"/>
      <w:divBdr>
        <w:top w:val="none" w:sz="0" w:space="0" w:color="auto"/>
        <w:left w:val="none" w:sz="0" w:space="0" w:color="auto"/>
        <w:bottom w:val="none" w:sz="0" w:space="0" w:color="auto"/>
        <w:right w:val="none" w:sz="0" w:space="0" w:color="auto"/>
      </w:divBdr>
    </w:div>
    <w:div w:id="622880016">
      <w:bodyDiv w:val="1"/>
      <w:marLeft w:val="0"/>
      <w:marRight w:val="0"/>
      <w:marTop w:val="0"/>
      <w:marBottom w:val="0"/>
      <w:divBdr>
        <w:top w:val="none" w:sz="0" w:space="0" w:color="auto"/>
        <w:left w:val="none" w:sz="0" w:space="0" w:color="auto"/>
        <w:bottom w:val="none" w:sz="0" w:space="0" w:color="auto"/>
        <w:right w:val="none" w:sz="0" w:space="0" w:color="auto"/>
      </w:divBdr>
    </w:div>
    <w:div w:id="624040035">
      <w:bodyDiv w:val="1"/>
      <w:marLeft w:val="0"/>
      <w:marRight w:val="0"/>
      <w:marTop w:val="0"/>
      <w:marBottom w:val="0"/>
      <w:divBdr>
        <w:top w:val="none" w:sz="0" w:space="0" w:color="auto"/>
        <w:left w:val="none" w:sz="0" w:space="0" w:color="auto"/>
        <w:bottom w:val="none" w:sz="0" w:space="0" w:color="auto"/>
        <w:right w:val="none" w:sz="0" w:space="0" w:color="auto"/>
      </w:divBdr>
    </w:div>
    <w:div w:id="624583028">
      <w:bodyDiv w:val="1"/>
      <w:marLeft w:val="0"/>
      <w:marRight w:val="0"/>
      <w:marTop w:val="0"/>
      <w:marBottom w:val="0"/>
      <w:divBdr>
        <w:top w:val="none" w:sz="0" w:space="0" w:color="auto"/>
        <w:left w:val="none" w:sz="0" w:space="0" w:color="auto"/>
        <w:bottom w:val="none" w:sz="0" w:space="0" w:color="auto"/>
        <w:right w:val="none" w:sz="0" w:space="0" w:color="auto"/>
      </w:divBdr>
    </w:div>
    <w:div w:id="626282571">
      <w:bodyDiv w:val="1"/>
      <w:marLeft w:val="0"/>
      <w:marRight w:val="0"/>
      <w:marTop w:val="0"/>
      <w:marBottom w:val="0"/>
      <w:divBdr>
        <w:top w:val="none" w:sz="0" w:space="0" w:color="auto"/>
        <w:left w:val="none" w:sz="0" w:space="0" w:color="auto"/>
        <w:bottom w:val="none" w:sz="0" w:space="0" w:color="auto"/>
        <w:right w:val="none" w:sz="0" w:space="0" w:color="auto"/>
      </w:divBdr>
    </w:div>
    <w:div w:id="629213420">
      <w:bodyDiv w:val="1"/>
      <w:marLeft w:val="0"/>
      <w:marRight w:val="0"/>
      <w:marTop w:val="0"/>
      <w:marBottom w:val="0"/>
      <w:divBdr>
        <w:top w:val="none" w:sz="0" w:space="0" w:color="auto"/>
        <w:left w:val="none" w:sz="0" w:space="0" w:color="auto"/>
        <w:bottom w:val="none" w:sz="0" w:space="0" w:color="auto"/>
        <w:right w:val="none" w:sz="0" w:space="0" w:color="auto"/>
      </w:divBdr>
    </w:div>
    <w:div w:id="638002122">
      <w:bodyDiv w:val="1"/>
      <w:marLeft w:val="0"/>
      <w:marRight w:val="0"/>
      <w:marTop w:val="0"/>
      <w:marBottom w:val="0"/>
      <w:divBdr>
        <w:top w:val="none" w:sz="0" w:space="0" w:color="auto"/>
        <w:left w:val="none" w:sz="0" w:space="0" w:color="auto"/>
        <w:bottom w:val="none" w:sz="0" w:space="0" w:color="auto"/>
        <w:right w:val="none" w:sz="0" w:space="0" w:color="auto"/>
      </w:divBdr>
    </w:div>
    <w:div w:id="638614748">
      <w:bodyDiv w:val="1"/>
      <w:marLeft w:val="0"/>
      <w:marRight w:val="0"/>
      <w:marTop w:val="0"/>
      <w:marBottom w:val="0"/>
      <w:divBdr>
        <w:top w:val="none" w:sz="0" w:space="0" w:color="auto"/>
        <w:left w:val="none" w:sz="0" w:space="0" w:color="auto"/>
        <w:bottom w:val="none" w:sz="0" w:space="0" w:color="auto"/>
        <w:right w:val="none" w:sz="0" w:space="0" w:color="auto"/>
      </w:divBdr>
      <w:divsChild>
        <w:div w:id="168256552">
          <w:marLeft w:val="480"/>
          <w:marRight w:val="0"/>
          <w:marTop w:val="0"/>
          <w:marBottom w:val="0"/>
          <w:divBdr>
            <w:top w:val="none" w:sz="0" w:space="0" w:color="auto"/>
            <w:left w:val="none" w:sz="0" w:space="0" w:color="auto"/>
            <w:bottom w:val="none" w:sz="0" w:space="0" w:color="auto"/>
            <w:right w:val="none" w:sz="0" w:space="0" w:color="auto"/>
          </w:divBdr>
        </w:div>
        <w:div w:id="735054133">
          <w:marLeft w:val="480"/>
          <w:marRight w:val="0"/>
          <w:marTop w:val="0"/>
          <w:marBottom w:val="0"/>
          <w:divBdr>
            <w:top w:val="none" w:sz="0" w:space="0" w:color="auto"/>
            <w:left w:val="none" w:sz="0" w:space="0" w:color="auto"/>
            <w:bottom w:val="none" w:sz="0" w:space="0" w:color="auto"/>
            <w:right w:val="none" w:sz="0" w:space="0" w:color="auto"/>
          </w:divBdr>
        </w:div>
        <w:div w:id="762216379">
          <w:marLeft w:val="480"/>
          <w:marRight w:val="0"/>
          <w:marTop w:val="0"/>
          <w:marBottom w:val="0"/>
          <w:divBdr>
            <w:top w:val="none" w:sz="0" w:space="0" w:color="auto"/>
            <w:left w:val="none" w:sz="0" w:space="0" w:color="auto"/>
            <w:bottom w:val="none" w:sz="0" w:space="0" w:color="auto"/>
            <w:right w:val="none" w:sz="0" w:space="0" w:color="auto"/>
          </w:divBdr>
        </w:div>
      </w:divsChild>
    </w:div>
    <w:div w:id="658657885">
      <w:bodyDiv w:val="1"/>
      <w:marLeft w:val="0"/>
      <w:marRight w:val="0"/>
      <w:marTop w:val="0"/>
      <w:marBottom w:val="0"/>
      <w:divBdr>
        <w:top w:val="none" w:sz="0" w:space="0" w:color="auto"/>
        <w:left w:val="none" w:sz="0" w:space="0" w:color="auto"/>
        <w:bottom w:val="none" w:sz="0" w:space="0" w:color="auto"/>
        <w:right w:val="none" w:sz="0" w:space="0" w:color="auto"/>
      </w:divBdr>
    </w:div>
    <w:div w:id="661472073">
      <w:bodyDiv w:val="1"/>
      <w:marLeft w:val="0"/>
      <w:marRight w:val="0"/>
      <w:marTop w:val="0"/>
      <w:marBottom w:val="0"/>
      <w:divBdr>
        <w:top w:val="none" w:sz="0" w:space="0" w:color="auto"/>
        <w:left w:val="none" w:sz="0" w:space="0" w:color="auto"/>
        <w:bottom w:val="none" w:sz="0" w:space="0" w:color="auto"/>
        <w:right w:val="none" w:sz="0" w:space="0" w:color="auto"/>
      </w:divBdr>
    </w:div>
    <w:div w:id="661543262">
      <w:bodyDiv w:val="1"/>
      <w:marLeft w:val="0"/>
      <w:marRight w:val="0"/>
      <w:marTop w:val="0"/>
      <w:marBottom w:val="0"/>
      <w:divBdr>
        <w:top w:val="none" w:sz="0" w:space="0" w:color="auto"/>
        <w:left w:val="none" w:sz="0" w:space="0" w:color="auto"/>
        <w:bottom w:val="none" w:sz="0" w:space="0" w:color="auto"/>
        <w:right w:val="none" w:sz="0" w:space="0" w:color="auto"/>
      </w:divBdr>
    </w:div>
    <w:div w:id="665670514">
      <w:bodyDiv w:val="1"/>
      <w:marLeft w:val="0"/>
      <w:marRight w:val="0"/>
      <w:marTop w:val="0"/>
      <w:marBottom w:val="0"/>
      <w:divBdr>
        <w:top w:val="none" w:sz="0" w:space="0" w:color="auto"/>
        <w:left w:val="none" w:sz="0" w:space="0" w:color="auto"/>
        <w:bottom w:val="none" w:sz="0" w:space="0" w:color="auto"/>
        <w:right w:val="none" w:sz="0" w:space="0" w:color="auto"/>
      </w:divBdr>
    </w:div>
    <w:div w:id="670910685">
      <w:bodyDiv w:val="1"/>
      <w:marLeft w:val="0"/>
      <w:marRight w:val="0"/>
      <w:marTop w:val="0"/>
      <w:marBottom w:val="0"/>
      <w:divBdr>
        <w:top w:val="none" w:sz="0" w:space="0" w:color="auto"/>
        <w:left w:val="none" w:sz="0" w:space="0" w:color="auto"/>
        <w:bottom w:val="none" w:sz="0" w:space="0" w:color="auto"/>
        <w:right w:val="none" w:sz="0" w:space="0" w:color="auto"/>
      </w:divBdr>
    </w:div>
    <w:div w:id="672299277">
      <w:bodyDiv w:val="1"/>
      <w:marLeft w:val="0"/>
      <w:marRight w:val="0"/>
      <w:marTop w:val="0"/>
      <w:marBottom w:val="0"/>
      <w:divBdr>
        <w:top w:val="none" w:sz="0" w:space="0" w:color="auto"/>
        <w:left w:val="none" w:sz="0" w:space="0" w:color="auto"/>
        <w:bottom w:val="none" w:sz="0" w:space="0" w:color="auto"/>
        <w:right w:val="none" w:sz="0" w:space="0" w:color="auto"/>
      </w:divBdr>
    </w:div>
    <w:div w:id="691995861">
      <w:bodyDiv w:val="1"/>
      <w:marLeft w:val="0"/>
      <w:marRight w:val="0"/>
      <w:marTop w:val="0"/>
      <w:marBottom w:val="0"/>
      <w:divBdr>
        <w:top w:val="none" w:sz="0" w:space="0" w:color="auto"/>
        <w:left w:val="none" w:sz="0" w:space="0" w:color="auto"/>
        <w:bottom w:val="none" w:sz="0" w:space="0" w:color="auto"/>
        <w:right w:val="none" w:sz="0" w:space="0" w:color="auto"/>
      </w:divBdr>
    </w:div>
    <w:div w:id="692345563">
      <w:bodyDiv w:val="1"/>
      <w:marLeft w:val="0"/>
      <w:marRight w:val="0"/>
      <w:marTop w:val="0"/>
      <w:marBottom w:val="0"/>
      <w:divBdr>
        <w:top w:val="none" w:sz="0" w:space="0" w:color="auto"/>
        <w:left w:val="none" w:sz="0" w:space="0" w:color="auto"/>
        <w:bottom w:val="none" w:sz="0" w:space="0" w:color="auto"/>
        <w:right w:val="none" w:sz="0" w:space="0" w:color="auto"/>
      </w:divBdr>
      <w:divsChild>
        <w:div w:id="1329137828">
          <w:marLeft w:val="480"/>
          <w:marRight w:val="0"/>
          <w:marTop w:val="0"/>
          <w:marBottom w:val="0"/>
          <w:divBdr>
            <w:top w:val="none" w:sz="0" w:space="0" w:color="auto"/>
            <w:left w:val="none" w:sz="0" w:space="0" w:color="auto"/>
            <w:bottom w:val="none" w:sz="0" w:space="0" w:color="auto"/>
            <w:right w:val="none" w:sz="0" w:space="0" w:color="auto"/>
          </w:divBdr>
        </w:div>
        <w:div w:id="386690138">
          <w:marLeft w:val="480"/>
          <w:marRight w:val="0"/>
          <w:marTop w:val="0"/>
          <w:marBottom w:val="0"/>
          <w:divBdr>
            <w:top w:val="none" w:sz="0" w:space="0" w:color="auto"/>
            <w:left w:val="none" w:sz="0" w:space="0" w:color="auto"/>
            <w:bottom w:val="none" w:sz="0" w:space="0" w:color="auto"/>
            <w:right w:val="none" w:sz="0" w:space="0" w:color="auto"/>
          </w:divBdr>
        </w:div>
        <w:div w:id="1674841065">
          <w:marLeft w:val="480"/>
          <w:marRight w:val="0"/>
          <w:marTop w:val="0"/>
          <w:marBottom w:val="0"/>
          <w:divBdr>
            <w:top w:val="none" w:sz="0" w:space="0" w:color="auto"/>
            <w:left w:val="none" w:sz="0" w:space="0" w:color="auto"/>
            <w:bottom w:val="none" w:sz="0" w:space="0" w:color="auto"/>
            <w:right w:val="none" w:sz="0" w:space="0" w:color="auto"/>
          </w:divBdr>
        </w:div>
        <w:div w:id="1864707082">
          <w:marLeft w:val="480"/>
          <w:marRight w:val="0"/>
          <w:marTop w:val="0"/>
          <w:marBottom w:val="0"/>
          <w:divBdr>
            <w:top w:val="none" w:sz="0" w:space="0" w:color="auto"/>
            <w:left w:val="none" w:sz="0" w:space="0" w:color="auto"/>
            <w:bottom w:val="none" w:sz="0" w:space="0" w:color="auto"/>
            <w:right w:val="none" w:sz="0" w:space="0" w:color="auto"/>
          </w:divBdr>
        </w:div>
        <w:div w:id="560673826">
          <w:marLeft w:val="480"/>
          <w:marRight w:val="0"/>
          <w:marTop w:val="0"/>
          <w:marBottom w:val="0"/>
          <w:divBdr>
            <w:top w:val="none" w:sz="0" w:space="0" w:color="auto"/>
            <w:left w:val="none" w:sz="0" w:space="0" w:color="auto"/>
            <w:bottom w:val="none" w:sz="0" w:space="0" w:color="auto"/>
            <w:right w:val="none" w:sz="0" w:space="0" w:color="auto"/>
          </w:divBdr>
        </w:div>
        <w:div w:id="369040670">
          <w:marLeft w:val="480"/>
          <w:marRight w:val="0"/>
          <w:marTop w:val="0"/>
          <w:marBottom w:val="0"/>
          <w:divBdr>
            <w:top w:val="none" w:sz="0" w:space="0" w:color="auto"/>
            <w:left w:val="none" w:sz="0" w:space="0" w:color="auto"/>
            <w:bottom w:val="none" w:sz="0" w:space="0" w:color="auto"/>
            <w:right w:val="none" w:sz="0" w:space="0" w:color="auto"/>
          </w:divBdr>
        </w:div>
        <w:div w:id="626425206">
          <w:marLeft w:val="480"/>
          <w:marRight w:val="0"/>
          <w:marTop w:val="0"/>
          <w:marBottom w:val="0"/>
          <w:divBdr>
            <w:top w:val="none" w:sz="0" w:space="0" w:color="auto"/>
            <w:left w:val="none" w:sz="0" w:space="0" w:color="auto"/>
            <w:bottom w:val="none" w:sz="0" w:space="0" w:color="auto"/>
            <w:right w:val="none" w:sz="0" w:space="0" w:color="auto"/>
          </w:divBdr>
        </w:div>
        <w:div w:id="945843022">
          <w:marLeft w:val="480"/>
          <w:marRight w:val="0"/>
          <w:marTop w:val="0"/>
          <w:marBottom w:val="0"/>
          <w:divBdr>
            <w:top w:val="none" w:sz="0" w:space="0" w:color="auto"/>
            <w:left w:val="none" w:sz="0" w:space="0" w:color="auto"/>
            <w:bottom w:val="none" w:sz="0" w:space="0" w:color="auto"/>
            <w:right w:val="none" w:sz="0" w:space="0" w:color="auto"/>
          </w:divBdr>
        </w:div>
        <w:div w:id="669865887">
          <w:marLeft w:val="480"/>
          <w:marRight w:val="0"/>
          <w:marTop w:val="0"/>
          <w:marBottom w:val="0"/>
          <w:divBdr>
            <w:top w:val="none" w:sz="0" w:space="0" w:color="auto"/>
            <w:left w:val="none" w:sz="0" w:space="0" w:color="auto"/>
            <w:bottom w:val="none" w:sz="0" w:space="0" w:color="auto"/>
            <w:right w:val="none" w:sz="0" w:space="0" w:color="auto"/>
          </w:divBdr>
        </w:div>
        <w:div w:id="170678877">
          <w:marLeft w:val="480"/>
          <w:marRight w:val="0"/>
          <w:marTop w:val="0"/>
          <w:marBottom w:val="0"/>
          <w:divBdr>
            <w:top w:val="none" w:sz="0" w:space="0" w:color="auto"/>
            <w:left w:val="none" w:sz="0" w:space="0" w:color="auto"/>
            <w:bottom w:val="none" w:sz="0" w:space="0" w:color="auto"/>
            <w:right w:val="none" w:sz="0" w:space="0" w:color="auto"/>
          </w:divBdr>
        </w:div>
        <w:div w:id="831799414">
          <w:marLeft w:val="480"/>
          <w:marRight w:val="0"/>
          <w:marTop w:val="0"/>
          <w:marBottom w:val="0"/>
          <w:divBdr>
            <w:top w:val="none" w:sz="0" w:space="0" w:color="auto"/>
            <w:left w:val="none" w:sz="0" w:space="0" w:color="auto"/>
            <w:bottom w:val="none" w:sz="0" w:space="0" w:color="auto"/>
            <w:right w:val="none" w:sz="0" w:space="0" w:color="auto"/>
          </w:divBdr>
        </w:div>
        <w:div w:id="94205830">
          <w:marLeft w:val="480"/>
          <w:marRight w:val="0"/>
          <w:marTop w:val="0"/>
          <w:marBottom w:val="0"/>
          <w:divBdr>
            <w:top w:val="none" w:sz="0" w:space="0" w:color="auto"/>
            <w:left w:val="none" w:sz="0" w:space="0" w:color="auto"/>
            <w:bottom w:val="none" w:sz="0" w:space="0" w:color="auto"/>
            <w:right w:val="none" w:sz="0" w:space="0" w:color="auto"/>
          </w:divBdr>
        </w:div>
        <w:div w:id="1845319410">
          <w:marLeft w:val="480"/>
          <w:marRight w:val="0"/>
          <w:marTop w:val="0"/>
          <w:marBottom w:val="0"/>
          <w:divBdr>
            <w:top w:val="none" w:sz="0" w:space="0" w:color="auto"/>
            <w:left w:val="none" w:sz="0" w:space="0" w:color="auto"/>
            <w:bottom w:val="none" w:sz="0" w:space="0" w:color="auto"/>
            <w:right w:val="none" w:sz="0" w:space="0" w:color="auto"/>
          </w:divBdr>
        </w:div>
        <w:div w:id="449932785">
          <w:marLeft w:val="480"/>
          <w:marRight w:val="0"/>
          <w:marTop w:val="0"/>
          <w:marBottom w:val="0"/>
          <w:divBdr>
            <w:top w:val="none" w:sz="0" w:space="0" w:color="auto"/>
            <w:left w:val="none" w:sz="0" w:space="0" w:color="auto"/>
            <w:bottom w:val="none" w:sz="0" w:space="0" w:color="auto"/>
            <w:right w:val="none" w:sz="0" w:space="0" w:color="auto"/>
          </w:divBdr>
        </w:div>
        <w:div w:id="1521510425">
          <w:marLeft w:val="480"/>
          <w:marRight w:val="0"/>
          <w:marTop w:val="0"/>
          <w:marBottom w:val="0"/>
          <w:divBdr>
            <w:top w:val="none" w:sz="0" w:space="0" w:color="auto"/>
            <w:left w:val="none" w:sz="0" w:space="0" w:color="auto"/>
            <w:bottom w:val="none" w:sz="0" w:space="0" w:color="auto"/>
            <w:right w:val="none" w:sz="0" w:space="0" w:color="auto"/>
          </w:divBdr>
        </w:div>
        <w:div w:id="597491915">
          <w:marLeft w:val="480"/>
          <w:marRight w:val="0"/>
          <w:marTop w:val="0"/>
          <w:marBottom w:val="0"/>
          <w:divBdr>
            <w:top w:val="none" w:sz="0" w:space="0" w:color="auto"/>
            <w:left w:val="none" w:sz="0" w:space="0" w:color="auto"/>
            <w:bottom w:val="none" w:sz="0" w:space="0" w:color="auto"/>
            <w:right w:val="none" w:sz="0" w:space="0" w:color="auto"/>
          </w:divBdr>
        </w:div>
        <w:div w:id="1971325387">
          <w:marLeft w:val="480"/>
          <w:marRight w:val="0"/>
          <w:marTop w:val="0"/>
          <w:marBottom w:val="0"/>
          <w:divBdr>
            <w:top w:val="none" w:sz="0" w:space="0" w:color="auto"/>
            <w:left w:val="none" w:sz="0" w:space="0" w:color="auto"/>
            <w:bottom w:val="none" w:sz="0" w:space="0" w:color="auto"/>
            <w:right w:val="none" w:sz="0" w:space="0" w:color="auto"/>
          </w:divBdr>
        </w:div>
      </w:divsChild>
    </w:div>
    <w:div w:id="710568975">
      <w:bodyDiv w:val="1"/>
      <w:marLeft w:val="0"/>
      <w:marRight w:val="0"/>
      <w:marTop w:val="0"/>
      <w:marBottom w:val="0"/>
      <w:divBdr>
        <w:top w:val="none" w:sz="0" w:space="0" w:color="auto"/>
        <w:left w:val="none" w:sz="0" w:space="0" w:color="auto"/>
        <w:bottom w:val="none" w:sz="0" w:space="0" w:color="auto"/>
        <w:right w:val="none" w:sz="0" w:space="0" w:color="auto"/>
      </w:divBdr>
    </w:div>
    <w:div w:id="713580219">
      <w:bodyDiv w:val="1"/>
      <w:marLeft w:val="0"/>
      <w:marRight w:val="0"/>
      <w:marTop w:val="0"/>
      <w:marBottom w:val="0"/>
      <w:divBdr>
        <w:top w:val="none" w:sz="0" w:space="0" w:color="auto"/>
        <w:left w:val="none" w:sz="0" w:space="0" w:color="auto"/>
        <w:bottom w:val="none" w:sz="0" w:space="0" w:color="auto"/>
        <w:right w:val="none" w:sz="0" w:space="0" w:color="auto"/>
      </w:divBdr>
    </w:div>
    <w:div w:id="719552053">
      <w:bodyDiv w:val="1"/>
      <w:marLeft w:val="0"/>
      <w:marRight w:val="0"/>
      <w:marTop w:val="0"/>
      <w:marBottom w:val="0"/>
      <w:divBdr>
        <w:top w:val="none" w:sz="0" w:space="0" w:color="auto"/>
        <w:left w:val="none" w:sz="0" w:space="0" w:color="auto"/>
        <w:bottom w:val="none" w:sz="0" w:space="0" w:color="auto"/>
        <w:right w:val="none" w:sz="0" w:space="0" w:color="auto"/>
      </w:divBdr>
    </w:div>
    <w:div w:id="730542183">
      <w:bodyDiv w:val="1"/>
      <w:marLeft w:val="0"/>
      <w:marRight w:val="0"/>
      <w:marTop w:val="0"/>
      <w:marBottom w:val="0"/>
      <w:divBdr>
        <w:top w:val="none" w:sz="0" w:space="0" w:color="auto"/>
        <w:left w:val="none" w:sz="0" w:space="0" w:color="auto"/>
        <w:bottom w:val="none" w:sz="0" w:space="0" w:color="auto"/>
        <w:right w:val="none" w:sz="0" w:space="0" w:color="auto"/>
      </w:divBdr>
    </w:div>
    <w:div w:id="734276275">
      <w:bodyDiv w:val="1"/>
      <w:marLeft w:val="0"/>
      <w:marRight w:val="0"/>
      <w:marTop w:val="0"/>
      <w:marBottom w:val="0"/>
      <w:divBdr>
        <w:top w:val="none" w:sz="0" w:space="0" w:color="auto"/>
        <w:left w:val="none" w:sz="0" w:space="0" w:color="auto"/>
        <w:bottom w:val="none" w:sz="0" w:space="0" w:color="auto"/>
        <w:right w:val="none" w:sz="0" w:space="0" w:color="auto"/>
      </w:divBdr>
    </w:div>
    <w:div w:id="739910285">
      <w:bodyDiv w:val="1"/>
      <w:marLeft w:val="0"/>
      <w:marRight w:val="0"/>
      <w:marTop w:val="0"/>
      <w:marBottom w:val="0"/>
      <w:divBdr>
        <w:top w:val="none" w:sz="0" w:space="0" w:color="auto"/>
        <w:left w:val="none" w:sz="0" w:space="0" w:color="auto"/>
        <w:bottom w:val="none" w:sz="0" w:space="0" w:color="auto"/>
        <w:right w:val="none" w:sz="0" w:space="0" w:color="auto"/>
      </w:divBdr>
    </w:div>
    <w:div w:id="750660589">
      <w:bodyDiv w:val="1"/>
      <w:marLeft w:val="0"/>
      <w:marRight w:val="0"/>
      <w:marTop w:val="0"/>
      <w:marBottom w:val="0"/>
      <w:divBdr>
        <w:top w:val="none" w:sz="0" w:space="0" w:color="auto"/>
        <w:left w:val="none" w:sz="0" w:space="0" w:color="auto"/>
        <w:bottom w:val="none" w:sz="0" w:space="0" w:color="auto"/>
        <w:right w:val="none" w:sz="0" w:space="0" w:color="auto"/>
      </w:divBdr>
    </w:div>
    <w:div w:id="753548684">
      <w:bodyDiv w:val="1"/>
      <w:marLeft w:val="0"/>
      <w:marRight w:val="0"/>
      <w:marTop w:val="0"/>
      <w:marBottom w:val="0"/>
      <w:divBdr>
        <w:top w:val="none" w:sz="0" w:space="0" w:color="auto"/>
        <w:left w:val="none" w:sz="0" w:space="0" w:color="auto"/>
        <w:bottom w:val="none" w:sz="0" w:space="0" w:color="auto"/>
        <w:right w:val="none" w:sz="0" w:space="0" w:color="auto"/>
      </w:divBdr>
    </w:div>
    <w:div w:id="754206015">
      <w:bodyDiv w:val="1"/>
      <w:marLeft w:val="0"/>
      <w:marRight w:val="0"/>
      <w:marTop w:val="0"/>
      <w:marBottom w:val="0"/>
      <w:divBdr>
        <w:top w:val="none" w:sz="0" w:space="0" w:color="auto"/>
        <w:left w:val="none" w:sz="0" w:space="0" w:color="auto"/>
        <w:bottom w:val="none" w:sz="0" w:space="0" w:color="auto"/>
        <w:right w:val="none" w:sz="0" w:space="0" w:color="auto"/>
      </w:divBdr>
    </w:div>
    <w:div w:id="755709315">
      <w:bodyDiv w:val="1"/>
      <w:marLeft w:val="0"/>
      <w:marRight w:val="0"/>
      <w:marTop w:val="0"/>
      <w:marBottom w:val="0"/>
      <w:divBdr>
        <w:top w:val="none" w:sz="0" w:space="0" w:color="auto"/>
        <w:left w:val="none" w:sz="0" w:space="0" w:color="auto"/>
        <w:bottom w:val="none" w:sz="0" w:space="0" w:color="auto"/>
        <w:right w:val="none" w:sz="0" w:space="0" w:color="auto"/>
      </w:divBdr>
    </w:div>
    <w:div w:id="758449492">
      <w:bodyDiv w:val="1"/>
      <w:marLeft w:val="0"/>
      <w:marRight w:val="0"/>
      <w:marTop w:val="0"/>
      <w:marBottom w:val="0"/>
      <w:divBdr>
        <w:top w:val="none" w:sz="0" w:space="0" w:color="auto"/>
        <w:left w:val="none" w:sz="0" w:space="0" w:color="auto"/>
        <w:bottom w:val="none" w:sz="0" w:space="0" w:color="auto"/>
        <w:right w:val="none" w:sz="0" w:space="0" w:color="auto"/>
      </w:divBdr>
    </w:div>
    <w:div w:id="768889435">
      <w:bodyDiv w:val="1"/>
      <w:marLeft w:val="0"/>
      <w:marRight w:val="0"/>
      <w:marTop w:val="0"/>
      <w:marBottom w:val="0"/>
      <w:divBdr>
        <w:top w:val="none" w:sz="0" w:space="0" w:color="auto"/>
        <w:left w:val="none" w:sz="0" w:space="0" w:color="auto"/>
        <w:bottom w:val="none" w:sz="0" w:space="0" w:color="auto"/>
        <w:right w:val="none" w:sz="0" w:space="0" w:color="auto"/>
      </w:divBdr>
    </w:div>
    <w:div w:id="774329951">
      <w:bodyDiv w:val="1"/>
      <w:marLeft w:val="0"/>
      <w:marRight w:val="0"/>
      <w:marTop w:val="0"/>
      <w:marBottom w:val="0"/>
      <w:divBdr>
        <w:top w:val="none" w:sz="0" w:space="0" w:color="auto"/>
        <w:left w:val="none" w:sz="0" w:space="0" w:color="auto"/>
        <w:bottom w:val="none" w:sz="0" w:space="0" w:color="auto"/>
        <w:right w:val="none" w:sz="0" w:space="0" w:color="auto"/>
      </w:divBdr>
    </w:div>
    <w:div w:id="777682199">
      <w:bodyDiv w:val="1"/>
      <w:marLeft w:val="0"/>
      <w:marRight w:val="0"/>
      <w:marTop w:val="0"/>
      <w:marBottom w:val="0"/>
      <w:divBdr>
        <w:top w:val="none" w:sz="0" w:space="0" w:color="auto"/>
        <w:left w:val="none" w:sz="0" w:space="0" w:color="auto"/>
        <w:bottom w:val="none" w:sz="0" w:space="0" w:color="auto"/>
        <w:right w:val="none" w:sz="0" w:space="0" w:color="auto"/>
      </w:divBdr>
    </w:div>
    <w:div w:id="790126513">
      <w:bodyDiv w:val="1"/>
      <w:marLeft w:val="0"/>
      <w:marRight w:val="0"/>
      <w:marTop w:val="0"/>
      <w:marBottom w:val="0"/>
      <w:divBdr>
        <w:top w:val="none" w:sz="0" w:space="0" w:color="auto"/>
        <w:left w:val="none" w:sz="0" w:space="0" w:color="auto"/>
        <w:bottom w:val="none" w:sz="0" w:space="0" w:color="auto"/>
        <w:right w:val="none" w:sz="0" w:space="0" w:color="auto"/>
      </w:divBdr>
    </w:div>
    <w:div w:id="796415956">
      <w:bodyDiv w:val="1"/>
      <w:marLeft w:val="0"/>
      <w:marRight w:val="0"/>
      <w:marTop w:val="0"/>
      <w:marBottom w:val="0"/>
      <w:divBdr>
        <w:top w:val="none" w:sz="0" w:space="0" w:color="auto"/>
        <w:left w:val="none" w:sz="0" w:space="0" w:color="auto"/>
        <w:bottom w:val="none" w:sz="0" w:space="0" w:color="auto"/>
        <w:right w:val="none" w:sz="0" w:space="0" w:color="auto"/>
      </w:divBdr>
    </w:div>
    <w:div w:id="804273994">
      <w:bodyDiv w:val="1"/>
      <w:marLeft w:val="0"/>
      <w:marRight w:val="0"/>
      <w:marTop w:val="0"/>
      <w:marBottom w:val="0"/>
      <w:divBdr>
        <w:top w:val="none" w:sz="0" w:space="0" w:color="auto"/>
        <w:left w:val="none" w:sz="0" w:space="0" w:color="auto"/>
        <w:bottom w:val="none" w:sz="0" w:space="0" w:color="auto"/>
        <w:right w:val="none" w:sz="0" w:space="0" w:color="auto"/>
      </w:divBdr>
    </w:div>
    <w:div w:id="808135144">
      <w:bodyDiv w:val="1"/>
      <w:marLeft w:val="0"/>
      <w:marRight w:val="0"/>
      <w:marTop w:val="0"/>
      <w:marBottom w:val="0"/>
      <w:divBdr>
        <w:top w:val="none" w:sz="0" w:space="0" w:color="auto"/>
        <w:left w:val="none" w:sz="0" w:space="0" w:color="auto"/>
        <w:bottom w:val="none" w:sz="0" w:space="0" w:color="auto"/>
        <w:right w:val="none" w:sz="0" w:space="0" w:color="auto"/>
      </w:divBdr>
    </w:div>
    <w:div w:id="812256530">
      <w:bodyDiv w:val="1"/>
      <w:marLeft w:val="0"/>
      <w:marRight w:val="0"/>
      <w:marTop w:val="0"/>
      <w:marBottom w:val="0"/>
      <w:divBdr>
        <w:top w:val="none" w:sz="0" w:space="0" w:color="auto"/>
        <w:left w:val="none" w:sz="0" w:space="0" w:color="auto"/>
        <w:bottom w:val="none" w:sz="0" w:space="0" w:color="auto"/>
        <w:right w:val="none" w:sz="0" w:space="0" w:color="auto"/>
      </w:divBdr>
    </w:div>
    <w:div w:id="814833298">
      <w:bodyDiv w:val="1"/>
      <w:marLeft w:val="0"/>
      <w:marRight w:val="0"/>
      <w:marTop w:val="0"/>
      <w:marBottom w:val="0"/>
      <w:divBdr>
        <w:top w:val="none" w:sz="0" w:space="0" w:color="auto"/>
        <w:left w:val="none" w:sz="0" w:space="0" w:color="auto"/>
        <w:bottom w:val="none" w:sz="0" w:space="0" w:color="auto"/>
        <w:right w:val="none" w:sz="0" w:space="0" w:color="auto"/>
      </w:divBdr>
    </w:div>
    <w:div w:id="815879114">
      <w:bodyDiv w:val="1"/>
      <w:marLeft w:val="0"/>
      <w:marRight w:val="0"/>
      <w:marTop w:val="0"/>
      <w:marBottom w:val="0"/>
      <w:divBdr>
        <w:top w:val="none" w:sz="0" w:space="0" w:color="auto"/>
        <w:left w:val="none" w:sz="0" w:space="0" w:color="auto"/>
        <w:bottom w:val="none" w:sz="0" w:space="0" w:color="auto"/>
        <w:right w:val="none" w:sz="0" w:space="0" w:color="auto"/>
      </w:divBdr>
    </w:div>
    <w:div w:id="821459438">
      <w:bodyDiv w:val="1"/>
      <w:marLeft w:val="0"/>
      <w:marRight w:val="0"/>
      <w:marTop w:val="0"/>
      <w:marBottom w:val="0"/>
      <w:divBdr>
        <w:top w:val="none" w:sz="0" w:space="0" w:color="auto"/>
        <w:left w:val="none" w:sz="0" w:space="0" w:color="auto"/>
        <w:bottom w:val="none" w:sz="0" w:space="0" w:color="auto"/>
        <w:right w:val="none" w:sz="0" w:space="0" w:color="auto"/>
      </w:divBdr>
    </w:div>
    <w:div w:id="839084192">
      <w:bodyDiv w:val="1"/>
      <w:marLeft w:val="0"/>
      <w:marRight w:val="0"/>
      <w:marTop w:val="0"/>
      <w:marBottom w:val="0"/>
      <w:divBdr>
        <w:top w:val="none" w:sz="0" w:space="0" w:color="auto"/>
        <w:left w:val="none" w:sz="0" w:space="0" w:color="auto"/>
        <w:bottom w:val="none" w:sz="0" w:space="0" w:color="auto"/>
        <w:right w:val="none" w:sz="0" w:space="0" w:color="auto"/>
      </w:divBdr>
    </w:div>
    <w:div w:id="843587306">
      <w:bodyDiv w:val="1"/>
      <w:marLeft w:val="0"/>
      <w:marRight w:val="0"/>
      <w:marTop w:val="0"/>
      <w:marBottom w:val="0"/>
      <w:divBdr>
        <w:top w:val="none" w:sz="0" w:space="0" w:color="auto"/>
        <w:left w:val="none" w:sz="0" w:space="0" w:color="auto"/>
        <w:bottom w:val="none" w:sz="0" w:space="0" w:color="auto"/>
        <w:right w:val="none" w:sz="0" w:space="0" w:color="auto"/>
      </w:divBdr>
    </w:div>
    <w:div w:id="844974952">
      <w:bodyDiv w:val="1"/>
      <w:marLeft w:val="0"/>
      <w:marRight w:val="0"/>
      <w:marTop w:val="0"/>
      <w:marBottom w:val="0"/>
      <w:divBdr>
        <w:top w:val="none" w:sz="0" w:space="0" w:color="auto"/>
        <w:left w:val="none" w:sz="0" w:space="0" w:color="auto"/>
        <w:bottom w:val="none" w:sz="0" w:space="0" w:color="auto"/>
        <w:right w:val="none" w:sz="0" w:space="0" w:color="auto"/>
      </w:divBdr>
    </w:div>
    <w:div w:id="864169984">
      <w:bodyDiv w:val="1"/>
      <w:marLeft w:val="0"/>
      <w:marRight w:val="0"/>
      <w:marTop w:val="0"/>
      <w:marBottom w:val="0"/>
      <w:divBdr>
        <w:top w:val="none" w:sz="0" w:space="0" w:color="auto"/>
        <w:left w:val="none" w:sz="0" w:space="0" w:color="auto"/>
        <w:bottom w:val="none" w:sz="0" w:space="0" w:color="auto"/>
        <w:right w:val="none" w:sz="0" w:space="0" w:color="auto"/>
      </w:divBdr>
    </w:div>
    <w:div w:id="868638733">
      <w:bodyDiv w:val="1"/>
      <w:marLeft w:val="0"/>
      <w:marRight w:val="0"/>
      <w:marTop w:val="0"/>
      <w:marBottom w:val="0"/>
      <w:divBdr>
        <w:top w:val="none" w:sz="0" w:space="0" w:color="auto"/>
        <w:left w:val="none" w:sz="0" w:space="0" w:color="auto"/>
        <w:bottom w:val="none" w:sz="0" w:space="0" w:color="auto"/>
        <w:right w:val="none" w:sz="0" w:space="0" w:color="auto"/>
      </w:divBdr>
      <w:divsChild>
        <w:div w:id="643900265">
          <w:marLeft w:val="480"/>
          <w:marRight w:val="0"/>
          <w:marTop w:val="0"/>
          <w:marBottom w:val="0"/>
          <w:divBdr>
            <w:top w:val="none" w:sz="0" w:space="0" w:color="auto"/>
            <w:left w:val="none" w:sz="0" w:space="0" w:color="auto"/>
            <w:bottom w:val="none" w:sz="0" w:space="0" w:color="auto"/>
            <w:right w:val="none" w:sz="0" w:space="0" w:color="auto"/>
          </w:divBdr>
        </w:div>
        <w:div w:id="1562863736">
          <w:marLeft w:val="480"/>
          <w:marRight w:val="0"/>
          <w:marTop w:val="0"/>
          <w:marBottom w:val="0"/>
          <w:divBdr>
            <w:top w:val="none" w:sz="0" w:space="0" w:color="auto"/>
            <w:left w:val="none" w:sz="0" w:space="0" w:color="auto"/>
            <w:bottom w:val="none" w:sz="0" w:space="0" w:color="auto"/>
            <w:right w:val="none" w:sz="0" w:space="0" w:color="auto"/>
          </w:divBdr>
        </w:div>
        <w:div w:id="2141218006">
          <w:marLeft w:val="480"/>
          <w:marRight w:val="0"/>
          <w:marTop w:val="0"/>
          <w:marBottom w:val="0"/>
          <w:divBdr>
            <w:top w:val="none" w:sz="0" w:space="0" w:color="auto"/>
            <w:left w:val="none" w:sz="0" w:space="0" w:color="auto"/>
            <w:bottom w:val="none" w:sz="0" w:space="0" w:color="auto"/>
            <w:right w:val="none" w:sz="0" w:space="0" w:color="auto"/>
          </w:divBdr>
        </w:div>
        <w:div w:id="2144500065">
          <w:marLeft w:val="480"/>
          <w:marRight w:val="0"/>
          <w:marTop w:val="0"/>
          <w:marBottom w:val="0"/>
          <w:divBdr>
            <w:top w:val="none" w:sz="0" w:space="0" w:color="auto"/>
            <w:left w:val="none" w:sz="0" w:space="0" w:color="auto"/>
            <w:bottom w:val="none" w:sz="0" w:space="0" w:color="auto"/>
            <w:right w:val="none" w:sz="0" w:space="0" w:color="auto"/>
          </w:divBdr>
        </w:div>
      </w:divsChild>
    </w:div>
    <w:div w:id="885915946">
      <w:bodyDiv w:val="1"/>
      <w:marLeft w:val="0"/>
      <w:marRight w:val="0"/>
      <w:marTop w:val="0"/>
      <w:marBottom w:val="0"/>
      <w:divBdr>
        <w:top w:val="none" w:sz="0" w:space="0" w:color="auto"/>
        <w:left w:val="none" w:sz="0" w:space="0" w:color="auto"/>
        <w:bottom w:val="none" w:sz="0" w:space="0" w:color="auto"/>
        <w:right w:val="none" w:sz="0" w:space="0" w:color="auto"/>
      </w:divBdr>
    </w:div>
    <w:div w:id="887912576">
      <w:bodyDiv w:val="1"/>
      <w:marLeft w:val="0"/>
      <w:marRight w:val="0"/>
      <w:marTop w:val="0"/>
      <w:marBottom w:val="0"/>
      <w:divBdr>
        <w:top w:val="none" w:sz="0" w:space="0" w:color="auto"/>
        <w:left w:val="none" w:sz="0" w:space="0" w:color="auto"/>
        <w:bottom w:val="none" w:sz="0" w:space="0" w:color="auto"/>
        <w:right w:val="none" w:sz="0" w:space="0" w:color="auto"/>
      </w:divBdr>
    </w:div>
    <w:div w:id="896478909">
      <w:bodyDiv w:val="1"/>
      <w:marLeft w:val="0"/>
      <w:marRight w:val="0"/>
      <w:marTop w:val="0"/>
      <w:marBottom w:val="0"/>
      <w:divBdr>
        <w:top w:val="none" w:sz="0" w:space="0" w:color="auto"/>
        <w:left w:val="none" w:sz="0" w:space="0" w:color="auto"/>
        <w:bottom w:val="none" w:sz="0" w:space="0" w:color="auto"/>
        <w:right w:val="none" w:sz="0" w:space="0" w:color="auto"/>
      </w:divBdr>
    </w:div>
    <w:div w:id="905726006">
      <w:bodyDiv w:val="1"/>
      <w:marLeft w:val="0"/>
      <w:marRight w:val="0"/>
      <w:marTop w:val="0"/>
      <w:marBottom w:val="0"/>
      <w:divBdr>
        <w:top w:val="none" w:sz="0" w:space="0" w:color="auto"/>
        <w:left w:val="none" w:sz="0" w:space="0" w:color="auto"/>
        <w:bottom w:val="none" w:sz="0" w:space="0" w:color="auto"/>
        <w:right w:val="none" w:sz="0" w:space="0" w:color="auto"/>
      </w:divBdr>
    </w:div>
    <w:div w:id="911700351">
      <w:bodyDiv w:val="1"/>
      <w:marLeft w:val="0"/>
      <w:marRight w:val="0"/>
      <w:marTop w:val="0"/>
      <w:marBottom w:val="0"/>
      <w:divBdr>
        <w:top w:val="none" w:sz="0" w:space="0" w:color="auto"/>
        <w:left w:val="none" w:sz="0" w:space="0" w:color="auto"/>
        <w:bottom w:val="none" w:sz="0" w:space="0" w:color="auto"/>
        <w:right w:val="none" w:sz="0" w:space="0" w:color="auto"/>
      </w:divBdr>
    </w:div>
    <w:div w:id="930431506">
      <w:bodyDiv w:val="1"/>
      <w:marLeft w:val="0"/>
      <w:marRight w:val="0"/>
      <w:marTop w:val="0"/>
      <w:marBottom w:val="0"/>
      <w:divBdr>
        <w:top w:val="none" w:sz="0" w:space="0" w:color="auto"/>
        <w:left w:val="none" w:sz="0" w:space="0" w:color="auto"/>
        <w:bottom w:val="none" w:sz="0" w:space="0" w:color="auto"/>
        <w:right w:val="none" w:sz="0" w:space="0" w:color="auto"/>
      </w:divBdr>
    </w:div>
    <w:div w:id="935551439">
      <w:bodyDiv w:val="1"/>
      <w:marLeft w:val="0"/>
      <w:marRight w:val="0"/>
      <w:marTop w:val="0"/>
      <w:marBottom w:val="0"/>
      <w:divBdr>
        <w:top w:val="none" w:sz="0" w:space="0" w:color="auto"/>
        <w:left w:val="none" w:sz="0" w:space="0" w:color="auto"/>
        <w:bottom w:val="none" w:sz="0" w:space="0" w:color="auto"/>
        <w:right w:val="none" w:sz="0" w:space="0" w:color="auto"/>
      </w:divBdr>
    </w:div>
    <w:div w:id="938950605">
      <w:bodyDiv w:val="1"/>
      <w:marLeft w:val="0"/>
      <w:marRight w:val="0"/>
      <w:marTop w:val="0"/>
      <w:marBottom w:val="0"/>
      <w:divBdr>
        <w:top w:val="none" w:sz="0" w:space="0" w:color="auto"/>
        <w:left w:val="none" w:sz="0" w:space="0" w:color="auto"/>
        <w:bottom w:val="none" w:sz="0" w:space="0" w:color="auto"/>
        <w:right w:val="none" w:sz="0" w:space="0" w:color="auto"/>
      </w:divBdr>
    </w:div>
    <w:div w:id="942148753">
      <w:bodyDiv w:val="1"/>
      <w:marLeft w:val="0"/>
      <w:marRight w:val="0"/>
      <w:marTop w:val="0"/>
      <w:marBottom w:val="0"/>
      <w:divBdr>
        <w:top w:val="none" w:sz="0" w:space="0" w:color="auto"/>
        <w:left w:val="none" w:sz="0" w:space="0" w:color="auto"/>
        <w:bottom w:val="none" w:sz="0" w:space="0" w:color="auto"/>
        <w:right w:val="none" w:sz="0" w:space="0" w:color="auto"/>
      </w:divBdr>
    </w:div>
    <w:div w:id="946304854">
      <w:bodyDiv w:val="1"/>
      <w:marLeft w:val="0"/>
      <w:marRight w:val="0"/>
      <w:marTop w:val="0"/>
      <w:marBottom w:val="0"/>
      <w:divBdr>
        <w:top w:val="none" w:sz="0" w:space="0" w:color="auto"/>
        <w:left w:val="none" w:sz="0" w:space="0" w:color="auto"/>
        <w:bottom w:val="none" w:sz="0" w:space="0" w:color="auto"/>
        <w:right w:val="none" w:sz="0" w:space="0" w:color="auto"/>
      </w:divBdr>
    </w:div>
    <w:div w:id="960762463">
      <w:bodyDiv w:val="1"/>
      <w:marLeft w:val="0"/>
      <w:marRight w:val="0"/>
      <w:marTop w:val="0"/>
      <w:marBottom w:val="0"/>
      <w:divBdr>
        <w:top w:val="none" w:sz="0" w:space="0" w:color="auto"/>
        <w:left w:val="none" w:sz="0" w:space="0" w:color="auto"/>
        <w:bottom w:val="none" w:sz="0" w:space="0" w:color="auto"/>
        <w:right w:val="none" w:sz="0" w:space="0" w:color="auto"/>
      </w:divBdr>
    </w:div>
    <w:div w:id="962806880">
      <w:bodyDiv w:val="1"/>
      <w:marLeft w:val="0"/>
      <w:marRight w:val="0"/>
      <w:marTop w:val="0"/>
      <w:marBottom w:val="0"/>
      <w:divBdr>
        <w:top w:val="none" w:sz="0" w:space="0" w:color="auto"/>
        <w:left w:val="none" w:sz="0" w:space="0" w:color="auto"/>
        <w:bottom w:val="none" w:sz="0" w:space="0" w:color="auto"/>
        <w:right w:val="none" w:sz="0" w:space="0" w:color="auto"/>
      </w:divBdr>
      <w:divsChild>
        <w:div w:id="1245859">
          <w:marLeft w:val="480"/>
          <w:marRight w:val="0"/>
          <w:marTop w:val="0"/>
          <w:marBottom w:val="0"/>
          <w:divBdr>
            <w:top w:val="none" w:sz="0" w:space="0" w:color="auto"/>
            <w:left w:val="none" w:sz="0" w:space="0" w:color="auto"/>
            <w:bottom w:val="none" w:sz="0" w:space="0" w:color="auto"/>
            <w:right w:val="none" w:sz="0" w:space="0" w:color="auto"/>
          </w:divBdr>
        </w:div>
        <w:div w:id="374622258">
          <w:marLeft w:val="480"/>
          <w:marRight w:val="0"/>
          <w:marTop w:val="0"/>
          <w:marBottom w:val="0"/>
          <w:divBdr>
            <w:top w:val="none" w:sz="0" w:space="0" w:color="auto"/>
            <w:left w:val="none" w:sz="0" w:space="0" w:color="auto"/>
            <w:bottom w:val="none" w:sz="0" w:space="0" w:color="auto"/>
            <w:right w:val="none" w:sz="0" w:space="0" w:color="auto"/>
          </w:divBdr>
        </w:div>
        <w:div w:id="697968062">
          <w:marLeft w:val="480"/>
          <w:marRight w:val="0"/>
          <w:marTop w:val="0"/>
          <w:marBottom w:val="0"/>
          <w:divBdr>
            <w:top w:val="none" w:sz="0" w:space="0" w:color="auto"/>
            <w:left w:val="none" w:sz="0" w:space="0" w:color="auto"/>
            <w:bottom w:val="none" w:sz="0" w:space="0" w:color="auto"/>
            <w:right w:val="none" w:sz="0" w:space="0" w:color="auto"/>
          </w:divBdr>
        </w:div>
        <w:div w:id="1854419061">
          <w:marLeft w:val="480"/>
          <w:marRight w:val="0"/>
          <w:marTop w:val="0"/>
          <w:marBottom w:val="0"/>
          <w:divBdr>
            <w:top w:val="none" w:sz="0" w:space="0" w:color="auto"/>
            <w:left w:val="none" w:sz="0" w:space="0" w:color="auto"/>
            <w:bottom w:val="none" w:sz="0" w:space="0" w:color="auto"/>
            <w:right w:val="none" w:sz="0" w:space="0" w:color="auto"/>
          </w:divBdr>
        </w:div>
        <w:div w:id="1982227722">
          <w:marLeft w:val="480"/>
          <w:marRight w:val="0"/>
          <w:marTop w:val="0"/>
          <w:marBottom w:val="0"/>
          <w:divBdr>
            <w:top w:val="none" w:sz="0" w:space="0" w:color="auto"/>
            <w:left w:val="none" w:sz="0" w:space="0" w:color="auto"/>
            <w:bottom w:val="none" w:sz="0" w:space="0" w:color="auto"/>
            <w:right w:val="none" w:sz="0" w:space="0" w:color="auto"/>
          </w:divBdr>
        </w:div>
      </w:divsChild>
    </w:div>
    <w:div w:id="964846666">
      <w:bodyDiv w:val="1"/>
      <w:marLeft w:val="0"/>
      <w:marRight w:val="0"/>
      <w:marTop w:val="0"/>
      <w:marBottom w:val="0"/>
      <w:divBdr>
        <w:top w:val="none" w:sz="0" w:space="0" w:color="auto"/>
        <w:left w:val="none" w:sz="0" w:space="0" w:color="auto"/>
        <w:bottom w:val="none" w:sz="0" w:space="0" w:color="auto"/>
        <w:right w:val="none" w:sz="0" w:space="0" w:color="auto"/>
      </w:divBdr>
    </w:div>
    <w:div w:id="966351917">
      <w:bodyDiv w:val="1"/>
      <w:marLeft w:val="0"/>
      <w:marRight w:val="0"/>
      <w:marTop w:val="0"/>
      <w:marBottom w:val="0"/>
      <w:divBdr>
        <w:top w:val="none" w:sz="0" w:space="0" w:color="auto"/>
        <w:left w:val="none" w:sz="0" w:space="0" w:color="auto"/>
        <w:bottom w:val="none" w:sz="0" w:space="0" w:color="auto"/>
        <w:right w:val="none" w:sz="0" w:space="0" w:color="auto"/>
      </w:divBdr>
    </w:div>
    <w:div w:id="969633044">
      <w:bodyDiv w:val="1"/>
      <w:marLeft w:val="0"/>
      <w:marRight w:val="0"/>
      <w:marTop w:val="0"/>
      <w:marBottom w:val="0"/>
      <w:divBdr>
        <w:top w:val="none" w:sz="0" w:space="0" w:color="auto"/>
        <w:left w:val="none" w:sz="0" w:space="0" w:color="auto"/>
        <w:bottom w:val="none" w:sz="0" w:space="0" w:color="auto"/>
        <w:right w:val="none" w:sz="0" w:space="0" w:color="auto"/>
      </w:divBdr>
    </w:div>
    <w:div w:id="994606165">
      <w:bodyDiv w:val="1"/>
      <w:marLeft w:val="0"/>
      <w:marRight w:val="0"/>
      <w:marTop w:val="0"/>
      <w:marBottom w:val="0"/>
      <w:divBdr>
        <w:top w:val="none" w:sz="0" w:space="0" w:color="auto"/>
        <w:left w:val="none" w:sz="0" w:space="0" w:color="auto"/>
        <w:bottom w:val="none" w:sz="0" w:space="0" w:color="auto"/>
        <w:right w:val="none" w:sz="0" w:space="0" w:color="auto"/>
      </w:divBdr>
    </w:div>
    <w:div w:id="996803170">
      <w:bodyDiv w:val="1"/>
      <w:marLeft w:val="0"/>
      <w:marRight w:val="0"/>
      <w:marTop w:val="0"/>
      <w:marBottom w:val="0"/>
      <w:divBdr>
        <w:top w:val="none" w:sz="0" w:space="0" w:color="auto"/>
        <w:left w:val="none" w:sz="0" w:space="0" w:color="auto"/>
        <w:bottom w:val="none" w:sz="0" w:space="0" w:color="auto"/>
        <w:right w:val="none" w:sz="0" w:space="0" w:color="auto"/>
      </w:divBdr>
    </w:div>
    <w:div w:id="1004287963">
      <w:bodyDiv w:val="1"/>
      <w:marLeft w:val="0"/>
      <w:marRight w:val="0"/>
      <w:marTop w:val="0"/>
      <w:marBottom w:val="0"/>
      <w:divBdr>
        <w:top w:val="none" w:sz="0" w:space="0" w:color="auto"/>
        <w:left w:val="none" w:sz="0" w:space="0" w:color="auto"/>
        <w:bottom w:val="none" w:sz="0" w:space="0" w:color="auto"/>
        <w:right w:val="none" w:sz="0" w:space="0" w:color="auto"/>
      </w:divBdr>
    </w:div>
    <w:div w:id="1009603384">
      <w:bodyDiv w:val="1"/>
      <w:marLeft w:val="0"/>
      <w:marRight w:val="0"/>
      <w:marTop w:val="0"/>
      <w:marBottom w:val="0"/>
      <w:divBdr>
        <w:top w:val="none" w:sz="0" w:space="0" w:color="auto"/>
        <w:left w:val="none" w:sz="0" w:space="0" w:color="auto"/>
        <w:bottom w:val="none" w:sz="0" w:space="0" w:color="auto"/>
        <w:right w:val="none" w:sz="0" w:space="0" w:color="auto"/>
      </w:divBdr>
    </w:div>
    <w:div w:id="1036152104">
      <w:bodyDiv w:val="1"/>
      <w:marLeft w:val="0"/>
      <w:marRight w:val="0"/>
      <w:marTop w:val="0"/>
      <w:marBottom w:val="0"/>
      <w:divBdr>
        <w:top w:val="none" w:sz="0" w:space="0" w:color="auto"/>
        <w:left w:val="none" w:sz="0" w:space="0" w:color="auto"/>
        <w:bottom w:val="none" w:sz="0" w:space="0" w:color="auto"/>
        <w:right w:val="none" w:sz="0" w:space="0" w:color="auto"/>
      </w:divBdr>
      <w:divsChild>
        <w:div w:id="118841709">
          <w:marLeft w:val="480"/>
          <w:marRight w:val="0"/>
          <w:marTop w:val="0"/>
          <w:marBottom w:val="0"/>
          <w:divBdr>
            <w:top w:val="none" w:sz="0" w:space="0" w:color="auto"/>
            <w:left w:val="none" w:sz="0" w:space="0" w:color="auto"/>
            <w:bottom w:val="none" w:sz="0" w:space="0" w:color="auto"/>
            <w:right w:val="none" w:sz="0" w:space="0" w:color="auto"/>
          </w:divBdr>
        </w:div>
        <w:div w:id="1009719628">
          <w:marLeft w:val="480"/>
          <w:marRight w:val="0"/>
          <w:marTop w:val="0"/>
          <w:marBottom w:val="0"/>
          <w:divBdr>
            <w:top w:val="none" w:sz="0" w:space="0" w:color="auto"/>
            <w:left w:val="none" w:sz="0" w:space="0" w:color="auto"/>
            <w:bottom w:val="none" w:sz="0" w:space="0" w:color="auto"/>
            <w:right w:val="none" w:sz="0" w:space="0" w:color="auto"/>
          </w:divBdr>
        </w:div>
        <w:div w:id="2108842939">
          <w:marLeft w:val="480"/>
          <w:marRight w:val="0"/>
          <w:marTop w:val="0"/>
          <w:marBottom w:val="0"/>
          <w:divBdr>
            <w:top w:val="none" w:sz="0" w:space="0" w:color="auto"/>
            <w:left w:val="none" w:sz="0" w:space="0" w:color="auto"/>
            <w:bottom w:val="none" w:sz="0" w:space="0" w:color="auto"/>
            <w:right w:val="none" w:sz="0" w:space="0" w:color="auto"/>
          </w:divBdr>
        </w:div>
      </w:divsChild>
    </w:div>
    <w:div w:id="1046174345">
      <w:bodyDiv w:val="1"/>
      <w:marLeft w:val="0"/>
      <w:marRight w:val="0"/>
      <w:marTop w:val="0"/>
      <w:marBottom w:val="0"/>
      <w:divBdr>
        <w:top w:val="none" w:sz="0" w:space="0" w:color="auto"/>
        <w:left w:val="none" w:sz="0" w:space="0" w:color="auto"/>
        <w:bottom w:val="none" w:sz="0" w:space="0" w:color="auto"/>
        <w:right w:val="none" w:sz="0" w:space="0" w:color="auto"/>
      </w:divBdr>
    </w:div>
    <w:div w:id="1047876520">
      <w:bodyDiv w:val="1"/>
      <w:marLeft w:val="0"/>
      <w:marRight w:val="0"/>
      <w:marTop w:val="0"/>
      <w:marBottom w:val="0"/>
      <w:divBdr>
        <w:top w:val="none" w:sz="0" w:space="0" w:color="auto"/>
        <w:left w:val="none" w:sz="0" w:space="0" w:color="auto"/>
        <w:bottom w:val="none" w:sz="0" w:space="0" w:color="auto"/>
        <w:right w:val="none" w:sz="0" w:space="0" w:color="auto"/>
      </w:divBdr>
    </w:div>
    <w:div w:id="1059788775">
      <w:bodyDiv w:val="1"/>
      <w:marLeft w:val="0"/>
      <w:marRight w:val="0"/>
      <w:marTop w:val="0"/>
      <w:marBottom w:val="0"/>
      <w:divBdr>
        <w:top w:val="none" w:sz="0" w:space="0" w:color="auto"/>
        <w:left w:val="none" w:sz="0" w:space="0" w:color="auto"/>
        <w:bottom w:val="none" w:sz="0" w:space="0" w:color="auto"/>
        <w:right w:val="none" w:sz="0" w:space="0" w:color="auto"/>
      </w:divBdr>
      <w:divsChild>
        <w:div w:id="179439511">
          <w:marLeft w:val="0"/>
          <w:marRight w:val="0"/>
          <w:marTop w:val="0"/>
          <w:marBottom w:val="0"/>
          <w:divBdr>
            <w:top w:val="none" w:sz="0" w:space="0" w:color="auto"/>
            <w:left w:val="none" w:sz="0" w:space="0" w:color="auto"/>
            <w:bottom w:val="none" w:sz="0" w:space="0" w:color="auto"/>
            <w:right w:val="none" w:sz="0" w:space="0" w:color="auto"/>
          </w:divBdr>
        </w:div>
        <w:div w:id="691414178">
          <w:marLeft w:val="0"/>
          <w:marRight w:val="0"/>
          <w:marTop w:val="0"/>
          <w:marBottom w:val="0"/>
          <w:divBdr>
            <w:top w:val="none" w:sz="0" w:space="0" w:color="auto"/>
            <w:left w:val="none" w:sz="0" w:space="0" w:color="auto"/>
            <w:bottom w:val="none" w:sz="0" w:space="0" w:color="auto"/>
            <w:right w:val="none" w:sz="0" w:space="0" w:color="auto"/>
          </w:divBdr>
        </w:div>
        <w:div w:id="1678531467">
          <w:marLeft w:val="0"/>
          <w:marRight w:val="0"/>
          <w:marTop w:val="0"/>
          <w:marBottom w:val="0"/>
          <w:divBdr>
            <w:top w:val="none" w:sz="0" w:space="0" w:color="auto"/>
            <w:left w:val="none" w:sz="0" w:space="0" w:color="auto"/>
            <w:bottom w:val="none" w:sz="0" w:space="0" w:color="auto"/>
            <w:right w:val="none" w:sz="0" w:space="0" w:color="auto"/>
          </w:divBdr>
        </w:div>
      </w:divsChild>
    </w:div>
    <w:div w:id="1072780056">
      <w:bodyDiv w:val="1"/>
      <w:marLeft w:val="0"/>
      <w:marRight w:val="0"/>
      <w:marTop w:val="0"/>
      <w:marBottom w:val="0"/>
      <w:divBdr>
        <w:top w:val="none" w:sz="0" w:space="0" w:color="auto"/>
        <w:left w:val="none" w:sz="0" w:space="0" w:color="auto"/>
        <w:bottom w:val="none" w:sz="0" w:space="0" w:color="auto"/>
        <w:right w:val="none" w:sz="0" w:space="0" w:color="auto"/>
      </w:divBdr>
    </w:div>
    <w:div w:id="1096175335">
      <w:bodyDiv w:val="1"/>
      <w:marLeft w:val="0"/>
      <w:marRight w:val="0"/>
      <w:marTop w:val="0"/>
      <w:marBottom w:val="0"/>
      <w:divBdr>
        <w:top w:val="none" w:sz="0" w:space="0" w:color="auto"/>
        <w:left w:val="none" w:sz="0" w:space="0" w:color="auto"/>
        <w:bottom w:val="none" w:sz="0" w:space="0" w:color="auto"/>
        <w:right w:val="none" w:sz="0" w:space="0" w:color="auto"/>
      </w:divBdr>
    </w:div>
    <w:div w:id="1096486071">
      <w:bodyDiv w:val="1"/>
      <w:marLeft w:val="0"/>
      <w:marRight w:val="0"/>
      <w:marTop w:val="0"/>
      <w:marBottom w:val="0"/>
      <w:divBdr>
        <w:top w:val="none" w:sz="0" w:space="0" w:color="auto"/>
        <w:left w:val="none" w:sz="0" w:space="0" w:color="auto"/>
        <w:bottom w:val="none" w:sz="0" w:space="0" w:color="auto"/>
        <w:right w:val="none" w:sz="0" w:space="0" w:color="auto"/>
      </w:divBdr>
      <w:divsChild>
        <w:div w:id="695274759">
          <w:marLeft w:val="0"/>
          <w:marRight w:val="0"/>
          <w:marTop w:val="0"/>
          <w:marBottom w:val="0"/>
          <w:divBdr>
            <w:top w:val="none" w:sz="0" w:space="0" w:color="auto"/>
            <w:left w:val="none" w:sz="0" w:space="0" w:color="auto"/>
            <w:bottom w:val="none" w:sz="0" w:space="0" w:color="auto"/>
            <w:right w:val="none" w:sz="0" w:space="0" w:color="auto"/>
          </w:divBdr>
          <w:divsChild>
            <w:div w:id="1872566842">
              <w:marLeft w:val="0"/>
              <w:marRight w:val="0"/>
              <w:marTop w:val="0"/>
              <w:marBottom w:val="0"/>
              <w:divBdr>
                <w:top w:val="none" w:sz="0" w:space="0" w:color="auto"/>
                <w:left w:val="none" w:sz="0" w:space="0" w:color="auto"/>
                <w:bottom w:val="none" w:sz="0" w:space="0" w:color="auto"/>
                <w:right w:val="none" w:sz="0" w:space="0" w:color="auto"/>
              </w:divBdr>
              <w:divsChild>
                <w:div w:id="1296789571">
                  <w:marLeft w:val="0"/>
                  <w:marRight w:val="0"/>
                  <w:marTop w:val="0"/>
                  <w:marBottom w:val="0"/>
                  <w:divBdr>
                    <w:top w:val="none" w:sz="0" w:space="0" w:color="auto"/>
                    <w:left w:val="none" w:sz="0" w:space="0" w:color="auto"/>
                    <w:bottom w:val="none" w:sz="0" w:space="0" w:color="auto"/>
                    <w:right w:val="none" w:sz="0" w:space="0" w:color="auto"/>
                  </w:divBdr>
                  <w:divsChild>
                    <w:div w:id="7721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862010">
          <w:marLeft w:val="0"/>
          <w:marRight w:val="0"/>
          <w:marTop w:val="0"/>
          <w:marBottom w:val="0"/>
          <w:divBdr>
            <w:top w:val="none" w:sz="0" w:space="0" w:color="auto"/>
            <w:left w:val="none" w:sz="0" w:space="0" w:color="auto"/>
            <w:bottom w:val="none" w:sz="0" w:space="0" w:color="auto"/>
            <w:right w:val="none" w:sz="0" w:space="0" w:color="auto"/>
          </w:divBdr>
          <w:divsChild>
            <w:div w:id="1511947939">
              <w:marLeft w:val="0"/>
              <w:marRight w:val="0"/>
              <w:marTop w:val="0"/>
              <w:marBottom w:val="0"/>
              <w:divBdr>
                <w:top w:val="none" w:sz="0" w:space="0" w:color="auto"/>
                <w:left w:val="none" w:sz="0" w:space="0" w:color="auto"/>
                <w:bottom w:val="none" w:sz="0" w:space="0" w:color="auto"/>
                <w:right w:val="none" w:sz="0" w:space="0" w:color="auto"/>
              </w:divBdr>
              <w:divsChild>
                <w:div w:id="795028075">
                  <w:marLeft w:val="0"/>
                  <w:marRight w:val="0"/>
                  <w:marTop w:val="0"/>
                  <w:marBottom w:val="0"/>
                  <w:divBdr>
                    <w:top w:val="none" w:sz="0" w:space="0" w:color="auto"/>
                    <w:left w:val="none" w:sz="0" w:space="0" w:color="auto"/>
                    <w:bottom w:val="none" w:sz="0" w:space="0" w:color="auto"/>
                    <w:right w:val="none" w:sz="0" w:space="0" w:color="auto"/>
                  </w:divBdr>
                  <w:divsChild>
                    <w:div w:id="13861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6929630">
      <w:bodyDiv w:val="1"/>
      <w:marLeft w:val="0"/>
      <w:marRight w:val="0"/>
      <w:marTop w:val="0"/>
      <w:marBottom w:val="0"/>
      <w:divBdr>
        <w:top w:val="none" w:sz="0" w:space="0" w:color="auto"/>
        <w:left w:val="none" w:sz="0" w:space="0" w:color="auto"/>
        <w:bottom w:val="none" w:sz="0" w:space="0" w:color="auto"/>
        <w:right w:val="none" w:sz="0" w:space="0" w:color="auto"/>
      </w:divBdr>
    </w:div>
    <w:div w:id="1113326358">
      <w:marLeft w:val="480"/>
      <w:marRight w:val="0"/>
      <w:marTop w:val="0"/>
      <w:marBottom w:val="0"/>
      <w:divBdr>
        <w:top w:val="none" w:sz="0" w:space="0" w:color="auto"/>
        <w:left w:val="none" w:sz="0" w:space="0" w:color="auto"/>
        <w:bottom w:val="none" w:sz="0" w:space="0" w:color="auto"/>
        <w:right w:val="none" w:sz="0" w:space="0" w:color="auto"/>
      </w:divBdr>
    </w:div>
    <w:div w:id="1124883731">
      <w:bodyDiv w:val="1"/>
      <w:marLeft w:val="0"/>
      <w:marRight w:val="0"/>
      <w:marTop w:val="0"/>
      <w:marBottom w:val="0"/>
      <w:divBdr>
        <w:top w:val="none" w:sz="0" w:space="0" w:color="auto"/>
        <w:left w:val="none" w:sz="0" w:space="0" w:color="auto"/>
        <w:bottom w:val="none" w:sz="0" w:space="0" w:color="auto"/>
        <w:right w:val="none" w:sz="0" w:space="0" w:color="auto"/>
      </w:divBdr>
    </w:div>
    <w:div w:id="1125540777">
      <w:bodyDiv w:val="1"/>
      <w:marLeft w:val="0"/>
      <w:marRight w:val="0"/>
      <w:marTop w:val="0"/>
      <w:marBottom w:val="0"/>
      <w:divBdr>
        <w:top w:val="none" w:sz="0" w:space="0" w:color="auto"/>
        <w:left w:val="none" w:sz="0" w:space="0" w:color="auto"/>
        <w:bottom w:val="none" w:sz="0" w:space="0" w:color="auto"/>
        <w:right w:val="none" w:sz="0" w:space="0" w:color="auto"/>
      </w:divBdr>
    </w:div>
    <w:div w:id="1126241216">
      <w:bodyDiv w:val="1"/>
      <w:marLeft w:val="0"/>
      <w:marRight w:val="0"/>
      <w:marTop w:val="0"/>
      <w:marBottom w:val="0"/>
      <w:divBdr>
        <w:top w:val="none" w:sz="0" w:space="0" w:color="auto"/>
        <w:left w:val="none" w:sz="0" w:space="0" w:color="auto"/>
        <w:bottom w:val="none" w:sz="0" w:space="0" w:color="auto"/>
        <w:right w:val="none" w:sz="0" w:space="0" w:color="auto"/>
      </w:divBdr>
    </w:div>
    <w:div w:id="1135879606">
      <w:bodyDiv w:val="1"/>
      <w:marLeft w:val="0"/>
      <w:marRight w:val="0"/>
      <w:marTop w:val="0"/>
      <w:marBottom w:val="0"/>
      <w:divBdr>
        <w:top w:val="none" w:sz="0" w:space="0" w:color="auto"/>
        <w:left w:val="none" w:sz="0" w:space="0" w:color="auto"/>
        <w:bottom w:val="none" w:sz="0" w:space="0" w:color="auto"/>
        <w:right w:val="none" w:sz="0" w:space="0" w:color="auto"/>
      </w:divBdr>
    </w:div>
    <w:div w:id="1144195994">
      <w:bodyDiv w:val="1"/>
      <w:marLeft w:val="0"/>
      <w:marRight w:val="0"/>
      <w:marTop w:val="0"/>
      <w:marBottom w:val="0"/>
      <w:divBdr>
        <w:top w:val="none" w:sz="0" w:space="0" w:color="auto"/>
        <w:left w:val="none" w:sz="0" w:space="0" w:color="auto"/>
        <w:bottom w:val="none" w:sz="0" w:space="0" w:color="auto"/>
        <w:right w:val="none" w:sz="0" w:space="0" w:color="auto"/>
      </w:divBdr>
    </w:div>
    <w:div w:id="1159034832">
      <w:bodyDiv w:val="1"/>
      <w:marLeft w:val="0"/>
      <w:marRight w:val="0"/>
      <w:marTop w:val="0"/>
      <w:marBottom w:val="0"/>
      <w:divBdr>
        <w:top w:val="none" w:sz="0" w:space="0" w:color="auto"/>
        <w:left w:val="none" w:sz="0" w:space="0" w:color="auto"/>
        <w:bottom w:val="none" w:sz="0" w:space="0" w:color="auto"/>
        <w:right w:val="none" w:sz="0" w:space="0" w:color="auto"/>
      </w:divBdr>
    </w:div>
    <w:div w:id="1159074788">
      <w:bodyDiv w:val="1"/>
      <w:marLeft w:val="0"/>
      <w:marRight w:val="0"/>
      <w:marTop w:val="0"/>
      <w:marBottom w:val="0"/>
      <w:divBdr>
        <w:top w:val="none" w:sz="0" w:space="0" w:color="auto"/>
        <w:left w:val="none" w:sz="0" w:space="0" w:color="auto"/>
        <w:bottom w:val="none" w:sz="0" w:space="0" w:color="auto"/>
        <w:right w:val="none" w:sz="0" w:space="0" w:color="auto"/>
      </w:divBdr>
    </w:div>
    <w:div w:id="1162891506">
      <w:bodyDiv w:val="1"/>
      <w:marLeft w:val="0"/>
      <w:marRight w:val="0"/>
      <w:marTop w:val="0"/>
      <w:marBottom w:val="0"/>
      <w:divBdr>
        <w:top w:val="none" w:sz="0" w:space="0" w:color="auto"/>
        <w:left w:val="none" w:sz="0" w:space="0" w:color="auto"/>
        <w:bottom w:val="none" w:sz="0" w:space="0" w:color="auto"/>
        <w:right w:val="none" w:sz="0" w:space="0" w:color="auto"/>
      </w:divBdr>
    </w:div>
    <w:div w:id="1175723752">
      <w:bodyDiv w:val="1"/>
      <w:marLeft w:val="0"/>
      <w:marRight w:val="0"/>
      <w:marTop w:val="0"/>
      <w:marBottom w:val="0"/>
      <w:divBdr>
        <w:top w:val="none" w:sz="0" w:space="0" w:color="auto"/>
        <w:left w:val="none" w:sz="0" w:space="0" w:color="auto"/>
        <w:bottom w:val="none" w:sz="0" w:space="0" w:color="auto"/>
        <w:right w:val="none" w:sz="0" w:space="0" w:color="auto"/>
      </w:divBdr>
    </w:div>
    <w:div w:id="1177959457">
      <w:bodyDiv w:val="1"/>
      <w:marLeft w:val="0"/>
      <w:marRight w:val="0"/>
      <w:marTop w:val="0"/>
      <w:marBottom w:val="0"/>
      <w:divBdr>
        <w:top w:val="none" w:sz="0" w:space="0" w:color="auto"/>
        <w:left w:val="none" w:sz="0" w:space="0" w:color="auto"/>
        <w:bottom w:val="none" w:sz="0" w:space="0" w:color="auto"/>
        <w:right w:val="none" w:sz="0" w:space="0" w:color="auto"/>
      </w:divBdr>
    </w:div>
    <w:div w:id="1181746227">
      <w:bodyDiv w:val="1"/>
      <w:marLeft w:val="0"/>
      <w:marRight w:val="0"/>
      <w:marTop w:val="0"/>
      <w:marBottom w:val="0"/>
      <w:divBdr>
        <w:top w:val="none" w:sz="0" w:space="0" w:color="auto"/>
        <w:left w:val="none" w:sz="0" w:space="0" w:color="auto"/>
        <w:bottom w:val="none" w:sz="0" w:space="0" w:color="auto"/>
        <w:right w:val="none" w:sz="0" w:space="0" w:color="auto"/>
      </w:divBdr>
    </w:div>
    <w:div w:id="1187980877">
      <w:bodyDiv w:val="1"/>
      <w:marLeft w:val="0"/>
      <w:marRight w:val="0"/>
      <w:marTop w:val="0"/>
      <w:marBottom w:val="0"/>
      <w:divBdr>
        <w:top w:val="none" w:sz="0" w:space="0" w:color="auto"/>
        <w:left w:val="none" w:sz="0" w:space="0" w:color="auto"/>
        <w:bottom w:val="none" w:sz="0" w:space="0" w:color="auto"/>
        <w:right w:val="none" w:sz="0" w:space="0" w:color="auto"/>
      </w:divBdr>
    </w:div>
    <w:div w:id="1196192122">
      <w:bodyDiv w:val="1"/>
      <w:marLeft w:val="0"/>
      <w:marRight w:val="0"/>
      <w:marTop w:val="0"/>
      <w:marBottom w:val="0"/>
      <w:divBdr>
        <w:top w:val="none" w:sz="0" w:space="0" w:color="auto"/>
        <w:left w:val="none" w:sz="0" w:space="0" w:color="auto"/>
        <w:bottom w:val="none" w:sz="0" w:space="0" w:color="auto"/>
        <w:right w:val="none" w:sz="0" w:space="0" w:color="auto"/>
      </w:divBdr>
    </w:div>
    <w:div w:id="1196844532">
      <w:bodyDiv w:val="1"/>
      <w:marLeft w:val="0"/>
      <w:marRight w:val="0"/>
      <w:marTop w:val="0"/>
      <w:marBottom w:val="0"/>
      <w:divBdr>
        <w:top w:val="none" w:sz="0" w:space="0" w:color="auto"/>
        <w:left w:val="none" w:sz="0" w:space="0" w:color="auto"/>
        <w:bottom w:val="none" w:sz="0" w:space="0" w:color="auto"/>
        <w:right w:val="none" w:sz="0" w:space="0" w:color="auto"/>
      </w:divBdr>
    </w:div>
    <w:div w:id="1202404312">
      <w:bodyDiv w:val="1"/>
      <w:marLeft w:val="0"/>
      <w:marRight w:val="0"/>
      <w:marTop w:val="0"/>
      <w:marBottom w:val="0"/>
      <w:divBdr>
        <w:top w:val="none" w:sz="0" w:space="0" w:color="auto"/>
        <w:left w:val="none" w:sz="0" w:space="0" w:color="auto"/>
        <w:bottom w:val="none" w:sz="0" w:space="0" w:color="auto"/>
        <w:right w:val="none" w:sz="0" w:space="0" w:color="auto"/>
      </w:divBdr>
    </w:div>
    <w:div w:id="1202595465">
      <w:bodyDiv w:val="1"/>
      <w:marLeft w:val="0"/>
      <w:marRight w:val="0"/>
      <w:marTop w:val="0"/>
      <w:marBottom w:val="0"/>
      <w:divBdr>
        <w:top w:val="none" w:sz="0" w:space="0" w:color="auto"/>
        <w:left w:val="none" w:sz="0" w:space="0" w:color="auto"/>
        <w:bottom w:val="none" w:sz="0" w:space="0" w:color="auto"/>
        <w:right w:val="none" w:sz="0" w:space="0" w:color="auto"/>
      </w:divBdr>
    </w:div>
    <w:div w:id="1211069671">
      <w:bodyDiv w:val="1"/>
      <w:marLeft w:val="0"/>
      <w:marRight w:val="0"/>
      <w:marTop w:val="0"/>
      <w:marBottom w:val="0"/>
      <w:divBdr>
        <w:top w:val="none" w:sz="0" w:space="0" w:color="auto"/>
        <w:left w:val="none" w:sz="0" w:space="0" w:color="auto"/>
        <w:bottom w:val="none" w:sz="0" w:space="0" w:color="auto"/>
        <w:right w:val="none" w:sz="0" w:space="0" w:color="auto"/>
      </w:divBdr>
    </w:div>
    <w:div w:id="1213005857">
      <w:bodyDiv w:val="1"/>
      <w:marLeft w:val="0"/>
      <w:marRight w:val="0"/>
      <w:marTop w:val="0"/>
      <w:marBottom w:val="0"/>
      <w:divBdr>
        <w:top w:val="none" w:sz="0" w:space="0" w:color="auto"/>
        <w:left w:val="none" w:sz="0" w:space="0" w:color="auto"/>
        <w:bottom w:val="none" w:sz="0" w:space="0" w:color="auto"/>
        <w:right w:val="none" w:sz="0" w:space="0" w:color="auto"/>
      </w:divBdr>
    </w:div>
    <w:div w:id="1216622549">
      <w:bodyDiv w:val="1"/>
      <w:marLeft w:val="0"/>
      <w:marRight w:val="0"/>
      <w:marTop w:val="0"/>
      <w:marBottom w:val="0"/>
      <w:divBdr>
        <w:top w:val="none" w:sz="0" w:space="0" w:color="auto"/>
        <w:left w:val="none" w:sz="0" w:space="0" w:color="auto"/>
        <w:bottom w:val="none" w:sz="0" w:space="0" w:color="auto"/>
        <w:right w:val="none" w:sz="0" w:space="0" w:color="auto"/>
      </w:divBdr>
    </w:div>
    <w:div w:id="1220434675">
      <w:bodyDiv w:val="1"/>
      <w:marLeft w:val="0"/>
      <w:marRight w:val="0"/>
      <w:marTop w:val="0"/>
      <w:marBottom w:val="0"/>
      <w:divBdr>
        <w:top w:val="none" w:sz="0" w:space="0" w:color="auto"/>
        <w:left w:val="none" w:sz="0" w:space="0" w:color="auto"/>
        <w:bottom w:val="none" w:sz="0" w:space="0" w:color="auto"/>
        <w:right w:val="none" w:sz="0" w:space="0" w:color="auto"/>
      </w:divBdr>
    </w:div>
    <w:div w:id="1223760221">
      <w:bodyDiv w:val="1"/>
      <w:marLeft w:val="0"/>
      <w:marRight w:val="0"/>
      <w:marTop w:val="0"/>
      <w:marBottom w:val="0"/>
      <w:divBdr>
        <w:top w:val="none" w:sz="0" w:space="0" w:color="auto"/>
        <w:left w:val="none" w:sz="0" w:space="0" w:color="auto"/>
        <w:bottom w:val="none" w:sz="0" w:space="0" w:color="auto"/>
        <w:right w:val="none" w:sz="0" w:space="0" w:color="auto"/>
      </w:divBdr>
    </w:div>
    <w:div w:id="1229804413">
      <w:bodyDiv w:val="1"/>
      <w:marLeft w:val="0"/>
      <w:marRight w:val="0"/>
      <w:marTop w:val="0"/>
      <w:marBottom w:val="0"/>
      <w:divBdr>
        <w:top w:val="none" w:sz="0" w:space="0" w:color="auto"/>
        <w:left w:val="none" w:sz="0" w:space="0" w:color="auto"/>
        <w:bottom w:val="none" w:sz="0" w:space="0" w:color="auto"/>
        <w:right w:val="none" w:sz="0" w:space="0" w:color="auto"/>
      </w:divBdr>
    </w:div>
    <w:div w:id="1243032071">
      <w:bodyDiv w:val="1"/>
      <w:marLeft w:val="0"/>
      <w:marRight w:val="0"/>
      <w:marTop w:val="0"/>
      <w:marBottom w:val="0"/>
      <w:divBdr>
        <w:top w:val="none" w:sz="0" w:space="0" w:color="auto"/>
        <w:left w:val="none" w:sz="0" w:space="0" w:color="auto"/>
        <w:bottom w:val="none" w:sz="0" w:space="0" w:color="auto"/>
        <w:right w:val="none" w:sz="0" w:space="0" w:color="auto"/>
      </w:divBdr>
    </w:div>
    <w:div w:id="1252740219">
      <w:bodyDiv w:val="1"/>
      <w:marLeft w:val="0"/>
      <w:marRight w:val="0"/>
      <w:marTop w:val="0"/>
      <w:marBottom w:val="0"/>
      <w:divBdr>
        <w:top w:val="none" w:sz="0" w:space="0" w:color="auto"/>
        <w:left w:val="none" w:sz="0" w:space="0" w:color="auto"/>
        <w:bottom w:val="none" w:sz="0" w:space="0" w:color="auto"/>
        <w:right w:val="none" w:sz="0" w:space="0" w:color="auto"/>
      </w:divBdr>
    </w:div>
    <w:div w:id="1254320824">
      <w:bodyDiv w:val="1"/>
      <w:marLeft w:val="0"/>
      <w:marRight w:val="0"/>
      <w:marTop w:val="0"/>
      <w:marBottom w:val="0"/>
      <w:divBdr>
        <w:top w:val="none" w:sz="0" w:space="0" w:color="auto"/>
        <w:left w:val="none" w:sz="0" w:space="0" w:color="auto"/>
        <w:bottom w:val="none" w:sz="0" w:space="0" w:color="auto"/>
        <w:right w:val="none" w:sz="0" w:space="0" w:color="auto"/>
      </w:divBdr>
    </w:div>
    <w:div w:id="1258250578">
      <w:bodyDiv w:val="1"/>
      <w:marLeft w:val="0"/>
      <w:marRight w:val="0"/>
      <w:marTop w:val="0"/>
      <w:marBottom w:val="0"/>
      <w:divBdr>
        <w:top w:val="none" w:sz="0" w:space="0" w:color="auto"/>
        <w:left w:val="none" w:sz="0" w:space="0" w:color="auto"/>
        <w:bottom w:val="none" w:sz="0" w:space="0" w:color="auto"/>
        <w:right w:val="none" w:sz="0" w:space="0" w:color="auto"/>
      </w:divBdr>
    </w:div>
    <w:div w:id="1258830219">
      <w:bodyDiv w:val="1"/>
      <w:marLeft w:val="0"/>
      <w:marRight w:val="0"/>
      <w:marTop w:val="0"/>
      <w:marBottom w:val="0"/>
      <w:divBdr>
        <w:top w:val="none" w:sz="0" w:space="0" w:color="auto"/>
        <w:left w:val="none" w:sz="0" w:space="0" w:color="auto"/>
        <w:bottom w:val="none" w:sz="0" w:space="0" w:color="auto"/>
        <w:right w:val="none" w:sz="0" w:space="0" w:color="auto"/>
      </w:divBdr>
    </w:div>
    <w:div w:id="1266381584">
      <w:bodyDiv w:val="1"/>
      <w:marLeft w:val="0"/>
      <w:marRight w:val="0"/>
      <w:marTop w:val="0"/>
      <w:marBottom w:val="0"/>
      <w:divBdr>
        <w:top w:val="none" w:sz="0" w:space="0" w:color="auto"/>
        <w:left w:val="none" w:sz="0" w:space="0" w:color="auto"/>
        <w:bottom w:val="none" w:sz="0" w:space="0" w:color="auto"/>
        <w:right w:val="none" w:sz="0" w:space="0" w:color="auto"/>
      </w:divBdr>
    </w:div>
    <w:div w:id="1275094370">
      <w:bodyDiv w:val="1"/>
      <w:marLeft w:val="0"/>
      <w:marRight w:val="0"/>
      <w:marTop w:val="0"/>
      <w:marBottom w:val="0"/>
      <w:divBdr>
        <w:top w:val="none" w:sz="0" w:space="0" w:color="auto"/>
        <w:left w:val="none" w:sz="0" w:space="0" w:color="auto"/>
        <w:bottom w:val="none" w:sz="0" w:space="0" w:color="auto"/>
        <w:right w:val="none" w:sz="0" w:space="0" w:color="auto"/>
      </w:divBdr>
    </w:div>
    <w:div w:id="1275865598">
      <w:bodyDiv w:val="1"/>
      <w:marLeft w:val="0"/>
      <w:marRight w:val="0"/>
      <w:marTop w:val="0"/>
      <w:marBottom w:val="0"/>
      <w:divBdr>
        <w:top w:val="none" w:sz="0" w:space="0" w:color="auto"/>
        <w:left w:val="none" w:sz="0" w:space="0" w:color="auto"/>
        <w:bottom w:val="none" w:sz="0" w:space="0" w:color="auto"/>
        <w:right w:val="none" w:sz="0" w:space="0" w:color="auto"/>
      </w:divBdr>
    </w:div>
    <w:div w:id="1279216889">
      <w:bodyDiv w:val="1"/>
      <w:marLeft w:val="0"/>
      <w:marRight w:val="0"/>
      <w:marTop w:val="0"/>
      <w:marBottom w:val="0"/>
      <w:divBdr>
        <w:top w:val="none" w:sz="0" w:space="0" w:color="auto"/>
        <w:left w:val="none" w:sz="0" w:space="0" w:color="auto"/>
        <w:bottom w:val="none" w:sz="0" w:space="0" w:color="auto"/>
        <w:right w:val="none" w:sz="0" w:space="0" w:color="auto"/>
      </w:divBdr>
    </w:div>
    <w:div w:id="1280796610">
      <w:bodyDiv w:val="1"/>
      <w:marLeft w:val="0"/>
      <w:marRight w:val="0"/>
      <w:marTop w:val="0"/>
      <w:marBottom w:val="0"/>
      <w:divBdr>
        <w:top w:val="none" w:sz="0" w:space="0" w:color="auto"/>
        <w:left w:val="none" w:sz="0" w:space="0" w:color="auto"/>
        <w:bottom w:val="none" w:sz="0" w:space="0" w:color="auto"/>
        <w:right w:val="none" w:sz="0" w:space="0" w:color="auto"/>
      </w:divBdr>
    </w:div>
    <w:div w:id="1291547135">
      <w:bodyDiv w:val="1"/>
      <w:marLeft w:val="0"/>
      <w:marRight w:val="0"/>
      <w:marTop w:val="0"/>
      <w:marBottom w:val="0"/>
      <w:divBdr>
        <w:top w:val="none" w:sz="0" w:space="0" w:color="auto"/>
        <w:left w:val="none" w:sz="0" w:space="0" w:color="auto"/>
        <w:bottom w:val="none" w:sz="0" w:space="0" w:color="auto"/>
        <w:right w:val="none" w:sz="0" w:space="0" w:color="auto"/>
      </w:divBdr>
    </w:div>
    <w:div w:id="1302660984">
      <w:bodyDiv w:val="1"/>
      <w:marLeft w:val="0"/>
      <w:marRight w:val="0"/>
      <w:marTop w:val="0"/>
      <w:marBottom w:val="0"/>
      <w:divBdr>
        <w:top w:val="none" w:sz="0" w:space="0" w:color="auto"/>
        <w:left w:val="none" w:sz="0" w:space="0" w:color="auto"/>
        <w:bottom w:val="none" w:sz="0" w:space="0" w:color="auto"/>
        <w:right w:val="none" w:sz="0" w:space="0" w:color="auto"/>
      </w:divBdr>
    </w:div>
    <w:div w:id="1311981203">
      <w:bodyDiv w:val="1"/>
      <w:marLeft w:val="0"/>
      <w:marRight w:val="0"/>
      <w:marTop w:val="0"/>
      <w:marBottom w:val="0"/>
      <w:divBdr>
        <w:top w:val="none" w:sz="0" w:space="0" w:color="auto"/>
        <w:left w:val="none" w:sz="0" w:space="0" w:color="auto"/>
        <w:bottom w:val="none" w:sz="0" w:space="0" w:color="auto"/>
        <w:right w:val="none" w:sz="0" w:space="0" w:color="auto"/>
      </w:divBdr>
    </w:div>
    <w:div w:id="1316374240">
      <w:bodyDiv w:val="1"/>
      <w:marLeft w:val="0"/>
      <w:marRight w:val="0"/>
      <w:marTop w:val="0"/>
      <w:marBottom w:val="0"/>
      <w:divBdr>
        <w:top w:val="none" w:sz="0" w:space="0" w:color="auto"/>
        <w:left w:val="none" w:sz="0" w:space="0" w:color="auto"/>
        <w:bottom w:val="none" w:sz="0" w:space="0" w:color="auto"/>
        <w:right w:val="none" w:sz="0" w:space="0" w:color="auto"/>
      </w:divBdr>
    </w:div>
    <w:div w:id="1330015372">
      <w:bodyDiv w:val="1"/>
      <w:marLeft w:val="0"/>
      <w:marRight w:val="0"/>
      <w:marTop w:val="0"/>
      <w:marBottom w:val="0"/>
      <w:divBdr>
        <w:top w:val="none" w:sz="0" w:space="0" w:color="auto"/>
        <w:left w:val="none" w:sz="0" w:space="0" w:color="auto"/>
        <w:bottom w:val="none" w:sz="0" w:space="0" w:color="auto"/>
        <w:right w:val="none" w:sz="0" w:space="0" w:color="auto"/>
      </w:divBdr>
    </w:div>
    <w:div w:id="1332679396">
      <w:bodyDiv w:val="1"/>
      <w:marLeft w:val="0"/>
      <w:marRight w:val="0"/>
      <w:marTop w:val="0"/>
      <w:marBottom w:val="0"/>
      <w:divBdr>
        <w:top w:val="none" w:sz="0" w:space="0" w:color="auto"/>
        <w:left w:val="none" w:sz="0" w:space="0" w:color="auto"/>
        <w:bottom w:val="none" w:sz="0" w:space="0" w:color="auto"/>
        <w:right w:val="none" w:sz="0" w:space="0" w:color="auto"/>
      </w:divBdr>
    </w:div>
    <w:div w:id="1354767078">
      <w:bodyDiv w:val="1"/>
      <w:marLeft w:val="0"/>
      <w:marRight w:val="0"/>
      <w:marTop w:val="0"/>
      <w:marBottom w:val="0"/>
      <w:divBdr>
        <w:top w:val="none" w:sz="0" w:space="0" w:color="auto"/>
        <w:left w:val="none" w:sz="0" w:space="0" w:color="auto"/>
        <w:bottom w:val="none" w:sz="0" w:space="0" w:color="auto"/>
        <w:right w:val="none" w:sz="0" w:space="0" w:color="auto"/>
      </w:divBdr>
    </w:div>
    <w:div w:id="1364987331">
      <w:bodyDiv w:val="1"/>
      <w:marLeft w:val="0"/>
      <w:marRight w:val="0"/>
      <w:marTop w:val="0"/>
      <w:marBottom w:val="0"/>
      <w:divBdr>
        <w:top w:val="none" w:sz="0" w:space="0" w:color="auto"/>
        <w:left w:val="none" w:sz="0" w:space="0" w:color="auto"/>
        <w:bottom w:val="none" w:sz="0" w:space="0" w:color="auto"/>
        <w:right w:val="none" w:sz="0" w:space="0" w:color="auto"/>
      </w:divBdr>
    </w:div>
    <w:div w:id="1365598838">
      <w:bodyDiv w:val="1"/>
      <w:marLeft w:val="0"/>
      <w:marRight w:val="0"/>
      <w:marTop w:val="0"/>
      <w:marBottom w:val="0"/>
      <w:divBdr>
        <w:top w:val="none" w:sz="0" w:space="0" w:color="auto"/>
        <w:left w:val="none" w:sz="0" w:space="0" w:color="auto"/>
        <w:bottom w:val="none" w:sz="0" w:space="0" w:color="auto"/>
        <w:right w:val="none" w:sz="0" w:space="0" w:color="auto"/>
      </w:divBdr>
    </w:div>
    <w:div w:id="1372077366">
      <w:bodyDiv w:val="1"/>
      <w:marLeft w:val="0"/>
      <w:marRight w:val="0"/>
      <w:marTop w:val="0"/>
      <w:marBottom w:val="0"/>
      <w:divBdr>
        <w:top w:val="none" w:sz="0" w:space="0" w:color="auto"/>
        <w:left w:val="none" w:sz="0" w:space="0" w:color="auto"/>
        <w:bottom w:val="none" w:sz="0" w:space="0" w:color="auto"/>
        <w:right w:val="none" w:sz="0" w:space="0" w:color="auto"/>
      </w:divBdr>
      <w:divsChild>
        <w:div w:id="1153065471">
          <w:marLeft w:val="0"/>
          <w:marRight w:val="0"/>
          <w:marTop w:val="0"/>
          <w:marBottom w:val="0"/>
          <w:divBdr>
            <w:top w:val="none" w:sz="0" w:space="0" w:color="auto"/>
            <w:left w:val="none" w:sz="0" w:space="0" w:color="auto"/>
            <w:bottom w:val="none" w:sz="0" w:space="0" w:color="auto"/>
            <w:right w:val="none" w:sz="0" w:space="0" w:color="auto"/>
          </w:divBdr>
          <w:divsChild>
            <w:div w:id="1020664258">
              <w:marLeft w:val="0"/>
              <w:marRight w:val="0"/>
              <w:marTop w:val="0"/>
              <w:marBottom w:val="0"/>
              <w:divBdr>
                <w:top w:val="none" w:sz="0" w:space="0" w:color="auto"/>
                <w:left w:val="none" w:sz="0" w:space="0" w:color="auto"/>
                <w:bottom w:val="none" w:sz="0" w:space="0" w:color="auto"/>
                <w:right w:val="none" w:sz="0" w:space="0" w:color="auto"/>
              </w:divBdr>
            </w:div>
          </w:divsChild>
        </w:div>
        <w:div w:id="1389376084">
          <w:marLeft w:val="0"/>
          <w:marRight w:val="0"/>
          <w:marTop w:val="0"/>
          <w:marBottom w:val="0"/>
          <w:divBdr>
            <w:top w:val="none" w:sz="0" w:space="0" w:color="auto"/>
            <w:left w:val="none" w:sz="0" w:space="0" w:color="auto"/>
            <w:bottom w:val="none" w:sz="0" w:space="0" w:color="auto"/>
            <w:right w:val="none" w:sz="0" w:space="0" w:color="auto"/>
          </w:divBdr>
          <w:divsChild>
            <w:div w:id="517079856">
              <w:marLeft w:val="0"/>
              <w:marRight w:val="451"/>
              <w:marTop w:val="0"/>
              <w:marBottom w:val="0"/>
              <w:divBdr>
                <w:top w:val="none" w:sz="0" w:space="0" w:color="auto"/>
                <w:left w:val="none" w:sz="0" w:space="0" w:color="auto"/>
                <w:bottom w:val="none" w:sz="0" w:space="0" w:color="auto"/>
                <w:right w:val="none" w:sz="0" w:space="0" w:color="auto"/>
              </w:divBdr>
              <w:divsChild>
                <w:div w:id="69114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884193">
      <w:bodyDiv w:val="1"/>
      <w:marLeft w:val="0"/>
      <w:marRight w:val="0"/>
      <w:marTop w:val="0"/>
      <w:marBottom w:val="0"/>
      <w:divBdr>
        <w:top w:val="none" w:sz="0" w:space="0" w:color="auto"/>
        <w:left w:val="none" w:sz="0" w:space="0" w:color="auto"/>
        <w:bottom w:val="none" w:sz="0" w:space="0" w:color="auto"/>
        <w:right w:val="none" w:sz="0" w:space="0" w:color="auto"/>
      </w:divBdr>
    </w:div>
    <w:div w:id="1377197095">
      <w:bodyDiv w:val="1"/>
      <w:marLeft w:val="0"/>
      <w:marRight w:val="0"/>
      <w:marTop w:val="0"/>
      <w:marBottom w:val="0"/>
      <w:divBdr>
        <w:top w:val="none" w:sz="0" w:space="0" w:color="auto"/>
        <w:left w:val="none" w:sz="0" w:space="0" w:color="auto"/>
        <w:bottom w:val="none" w:sz="0" w:space="0" w:color="auto"/>
        <w:right w:val="none" w:sz="0" w:space="0" w:color="auto"/>
      </w:divBdr>
    </w:div>
    <w:div w:id="1380208382">
      <w:bodyDiv w:val="1"/>
      <w:marLeft w:val="0"/>
      <w:marRight w:val="0"/>
      <w:marTop w:val="0"/>
      <w:marBottom w:val="0"/>
      <w:divBdr>
        <w:top w:val="none" w:sz="0" w:space="0" w:color="auto"/>
        <w:left w:val="none" w:sz="0" w:space="0" w:color="auto"/>
        <w:bottom w:val="none" w:sz="0" w:space="0" w:color="auto"/>
        <w:right w:val="none" w:sz="0" w:space="0" w:color="auto"/>
      </w:divBdr>
      <w:divsChild>
        <w:div w:id="169419415">
          <w:marLeft w:val="480"/>
          <w:marRight w:val="0"/>
          <w:marTop w:val="0"/>
          <w:marBottom w:val="0"/>
          <w:divBdr>
            <w:top w:val="none" w:sz="0" w:space="0" w:color="auto"/>
            <w:left w:val="none" w:sz="0" w:space="0" w:color="auto"/>
            <w:bottom w:val="none" w:sz="0" w:space="0" w:color="auto"/>
            <w:right w:val="none" w:sz="0" w:space="0" w:color="auto"/>
          </w:divBdr>
        </w:div>
        <w:div w:id="294334359">
          <w:marLeft w:val="480"/>
          <w:marRight w:val="0"/>
          <w:marTop w:val="0"/>
          <w:marBottom w:val="0"/>
          <w:divBdr>
            <w:top w:val="none" w:sz="0" w:space="0" w:color="auto"/>
            <w:left w:val="none" w:sz="0" w:space="0" w:color="auto"/>
            <w:bottom w:val="none" w:sz="0" w:space="0" w:color="auto"/>
            <w:right w:val="none" w:sz="0" w:space="0" w:color="auto"/>
          </w:divBdr>
        </w:div>
        <w:div w:id="407269726">
          <w:marLeft w:val="480"/>
          <w:marRight w:val="0"/>
          <w:marTop w:val="0"/>
          <w:marBottom w:val="0"/>
          <w:divBdr>
            <w:top w:val="none" w:sz="0" w:space="0" w:color="auto"/>
            <w:left w:val="none" w:sz="0" w:space="0" w:color="auto"/>
            <w:bottom w:val="none" w:sz="0" w:space="0" w:color="auto"/>
            <w:right w:val="none" w:sz="0" w:space="0" w:color="auto"/>
          </w:divBdr>
        </w:div>
        <w:div w:id="514423053">
          <w:marLeft w:val="480"/>
          <w:marRight w:val="0"/>
          <w:marTop w:val="0"/>
          <w:marBottom w:val="0"/>
          <w:divBdr>
            <w:top w:val="none" w:sz="0" w:space="0" w:color="auto"/>
            <w:left w:val="none" w:sz="0" w:space="0" w:color="auto"/>
            <w:bottom w:val="none" w:sz="0" w:space="0" w:color="auto"/>
            <w:right w:val="none" w:sz="0" w:space="0" w:color="auto"/>
          </w:divBdr>
        </w:div>
        <w:div w:id="573783543">
          <w:marLeft w:val="480"/>
          <w:marRight w:val="0"/>
          <w:marTop w:val="0"/>
          <w:marBottom w:val="0"/>
          <w:divBdr>
            <w:top w:val="none" w:sz="0" w:space="0" w:color="auto"/>
            <w:left w:val="none" w:sz="0" w:space="0" w:color="auto"/>
            <w:bottom w:val="none" w:sz="0" w:space="0" w:color="auto"/>
            <w:right w:val="none" w:sz="0" w:space="0" w:color="auto"/>
          </w:divBdr>
          <w:divsChild>
            <w:div w:id="230122830">
              <w:marLeft w:val="0"/>
              <w:marRight w:val="0"/>
              <w:marTop w:val="0"/>
              <w:marBottom w:val="0"/>
              <w:divBdr>
                <w:top w:val="none" w:sz="0" w:space="0" w:color="auto"/>
                <w:left w:val="none" w:sz="0" w:space="0" w:color="auto"/>
                <w:bottom w:val="none" w:sz="0" w:space="0" w:color="auto"/>
                <w:right w:val="none" w:sz="0" w:space="0" w:color="auto"/>
              </w:divBdr>
            </w:div>
            <w:div w:id="1077902555">
              <w:marLeft w:val="0"/>
              <w:marRight w:val="0"/>
              <w:marTop w:val="0"/>
              <w:marBottom w:val="0"/>
              <w:divBdr>
                <w:top w:val="none" w:sz="0" w:space="0" w:color="auto"/>
                <w:left w:val="none" w:sz="0" w:space="0" w:color="auto"/>
                <w:bottom w:val="none" w:sz="0" w:space="0" w:color="auto"/>
                <w:right w:val="none" w:sz="0" w:space="0" w:color="auto"/>
              </w:divBdr>
            </w:div>
            <w:div w:id="1663043058">
              <w:marLeft w:val="0"/>
              <w:marRight w:val="0"/>
              <w:marTop w:val="0"/>
              <w:marBottom w:val="0"/>
              <w:divBdr>
                <w:top w:val="none" w:sz="0" w:space="0" w:color="auto"/>
                <w:left w:val="none" w:sz="0" w:space="0" w:color="auto"/>
                <w:bottom w:val="none" w:sz="0" w:space="0" w:color="auto"/>
                <w:right w:val="none" w:sz="0" w:space="0" w:color="auto"/>
              </w:divBdr>
            </w:div>
            <w:div w:id="2057853432">
              <w:marLeft w:val="0"/>
              <w:marRight w:val="0"/>
              <w:marTop w:val="0"/>
              <w:marBottom w:val="0"/>
              <w:divBdr>
                <w:top w:val="none" w:sz="0" w:space="0" w:color="auto"/>
                <w:left w:val="none" w:sz="0" w:space="0" w:color="auto"/>
                <w:bottom w:val="none" w:sz="0" w:space="0" w:color="auto"/>
                <w:right w:val="none" w:sz="0" w:space="0" w:color="auto"/>
              </w:divBdr>
            </w:div>
          </w:divsChild>
        </w:div>
        <w:div w:id="694381787">
          <w:marLeft w:val="480"/>
          <w:marRight w:val="0"/>
          <w:marTop w:val="0"/>
          <w:marBottom w:val="0"/>
          <w:divBdr>
            <w:top w:val="none" w:sz="0" w:space="0" w:color="auto"/>
            <w:left w:val="none" w:sz="0" w:space="0" w:color="auto"/>
            <w:bottom w:val="none" w:sz="0" w:space="0" w:color="auto"/>
            <w:right w:val="none" w:sz="0" w:space="0" w:color="auto"/>
          </w:divBdr>
        </w:div>
        <w:div w:id="722413060">
          <w:marLeft w:val="480"/>
          <w:marRight w:val="0"/>
          <w:marTop w:val="0"/>
          <w:marBottom w:val="0"/>
          <w:divBdr>
            <w:top w:val="none" w:sz="0" w:space="0" w:color="auto"/>
            <w:left w:val="none" w:sz="0" w:space="0" w:color="auto"/>
            <w:bottom w:val="none" w:sz="0" w:space="0" w:color="auto"/>
            <w:right w:val="none" w:sz="0" w:space="0" w:color="auto"/>
          </w:divBdr>
        </w:div>
        <w:div w:id="842203177">
          <w:marLeft w:val="480"/>
          <w:marRight w:val="0"/>
          <w:marTop w:val="0"/>
          <w:marBottom w:val="0"/>
          <w:divBdr>
            <w:top w:val="none" w:sz="0" w:space="0" w:color="auto"/>
            <w:left w:val="none" w:sz="0" w:space="0" w:color="auto"/>
            <w:bottom w:val="none" w:sz="0" w:space="0" w:color="auto"/>
            <w:right w:val="none" w:sz="0" w:space="0" w:color="auto"/>
          </w:divBdr>
        </w:div>
        <w:div w:id="879363362">
          <w:marLeft w:val="480"/>
          <w:marRight w:val="0"/>
          <w:marTop w:val="0"/>
          <w:marBottom w:val="0"/>
          <w:divBdr>
            <w:top w:val="none" w:sz="0" w:space="0" w:color="auto"/>
            <w:left w:val="none" w:sz="0" w:space="0" w:color="auto"/>
            <w:bottom w:val="none" w:sz="0" w:space="0" w:color="auto"/>
            <w:right w:val="none" w:sz="0" w:space="0" w:color="auto"/>
          </w:divBdr>
        </w:div>
        <w:div w:id="1131358649">
          <w:marLeft w:val="480"/>
          <w:marRight w:val="0"/>
          <w:marTop w:val="0"/>
          <w:marBottom w:val="0"/>
          <w:divBdr>
            <w:top w:val="none" w:sz="0" w:space="0" w:color="auto"/>
            <w:left w:val="none" w:sz="0" w:space="0" w:color="auto"/>
            <w:bottom w:val="none" w:sz="0" w:space="0" w:color="auto"/>
            <w:right w:val="none" w:sz="0" w:space="0" w:color="auto"/>
          </w:divBdr>
        </w:div>
        <w:div w:id="1193108637">
          <w:marLeft w:val="480"/>
          <w:marRight w:val="0"/>
          <w:marTop w:val="0"/>
          <w:marBottom w:val="0"/>
          <w:divBdr>
            <w:top w:val="none" w:sz="0" w:space="0" w:color="auto"/>
            <w:left w:val="none" w:sz="0" w:space="0" w:color="auto"/>
            <w:bottom w:val="none" w:sz="0" w:space="0" w:color="auto"/>
            <w:right w:val="none" w:sz="0" w:space="0" w:color="auto"/>
          </w:divBdr>
        </w:div>
        <w:div w:id="1465387657">
          <w:marLeft w:val="480"/>
          <w:marRight w:val="0"/>
          <w:marTop w:val="0"/>
          <w:marBottom w:val="0"/>
          <w:divBdr>
            <w:top w:val="none" w:sz="0" w:space="0" w:color="auto"/>
            <w:left w:val="none" w:sz="0" w:space="0" w:color="auto"/>
            <w:bottom w:val="none" w:sz="0" w:space="0" w:color="auto"/>
            <w:right w:val="none" w:sz="0" w:space="0" w:color="auto"/>
          </w:divBdr>
        </w:div>
        <w:div w:id="1883132730">
          <w:marLeft w:val="480"/>
          <w:marRight w:val="0"/>
          <w:marTop w:val="0"/>
          <w:marBottom w:val="0"/>
          <w:divBdr>
            <w:top w:val="none" w:sz="0" w:space="0" w:color="auto"/>
            <w:left w:val="none" w:sz="0" w:space="0" w:color="auto"/>
            <w:bottom w:val="none" w:sz="0" w:space="0" w:color="auto"/>
            <w:right w:val="none" w:sz="0" w:space="0" w:color="auto"/>
          </w:divBdr>
        </w:div>
        <w:div w:id="1905067564">
          <w:marLeft w:val="480"/>
          <w:marRight w:val="0"/>
          <w:marTop w:val="0"/>
          <w:marBottom w:val="0"/>
          <w:divBdr>
            <w:top w:val="none" w:sz="0" w:space="0" w:color="auto"/>
            <w:left w:val="none" w:sz="0" w:space="0" w:color="auto"/>
            <w:bottom w:val="none" w:sz="0" w:space="0" w:color="auto"/>
            <w:right w:val="none" w:sz="0" w:space="0" w:color="auto"/>
          </w:divBdr>
        </w:div>
        <w:div w:id="2036104735">
          <w:marLeft w:val="480"/>
          <w:marRight w:val="0"/>
          <w:marTop w:val="0"/>
          <w:marBottom w:val="0"/>
          <w:divBdr>
            <w:top w:val="none" w:sz="0" w:space="0" w:color="auto"/>
            <w:left w:val="none" w:sz="0" w:space="0" w:color="auto"/>
            <w:bottom w:val="none" w:sz="0" w:space="0" w:color="auto"/>
            <w:right w:val="none" w:sz="0" w:space="0" w:color="auto"/>
          </w:divBdr>
        </w:div>
        <w:div w:id="2088337047">
          <w:marLeft w:val="480"/>
          <w:marRight w:val="0"/>
          <w:marTop w:val="0"/>
          <w:marBottom w:val="0"/>
          <w:divBdr>
            <w:top w:val="none" w:sz="0" w:space="0" w:color="auto"/>
            <w:left w:val="none" w:sz="0" w:space="0" w:color="auto"/>
            <w:bottom w:val="none" w:sz="0" w:space="0" w:color="auto"/>
            <w:right w:val="none" w:sz="0" w:space="0" w:color="auto"/>
          </w:divBdr>
        </w:div>
      </w:divsChild>
    </w:div>
    <w:div w:id="1401637567">
      <w:bodyDiv w:val="1"/>
      <w:marLeft w:val="0"/>
      <w:marRight w:val="0"/>
      <w:marTop w:val="0"/>
      <w:marBottom w:val="0"/>
      <w:divBdr>
        <w:top w:val="none" w:sz="0" w:space="0" w:color="auto"/>
        <w:left w:val="none" w:sz="0" w:space="0" w:color="auto"/>
        <w:bottom w:val="none" w:sz="0" w:space="0" w:color="auto"/>
        <w:right w:val="none" w:sz="0" w:space="0" w:color="auto"/>
      </w:divBdr>
    </w:div>
    <w:div w:id="1413966318">
      <w:bodyDiv w:val="1"/>
      <w:marLeft w:val="0"/>
      <w:marRight w:val="0"/>
      <w:marTop w:val="0"/>
      <w:marBottom w:val="0"/>
      <w:divBdr>
        <w:top w:val="none" w:sz="0" w:space="0" w:color="auto"/>
        <w:left w:val="none" w:sz="0" w:space="0" w:color="auto"/>
        <w:bottom w:val="none" w:sz="0" w:space="0" w:color="auto"/>
        <w:right w:val="none" w:sz="0" w:space="0" w:color="auto"/>
      </w:divBdr>
    </w:div>
    <w:div w:id="1414815390">
      <w:bodyDiv w:val="1"/>
      <w:marLeft w:val="0"/>
      <w:marRight w:val="0"/>
      <w:marTop w:val="0"/>
      <w:marBottom w:val="0"/>
      <w:divBdr>
        <w:top w:val="none" w:sz="0" w:space="0" w:color="auto"/>
        <w:left w:val="none" w:sz="0" w:space="0" w:color="auto"/>
        <w:bottom w:val="none" w:sz="0" w:space="0" w:color="auto"/>
        <w:right w:val="none" w:sz="0" w:space="0" w:color="auto"/>
      </w:divBdr>
    </w:div>
    <w:div w:id="1425371107">
      <w:bodyDiv w:val="1"/>
      <w:marLeft w:val="0"/>
      <w:marRight w:val="0"/>
      <w:marTop w:val="0"/>
      <w:marBottom w:val="0"/>
      <w:divBdr>
        <w:top w:val="none" w:sz="0" w:space="0" w:color="auto"/>
        <w:left w:val="none" w:sz="0" w:space="0" w:color="auto"/>
        <w:bottom w:val="none" w:sz="0" w:space="0" w:color="auto"/>
        <w:right w:val="none" w:sz="0" w:space="0" w:color="auto"/>
      </w:divBdr>
    </w:div>
    <w:div w:id="1432048940">
      <w:bodyDiv w:val="1"/>
      <w:marLeft w:val="0"/>
      <w:marRight w:val="0"/>
      <w:marTop w:val="0"/>
      <w:marBottom w:val="0"/>
      <w:divBdr>
        <w:top w:val="none" w:sz="0" w:space="0" w:color="auto"/>
        <w:left w:val="none" w:sz="0" w:space="0" w:color="auto"/>
        <w:bottom w:val="none" w:sz="0" w:space="0" w:color="auto"/>
        <w:right w:val="none" w:sz="0" w:space="0" w:color="auto"/>
      </w:divBdr>
    </w:div>
    <w:div w:id="1449085696">
      <w:bodyDiv w:val="1"/>
      <w:marLeft w:val="0"/>
      <w:marRight w:val="0"/>
      <w:marTop w:val="0"/>
      <w:marBottom w:val="0"/>
      <w:divBdr>
        <w:top w:val="none" w:sz="0" w:space="0" w:color="auto"/>
        <w:left w:val="none" w:sz="0" w:space="0" w:color="auto"/>
        <w:bottom w:val="none" w:sz="0" w:space="0" w:color="auto"/>
        <w:right w:val="none" w:sz="0" w:space="0" w:color="auto"/>
      </w:divBdr>
    </w:div>
    <w:div w:id="1467747237">
      <w:bodyDiv w:val="1"/>
      <w:marLeft w:val="0"/>
      <w:marRight w:val="0"/>
      <w:marTop w:val="0"/>
      <w:marBottom w:val="0"/>
      <w:divBdr>
        <w:top w:val="none" w:sz="0" w:space="0" w:color="auto"/>
        <w:left w:val="none" w:sz="0" w:space="0" w:color="auto"/>
        <w:bottom w:val="none" w:sz="0" w:space="0" w:color="auto"/>
        <w:right w:val="none" w:sz="0" w:space="0" w:color="auto"/>
      </w:divBdr>
    </w:div>
    <w:div w:id="1482505696">
      <w:bodyDiv w:val="1"/>
      <w:marLeft w:val="0"/>
      <w:marRight w:val="0"/>
      <w:marTop w:val="0"/>
      <w:marBottom w:val="0"/>
      <w:divBdr>
        <w:top w:val="none" w:sz="0" w:space="0" w:color="auto"/>
        <w:left w:val="none" w:sz="0" w:space="0" w:color="auto"/>
        <w:bottom w:val="none" w:sz="0" w:space="0" w:color="auto"/>
        <w:right w:val="none" w:sz="0" w:space="0" w:color="auto"/>
      </w:divBdr>
    </w:div>
    <w:div w:id="1491365992">
      <w:bodyDiv w:val="1"/>
      <w:marLeft w:val="0"/>
      <w:marRight w:val="0"/>
      <w:marTop w:val="0"/>
      <w:marBottom w:val="0"/>
      <w:divBdr>
        <w:top w:val="none" w:sz="0" w:space="0" w:color="auto"/>
        <w:left w:val="none" w:sz="0" w:space="0" w:color="auto"/>
        <w:bottom w:val="none" w:sz="0" w:space="0" w:color="auto"/>
        <w:right w:val="none" w:sz="0" w:space="0" w:color="auto"/>
      </w:divBdr>
    </w:div>
    <w:div w:id="1496915510">
      <w:bodyDiv w:val="1"/>
      <w:marLeft w:val="0"/>
      <w:marRight w:val="0"/>
      <w:marTop w:val="0"/>
      <w:marBottom w:val="0"/>
      <w:divBdr>
        <w:top w:val="none" w:sz="0" w:space="0" w:color="auto"/>
        <w:left w:val="none" w:sz="0" w:space="0" w:color="auto"/>
        <w:bottom w:val="none" w:sz="0" w:space="0" w:color="auto"/>
        <w:right w:val="none" w:sz="0" w:space="0" w:color="auto"/>
      </w:divBdr>
    </w:div>
    <w:div w:id="1507019943">
      <w:bodyDiv w:val="1"/>
      <w:marLeft w:val="0"/>
      <w:marRight w:val="0"/>
      <w:marTop w:val="0"/>
      <w:marBottom w:val="0"/>
      <w:divBdr>
        <w:top w:val="none" w:sz="0" w:space="0" w:color="auto"/>
        <w:left w:val="none" w:sz="0" w:space="0" w:color="auto"/>
        <w:bottom w:val="none" w:sz="0" w:space="0" w:color="auto"/>
        <w:right w:val="none" w:sz="0" w:space="0" w:color="auto"/>
      </w:divBdr>
    </w:div>
    <w:div w:id="1514228385">
      <w:bodyDiv w:val="1"/>
      <w:marLeft w:val="0"/>
      <w:marRight w:val="0"/>
      <w:marTop w:val="0"/>
      <w:marBottom w:val="0"/>
      <w:divBdr>
        <w:top w:val="none" w:sz="0" w:space="0" w:color="auto"/>
        <w:left w:val="none" w:sz="0" w:space="0" w:color="auto"/>
        <w:bottom w:val="none" w:sz="0" w:space="0" w:color="auto"/>
        <w:right w:val="none" w:sz="0" w:space="0" w:color="auto"/>
      </w:divBdr>
    </w:div>
    <w:div w:id="1534879513">
      <w:bodyDiv w:val="1"/>
      <w:marLeft w:val="0"/>
      <w:marRight w:val="0"/>
      <w:marTop w:val="0"/>
      <w:marBottom w:val="0"/>
      <w:divBdr>
        <w:top w:val="none" w:sz="0" w:space="0" w:color="auto"/>
        <w:left w:val="none" w:sz="0" w:space="0" w:color="auto"/>
        <w:bottom w:val="none" w:sz="0" w:space="0" w:color="auto"/>
        <w:right w:val="none" w:sz="0" w:space="0" w:color="auto"/>
      </w:divBdr>
    </w:div>
    <w:div w:id="1538080730">
      <w:bodyDiv w:val="1"/>
      <w:marLeft w:val="0"/>
      <w:marRight w:val="0"/>
      <w:marTop w:val="0"/>
      <w:marBottom w:val="0"/>
      <w:divBdr>
        <w:top w:val="none" w:sz="0" w:space="0" w:color="auto"/>
        <w:left w:val="none" w:sz="0" w:space="0" w:color="auto"/>
        <w:bottom w:val="none" w:sz="0" w:space="0" w:color="auto"/>
        <w:right w:val="none" w:sz="0" w:space="0" w:color="auto"/>
      </w:divBdr>
    </w:div>
    <w:div w:id="1540585358">
      <w:bodyDiv w:val="1"/>
      <w:marLeft w:val="0"/>
      <w:marRight w:val="0"/>
      <w:marTop w:val="0"/>
      <w:marBottom w:val="0"/>
      <w:divBdr>
        <w:top w:val="none" w:sz="0" w:space="0" w:color="auto"/>
        <w:left w:val="none" w:sz="0" w:space="0" w:color="auto"/>
        <w:bottom w:val="none" w:sz="0" w:space="0" w:color="auto"/>
        <w:right w:val="none" w:sz="0" w:space="0" w:color="auto"/>
      </w:divBdr>
    </w:div>
    <w:div w:id="1541167608">
      <w:bodyDiv w:val="1"/>
      <w:marLeft w:val="0"/>
      <w:marRight w:val="0"/>
      <w:marTop w:val="0"/>
      <w:marBottom w:val="0"/>
      <w:divBdr>
        <w:top w:val="none" w:sz="0" w:space="0" w:color="auto"/>
        <w:left w:val="none" w:sz="0" w:space="0" w:color="auto"/>
        <w:bottom w:val="none" w:sz="0" w:space="0" w:color="auto"/>
        <w:right w:val="none" w:sz="0" w:space="0" w:color="auto"/>
      </w:divBdr>
    </w:div>
    <w:div w:id="1562131366">
      <w:bodyDiv w:val="1"/>
      <w:marLeft w:val="0"/>
      <w:marRight w:val="0"/>
      <w:marTop w:val="0"/>
      <w:marBottom w:val="0"/>
      <w:divBdr>
        <w:top w:val="none" w:sz="0" w:space="0" w:color="auto"/>
        <w:left w:val="none" w:sz="0" w:space="0" w:color="auto"/>
        <w:bottom w:val="none" w:sz="0" w:space="0" w:color="auto"/>
        <w:right w:val="none" w:sz="0" w:space="0" w:color="auto"/>
      </w:divBdr>
      <w:divsChild>
        <w:div w:id="278530938">
          <w:marLeft w:val="480"/>
          <w:marRight w:val="0"/>
          <w:marTop w:val="0"/>
          <w:marBottom w:val="0"/>
          <w:divBdr>
            <w:top w:val="none" w:sz="0" w:space="0" w:color="auto"/>
            <w:left w:val="none" w:sz="0" w:space="0" w:color="auto"/>
            <w:bottom w:val="none" w:sz="0" w:space="0" w:color="auto"/>
            <w:right w:val="none" w:sz="0" w:space="0" w:color="auto"/>
          </w:divBdr>
        </w:div>
        <w:div w:id="148903776">
          <w:marLeft w:val="480"/>
          <w:marRight w:val="0"/>
          <w:marTop w:val="0"/>
          <w:marBottom w:val="0"/>
          <w:divBdr>
            <w:top w:val="none" w:sz="0" w:space="0" w:color="auto"/>
            <w:left w:val="none" w:sz="0" w:space="0" w:color="auto"/>
            <w:bottom w:val="none" w:sz="0" w:space="0" w:color="auto"/>
            <w:right w:val="none" w:sz="0" w:space="0" w:color="auto"/>
          </w:divBdr>
        </w:div>
        <w:div w:id="775755946">
          <w:marLeft w:val="480"/>
          <w:marRight w:val="0"/>
          <w:marTop w:val="0"/>
          <w:marBottom w:val="0"/>
          <w:divBdr>
            <w:top w:val="none" w:sz="0" w:space="0" w:color="auto"/>
            <w:left w:val="none" w:sz="0" w:space="0" w:color="auto"/>
            <w:bottom w:val="none" w:sz="0" w:space="0" w:color="auto"/>
            <w:right w:val="none" w:sz="0" w:space="0" w:color="auto"/>
          </w:divBdr>
        </w:div>
        <w:div w:id="74519670">
          <w:marLeft w:val="480"/>
          <w:marRight w:val="0"/>
          <w:marTop w:val="0"/>
          <w:marBottom w:val="0"/>
          <w:divBdr>
            <w:top w:val="none" w:sz="0" w:space="0" w:color="auto"/>
            <w:left w:val="none" w:sz="0" w:space="0" w:color="auto"/>
            <w:bottom w:val="none" w:sz="0" w:space="0" w:color="auto"/>
            <w:right w:val="none" w:sz="0" w:space="0" w:color="auto"/>
          </w:divBdr>
        </w:div>
        <w:div w:id="981420841">
          <w:marLeft w:val="480"/>
          <w:marRight w:val="0"/>
          <w:marTop w:val="0"/>
          <w:marBottom w:val="0"/>
          <w:divBdr>
            <w:top w:val="none" w:sz="0" w:space="0" w:color="auto"/>
            <w:left w:val="none" w:sz="0" w:space="0" w:color="auto"/>
            <w:bottom w:val="none" w:sz="0" w:space="0" w:color="auto"/>
            <w:right w:val="none" w:sz="0" w:space="0" w:color="auto"/>
          </w:divBdr>
        </w:div>
        <w:div w:id="1084110131">
          <w:marLeft w:val="480"/>
          <w:marRight w:val="0"/>
          <w:marTop w:val="0"/>
          <w:marBottom w:val="0"/>
          <w:divBdr>
            <w:top w:val="none" w:sz="0" w:space="0" w:color="auto"/>
            <w:left w:val="none" w:sz="0" w:space="0" w:color="auto"/>
            <w:bottom w:val="none" w:sz="0" w:space="0" w:color="auto"/>
            <w:right w:val="none" w:sz="0" w:space="0" w:color="auto"/>
          </w:divBdr>
        </w:div>
        <w:div w:id="901718456">
          <w:marLeft w:val="480"/>
          <w:marRight w:val="0"/>
          <w:marTop w:val="0"/>
          <w:marBottom w:val="0"/>
          <w:divBdr>
            <w:top w:val="none" w:sz="0" w:space="0" w:color="auto"/>
            <w:left w:val="none" w:sz="0" w:space="0" w:color="auto"/>
            <w:bottom w:val="none" w:sz="0" w:space="0" w:color="auto"/>
            <w:right w:val="none" w:sz="0" w:space="0" w:color="auto"/>
          </w:divBdr>
        </w:div>
        <w:div w:id="1774279911">
          <w:marLeft w:val="480"/>
          <w:marRight w:val="0"/>
          <w:marTop w:val="0"/>
          <w:marBottom w:val="0"/>
          <w:divBdr>
            <w:top w:val="none" w:sz="0" w:space="0" w:color="auto"/>
            <w:left w:val="none" w:sz="0" w:space="0" w:color="auto"/>
            <w:bottom w:val="none" w:sz="0" w:space="0" w:color="auto"/>
            <w:right w:val="none" w:sz="0" w:space="0" w:color="auto"/>
          </w:divBdr>
        </w:div>
        <w:div w:id="414403075">
          <w:marLeft w:val="480"/>
          <w:marRight w:val="0"/>
          <w:marTop w:val="0"/>
          <w:marBottom w:val="0"/>
          <w:divBdr>
            <w:top w:val="none" w:sz="0" w:space="0" w:color="auto"/>
            <w:left w:val="none" w:sz="0" w:space="0" w:color="auto"/>
            <w:bottom w:val="none" w:sz="0" w:space="0" w:color="auto"/>
            <w:right w:val="none" w:sz="0" w:space="0" w:color="auto"/>
          </w:divBdr>
        </w:div>
        <w:div w:id="2000958285">
          <w:marLeft w:val="480"/>
          <w:marRight w:val="0"/>
          <w:marTop w:val="0"/>
          <w:marBottom w:val="0"/>
          <w:divBdr>
            <w:top w:val="none" w:sz="0" w:space="0" w:color="auto"/>
            <w:left w:val="none" w:sz="0" w:space="0" w:color="auto"/>
            <w:bottom w:val="none" w:sz="0" w:space="0" w:color="auto"/>
            <w:right w:val="none" w:sz="0" w:space="0" w:color="auto"/>
          </w:divBdr>
        </w:div>
        <w:div w:id="315188468">
          <w:marLeft w:val="480"/>
          <w:marRight w:val="0"/>
          <w:marTop w:val="0"/>
          <w:marBottom w:val="0"/>
          <w:divBdr>
            <w:top w:val="none" w:sz="0" w:space="0" w:color="auto"/>
            <w:left w:val="none" w:sz="0" w:space="0" w:color="auto"/>
            <w:bottom w:val="none" w:sz="0" w:space="0" w:color="auto"/>
            <w:right w:val="none" w:sz="0" w:space="0" w:color="auto"/>
          </w:divBdr>
        </w:div>
        <w:div w:id="1077674384">
          <w:marLeft w:val="480"/>
          <w:marRight w:val="0"/>
          <w:marTop w:val="0"/>
          <w:marBottom w:val="0"/>
          <w:divBdr>
            <w:top w:val="none" w:sz="0" w:space="0" w:color="auto"/>
            <w:left w:val="none" w:sz="0" w:space="0" w:color="auto"/>
            <w:bottom w:val="none" w:sz="0" w:space="0" w:color="auto"/>
            <w:right w:val="none" w:sz="0" w:space="0" w:color="auto"/>
          </w:divBdr>
        </w:div>
        <w:div w:id="953097780">
          <w:marLeft w:val="480"/>
          <w:marRight w:val="0"/>
          <w:marTop w:val="0"/>
          <w:marBottom w:val="0"/>
          <w:divBdr>
            <w:top w:val="none" w:sz="0" w:space="0" w:color="auto"/>
            <w:left w:val="none" w:sz="0" w:space="0" w:color="auto"/>
            <w:bottom w:val="none" w:sz="0" w:space="0" w:color="auto"/>
            <w:right w:val="none" w:sz="0" w:space="0" w:color="auto"/>
          </w:divBdr>
        </w:div>
        <w:div w:id="886641696">
          <w:marLeft w:val="480"/>
          <w:marRight w:val="0"/>
          <w:marTop w:val="0"/>
          <w:marBottom w:val="0"/>
          <w:divBdr>
            <w:top w:val="none" w:sz="0" w:space="0" w:color="auto"/>
            <w:left w:val="none" w:sz="0" w:space="0" w:color="auto"/>
            <w:bottom w:val="none" w:sz="0" w:space="0" w:color="auto"/>
            <w:right w:val="none" w:sz="0" w:space="0" w:color="auto"/>
          </w:divBdr>
        </w:div>
        <w:div w:id="397478415">
          <w:marLeft w:val="480"/>
          <w:marRight w:val="0"/>
          <w:marTop w:val="0"/>
          <w:marBottom w:val="0"/>
          <w:divBdr>
            <w:top w:val="none" w:sz="0" w:space="0" w:color="auto"/>
            <w:left w:val="none" w:sz="0" w:space="0" w:color="auto"/>
            <w:bottom w:val="none" w:sz="0" w:space="0" w:color="auto"/>
            <w:right w:val="none" w:sz="0" w:space="0" w:color="auto"/>
          </w:divBdr>
        </w:div>
        <w:div w:id="462894481">
          <w:marLeft w:val="480"/>
          <w:marRight w:val="0"/>
          <w:marTop w:val="0"/>
          <w:marBottom w:val="0"/>
          <w:divBdr>
            <w:top w:val="none" w:sz="0" w:space="0" w:color="auto"/>
            <w:left w:val="none" w:sz="0" w:space="0" w:color="auto"/>
            <w:bottom w:val="none" w:sz="0" w:space="0" w:color="auto"/>
            <w:right w:val="none" w:sz="0" w:space="0" w:color="auto"/>
          </w:divBdr>
        </w:div>
      </w:divsChild>
    </w:div>
    <w:div w:id="1562331269">
      <w:bodyDiv w:val="1"/>
      <w:marLeft w:val="0"/>
      <w:marRight w:val="0"/>
      <w:marTop w:val="0"/>
      <w:marBottom w:val="0"/>
      <w:divBdr>
        <w:top w:val="none" w:sz="0" w:space="0" w:color="auto"/>
        <w:left w:val="none" w:sz="0" w:space="0" w:color="auto"/>
        <w:bottom w:val="none" w:sz="0" w:space="0" w:color="auto"/>
        <w:right w:val="none" w:sz="0" w:space="0" w:color="auto"/>
      </w:divBdr>
    </w:div>
    <w:div w:id="1568295626">
      <w:bodyDiv w:val="1"/>
      <w:marLeft w:val="0"/>
      <w:marRight w:val="0"/>
      <w:marTop w:val="0"/>
      <w:marBottom w:val="0"/>
      <w:divBdr>
        <w:top w:val="none" w:sz="0" w:space="0" w:color="auto"/>
        <w:left w:val="none" w:sz="0" w:space="0" w:color="auto"/>
        <w:bottom w:val="none" w:sz="0" w:space="0" w:color="auto"/>
        <w:right w:val="none" w:sz="0" w:space="0" w:color="auto"/>
      </w:divBdr>
    </w:div>
    <w:div w:id="1582061366">
      <w:bodyDiv w:val="1"/>
      <w:marLeft w:val="0"/>
      <w:marRight w:val="0"/>
      <w:marTop w:val="0"/>
      <w:marBottom w:val="0"/>
      <w:divBdr>
        <w:top w:val="none" w:sz="0" w:space="0" w:color="auto"/>
        <w:left w:val="none" w:sz="0" w:space="0" w:color="auto"/>
        <w:bottom w:val="none" w:sz="0" w:space="0" w:color="auto"/>
        <w:right w:val="none" w:sz="0" w:space="0" w:color="auto"/>
      </w:divBdr>
      <w:divsChild>
        <w:div w:id="84958945">
          <w:marLeft w:val="480"/>
          <w:marRight w:val="0"/>
          <w:marTop w:val="0"/>
          <w:marBottom w:val="0"/>
          <w:divBdr>
            <w:top w:val="none" w:sz="0" w:space="0" w:color="auto"/>
            <w:left w:val="none" w:sz="0" w:space="0" w:color="auto"/>
            <w:bottom w:val="none" w:sz="0" w:space="0" w:color="auto"/>
            <w:right w:val="none" w:sz="0" w:space="0" w:color="auto"/>
          </w:divBdr>
        </w:div>
        <w:div w:id="144274902">
          <w:marLeft w:val="480"/>
          <w:marRight w:val="0"/>
          <w:marTop w:val="0"/>
          <w:marBottom w:val="0"/>
          <w:divBdr>
            <w:top w:val="none" w:sz="0" w:space="0" w:color="auto"/>
            <w:left w:val="none" w:sz="0" w:space="0" w:color="auto"/>
            <w:bottom w:val="none" w:sz="0" w:space="0" w:color="auto"/>
            <w:right w:val="none" w:sz="0" w:space="0" w:color="auto"/>
          </w:divBdr>
        </w:div>
        <w:div w:id="205994539">
          <w:marLeft w:val="480"/>
          <w:marRight w:val="0"/>
          <w:marTop w:val="0"/>
          <w:marBottom w:val="0"/>
          <w:divBdr>
            <w:top w:val="none" w:sz="0" w:space="0" w:color="auto"/>
            <w:left w:val="none" w:sz="0" w:space="0" w:color="auto"/>
            <w:bottom w:val="none" w:sz="0" w:space="0" w:color="auto"/>
            <w:right w:val="none" w:sz="0" w:space="0" w:color="auto"/>
          </w:divBdr>
        </w:div>
        <w:div w:id="349650841">
          <w:marLeft w:val="480"/>
          <w:marRight w:val="0"/>
          <w:marTop w:val="0"/>
          <w:marBottom w:val="0"/>
          <w:divBdr>
            <w:top w:val="none" w:sz="0" w:space="0" w:color="auto"/>
            <w:left w:val="none" w:sz="0" w:space="0" w:color="auto"/>
            <w:bottom w:val="none" w:sz="0" w:space="0" w:color="auto"/>
            <w:right w:val="none" w:sz="0" w:space="0" w:color="auto"/>
          </w:divBdr>
        </w:div>
        <w:div w:id="619842768">
          <w:marLeft w:val="480"/>
          <w:marRight w:val="0"/>
          <w:marTop w:val="0"/>
          <w:marBottom w:val="0"/>
          <w:divBdr>
            <w:top w:val="none" w:sz="0" w:space="0" w:color="auto"/>
            <w:left w:val="none" w:sz="0" w:space="0" w:color="auto"/>
            <w:bottom w:val="none" w:sz="0" w:space="0" w:color="auto"/>
            <w:right w:val="none" w:sz="0" w:space="0" w:color="auto"/>
          </w:divBdr>
        </w:div>
        <w:div w:id="702512172">
          <w:marLeft w:val="480"/>
          <w:marRight w:val="0"/>
          <w:marTop w:val="0"/>
          <w:marBottom w:val="0"/>
          <w:divBdr>
            <w:top w:val="none" w:sz="0" w:space="0" w:color="auto"/>
            <w:left w:val="none" w:sz="0" w:space="0" w:color="auto"/>
            <w:bottom w:val="none" w:sz="0" w:space="0" w:color="auto"/>
            <w:right w:val="none" w:sz="0" w:space="0" w:color="auto"/>
          </w:divBdr>
        </w:div>
        <w:div w:id="774445686">
          <w:marLeft w:val="480"/>
          <w:marRight w:val="0"/>
          <w:marTop w:val="0"/>
          <w:marBottom w:val="0"/>
          <w:divBdr>
            <w:top w:val="none" w:sz="0" w:space="0" w:color="auto"/>
            <w:left w:val="none" w:sz="0" w:space="0" w:color="auto"/>
            <w:bottom w:val="none" w:sz="0" w:space="0" w:color="auto"/>
            <w:right w:val="none" w:sz="0" w:space="0" w:color="auto"/>
          </w:divBdr>
        </w:div>
        <w:div w:id="1112624571">
          <w:marLeft w:val="480"/>
          <w:marRight w:val="0"/>
          <w:marTop w:val="0"/>
          <w:marBottom w:val="0"/>
          <w:divBdr>
            <w:top w:val="none" w:sz="0" w:space="0" w:color="auto"/>
            <w:left w:val="none" w:sz="0" w:space="0" w:color="auto"/>
            <w:bottom w:val="none" w:sz="0" w:space="0" w:color="auto"/>
            <w:right w:val="none" w:sz="0" w:space="0" w:color="auto"/>
          </w:divBdr>
        </w:div>
        <w:div w:id="1498155063">
          <w:marLeft w:val="480"/>
          <w:marRight w:val="0"/>
          <w:marTop w:val="0"/>
          <w:marBottom w:val="0"/>
          <w:divBdr>
            <w:top w:val="none" w:sz="0" w:space="0" w:color="auto"/>
            <w:left w:val="none" w:sz="0" w:space="0" w:color="auto"/>
            <w:bottom w:val="none" w:sz="0" w:space="0" w:color="auto"/>
            <w:right w:val="none" w:sz="0" w:space="0" w:color="auto"/>
          </w:divBdr>
        </w:div>
        <w:div w:id="1539321022">
          <w:marLeft w:val="480"/>
          <w:marRight w:val="0"/>
          <w:marTop w:val="0"/>
          <w:marBottom w:val="0"/>
          <w:divBdr>
            <w:top w:val="none" w:sz="0" w:space="0" w:color="auto"/>
            <w:left w:val="none" w:sz="0" w:space="0" w:color="auto"/>
            <w:bottom w:val="none" w:sz="0" w:space="0" w:color="auto"/>
            <w:right w:val="none" w:sz="0" w:space="0" w:color="auto"/>
          </w:divBdr>
        </w:div>
        <w:div w:id="1570458162">
          <w:marLeft w:val="480"/>
          <w:marRight w:val="0"/>
          <w:marTop w:val="0"/>
          <w:marBottom w:val="0"/>
          <w:divBdr>
            <w:top w:val="none" w:sz="0" w:space="0" w:color="auto"/>
            <w:left w:val="none" w:sz="0" w:space="0" w:color="auto"/>
            <w:bottom w:val="none" w:sz="0" w:space="0" w:color="auto"/>
            <w:right w:val="none" w:sz="0" w:space="0" w:color="auto"/>
          </w:divBdr>
        </w:div>
        <w:div w:id="1657684155">
          <w:marLeft w:val="480"/>
          <w:marRight w:val="0"/>
          <w:marTop w:val="0"/>
          <w:marBottom w:val="0"/>
          <w:divBdr>
            <w:top w:val="none" w:sz="0" w:space="0" w:color="auto"/>
            <w:left w:val="none" w:sz="0" w:space="0" w:color="auto"/>
            <w:bottom w:val="none" w:sz="0" w:space="0" w:color="auto"/>
            <w:right w:val="none" w:sz="0" w:space="0" w:color="auto"/>
          </w:divBdr>
        </w:div>
        <w:div w:id="1762217050">
          <w:marLeft w:val="480"/>
          <w:marRight w:val="0"/>
          <w:marTop w:val="0"/>
          <w:marBottom w:val="0"/>
          <w:divBdr>
            <w:top w:val="none" w:sz="0" w:space="0" w:color="auto"/>
            <w:left w:val="none" w:sz="0" w:space="0" w:color="auto"/>
            <w:bottom w:val="none" w:sz="0" w:space="0" w:color="auto"/>
            <w:right w:val="none" w:sz="0" w:space="0" w:color="auto"/>
          </w:divBdr>
        </w:div>
        <w:div w:id="1764766149">
          <w:marLeft w:val="480"/>
          <w:marRight w:val="0"/>
          <w:marTop w:val="0"/>
          <w:marBottom w:val="0"/>
          <w:divBdr>
            <w:top w:val="none" w:sz="0" w:space="0" w:color="auto"/>
            <w:left w:val="none" w:sz="0" w:space="0" w:color="auto"/>
            <w:bottom w:val="none" w:sz="0" w:space="0" w:color="auto"/>
            <w:right w:val="none" w:sz="0" w:space="0" w:color="auto"/>
          </w:divBdr>
        </w:div>
        <w:div w:id="1892502399">
          <w:marLeft w:val="480"/>
          <w:marRight w:val="0"/>
          <w:marTop w:val="0"/>
          <w:marBottom w:val="0"/>
          <w:divBdr>
            <w:top w:val="none" w:sz="0" w:space="0" w:color="auto"/>
            <w:left w:val="none" w:sz="0" w:space="0" w:color="auto"/>
            <w:bottom w:val="none" w:sz="0" w:space="0" w:color="auto"/>
            <w:right w:val="none" w:sz="0" w:space="0" w:color="auto"/>
          </w:divBdr>
        </w:div>
      </w:divsChild>
    </w:div>
    <w:div w:id="1586259218">
      <w:bodyDiv w:val="1"/>
      <w:marLeft w:val="0"/>
      <w:marRight w:val="0"/>
      <w:marTop w:val="0"/>
      <w:marBottom w:val="0"/>
      <w:divBdr>
        <w:top w:val="none" w:sz="0" w:space="0" w:color="auto"/>
        <w:left w:val="none" w:sz="0" w:space="0" w:color="auto"/>
        <w:bottom w:val="none" w:sz="0" w:space="0" w:color="auto"/>
        <w:right w:val="none" w:sz="0" w:space="0" w:color="auto"/>
      </w:divBdr>
    </w:div>
    <w:div w:id="1589464034">
      <w:bodyDiv w:val="1"/>
      <w:marLeft w:val="0"/>
      <w:marRight w:val="0"/>
      <w:marTop w:val="0"/>
      <w:marBottom w:val="0"/>
      <w:divBdr>
        <w:top w:val="none" w:sz="0" w:space="0" w:color="auto"/>
        <w:left w:val="none" w:sz="0" w:space="0" w:color="auto"/>
        <w:bottom w:val="none" w:sz="0" w:space="0" w:color="auto"/>
        <w:right w:val="none" w:sz="0" w:space="0" w:color="auto"/>
      </w:divBdr>
    </w:div>
    <w:div w:id="1619068801">
      <w:bodyDiv w:val="1"/>
      <w:marLeft w:val="0"/>
      <w:marRight w:val="0"/>
      <w:marTop w:val="0"/>
      <w:marBottom w:val="0"/>
      <w:divBdr>
        <w:top w:val="none" w:sz="0" w:space="0" w:color="auto"/>
        <w:left w:val="none" w:sz="0" w:space="0" w:color="auto"/>
        <w:bottom w:val="none" w:sz="0" w:space="0" w:color="auto"/>
        <w:right w:val="none" w:sz="0" w:space="0" w:color="auto"/>
      </w:divBdr>
    </w:div>
    <w:div w:id="1625386791">
      <w:bodyDiv w:val="1"/>
      <w:marLeft w:val="0"/>
      <w:marRight w:val="0"/>
      <w:marTop w:val="0"/>
      <w:marBottom w:val="0"/>
      <w:divBdr>
        <w:top w:val="none" w:sz="0" w:space="0" w:color="auto"/>
        <w:left w:val="none" w:sz="0" w:space="0" w:color="auto"/>
        <w:bottom w:val="none" w:sz="0" w:space="0" w:color="auto"/>
        <w:right w:val="none" w:sz="0" w:space="0" w:color="auto"/>
      </w:divBdr>
    </w:div>
    <w:div w:id="1632517888">
      <w:bodyDiv w:val="1"/>
      <w:marLeft w:val="0"/>
      <w:marRight w:val="0"/>
      <w:marTop w:val="0"/>
      <w:marBottom w:val="0"/>
      <w:divBdr>
        <w:top w:val="none" w:sz="0" w:space="0" w:color="auto"/>
        <w:left w:val="none" w:sz="0" w:space="0" w:color="auto"/>
        <w:bottom w:val="none" w:sz="0" w:space="0" w:color="auto"/>
        <w:right w:val="none" w:sz="0" w:space="0" w:color="auto"/>
      </w:divBdr>
    </w:div>
    <w:div w:id="1646810195">
      <w:bodyDiv w:val="1"/>
      <w:marLeft w:val="0"/>
      <w:marRight w:val="0"/>
      <w:marTop w:val="0"/>
      <w:marBottom w:val="0"/>
      <w:divBdr>
        <w:top w:val="none" w:sz="0" w:space="0" w:color="auto"/>
        <w:left w:val="none" w:sz="0" w:space="0" w:color="auto"/>
        <w:bottom w:val="none" w:sz="0" w:space="0" w:color="auto"/>
        <w:right w:val="none" w:sz="0" w:space="0" w:color="auto"/>
      </w:divBdr>
    </w:div>
    <w:div w:id="1657687215">
      <w:bodyDiv w:val="1"/>
      <w:marLeft w:val="0"/>
      <w:marRight w:val="0"/>
      <w:marTop w:val="0"/>
      <w:marBottom w:val="0"/>
      <w:divBdr>
        <w:top w:val="none" w:sz="0" w:space="0" w:color="auto"/>
        <w:left w:val="none" w:sz="0" w:space="0" w:color="auto"/>
        <w:bottom w:val="none" w:sz="0" w:space="0" w:color="auto"/>
        <w:right w:val="none" w:sz="0" w:space="0" w:color="auto"/>
      </w:divBdr>
    </w:div>
    <w:div w:id="1659381433">
      <w:marLeft w:val="480"/>
      <w:marRight w:val="0"/>
      <w:marTop w:val="0"/>
      <w:marBottom w:val="0"/>
      <w:divBdr>
        <w:top w:val="none" w:sz="0" w:space="0" w:color="auto"/>
        <w:left w:val="none" w:sz="0" w:space="0" w:color="auto"/>
        <w:bottom w:val="none" w:sz="0" w:space="0" w:color="auto"/>
        <w:right w:val="none" w:sz="0" w:space="0" w:color="auto"/>
      </w:divBdr>
    </w:div>
    <w:div w:id="1700818964">
      <w:bodyDiv w:val="1"/>
      <w:marLeft w:val="0"/>
      <w:marRight w:val="0"/>
      <w:marTop w:val="0"/>
      <w:marBottom w:val="0"/>
      <w:divBdr>
        <w:top w:val="none" w:sz="0" w:space="0" w:color="auto"/>
        <w:left w:val="none" w:sz="0" w:space="0" w:color="auto"/>
        <w:bottom w:val="none" w:sz="0" w:space="0" w:color="auto"/>
        <w:right w:val="none" w:sz="0" w:space="0" w:color="auto"/>
      </w:divBdr>
    </w:div>
    <w:div w:id="1702632969">
      <w:bodyDiv w:val="1"/>
      <w:marLeft w:val="0"/>
      <w:marRight w:val="0"/>
      <w:marTop w:val="0"/>
      <w:marBottom w:val="0"/>
      <w:divBdr>
        <w:top w:val="none" w:sz="0" w:space="0" w:color="auto"/>
        <w:left w:val="none" w:sz="0" w:space="0" w:color="auto"/>
        <w:bottom w:val="none" w:sz="0" w:space="0" w:color="auto"/>
        <w:right w:val="none" w:sz="0" w:space="0" w:color="auto"/>
      </w:divBdr>
    </w:div>
    <w:div w:id="1711607632">
      <w:bodyDiv w:val="1"/>
      <w:marLeft w:val="0"/>
      <w:marRight w:val="0"/>
      <w:marTop w:val="0"/>
      <w:marBottom w:val="0"/>
      <w:divBdr>
        <w:top w:val="none" w:sz="0" w:space="0" w:color="auto"/>
        <w:left w:val="none" w:sz="0" w:space="0" w:color="auto"/>
        <w:bottom w:val="none" w:sz="0" w:space="0" w:color="auto"/>
        <w:right w:val="none" w:sz="0" w:space="0" w:color="auto"/>
      </w:divBdr>
    </w:div>
    <w:div w:id="1721902821">
      <w:marLeft w:val="480"/>
      <w:marRight w:val="0"/>
      <w:marTop w:val="0"/>
      <w:marBottom w:val="0"/>
      <w:divBdr>
        <w:top w:val="none" w:sz="0" w:space="0" w:color="auto"/>
        <w:left w:val="none" w:sz="0" w:space="0" w:color="auto"/>
        <w:bottom w:val="none" w:sz="0" w:space="0" w:color="auto"/>
        <w:right w:val="none" w:sz="0" w:space="0" w:color="auto"/>
      </w:divBdr>
    </w:div>
    <w:div w:id="1728912764">
      <w:bodyDiv w:val="1"/>
      <w:marLeft w:val="0"/>
      <w:marRight w:val="0"/>
      <w:marTop w:val="0"/>
      <w:marBottom w:val="0"/>
      <w:divBdr>
        <w:top w:val="none" w:sz="0" w:space="0" w:color="auto"/>
        <w:left w:val="none" w:sz="0" w:space="0" w:color="auto"/>
        <w:bottom w:val="none" w:sz="0" w:space="0" w:color="auto"/>
        <w:right w:val="none" w:sz="0" w:space="0" w:color="auto"/>
      </w:divBdr>
    </w:div>
    <w:div w:id="1730494135">
      <w:bodyDiv w:val="1"/>
      <w:marLeft w:val="0"/>
      <w:marRight w:val="0"/>
      <w:marTop w:val="0"/>
      <w:marBottom w:val="0"/>
      <w:divBdr>
        <w:top w:val="none" w:sz="0" w:space="0" w:color="auto"/>
        <w:left w:val="none" w:sz="0" w:space="0" w:color="auto"/>
        <w:bottom w:val="none" w:sz="0" w:space="0" w:color="auto"/>
        <w:right w:val="none" w:sz="0" w:space="0" w:color="auto"/>
      </w:divBdr>
    </w:div>
    <w:div w:id="1731270396">
      <w:bodyDiv w:val="1"/>
      <w:marLeft w:val="0"/>
      <w:marRight w:val="0"/>
      <w:marTop w:val="0"/>
      <w:marBottom w:val="0"/>
      <w:divBdr>
        <w:top w:val="none" w:sz="0" w:space="0" w:color="auto"/>
        <w:left w:val="none" w:sz="0" w:space="0" w:color="auto"/>
        <w:bottom w:val="none" w:sz="0" w:space="0" w:color="auto"/>
        <w:right w:val="none" w:sz="0" w:space="0" w:color="auto"/>
      </w:divBdr>
    </w:div>
    <w:div w:id="1734428405">
      <w:bodyDiv w:val="1"/>
      <w:marLeft w:val="0"/>
      <w:marRight w:val="0"/>
      <w:marTop w:val="0"/>
      <w:marBottom w:val="0"/>
      <w:divBdr>
        <w:top w:val="none" w:sz="0" w:space="0" w:color="auto"/>
        <w:left w:val="none" w:sz="0" w:space="0" w:color="auto"/>
        <w:bottom w:val="none" w:sz="0" w:space="0" w:color="auto"/>
        <w:right w:val="none" w:sz="0" w:space="0" w:color="auto"/>
      </w:divBdr>
    </w:div>
    <w:div w:id="1734547420">
      <w:bodyDiv w:val="1"/>
      <w:marLeft w:val="0"/>
      <w:marRight w:val="0"/>
      <w:marTop w:val="0"/>
      <w:marBottom w:val="0"/>
      <w:divBdr>
        <w:top w:val="none" w:sz="0" w:space="0" w:color="auto"/>
        <w:left w:val="none" w:sz="0" w:space="0" w:color="auto"/>
        <w:bottom w:val="none" w:sz="0" w:space="0" w:color="auto"/>
        <w:right w:val="none" w:sz="0" w:space="0" w:color="auto"/>
      </w:divBdr>
    </w:div>
    <w:div w:id="1736734017">
      <w:bodyDiv w:val="1"/>
      <w:marLeft w:val="0"/>
      <w:marRight w:val="0"/>
      <w:marTop w:val="0"/>
      <w:marBottom w:val="0"/>
      <w:divBdr>
        <w:top w:val="none" w:sz="0" w:space="0" w:color="auto"/>
        <w:left w:val="none" w:sz="0" w:space="0" w:color="auto"/>
        <w:bottom w:val="none" w:sz="0" w:space="0" w:color="auto"/>
        <w:right w:val="none" w:sz="0" w:space="0" w:color="auto"/>
      </w:divBdr>
    </w:div>
    <w:div w:id="1741445657">
      <w:bodyDiv w:val="1"/>
      <w:marLeft w:val="0"/>
      <w:marRight w:val="0"/>
      <w:marTop w:val="0"/>
      <w:marBottom w:val="0"/>
      <w:divBdr>
        <w:top w:val="none" w:sz="0" w:space="0" w:color="auto"/>
        <w:left w:val="none" w:sz="0" w:space="0" w:color="auto"/>
        <w:bottom w:val="none" w:sz="0" w:space="0" w:color="auto"/>
        <w:right w:val="none" w:sz="0" w:space="0" w:color="auto"/>
      </w:divBdr>
    </w:div>
    <w:div w:id="1742677734">
      <w:bodyDiv w:val="1"/>
      <w:marLeft w:val="0"/>
      <w:marRight w:val="0"/>
      <w:marTop w:val="0"/>
      <w:marBottom w:val="0"/>
      <w:divBdr>
        <w:top w:val="none" w:sz="0" w:space="0" w:color="auto"/>
        <w:left w:val="none" w:sz="0" w:space="0" w:color="auto"/>
        <w:bottom w:val="none" w:sz="0" w:space="0" w:color="auto"/>
        <w:right w:val="none" w:sz="0" w:space="0" w:color="auto"/>
      </w:divBdr>
    </w:div>
    <w:div w:id="1746562254">
      <w:bodyDiv w:val="1"/>
      <w:marLeft w:val="0"/>
      <w:marRight w:val="0"/>
      <w:marTop w:val="0"/>
      <w:marBottom w:val="0"/>
      <w:divBdr>
        <w:top w:val="none" w:sz="0" w:space="0" w:color="auto"/>
        <w:left w:val="none" w:sz="0" w:space="0" w:color="auto"/>
        <w:bottom w:val="none" w:sz="0" w:space="0" w:color="auto"/>
        <w:right w:val="none" w:sz="0" w:space="0" w:color="auto"/>
      </w:divBdr>
    </w:div>
    <w:div w:id="1751153338">
      <w:bodyDiv w:val="1"/>
      <w:marLeft w:val="0"/>
      <w:marRight w:val="0"/>
      <w:marTop w:val="0"/>
      <w:marBottom w:val="0"/>
      <w:divBdr>
        <w:top w:val="none" w:sz="0" w:space="0" w:color="auto"/>
        <w:left w:val="none" w:sz="0" w:space="0" w:color="auto"/>
        <w:bottom w:val="none" w:sz="0" w:space="0" w:color="auto"/>
        <w:right w:val="none" w:sz="0" w:space="0" w:color="auto"/>
      </w:divBdr>
    </w:div>
    <w:div w:id="1777478078">
      <w:bodyDiv w:val="1"/>
      <w:marLeft w:val="0"/>
      <w:marRight w:val="0"/>
      <w:marTop w:val="0"/>
      <w:marBottom w:val="0"/>
      <w:divBdr>
        <w:top w:val="none" w:sz="0" w:space="0" w:color="auto"/>
        <w:left w:val="none" w:sz="0" w:space="0" w:color="auto"/>
        <w:bottom w:val="none" w:sz="0" w:space="0" w:color="auto"/>
        <w:right w:val="none" w:sz="0" w:space="0" w:color="auto"/>
      </w:divBdr>
    </w:div>
    <w:div w:id="1777872036">
      <w:bodyDiv w:val="1"/>
      <w:marLeft w:val="0"/>
      <w:marRight w:val="0"/>
      <w:marTop w:val="0"/>
      <w:marBottom w:val="0"/>
      <w:divBdr>
        <w:top w:val="none" w:sz="0" w:space="0" w:color="auto"/>
        <w:left w:val="none" w:sz="0" w:space="0" w:color="auto"/>
        <w:bottom w:val="none" w:sz="0" w:space="0" w:color="auto"/>
        <w:right w:val="none" w:sz="0" w:space="0" w:color="auto"/>
      </w:divBdr>
    </w:div>
    <w:div w:id="1786652926">
      <w:bodyDiv w:val="1"/>
      <w:marLeft w:val="0"/>
      <w:marRight w:val="0"/>
      <w:marTop w:val="0"/>
      <w:marBottom w:val="0"/>
      <w:divBdr>
        <w:top w:val="none" w:sz="0" w:space="0" w:color="auto"/>
        <w:left w:val="none" w:sz="0" w:space="0" w:color="auto"/>
        <w:bottom w:val="none" w:sz="0" w:space="0" w:color="auto"/>
        <w:right w:val="none" w:sz="0" w:space="0" w:color="auto"/>
      </w:divBdr>
    </w:div>
    <w:div w:id="1793094654">
      <w:bodyDiv w:val="1"/>
      <w:marLeft w:val="0"/>
      <w:marRight w:val="0"/>
      <w:marTop w:val="0"/>
      <w:marBottom w:val="0"/>
      <w:divBdr>
        <w:top w:val="none" w:sz="0" w:space="0" w:color="auto"/>
        <w:left w:val="none" w:sz="0" w:space="0" w:color="auto"/>
        <w:bottom w:val="none" w:sz="0" w:space="0" w:color="auto"/>
        <w:right w:val="none" w:sz="0" w:space="0" w:color="auto"/>
      </w:divBdr>
    </w:div>
    <w:div w:id="1795907191">
      <w:bodyDiv w:val="1"/>
      <w:marLeft w:val="0"/>
      <w:marRight w:val="0"/>
      <w:marTop w:val="0"/>
      <w:marBottom w:val="0"/>
      <w:divBdr>
        <w:top w:val="none" w:sz="0" w:space="0" w:color="auto"/>
        <w:left w:val="none" w:sz="0" w:space="0" w:color="auto"/>
        <w:bottom w:val="none" w:sz="0" w:space="0" w:color="auto"/>
        <w:right w:val="none" w:sz="0" w:space="0" w:color="auto"/>
      </w:divBdr>
    </w:div>
    <w:div w:id="1800685886">
      <w:bodyDiv w:val="1"/>
      <w:marLeft w:val="0"/>
      <w:marRight w:val="0"/>
      <w:marTop w:val="0"/>
      <w:marBottom w:val="0"/>
      <w:divBdr>
        <w:top w:val="none" w:sz="0" w:space="0" w:color="auto"/>
        <w:left w:val="none" w:sz="0" w:space="0" w:color="auto"/>
        <w:bottom w:val="none" w:sz="0" w:space="0" w:color="auto"/>
        <w:right w:val="none" w:sz="0" w:space="0" w:color="auto"/>
      </w:divBdr>
    </w:div>
    <w:div w:id="1804272589">
      <w:bodyDiv w:val="1"/>
      <w:marLeft w:val="0"/>
      <w:marRight w:val="0"/>
      <w:marTop w:val="0"/>
      <w:marBottom w:val="0"/>
      <w:divBdr>
        <w:top w:val="none" w:sz="0" w:space="0" w:color="auto"/>
        <w:left w:val="none" w:sz="0" w:space="0" w:color="auto"/>
        <w:bottom w:val="none" w:sz="0" w:space="0" w:color="auto"/>
        <w:right w:val="none" w:sz="0" w:space="0" w:color="auto"/>
      </w:divBdr>
    </w:div>
    <w:div w:id="1807317152">
      <w:bodyDiv w:val="1"/>
      <w:marLeft w:val="0"/>
      <w:marRight w:val="0"/>
      <w:marTop w:val="0"/>
      <w:marBottom w:val="0"/>
      <w:divBdr>
        <w:top w:val="none" w:sz="0" w:space="0" w:color="auto"/>
        <w:left w:val="none" w:sz="0" w:space="0" w:color="auto"/>
        <w:bottom w:val="none" w:sz="0" w:space="0" w:color="auto"/>
        <w:right w:val="none" w:sz="0" w:space="0" w:color="auto"/>
      </w:divBdr>
    </w:div>
    <w:div w:id="1808860417">
      <w:bodyDiv w:val="1"/>
      <w:marLeft w:val="0"/>
      <w:marRight w:val="0"/>
      <w:marTop w:val="0"/>
      <w:marBottom w:val="0"/>
      <w:divBdr>
        <w:top w:val="none" w:sz="0" w:space="0" w:color="auto"/>
        <w:left w:val="none" w:sz="0" w:space="0" w:color="auto"/>
        <w:bottom w:val="none" w:sz="0" w:space="0" w:color="auto"/>
        <w:right w:val="none" w:sz="0" w:space="0" w:color="auto"/>
      </w:divBdr>
    </w:div>
    <w:div w:id="1822699635">
      <w:bodyDiv w:val="1"/>
      <w:marLeft w:val="0"/>
      <w:marRight w:val="0"/>
      <w:marTop w:val="0"/>
      <w:marBottom w:val="0"/>
      <w:divBdr>
        <w:top w:val="none" w:sz="0" w:space="0" w:color="auto"/>
        <w:left w:val="none" w:sz="0" w:space="0" w:color="auto"/>
        <w:bottom w:val="none" w:sz="0" w:space="0" w:color="auto"/>
        <w:right w:val="none" w:sz="0" w:space="0" w:color="auto"/>
      </w:divBdr>
    </w:div>
    <w:div w:id="1836728060">
      <w:bodyDiv w:val="1"/>
      <w:marLeft w:val="0"/>
      <w:marRight w:val="0"/>
      <w:marTop w:val="0"/>
      <w:marBottom w:val="0"/>
      <w:divBdr>
        <w:top w:val="none" w:sz="0" w:space="0" w:color="auto"/>
        <w:left w:val="none" w:sz="0" w:space="0" w:color="auto"/>
        <w:bottom w:val="none" w:sz="0" w:space="0" w:color="auto"/>
        <w:right w:val="none" w:sz="0" w:space="0" w:color="auto"/>
      </w:divBdr>
    </w:div>
    <w:div w:id="1857502234">
      <w:bodyDiv w:val="1"/>
      <w:marLeft w:val="0"/>
      <w:marRight w:val="0"/>
      <w:marTop w:val="0"/>
      <w:marBottom w:val="0"/>
      <w:divBdr>
        <w:top w:val="none" w:sz="0" w:space="0" w:color="auto"/>
        <w:left w:val="none" w:sz="0" w:space="0" w:color="auto"/>
        <w:bottom w:val="none" w:sz="0" w:space="0" w:color="auto"/>
        <w:right w:val="none" w:sz="0" w:space="0" w:color="auto"/>
      </w:divBdr>
    </w:div>
    <w:div w:id="1859734783">
      <w:bodyDiv w:val="1"/>
      <w:marLeft w:val="0"/>
      <w:marRight w:val="0"/>
      <w:marTop w:val="0"/>
      <w:marBottom w:val="0"/>
      <w:divBdr>
        <w:top w:val="none" w:sz="0" w:space="0" w:color="auto"/>
        <w:left w:val="none" w:sz="0" w:space="0" w:color="auto"/>
        <w:bottom w:val="none" w:sz="0" w:space="0" w:color="auto"/>
        <w:right w:val="none" w:sz="0" w:space="0" w:color="auto"/>
      </w:divBdr>
    </w:div>
    <w:div w:id="1862738149">
      <w:bodyDiv w:val="1"/>
      <w:marLeft w:val="0"/>
      <w:marRight w:val="0"/>
      <w:marTop w:val="0"/>
      <w:marBottom w:val="0"/>
      <w:divBdr>
        <w:top w:val="none" w:sz="0" w:space="0" w:color="auto"/>
        <w:left w:val="none" w:sz="0" w:space="0" w:color="auto"/>
        <w:bottom w:val="none" w:sz="0" w:space="0" w:color="auto"/>
        <w:right w:val="none" w:sz="0" w:space="0" w:color="auto"/>
      </w:divBdr>
    </w:div>
    <w:div w:id="1863326430">
      <w:bodyDiv w:val="1"/>
      <w:marLeft w:val="0"/>
      <w:marRight w:val="0"/>
      <w:marTop w:val="0"/>
      <w:marBottom w:val="0"/>
      <w:divBdr>
        <w:top w:val="none" w:sz="0" w:space="0" w:color="auto"/>
        <w:left w:val="none" w:sz="0" w:space="0" w:color="auto"/>
        <w:bottom w:val="none" w:sz="0" w:space="0" w:color="auto"/>
        <w:right w:val="none" w:sz="0" w:space="0" w:color="auto"/>
      </w:divBdr>
    </w:div>
    <w:div w:id="1870532819">
      <w:bodyDiv w:val="1"/>
      <w:marLeft w:val="0"/>
      <w:marRight w:val="0"/>
      <w:marTop w:val="0"/>
      <w:marBottom w:val="0"/>
      <w:divBdr>
        <w:top w:val="none" w:sz="0" w:space="0" w:color="auto"/>
        <w:left w:val="none" w:sz="0" w:space="0" w:color="auto"/>
        <w:bottom w:val="none" w:sz="0" w:space="0" w:color="auto"/>
        <w:right w:val="none" w:sz="0" w:space="0" w:color="auto"/>
      </w:divBdr>
    </w:div>
    <w:div w:id="1874995133">
      <w:bodyDiv w:val="1"/>
      <w:marLeft w:val="0"/>
      <w:marRight w:val="0"/>
      <w:marTop w:val="0"/>
      <w:marBottom w:val="0"/>
      <w:divBdr>
        <w:top w:val="none" w:sz="0" w:space="0" w:color="auto"/>
        <w:left w:val="none" w:sz="0" w:space="0" w:color="auto"/>
        <w:bottom w:val="none" w:sz="0" w:space="0" w:color="auto"/>
        <w:right w:val="none" w:sz="0" w:space="0" w:color="auto"/>
      </w:divBdr>
    </w:div>
    <w:div w:id="1901090051">
      <w:bodyDiv w:val="1"/>
      <w:marLeft w:val="0"/>
      <w:marRight w:val="0"/>
      <w:marTop w:val="0"/>
      <w:marBottom w:val="0"/>
      <w:divBdr>
        <w:top w:val="none" w:sz="0" w:space="0" w:color="auto"/>
        <w:left w:val="none" w:sz="0" w:space="0" w:color="auto"/>
        <w:bottom w:val="none" w:sz="0" w:space="0" w:color="auto"/>
        <w:right w:val="none" w:sz="0" w:space="0" w:color="auto"/>
      </w:divBdr>
    </w:div>
    <w:div w:id="1921131496">
      <w:bodyDiv w:val="1"/>
      <w:marLeft w:val="0"/>
      <w:marRight w:val="0"/>
      <w:marTop w:val="0"/>
      <w:marBottom w:val="0"/>
      <w:divBdr>
        <w:top w:val="none" w:sz="0" w:space="0" w:color="auto"/>
        <w:left w:val="none" w:sz="0" w:space="0" w:color="auto"/>
        <w:bottom w:val="none" w:sz="0" w:space="0" w:color="auto"/>
        <w:right w:val="none" w:sz="0" w:space="0" w:color="auto"/>
      </w:divBdr>
    </w:div>
    <w:div w:id="1923029442">
      <w:marLeft w:val="480"/>
      <w:marRight w:val="0"/>
      <w:marTop w:val="0"/>
      <w:marBottom w:val="0"/>
      <w:divBdr>
        <w:top w:val="none" w:sz="0" w:space="0" w:color="auto"/>
        <w:left w:val="none" w:sz="0" w:space="0" w:color="auto"/>
        <w:bottom w:val="none" w:sz="0" w:space="0" w:color="auto"/>
        <w:right w:val="none" w:sz="0" w:space="0" w:color="auto"/>
      </w:divBdr>
    </w:div>
    <w:div w:id="1923831420">
      <w:bodyDiv w:val="1"/>
      <w:marLeft w:val="0"/>
      <w:marRight w:val="0"/>
      <w:marTop w:val="0"/>
      <w:marBottom w:val="0"/>
      <w:divBdr>
        <w:top w:val="none" w:sz="0" w:space="0" w:color="auto"/>
        <w:left w:val="none" w:sz="0" w:space="0" w:color="auto"/>
        <w:bottom w:val="none" w:sz="0" w:space="0" w:color="auto"/>
        <w:right w:val="none" w:sz="0" w:space="0" w:color="auto"/>
      </w:divBdr>
    </w:div>
    <w:div w:id="1931891040">
      <w:bodyDiv w:val="1"/>
      <w:marLeft w:val="0"/>
      <w:marRight w:val="0"/>
      <w:marTop w:val="0"/>
      <w:marBottom w:val="0"/>
      <w:divBdr>
        <w:top w:val="none" w:sz="0" w:space="0" w:color="auto"/>
        <w:left w:val="none" w:sz="0" w:space="0" w:color="auto"/>
        <w:bottom w:val="none" w:sz="0" w:space="0" w:color="auto"/>
        <w:right w:val="none" w:sz="0" w:space="0" w:color="auto"/>
      </w:divBdr>
    </w:div>
    <w:div w:id="1935043197">
      <w:bodyDiv w:val="1"/>
      <w:marLeft w:val="0"/>
      <w:marRight w:val="0"/>
      <w:marTop w:val="0"/>
      <w:marBottom w:val="0"/>
      <w:divBdr>
        <w:top w:val="none" w:sz="0" w:space="0" w:color="auto"/>
        <w:left w:val="none" w:sz="0" w:space="0" w:color="auto"/>
        <w:bottom w:val="none" w:sz="0" w:space="0" w:color="auto"/>
        <w:right w:val="none" w:sz="0" w:space="0" w:color="auto"/>
      </w:divBdr>
    </w:div>
    <w:div w:id="1936328802">
      <w:bodyDiv w:val="1"/>
      <w:marLeft w:val="0"/>
      <w:marRight w:val="0"/>
      <w:marTop w:val="0"/>
      <w:marBottom w:val="0"/>
      <w:divBdr>
        <w:top w:val="none" w:sz="0" w:space="0" w:color="auto"/>
        <w:left w:val="none" w:sz="0" w:space="0" w:color="auto"/>
        <w:bottom w:val="none" w:sz="0" w:space="0" w:color="auto"/>
        <w:right w:val="none" w:sz="0" w:space="0" w:color="auto"/>
      </w:divBdr>
    </w:div>
    <w:div w:id="1936669122">
      <w:bodyDiv w:val="1"/>
      <w:marLeft w:val="0"/>
      <w:marRight w:val="0"/>
      <w:marTop w:val="0"/>
      <w:marBottom w:val="0"/>
      <w:divBdr>
        <w:top w:val="none" w:sz="0" w:space="0" w:color="auto"/>
        <w:left w:val="none" w:sz="0" w:space="0" w:color="auto"/>
        <w:bottom w:val="none" w:sz="0" w:space="0" w:color="auto"/>
        <w:right w:val="none" w:sz="0" w:space="0" w:color="auto"/>
      </w:divBdr>
    </w:div>
    <w:div w:id="1936867094">
      <w:bodyDiv w:val="1"/>
      <w:marLeft w:val="0"/>
      <w:marRight w:val="0"/>
      <w:marTop w:val="0"/>
      <w:marBottom w:val="0"/>
      <w:divBdr>
        <w:top w:val="none" w:sz="0" w:space="0" w:color="auto"/>
        <w:left w:val="none" w:sz="0" w:space="0" w:color="auto"/>
        <w:bottom w:val="none" w:sz="0" w:space="0" w:color="auto"/>
        <w:right w:val="none" w:sz="0" w:space="0" w:color="auto"/>
      </w:divBdr>
    </w:div>
    <w:div w:id="1937715805">
      <w:bodyDiv w:val="1"/>
      <w:marLeft w:val="0"/>
      <w:marRight w:val="0"/>
      <w:marTop w:val="0"/>
      <w:marBottom w:val="0"/>
      <w:divBdr>
        <w:top w:val="none" w:sz="0" w:space="0" w:color="auto"/>
        <w:left w:val="none" w:sz="0" w:space="0" w:color="auto"/>
        <w:bottom w:val="none" w:sz="0" w:space="0" w:color="auto"/>
        <w:right w:val="none" w:sz="0" w:space="0" w:color="auto"/>
      </w:divBdr>
    </w:div>
    <w:div w:id="1938057553">
      <w:bodyDiv w:val="1"/>
      <w:marLeft w:val="0"/>
      <w:marRight w:val="0"/>
      <w:marTop w:val="0"/>
      <w:marBottom w:val="0"/>
      <w:divBdr>
        <w:top w:val="none" w:sz="0" w:space="0" w:color="auto"/>
        <w:left w:val="none" w:sz="0" w:space="0" w:color="auto"/>
        <w:bottom w:val="none" w:sz="0" w:space="0" w:color="auto"/>
        <w:right w:val="none" w:sz="0" w:space="0" w:color="auto"/>
      </w:divBdr>
    </w:div>
    <w:div w:id="1941794960">
      <w:bodyDiv w:val="1"/>
      <w:marLeft w:val="0"/>
      <w:marRight w:val="0"/>
      <w:marTop w:val="0"/>
      <w:marBottom w:val="0"/>
      <w:divBdr>
        <w:top w:val="none" w:sz="0" w:space="0" w:color="auto"/>
        <w:left w:val="none" w:sz="0" w:space="0" w:color="auto"/>
        <w:bottom w:val="none" w:sz="0" w:space="0" w:color="auto"/>
        <w:right w:val="none" w:sz="0" w:space="0" w:color="auto"/>
      </w:divBdr>
    </w:div>
    <w:div w:id="1942373552">
      <w:bodyDiv w:val="1"/>
      <w:marLeft w:val="0"/>
      <w:marRight w:val="0"/>
      <w:marTop w:val="0"/>
      <w:marBottom w:val="0"/>
      <w:divBdr>
        <w:top w:val="none" w:sz="0" w:space="0" w:color="auto"/>
        <w:left w:val="none" w:sz="0" w:space="0" w:color="auto"/>
        <w:bottom w:val="none" w:sz="0" w:space="0" w:color="auto"/>
        <w:right w:val="none" w:sz="0" w:space="0" w:color="auto"/>
      </w:divBdr>
    </w:div>
    <w:div w:id="1958952584">
      <w:bodyDiv w:val="1"/>
      <w:marLeft w:val="0"/>
      <w:marRight w:val="0"/>
      <w:marTop w:val="0"/>
      <w:marBottom w:val="0"/>
      <w:divBdr>
        <w:top w:val="none" w:sz="0" w:space="0" w:color="auto"/>
        <w:left w:val="none" w:sz="0" w:space="0" w:color="auto"/>
        <w:bottom w:val="none" w:sz="0" w:space="0" w:color="auto"/>
        <w:right w:val="none" w:sz="0" w:space="0" w:color="auto"/>
      </w:divBdr>
    </w:div>
    <w:div w:id="1972438198">
      <w:bodyDiv w:val="1"/>
      <w:marLeft w:val="0"/>
      <w:marRight w:val="0"/>
      <w:marTop w:val="0"/>
      <w:marBottom w:val="0"/>
      <w:divBdr>
        <w:top w:val="none" w:sz="0" w:space="0" w:color="auto"/>
        <w:left w:val="none" w:sz="0" w:space="0" w:color="auto"/>
        <w:bottom w:val="none" w:sz="0" w:space="0" w:color="auto"/>
        <w:right w:val="none" w:sz="0" w:space="0" w:color="auto"/>
      </w:divBdr>
    </w:div>
    <w:div w:id="1973096712">
      <w:bodyDiv w:val="1"/>
      <w:marLeft w:val="0"/>
      <w:marRight w:val="0"/>
      <w:marTop w:val="0"/>
      <w:marBottom w:val="0"/>
      <w:divBdr>
        <w:top w:val="none" w:sz="0" w:space="0" w:color="auto"/>
        <w:left w:val="none" w:sz="0" w:space="0" w:color="auto"/>
        <w:bottom w:val="none" w:sz="0" w:space="0" w:color="auto"/>
        <w:right w:val="none" w:sz="0" w:space="0" w:color="auto"/>
      </w:divBdr>
    </w:div>
    <w:div w:id="1981032590">
      <w:bodyDiv w:val="1"/>
      <w:marLeft w:val="0"/>
      <w:marRight w:val="0"/>
      <w:marTop w:val="0"/>
      <w:marBottom w:val="0"/>
      <w:divBdr>
        <w:top w:val="none" w:sz="0" w:space="0" w:color="auto"/>
        <w:left w:val="none" w:sz="0" w:space="0" w:color="auto"/>
        <w:bottom w:val="none" w:sz="0" w:space="0" w:color="auto"/>
        <w:right w:val="none" w:sz="0" w:space="0" w:color="auto"/>
      </w:divBdr>
      <w:divsChild>
        <w:div w:id="1303076375">
          <w:marLeft w:val="480"/>
          <w:marRight w:val="0"/>
          <w:marTop w:val="0"/>
          <w:marBottom w:val="0"/>
          <w:divBdr>
            <w:top w:val="none" w:sz="0" w:space="0" w:color="auto"/>
            <w:left w:val="none" w:sz="0" w:space="0" w:color="auto"/>
            <w:bottom w:val="none" w:sz="0" w:space="0" w:color="auto"/>
            <w:right w:val="none" w:sz="0" w:space="0" w:color="auto"/>
          </w:divBdr>
        </w:div>
        <w:div w:id="846287076">
          <w:marLeft w:val="480"/>
          <w:marRight w:val="0"/>
          <w:marTop w:val="0"/>
          <w:marBottom w:val="0"/>
          <w:divBdr>
            <w:top w:val="none" w:sz="0" w:space="0" w:color="auto"/>
            <w:left w:val="none" w:sz="0" w:space="0" w:color="auto"/>
            <w:bottom w:val="none" w:sz="0" w:space="0" w:color="auto"/>
            <w:right w:val="none" w:sz="0" w:space="0" w:color="auto"/>
          </w:divBdr>
        </w:div>
        <w:div w:id="1449398037">
          <w:marLeft w:val="480"/>
          <w:marRight w:val="0"/>
          <w:marTop w:val="0"/>
          <w:marBottom w:val="0"/>
          <w:divBdr>
            <w:top w:val="none" w:sz="0" w:space="0" w:color="auto"/>
            <w:left w:val="none" w:sz="0" w:space="0" w:color="auto"/>
            <w:bottom w:val="none" w:sz="0" w:space="0" w:color="auto"/>
            <w:right w:val="none" w:sz="0" w:space="0" w:color="auto"/>
          </w:divBdr>
        </w:div>
        <w:div w:id="890389554">
          <w:marLeft w:val="480"/>
          <w:marRight w:val="0"/>
          <w:marTop w:val="0"/>
          <w:marBottom w:val="0"/>
          <w:divBdr>
            <w:top w:val="none" w:sz="0" w:space="0" w:color="auto"/>
            <w:left w:val="none" w:sz="0" w:space="0" w:color="auto"/>
            <w:bottom w:val="none" w:sz="0" w:space="0" w:color="auto"/>
            <w:right w:val="none" w:sz="0" w:space="0" w:color="auto"/>
          </w:divBdr>
        </w:div>
        <w:div w:id="1052004703">
          <w:marLeft w:val="480"/>
          <w:marRight w:val="0"/>
          <w:marTop w:val="0"/>
          <w:marBottom w:val="0"/>
          <w:divBdr>
            <w:top w:val="none" w:sz="0" w:space="0" w:color="auto"/>
            <w:left w:val="none" w:sz="0" w:space="0" w:color="auto"/>
            <w:bottom w:val="none" w:sz="0" w:space="0" w:color="auto"/>
            <w:right w:val="none" w:sz="0" w:space="0" w:color="auto"/>
          </w:divBdr>
        </w:div>
        <w:div w:id="1046755332">
          <w:marLeft w:val="480"/>
          <w:marRight w:val="0"/>
          <w:marTop w:val="0"/>
          <w:marBottom w:val="0"/>
          <w:divBdr>
            <w:top w:val="none" w:sz="0" w:space="0" w:color="auto"/>
            <w:left w:val="none" w:sz="0" w:space="0" w:color="auto"/>
            <w:bottom w:val="none" w:sz="0" w:space="0" w:color="auto"/>
            <w:right w:val="none" w:sz="0" w:space="0" w:color="auto"/>
          </w:divBdr>
        </w:div>
        <w:div w:id="121002990">
          <w:marLeft w:val="480"/>
          <w:marRight w:val="0"/>
          <w:marTop w:val="0"/>
          <w:marBottom w:val="0"/>
          <w:divBdr>
            <w:top w:val="none" w:sz="0" w:space="0" w:color="auto"/>
            <w:left w:val="none" w:sz="0" w:space="0" w:color="auto"/>
            <w:bottom w:val="none" w:sz="0" w:space="0" w:color="auto"/>
            <w:right w:val="none" w:sz="0" w:space="0" w:color="auto"/>
          </w:divBdr>
        </w:div>
        <w:div w:id="1482193126">
          <w:marLeft w:val="480"/>
          <w:marRight w:val="0"/>
          <w:marTop w:val="0"/>
          <w:marBottom w:val="0"/>
          <w:divBdr>
            <w:top w:val="none" w:sz="0" w:space="0" w:color="auto"/>
            <w:left w:val="none" w:sz="0" w:space="0" w:color="auto"/>
            <w:bottom w:val="none" w:sz="0" w:space="0" w:color="auto"/>
            <w:right w:val="none" w:sz="0" w:space="0" w:color="auto"/>
          </w:divBdr>
        </w:div>
        <w:div w:id="1269704116">
          <w:marLeft w:val="480"/>
          <w:marRight w:val="0"/>
          <w:marTop w:val="0"/>
          <w:marBottom w:val="0"/>
          <w:divBdr>
            <w:top w:val="none" w:sz="0" w:space="0" w:color="auto"/>
            <w:left w:val="none" w:sz="0" w:space="0" w:color="auto"/>
            <w:bottom w:val="none" w:sz="0" w:space="0" w:color="auto"/>
            <w:right w:val="none" w:sz="0" w:space="0" w:color="auto"/>
          </w:divBdr>
        </w:div>
        <w:div w:id="2043556160">
          <w:marLeft w:val="480"/>
          <w:marRight w:val="0"/>
          <w:marTop w:val="0"/>
          <w:marBottom w:val="0"/>
          <w:divBdr>
            <w:top w:val="none" w:sz="0" w:space="0" w:color="auto"/>
            <w:left w:val="none" w:sz="0" w:space="0" w:color="auto"/>
            <w:bottom w:val="none" w:sz="0" w:space="0" w:color="auto"/>
            <w:right w:val="none" w:sz="0" w:space="0" w:color="auto"/>
          </w:divBdr>
        </w:div>
        <w:div w:id="1808863546">
          <w:marLeft w:val="480"/>
          <w:marRight w:val="0"/>
          <w:marTop w:val="0"/>
          <w:marBottom w:val="0"/>
          <w:divBdr>
            <w:top w:val="none" w:sz="0" w:space="0" w:color="auto"/>
            <w:left w:val="none" w:sz="0" w:space="0" w:color="auto"/>
            <w:bottom w:val="none" w:sz="0" w:space="0" w:color="auto"/>
            <w:right w:val="none" w:sz="0" w:space="0" w:color="auto"/>
          </w:divBdr>
        </w:div>
        <w:div w:id="1717895395">
          <w:marLeft w:val="480"/>
          <w:marRight w:val="0"/>
          <w:marTop w:val="0"/>
          <w:marBottom w:val="0"/>
          <w:divBdr>
            <w:top w:val="none" w:sz="0" w:space="0" w:color="auto"/>
            <w:left w:val="none" w:sz="0" w:space="0" w:color="auto"/>
            <w:bottom w:val="none" w:sz="0" w:space="0" w:color="auto"/>
            <w:right w:val="none" w:sz="0" w:space="0" w:color="auto"/>
          </w:divBdr>
        </w:div>
        <w:div w:id="2124953179">
          <w:marLeft w:val="480"/>
          <w:marRight w:val="0"/>
          <w:marTop w:val="0"/>
          <w:marBottom w:val="0"/>
          <w:divBdr>
            <w:top w:val="none" w:sz="0" w:space="0" w:color="auto"/>
            <w:left w:val="none" w:sz="0" w:space="0" w:color="auto"/>
            <w:bottom w:val="none" w:sz="0" w:space="0" w:color="auto"/>
            <w:right w:val="none" w:sz="0" w:space="0" w:color="auto"/>
          </w:divBdr>
        </w:div>
        <w:div w:id="1624771508">
          <w:marLeft w:val="480"/>
          <w:marRight w:val="0"/>
          <w:marTop w:val="0"/>
          <w:marBottom w:val="0"/>
          <w:divBdr>
            <w:top w:val="none" w:sz="0" w:space="0" w:color="auto"/>
            <w:left w:val="none" w:sz="0" w:space="0" w:color="auto"/>
            <w:bottom w:val="none" w:sz="0" w:space="0" w:color="auto"/>
            <w:right w:val="none" w:sz="0" w:space="0" w:color="auto"/>
          </w:divBdr>
        </w:div>
        <w:div w:id="1957982802">
          <w:marLeft w:val="480"/>
          <w:marRight w:val="0"/>
          <w:marTop w:val="0"/>
          <w:marBottom w:val="0"/>
          <w:divBdr>
            <w:top w:val="none" w:sz="0" w:space="0" w:color="auto"/>
            <w:left w:val="none" w:sz="0" w:space="0" w:color="auto"/>
            <w:bottom w:val="none" w:sz="0" w:space="0" w:color="auto"/>
            <w:right w:val="none" w:sz="0" w:space="0" w:color="auto"/>
          </w:divBdr>
        </w:div>
        <w:div w:id="1558200346">
          <w:marLeft w:val="480"/>
          <w:marRight w:val="0"/>
          <w:marTop w:val="0"/>
          <w:marBottom w:val="0"/>
          <w:divBdr>
            <w:top w:val="none" w:sz="0" w:space="0" w:color="auto"/>
            <w:left w:val="none" w:sz="0" w:space="0" w:color="auto"/>
            <w:bottom w:val="none" w:sz="0" w:space="0" w:color="auto"/>
            <w:right w:val="none" w:sz="0" w:space="0" w:color="auto"/>
          </w:divBdr>
        </w:div>
        <w:div w:id="1292436707">
          <w:marLeft w:val="480"/>
          <w:marRight w:val="0"/>
          <w:marTop w:val="0"/>
          <w:marBottom w:val="0"/>
          <w:divBdr>
            <w:top w:val="none" w:sz="0" w:space="0" w:color="auto"/>
            <w:left w:val="none" w:sz="0" w:space="0" w:color="auto"/>
            <w:bottom w:val="none" w:sz="0" w:space="0" w:color="auto"/>
            <w:right w:val="none" w:sz="0" w:space="0" w:color="auto"/>
          </w:divBdr>
        </w:div>
      </w:divsChild>
    </w:div>
    <w:div w:id="1984046124">
      <w:bodyDiv w:val="1"/>
      <w:marLeft w:val="0"/>
      <w:marRight w:val="0"/>
      <w:marTop w:val="0"/>
      <w:marBottom w:val="0"/>
      <w:divBdr>
        <w:top w:val="none" w:sz="0" w:space="0" w:color="auto"/>
        <w:left w:val="none" w:sz="0" w:space="0" w:color="auto"/>
        <w:bottom w:val="none" w:sz="0" w:space="0" w:color="auto"/>
        <w:right w:val="none" w:sz="0" w:space="0" w:color="auto"/>
      </w:divBdr>
    </w:div>
    <w:div w:id="1990016400">
      <w:bodyDiv w:val="1"/>
      <w:marLeft w:val="0"/>
      <w:marRight w:val="0"/>
      <w:marTop w:val="0"/>
      <w:marBottom w:val="0"/>
      <w:divBdr>
        <w:top w:val="none" w:sz="0" w:space="0" w:color="auto"/>
        <w:left w:val="none" w:sz="0" w:space="0" w:color="auto"/>
        <w:bottom w:val="none" w:sz="0" w:space="0" w:color="auto"/>
        <w:right w:val="none" w:sz="0" w:space="0" w:color="auto"/>
      </w:divBdr>
    </w:div>
    <w:div w:id="1991471740">
      <w:bodyDiv w:val="1"/>
      <w:marLeft w:val="0"/>
      <w:marRight w:val="0"/>
      <w:marTop w:val="0"/>
      <w:marBottom w:val="0"/>
      <w:divBdr>
        <w:top w:val="none" w:sz="0" w:space="0" w:color="auto"/>
        <w:left w:val="none" w:sz="0" w:space="0" w:color="auto"/>
        <w:bottom w:val="none" w:sz="0" w:space="0" w:color="auto"/>
        <w:right w:val="none" w:sz="0" w:space="0" w:color="auto"/>
      </w:divBdr>
    </w:div>
    <w:div w:id="1996688498">
      <w:bodyDiv w:val="1"/>
      <w:marLeft w:val="0"/>
      <w:marRight w:val="0"/>
      <w:marTop w:val="0"/>
      <w:marBottom w:val="0"/>
      <w:divBdr>
        <w:top w:val="none" w:sz="0" w:space="0" w:color="auto"/>
        <w:left w:val="none" w:sz="0" w:space="0" w:color="auto"/>
        <w:bottom w:val="none" w:sz="0" w:space="0" w:color="auto"/>
        <w:right w:val="none" w:sz="0" w:space="0" w:color="auto"/>
      </w:divBdr>
    </w:div>
    <w:div w:id="1998730949">
      <w:bodyDiv w:val="1"/>
      <w:marLeft w:val="0"/>
      <w:marRight w:val="0"/>
      <w:marTop w:val="0"/>
      <w:marBottom w:val="0"/>
      <w:divBdr>
        <w:top w:val="none" w:sz="0" w:space="0" w:color="auto"/>
        <w:left w:val="none" w:sz="0" w:space="0" w:color="auto"/>
        <w:bottom w:val="none" w:sz="0" w:space="0" w:color="auto"/>
        <w:right w:val="none" w:sz="0" w:space="0" w:color="auto"/>
      </w:divBdr>
    </w:div>
    <w:div w:id="2002080991">
      <w:bodyDiv w:val="1"/>
      <w:marLeft w:val="0"/>
      <w:marRight w:val="0"/>
      <w:marTop w:val="0"/>
      <w:marBottom w:val="0"/>
      <w:divBdr>
        <w:top w:val="none" w:sz="0" w:space="0" w:color="auto"/>
        <w:left w:val="none" w:sz="0" w:space="0" w:color="auto"/>
        <w:bottom w:val="none" w:sz="0" w:space="0" w:color="auto"/>
        <w:right w:val="none" w:sz="0" w:space="0" w:color="auto"/>
      </w:divBdr>
    </w:div>
    <w:div w:id="2004893693">
      <w:bodyDiv w:val="1"/>
      <w:marLeft w:val="0"/>
      <w:marRight w:val="0"/>
      <w:marTop w:val="0"/>
      <w:marBottom w:val="0"/>
      <w:divBdr>
        <w:top w:val="none" w:sz="0" w:space="0" w:color="auto"/>
        <w:left w:val="none" w:sz="0" w:space="0" w:color="auto"/>
        <w:bottom w:val="none" w:sz="0" w:space="0" w:color="auto"/>
        <w:right w:val="none" w:sz="0" w:space="0" w:color="auto"/>
      </w:divBdr>
    </w:div>
    <w:div w:id="2014526443">
      <w:bodyDiv w:val="1"/>
      <w:marLeft w:val="0"/>
      <w:marRight w:val="0"/>
      <w:marTop w:val="0"/>
      <w:marBottom w:val="0"/>
      <w:divBdr>
        <w:top w:val="none" w:sz="0" w:space="0" w:color="auto"/>
        <w:left w:val="none" w:sz="0" w:space="0" w:color="auto"/>
        <w:bottom w:val="none" w:sz="0" w:space="0" w:color="auto"/>
        <w:right w:val="none" w:sz="0" w:space="0" w:color="auto"/>
      </w:divBdr>
    </w:div>
    <w:div w:id="2047440851">
      <w:bodyDiv w:val="1"/>
      <w:marLeft w:val="0"/>
      <w:marRight w:val="0"/>
      <w:marTop w:val="0"/>
      <w:marBottom w:val="0"/>
      <w:divBdr>
        <w:top w:val="none" w:sz="0" w:space="0" w:color="auto"/>
        <w:left w:val="none" w:sz="0" w:space="0" w:color="auto"/>
        <w:bottom w:val="none" w:sz="0" w:space="0" w:color="auto"/>
        <w:right w:val="none" w:sz="0" w:space="0" w:color="auto"/>
      </w:divBdr>
    </w:div>
    <w:div w:id="2048408525">
      <w:bodyDiv w:val="1"/>
      <w:marLeft w:val="0"/>
      <w:marRight w:val="0"/>
      <w:marTop w:val="0"/>
      <w:marBottom w:val="0"/>
      <w:divBdr>
        <w:top w:val="none" w:sz="0" w:space="0" w:color="auto"/>
        <w:left w:val="none" w:sz="0" w:space="0" w:color="auto"/>
        <w:bottom w:val="none" w:sz="0" w:space="0" w:color="auto"/>
        <w:right w:val="none" w:sz="0" w:space="0" w:color="auto"/>
      </w:divBdr>
    </w:div>
    <w:div w:id="2050715047">
      <w:bodyDiv w:val="1"/>
      <w:marLeft w:val="0"/>
      <w:marRight w:val="0"/>
      <w:marTop w:val="0"/>
      <w:marBottom w:val="0"/>
      <w:divBdr>
        <w:top w:val="none" w:sz="0" w:space="0" w:color="auto"/>
        <w:left w:val="none" w:sz="0" w:space="0" w:color="auto"/>
        <w:bottom w:val="none" w:sz="0" w:space="0" w:color="auto"/>
        <w:right w:val="none" w:sz="0" w:space="0" w:color="auto"/>
      </w:divBdr>
    </w:div>
    <w:div w:id="2053722320">
      <w:bodyDiv w:val="1"/>
      <w:marLeft w:val="0"/>
      <w:marRight w:val="0"/>
      <w:marTop w:val="0"/>
      <w:marBottom w:val="0"/>
      <w:divBdr>
        <w:top w:val="none" w:sz="0" w:space="0" w:color="auto"/>
        <w:left w:val="none" w:sz="0" w:space="0" w:color="auto"/>
        <w:bottom w:val="none" w:sz="0" w:space="0" w:color="auto"/>
        <w:right w:val="none" w:sz="0" w:space="0" w:color="auto"/>
      </w:divBdr>
    </w:div>
    <w:div w:id="2060012558">
      <w:bodyDiv w:val="1"/>
      <w:marLeft w:val="0"/>
      <w:marRight w:val="0"/>
      <w:marTop w:val="0"/>
      <w:marBottom w:val="0"/>
      <w:divBdr>
        <w:top w:val="none" w:sz="0" w:space="0" w:color="auto"/>
        <w:left w:val="none" w:sz="0" w:space="0" w:color="auto"/>
        <w:bottom w:val="none" w:sz="0" w:space="0" w:color="auto"/>
        <w:right w:val="none" w:sz="0" w:space="0" w:color="auto"/>
      </w:divBdr>
    </w:div>
    <w:div w:id="2064059305">
      <w:bodyDiv w:val="1"/>
      <w:marLeft w:val="0"/>
      <w:marRight w:val="0"/>
      <w:marTop w:val="0"/>
      <w:marBottom w:val="0"/>
      <w:divBdr>
        <w:top w:val="none" w:sz="0" w:space="0" w:color="auto"/>
        <w:left w:val="none" w:sz="0" w:space="0" w:color="auto"/>
        <w:bottom w:val="none" w:sz="0" w:space="0" w:color="auto"/>
        <w:right w:val="none" w:sz="0" w:space="0" w:color="auto"/>
      </w:divBdr>
    </w:div>
    <w:div w:id="2075085254">
      <w:bodyDiv w:val="1"/>
      <w:marLeft w:val="0"/>
      <w:marRight w:val="0"/>
      <w:marTop w:val="0"/>
      <w:marBottom w:val="0"/>
      <w:divBdr>
        <w:top w:val="none" w:sz="0" w:space="0" w:color="auto"/>
        <w:left w:val="none" w:sz="0" w:space="0" w:color="auto"/>
        <w:bottom w:val="none" w:sz="0" w:space="0" w:color="auto"/>
        <w:right w:val="none" w:sz="0" w:space="0" w:color="auto"/>
      </w:divBdr>
    </w:div>
    <w:div w:id="2084444519">
      <w:bodyDiv w:val="1"/>
      <w:marLeft w:val="0"/>
      <w:marRight w:val="0"/>
      <w:marTop w:val="0"/>
      <w:marBottom w:val="0"/>
      <w:divBdr>
        <w:top w:val="none" w:sz="0" w:space="0" w:color="auto"/>
        <w:left w:val="none" w:sz="0" w:space="0" w:color="auto"/>
        <w:bottom w:val="none" w:sz="0" w:space="0" w:color="auto"/>
        <w:right w:val="none" w:sz="0" w:space="0" w:color="auto"/>
      </w:divBdr>
    </w:div>
    <w:div w:id="2097552640">
      <w:bodyDiv w:val="1"/>
      <w:marLeft w:val="0"/>
      <w:marRight w:val="0"/>
      <w:marTop w:val="0"/>
      <w:marBottom w:val="0"/>
      <w:divBdr>
        <w:top w:val="none" w:sz="0" w:space="0" w:color="auto"/>
        <w:left w:val="none" w:sz="0" w:space="0" w:color="auto"/>
        <w:bottom w:val="none" w:sz="0" w:space="0" w:color="auto"/>
        <w:right w:val="none" w:sz="0" w:space="0" w:color="auto"/>
      </w:divBdr>
    </w:div>
    <w:div w:id="2106146507">
      <w:bodyDiv w:val="1"/>
      <w:marLeft w:val="0"/>
      <w:marRight w:val="0"/>
      <w:marTop w:val="0"/>
      <w:marBottom w:val="0"/>
      <w:divBdr>
        <w:top w:val="none" w:sz="0" w:space="0" w:color="auto"/>
        <w:left w:val="none" w:sz="0" w:space="0" w:color="auto"/>
        <w:bottom w:val="none" w:sz="0" w:space="0" w:color="auto"/>
        <w:right w:val="none" w:sz="0" w:space="0" w:color="auto"/>
      </w:divBdr>
    </w:div>
    <w:div w:id="2106999724">
      <w:bodyDiv w:val="1"/>
      <w:marLeft w:val="0"/>
      <w:marRight w:val="0"/>
      <w:marTop w:val="0"/>
      <w:marBottom w:val="0"/>
      <w:divBdr>
        <w:top w:val="none" w:sz="0" w:space="0" w:color="auto"/>
        <w:left w:val="none" w:sz="0" w:space="0" w:color="auto"/>
        <w:bottom w:val="none" w:sz="0" w:space="0" w:color="auto"/>
        <w:right w:val="none" w:sz="0" w:space="0" w:color="auto"/>
      </w:divBdr>
    </w:div>
    <w:div w:id="2121951020">
      <w:bodyDiv w:val="1"/>
      <w:marLeft w:val="0"/>
      <w:marRight w:val="0"/>
      <w:marTop w:val="0"/>
      <w:marBottom w:val="0"/>
      <w:divBdr>
        <w:top w:val="none" w:sz="0" w:space="0" w:color="auto"/>
        <w:left w:val="none" w:sz="0" w:space="0" w:color="auto"/>
        <w:bottom w:val="none" w:sz="0" w:space="0" w:color="auto"/>
        <w:right w:val="none" w:sz="0" w:space="0" w:color="auto"/>
      </w:divBdr>
    </w:div>
    <w:div w:id="2128229277">
      <w:bodyDiv w:val="1"/>
      <w:marLeft w:val="0"/>
      <w:marRight w:val="0"/>
      <w:marTop w:val="0"/>
      <w:marBottom w:val="0"/>
      <w:divBdr>
        <w:top w:val="none" w:sz="0" w:space="0" w:color="auto"/>
        <w:left w:val="none" w:sz="0" w:space="0" w:color="auto"/>
        <w:bottom w:val="none" w:sz="0" w:space="0" w:color="auto"/>
        <w:right w:val="none" w:sz="0" w:space="0" w:color="auto"/>
      </w:divBdr>
      <w:divsChild>
        <w:div w:id="810823943">
          <w:marLeft w:val="480"/>
          <w:marRight w:val="0"/>
          <w:marTop w:val="0"/>
          <w:marBottom w:val="0"/>
          <w:divBdr>
            <w:top w:val="none" w:sz="0" w:space="0" w:color="auto"/>
            <w:left w:val="none" w:sz="0" w:space="0" w:color="auto"/>
            <w:bottom w:val="none" w:sz="0" w:space="0" w:color="auto"/>
            <w:right w:val="none" w:sz="0" w:space="0" w:color="auto"/>
          </w:divBdr>
        </w:div>
        <w:div w:id="988750511">
          <w:marLeft w:val="480"/>
          <w:marRight w:val="0"/>
          <w:marTop w:val="0"/>
          <w:marBottom w:val="0"/>
          <w:divBdr>
            <w:top w:val="none" w:sz="0" w:space="0" w:color="auto"/>
            <w:left w:val="none" w:sz="0" w:space="0" w:color="auto"/>
            <w:bottom w:val="none" w:sz="0" w:space="0" w:color="auto"/>
            <w:right w:val="none" w:sz="0" w:space="0" w:color="auto"/>
          </w:divBdr>
        </w:div>
        <w:div w:id="1548302260">
          <w:marLeft w:val="480"/>
          <w:marRight w:val="0"/>
          <w:marTop w:val="0"/>
          <w:marBottom w:val="0"/>
          <w:divBdr>
            <w:top w:val="none" w:sz="0" w:space="0" w:color="auto"/>
            <w:left w:val="none" w:sz="0" w:space="0" w:color="auto"/>
            <w:bottom w:val="none" w:sz="0" w:space="0" w:color="auto"/>
            <w:right w:val="none" w:sz="0" w:space="0" w:color="auto"/>
          </w:divBdr>
        </w:div>
        <w:div w:id="2104179035">
          <w:marLeft w:val="480"/>
          <w:marRight w:val="0"/>
          <w:marTop w:val="0"/>
          <w:marBottom w:val="0"/>
          <w:divBdr>
            <w:top w:val="none" w:sz="0" w:space="0" w:color="auto"/>
            <w:left w:val="none" w:sz="0" w:space="0" w:color="auto"/>
            <w:bottom w:val="none" w:sz="0" w:space="0" w:color="auto"/>
            <w:right w:val="none" w:sz="0" w:space="0" w:color="auto"/>
          </w:divBdr>
        </w:div>
      </w:divsChild>
    </w:div>
    <w:div w:id="2129347248">
      <w:bodyDiv w:val="1"/>
      <w:marLeft w:val="0"/>
      <w:marRight w:val="0"/>
      <w:marTop w:val="0"/>
      <w:marBottom w:val="0"/>
      <w:divBdr>
        <w:top w:val="none" w:sz="0" w:space="0" w:color="auto"/>
        <w:left w:val="none" w:sz="0" w:space="0" w:color="auto"/>
        <w:bottom w:val="none" w:sz="0" w:space="0" w:color="auto"/>
        <w:right w:val="none" w:sz="0" w:space="0" w:color="auto"/>
      </w:divBdr>
    </w:div>
    <w:div w:id="2137597571">
      <w:bodyDiv w:val="1"/>
      <w:marLeft w:val="0"/>
      <w:marRight w:val="0"/>
      <w:marTop w:val="0"/>
      <w:marBottom w:val="0"/>
      <w:divBdr>
        <w:top w:val="none" w:sz="0" w:space="0" w:color="auto"/>
        <w:left w:val="none" w:sz="0" w:space="0" w:color="auto"/>
        <w:bottom w:val="none" w:sz="0" w:space="0" w:color="auto"/>
        <w:right w:val="none" w:sz="0" w:space="0" w:color="auto"/>
      </w:divBdr>
    </w:div>
    <w:div w:id="2137605265">
      <w:bodyDiv w:val="1"/>
      <w:marLeft w:val="0"/>
      <w:marRight w:val="0"/>
      <w:marTop w:val="0"/>
      <w:marBottom w:val="0"/>
      <w:divBdr>
        <w:top w:val="none" w:sz="0" w:space="0" w:color="auto"/>
        <w:left w:val="none" w:sz="0" w:space="0" w:color="auto"/>
        <w:bottom w:val="none" w:sz="0" w:space="0" w:color="auto"/>
        <w:right w:val="none" w:sz="0" w:space="0" w:color="auto"/>
      </w:divBdr>
    </w:div>
    <w:div w:id="2138256670">
      <w:bodyDiv w:val="1"/>
      <w:marLeft w:val="0"/>
      <w:marRight w:val="0"/>
      <w:marTop w:val="0"/>
      <w:marBottom w:val="0"/>
      <w:divBdr>
        <w:top w:val="none" w:sz="0" w:space="0" w:color="auto"/>
        <w:left w:val="none" w:sz="0" w:space="0" w:color="auto"/>
        <w:bottom w:val="none" w:sz="0" w:space="0" w:color="auto"/>
        <w:right w:val="none" w:sz="0" w:space="0" w:color="auto"/>
      </w:divBdr>
    </w:div>
    <w:div w:id="21459976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hyperlink" Target="https://www.sciencedirect.com/topics/earth-and-planetary-sciences/fossil" TargetMode="External"/><Relationship Id="rId26" Type="http://schemas.openxmlformats.org/officeDocument/2006/relationships/image" Target="media/image13.png"/><Relationship Id="rId39" Type="http://schemas.openxmlformats.org/officeDocument/2006/relationships/image" Target="media/image26.jpeg"/><Relationship Id="rId21" Type="http://schemas.openxmlformats.org/officeDocument/2006/relationships/hyperlink" Target="https://www.sciencedirect.com/topics/agricultural-and-biological-sciences/meristem" TargetMode="External"/><Relationship Id="rId34" Type="http://schemas.openxmlformats.org/officeDocument/2006/relationships/image" Target="media/image21.jpe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6.png"/><Relationship Id="rId11" Type="http://schemas.openxmlformats.org/officeDocument/2006/relationships/image" Target="media/image4.tiff"/><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jpeg"/><Relationship Id="rId40" Type="http://schemas.openxmlformats.org/officeDocument/2006/relationships/image" Target="media/image27.jpe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yperlink" Target="https://www.sciencedirect.com/topics/agricultural-and-biological-sciences/araucaria"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www.sciencedirect.com/topics/agricultural-and-biological-sciences/periderm" TargetMode="External"/><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jpe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fontTable" Target="fontTable.xml"/><Relationship Id="rId8" Type="http://schemas.openxmlformats.org/officeDocument/2006/relationships/image" Target="media/image2.jpeg"/><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hyperlink" Target="https://geologyscience.com/rocks-2-2/sedimentary-rocks/" TargetMode="External"/><Relationship Id="rId17" Type="http://schemas.openxmlformats.org/officeDocument/2006/relationships/image" Target="media/image9.png"/><Relationship Id="rId25" Type="http://schemas.openxmlformats.org/officeDocument/2006/relationships/image" Target="media/image12.png"/><Relationship Id="rId33" Type="http://schemas.openxmlformats.org/officeDocument/2006/relationships/image" Target="media/image20.jpg"/><Relationship Id="rId38" Type="http://schemas.openxmlformats.org/officeDocument/2006/relationships/image" Target="media/image25.jpeg"/><Relationship Id="rId46" Type="http://schemas.openxmlformats.org/officeDocument/2006/relationships/image" Target="media/image33.png"/><Relationship Id="rId20" Type="http://schemas.openxmlformats.org/officeDocument/2006/relationships/hyperlink" Target="https://www.sciencedirect.com/topics/earth-and-planetary-sciences/fossil" TargetMode="External"/><Relationship Id="rId41" Type="http://schemas.openxmlformats.org/officeDocument/2006/relationships/image" Target="media/image28.png"/><Relationship Id="rId54" Type="http://schemas.openxmlformats.org/officeDocument/2006/relationships/image" Target="media/image4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jpeg"/><Relationship Id="rId49" Type="http://schemas.openxmlformats.org/officeDocument/2006/relationships/image" Target="media/image36.png"/><Relationship Id="rId57" Type="http://schemas.openxmlformats.org/officeDocument/2006/relationships/glossaryDocument" Target="glossary/document.xml"/><Relationship Id="rId10" Type="http://schemas.openxmlformats.org/officeDocument/2006/relationships/image" Target="media/image3.tiff"/><Relationship Id="rId31" Type="http://schemas.openxmlformats.org/officeDocument/2006/relationships/image" Target="media/image18.jpg"/><Relationship Id="rId44" Type="http://schemas.openxmlformats.org/officeDocument/2006/relationships/image" Target="media/image31.png"/><Relationship Id="rId52" Type="http://schemas.openxmlformats.org/officeDocument/2006/relationships/image" Target="media/image39.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65FAAF81-6067-41E4-B65F-F617F0D54E8B}"/>
      </w:docPartPr>
      <w:docPartBody>
        <w:p w:rsidR="0080670E" w:rsidRDefault="00523673">
          <w:r w:rsidRPr="00E51860">
            <w:rPr>
              <w:rStyle w:val="PlaceholderText"/>
            </w:rPr>
            <w:t>Click or tap here to enter text.</w:t>
          </w:r>
        </w:p>
      </w:docPartBody>
    </w:docPart>
    <w:docPart>
      <w:docPartPr>
        <w:name w:val="AFCA33799D89443DA2AF72E9E3EB8496"/>
        <w:category>
          <w:name w:val="General"/>
          <w:gallery w:val="placeholder"/>
        </w:category>
        <w:types>
          <w:type w:val="bbPlcHdr"/>
        </w:types>
        <w:behaviors>
          <w:behavior w:val="content"/>
        </w:behaviors>
        <w:guid w:val="{0C3591E1-E9CA-4049-BFC0-0F94624980E2}"/>
      </w:docPartPr>
      <w:docPartBody>
        <w:p w:rsidR="005A0A22" w:rsidRDefault="00A97D5A" w:rsidP="00A97D5A">
          <w:pPr>
            <w:pStyle w:val="AFCA33799D89443DA2AF72E9E3EB8496"/>
          </w:pPr>
          <w:r w:rsidRPr="00E51860">
            <w:rPr>
              <w:rStyle w:val="PlaceholderText"/>
            </w:rPr>
            <w:t>Click or tap here to enter text.</w:t>
          </w:r>
        </w:p>
      </w:docPartBody>
    </w:docPart>
    <w:docPart>
      <w:docPartPr>
        <w:name w:val="359E0425705142AFBC1F5A0F7B34008B"/>
        <w:category>
          <w:name w:val="General"/>
          <w:gallery w:val="placeholder"/>
        </w:category>
        <w:types>
          <w:type w:val="bbPlcHdr"/>
        </w:types>
        <w:behaviors>
          <w:behavior w:val="content"/>
        </w:behaviors>
        <w:guid w:val="{F4E7A40C-7295-488C-A631-DA0D58855018}"/>
      </w:docPartPr>
      <w:docPartBody>
        <w:p w:rsidR="005A0A22" w:rsidRDefault="00A97D5A" w:rsidP="00A97D5A">
          <w:pPr>
            <w:pStyle w:val="359E0425705142AFBC1F5A0F7B34008B"/>
          </w:pPr>
          <w:r w:rsidRPr="00E51860">
            <w:rPr>
              <w:rStyle w:val="PlaceholderText"/>
            </w:rPr>
            <w:t>Click or tap here to enter text.</w:t>
          </w:r>
        </w:p>
      </w:docPartBody>
    </w:docPart>
    <w:docPart>
      <w:docPartPr>
        <w:name w:val="4F29254E9F634598A530B66221BE45E1"/>
        <w:category>
          <w:name w:val="General"/>
          <w:gallery w:val="placeholder"/>
        </w:category>
        <w:types>
          <w:type w:val="bbPlcHdr"/>
        </w:types>
        <w:behaviors>
          <w:behavior w:val="content"/>
        </w:behaviors>
        <w:guid w:val="{57264838-EA35-407C-BEE1-8B1502E71C68}"/>
      </w:docPartPr>
      <w:docPartBody>
        <w:p w:rsidR="005A0A22" w:rsidRDefault="00A97D5A" w:rsidP="00A97D5A">
          <w:pPr>
            <w:pStyle w:val="4F29254E9F634598A530B66221BE45E1"/>
          </w:pPr>
          <w:r w:rsidRPr="00E5186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Khmer OS Muol Light">
    <w:panose1 w:val="02000500000000020004"/>
    <w:charset w:val="00"/>
    <w:family w:val="auto"/>
    <w:pitch w:val="variable"/>
    <w:sig w:usb0="A00000EF" w:usb1="5000204A" w:usb2="00010000" w:usb3="00000000" w:csb0="00000111"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DaunPenh">
    <w:panose1 w:val="01010101010101010101"/>
    <w:charset w:val="00"/>
    <w:family w:val="auto"/>
    <w:pitch w:val="variable"/>
    <w:sig w:usb0="A0000007" w:usb1="00000000" w:usb2="00010000" w:usb3="00000000" w:csb0="00000111" w:csb1="00000000"/>
  </w:font>
  <w:font w:name="MoolBoran">
    <w:panose1 w:val="020B0100010101010101"/>
    <w:charset w:val="00"/>
    <w:family w:val="swiss"/>
    <w:pitch w:val="variable"/>
    <w:sig w:usb0="80000003" w:usb1="00000000" w:usb2="0001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673"/>
    <w:rsid w:val="0000302F"/>
    <w:rsid w:val="00012C9E"/>
    <w:rsid w:val="00060F15"/>
    <w:rsid w:val="00061CBB"/>
    <w:rsid w:val="00075695"/>
    <w:rsid w:val="000F32BB"/>
    <w:rsid w:val="0010279C"/>
    <w:rsid w:val="0010663E"/>
    <w:rsid w:val="0011464B"/>
    <w:rsid w:val="00121457"/>
    <w:rsid w:val="00144447"/>
    <w:rsid w:val="001732C1"/>
    <w:rsid w:val="001D644D"/>
    <w:rsid w:val="001E0DE2"/>
    <w:rsid w:val="001F2DCE"/>
    <w:rsid w:val="00204EA8"/>
    <w:rsid w:val="002067BA"/>
    <w:rsid w:val="002104D1"/>
    <w:rsid w:val="00210A1F"/>
    <w:rsid w:val="002208CA"/>
    <w:rsid w:val="00231E96"/>
    <w:rsid w:val="002329D3"/>
    <w:rsid w:val="002463BB"/>
    <w:rsid w:val="0025021D"/>
    <w:rsid w:val="00256523"/>
    <w:rsid w:val="00262827"/>
    <w:rsid w:val="002637BC"/>
    <w:rsid w:val="00263AE4"/>
    <w:rsid w:val="00274416"/>
    <w:rsid w:val="002F1D72"/>
    <w:rsid w:val="002F742D"/>
    <w:rsid w:val="003068FC"/>
    <w:rsid w:val="003B1F32"/>
    <w:rsid w:val="003C3727"/>
    <w:rsid w:val="003E2E4C"/>
    <w:rsid w:val="003E7D94"/>
    <w:rsid w:val="003F0EEB"/>
    <w:rsid w:val="003F152C"/>
    <w:rsid w:val="00422E3C"/>
    <w:rsid w:val="00454836"/>
    <w:rsid w:val="0045746D"/>
    <w:rsid w:val="004922D9"/>
    <w:rsid w:val="00495AD4"/>
    <w:rsid w:val="004C249E"/>
    <w:rsid w:val="004F6650"/>
    <w:rsid w:val="005015A0"/>
    <w:rsid w:val="00505E1F"/>
    <w:rsid w:val="005174F9"/>
    <w:rsid w:val="005222DC"/>
    <w:rsid w:val="00523673"/>
    <w:rsid w:val="00541D8D"/>
    <w:rsid w:val="00561263"/>
    <w:rsid w:val="005636C0"/>
    <w:rsid w:val="005752EA"/>
    <w:rsid w:val="00590FFE"/>
    <w:rsid w:val="005A0A22"/>
    <w:rsid w:val="005C193D"/>
    <w:rsid w:val="005E5ABC"/>
    <w:rsid w:val="00616233"/>
    <w:rsid w:val="00626E47"/>
    <w:rsid w:val="0063682B"/>
    <w:rsid w:val="00637636"/>
    <w:rsid w:val="00637F97"/>
    <w:rsid w:val="00642653"/>
    <w:rsid w:val="00653033"/>
    <w:rsid w:val="006656B8"/>
    <w:rsid w:val="00670B72"/>
    <w:rsid w:val="00691EF8"/>
    <w:rsid w:val="006A48F4"/>
    <w:rsid w:val="006B653D"/>
    <w:rsid w:val="00717860"/>
    <w:rsid w:val="007354C8"/>
    <w:rsid w:val="007424BB"/>
    <w:rsid w:val="00747405"/>
    <w:rsid w:val="00753E67"/>
    <w:rsid w:val="00784A1D"/>
    <w:rsid w:val="0079007C"/>
    <w:rsid w:val="00794671"/>
    <w:rsid w:val="007D2CA5"/>
    <w:rsid w:val="007F38B2"/>
    <w:rsid w:val="007F6D41"/>
    <w:rsid w:val="0080670E"/>
    <w:rsid w:val="00836A00"/>
    <w:rsid w:val="00847718"/>
    <w:rsid w:val="00866ED2"/>
    <w:rsid w:val="00875DF9"/>
    <w:rsid w:val="00892A12"/>
    <w:rsid w:val="008B158D"/>
    <w:rsid w:val="008D3E3C"/>
    <w:rsid w:val="008D4296"/>
    <w:rsid w:val="00910C8E"/>
    <w:rsid w:val="009148E9"/>
    <w:rsid w:val="0095028F"/>
    <w:rsid w:val="00984AEA"/>
    <w:rsid w:val="009A17DE"/>
    <w:rsid w:val="009A6D77"/>
    <w:rsid w:val="009A6F15"/>
    <w:rsid w:val="009D795B"/>
    <w:rsid w:val="009E2EFA"/>
    <w:rsid w:val="009E6E2E"/>
    <w:rsid w:val="00A0503D"/>
    <w:rsid w:val="00A37717"/>
    <w:rsid w:val="00A60B19"/>
    <w:rsid w:val="00A65D3B"/>
    <w:rsid w:val="00A97D5A"/>
    <w:rsid w:val="00AB2E63"/>
    <w:rsid w:val="00AB3938"/>
    <w:rsid w:val="00AE6E7C"/>
    <w:rsid w:val="00AF2826"/>
    <w:rsid w:val="00B05BC5"/>
    <w:rsid w:val="00B32CAA"/>
    <w:rsid w:val="00B346BD"/>
    <w:rsid w:val="00B44698"/>
    <w:rsid w:val="00B55FF6"/>
    <w:rsid w:val="00B856CD"/>
    <w:rsid w:val="00BA0F43"/>
    <w:rsid w:val="00BA1797"/>
    <w:rsid w:val="00BF3B20"/>
    <w:rsid w:val="00C41B85"/>
    <w:rsid w:val="00C55561"/>
    <w:rsid w:val="00C836A1"/>
    <w:rsid w:val="00C8579B"/>
    <w:rsid w:val="00CA1169"/>
    <w:rsid w:val="00CB575D"/>
    <w:rsid w:val="00CF13C3"/>
    <w:rsid w:val="00D06464"/>
    <w:rsid w:val="00D14839"/>
    <w:rsid w:val="00D430F5"/>
    <w:rsid w:val="00D4582C"/>
    <w:rsid w:val="00D553FA"/>
    <w:rsid w:val="00D875A0"/>
    <w:rsid w:val="00DA13D4"/>
    <w:rsid w:val="00DA40CB"/>
    <w:rsid w:val="00DC49BD"/>
    <w:rsid w:val="00E12A3B"/>
    <w:rsid w:val="00E15B1C"/>
    <w:rsid w:val="00E16DFE"/>
    <w:rsid w:val="00E23413"/>
    <w:rsid w:val="00E351DC"/>
    <w:rsid w:val="00E63789"/>
    <w:rsid w:val="00E65EC1"/>
    <w:rsid w:val="00EE7487"/>
    <w:rsid w:val="00EF7E91"/>
    <w:rsid w:val="00F0627A"/>
    <w:rsid w:val="00F13D01"/>
    <w:rsid w:val="00F248F9"/>
    <w:rsid w:val="00F624C4"/>
    <w:rsid w:val="00F657C7"/>
    <w:rsid w:val="00FC3FCE"/>
    <w:rsid w:val="00FD35BC"/>
    <w:rsid w:val="00FD412F"/>
    <w:rsid w:val="00FE5D27"/>
    <w:rsid w:val="00FF1449"/>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36"/>
        <w:lang w:val="en-US" w:eastAsia="en-US" w:bidi="km-K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97D5A"/>
    <w:rPr>
      <w:color w:val="666666"/>
    </w:rPr>
  </w:style>
  <w:style w:type="paragraph" w:customStyle="1" w:styleId="AFCA33799D89443DA2AF72E9E3EB8496">
    <w:name w:val="AFCA33799D89443DA2AF72E9E3EB8496"/>
    <w:rsid w:val="00A97D5A"/>
  </w:style>
  <w:style w:type="paragraph" w:customStyle="1" w:styleId="359E0425705142AFBC1F5A0F7B34008B">
    <w:name w:val="359E0425705142AFBC1F5A0F7B34008B"/>
    <w:rsid w:val="00A97D5A"/>
  </w:style>
  <w:style w:type="paragraph" w:customStyle="1" w:styleId="4F29254E9F634598A530B66221BE45E1">
    <w:name w:val="4F29254E9F634598A530B66221BE45E1"/>
    <w:rsid w:val="00A97D5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F854756-4DDB-4F97-806F-E6159427E341}">
  <we:reference id="wa104382081" version="1.55.1.0" store="en-US" storeType="OMEX"/>
  <we:alternateReferences>
    <we:reference id="wa104382081" version="1.55.1.0" store="WA104382081" storeType="OMEX"/>
  </we:alternateReferences>
  <we:properties>
    <we:property name="MENDELEY_CITATIONS" value="[{&quot;citationID&quot;:&quot;MENDELEY_CITATION_ce328b51-afe3-42ed-a810-a0a74610c277&quot;,&quot;properties&quot;:{&quot;noteIndex&quot;:0},&quot;isEdited&quot;:false,&quot;manualOverride&quot;:{&quot;isManuallyOverridden&quot;:true,&quot;citeprocText&quot;:&quot;(Ballhaus et al., 2012; Saminpanya &amp;#38; Sutherland, 2013; Witke et al., 2004)&quot;,&quot;manualOverrideText&quot;:&quot;(Murata, 1940; Sigleo, 1979; Witke et al., 2004)&quot;},&quot;citationTag&quot;:&quot;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&quot;,&quot;citationItems&quot;:[{&quot;id&quot;:&quot;d5e4bb40-e9d6-390f-8c58-6e189c6e1996&quot;,&quot;itemData&quot;:{&quot;type&quot;:&quot;article-journal&quot;,&quot;id&quot;:&quot;d5e4bb40-e9d6-390f-8c58-6e189c6e1996&quot;,&quot;title&quot;:&quot;The silicification of trees in volcanic ash - An experimental study&quot;,&quot;author&quot;:[{&quot;family&quot;:&quot;Ballhaus&quot;,&quot;given&quot;:&quot;Chris&quot;,&quot;parse-names&quot;:false,&quot;dropping-particle&quot;:&quot;&quot;,&quot;non-dropping-particle&quot;:&quot;&quot;},{&quot;family&quot;:&quot;Gee&quot;,&quot;given&quot;:&quot;Carole T.&quot;,&quot;parse-names&quot;:false,&quot;dropping-particle&quot;:&quot;&quot;,&quot;non-dropping-particle&quot;:&quot;&quot;},{&quot;family&quot;:&quot;Bockrath&quot;,&quot;given&quot;:&quot;Conny&quot;,&quot;parse-names&quot;:false,&quot;dropping-particle&quot;:&quot;&quot;,&quot;non-dropping-particle&quot;:&quot;&quot;},{&quot;family&quot;:&quot;Greef&quot;,&quot;given&quot;:&quot;Karin&quot;,&quot;parse-names&quot;:false,&quot;dropping-particle&quot;:&quot;&quot;,&quot;non-dropping-particle&quot;:&quot;&quot;},{&quot;family&quot;:&quot;Mansfeldt&quot;,&quot;given&quot;:&quot;Tim&quot;,&quot;parse-names&quot;:false,&quot;dropping-particle&quot;:&quot;&quot;,&quot;non-dropping-particle&quot;:&quot;&quot;},{&quot;family&quot;:&quot;Rhede&quot;,&quot;given&quot;:&quot;Dieter&quot;,&quot;parse-names&quot;:false,&quot;dropping-particle&quot;:&quot;&quot;,&quot;non-dropping-particle&quot;:&quot;&quot;}],&quot;container-title&quot;:&quot;Geochimica et Cosmochimica Acta&quot;,&quot;container-title-short&quot;:&quot;Geochim Cosmochim Acta&quot;,&quot;DOI&quot;:&quot;10.1016/j.gca.2012.01.018&quot;,&quot;ISSN&quot;:&quot;00167037&quot;,&quot;issued&quot;:{&quot;date-parts&quot;:[[2012,5,1]]},&quot;page&quot;:&quot;62-74&quot;,&quot;abstract&quot;:&quot;The permineralization of trees by pervasive silicification, that is, when forests are buried by volcanic pyroclastics, is simulated with closed-system experiments at 100. °C. The silica source was a ground rhyolitic obsidian glass. The wood samples were coniferous, (. Pseudotsuga menziesii, Douglas fir) from the family Pinaceae, and the medium transporting silica from the lithic matrix into the wood tissue was water. Reaction of wood with silica-enriched water shows that wood has a marked affinity to scavenge silica complexes from an aqueous solution and precipitate them on organic surfaces inside the wood cells in the form of opal. Diffusion and advection models are used to estimate how long it may take to permineralize wood logs as massive as those found in petrified forests worldwide. The time scales are on the order of thousands of years. © 2012 Elsevier Ltd.&quot;,&quot;volume&quot;:&quot;84&quot;},&quot;isTemporary&quot;:false},{&quot;id&quot;:&quot;b11bc4a9-479c-317c-a2e6-0fa721f38f3d&quot;,&quot;itemData&quot;:{&quot;type&quot;:&quot;article-journal&quot;,&quot;id&quot;:&quot;b11bc4a9-479c-317c-a2e6-0fa721f38f3d&quot;,&quot;title&quot;:&quot;Silica phase-transformations during diagenesis within petrified woods found in fluvial deposits from Thailand-Myanmar&quot;,&quot;author&quot;:[{&quot;family&quot;:&quot;Saminpanya&quot;,&quot;given&quot;:&quot;Seriwat&quot;,&quot;parse-names&quot;:false,&quot;dropping-particle&quot;:&quot;&quot;,&quot;non-dropping-particle&quot;:&quot;&quot;},{&quot;family&quot;:&quot;Sutherland&quot;,&quot;given&quot;:&quot;Frederick Lin&quot;,&quot;parse-names&quot;:false,&quot;dropping-particle&quot;:&quot;&quot;,&quot;non-dropping-particle&quot;:&quot;&quot;}],&quot;container-title&quot;:&quot;Sedimentary Geology&quot;,&quot;container-title-short&quot;:&quot;Sediment Geol&quot;,&quot;DOI&quot;:&quot;10.1016/j.sedgeo.2013.02.014&quot;,&quot;ISSN&quot;:&quot;00370738&quot;,&quot;issued&quot;:{&quot;date-parts&quot;:[[2013,5,15]]},&quot;page&quot;:&quot;15-26&quot;,&quot;abstract&quot;:&quot;Transitions in petrified wood samples from several Thailand-Myanmar sites included opal-A to opal-CT, opal-A to metastable β-crystobalite and reordered opal-CT. →. quartz. The moganite in the samples indicates a potential volcanic silica source for the wood petrifactions. Silica phase transitions evident under SEM include opal-A. →. opal-CT, opal-A. →. cuboid quartz (pseudocubic) and opal-CT. →. quartz. Certain stages of silica transformation and transition processes seem to overlap. Such overlapping results when lepisphere blades transform to the high crystallinity of prismatic quartz through a solid-state mechanism. The results provide some insights into the petrified wood genesis in the region. Thermal inputs into the silicification process may have pre-dated final burial of woods in flood deposits. © 2013 Elsevier B.V.&quot;,&quot;volume&quot;:&quot;290&quot;},&quot;isTemporary&quot;:false},{&quot;id&quot;:&quot;a1300227-faf7-3a76-b9bf-8e20d30671d0&quot;,&quot;itemData&quot;:{&quot;type&quot;:&quot;article-journal&quot;,&quot;id&quot;:&quot;a1300227-faf7-3a76-b9bf-8e20d30671d0&quot;,&quot;title&quot;:&quot;Raman and cathodoluminescence spectroscopic investigations on Permian fossil wood from Chemnitz - A contribution to the study of the permineralisation process&quot;,&quot;author&quot;:[{&quot;family&quot;:&quot;Witke&quot;,&quot;given&quot;:&quot;Klaus&quot;,&quot;parse-names&quot;:false,&quot;dropping-particle&quot;:&quot;&quot;,&quot;non-dropping-particle&quot;:&quot;&quot;},{&quot;family&quot;:&quot;Götze&quot;,&quot;given&quot;:&quot;Jens&quot;,&quot;parse-names&quot;:false,&quot;dropping-particle&quot;:&quot;&quot;,&quot;non-dropping-particle&quot;:&quot;&quot;},{&quot;family&quot;:&quot;Rößler&quot;,&quot;given&quot;:&quot;Ronny&quot;,&quot;parse-names&quot;:false,&quot;dropping-particle&quot;:&quot;&quot;,&quot;non-dropping-particle&quot;:&quot;&quot;},{&quot;family&quot;:&quot;Dietrich&quot;,&quot;given&quot;:&quot;Dagmar&quot;,&quot;parse-names&quot;:false,&quot;dropping-particle&quot;:&quot;&quot;,&quot;non-dropping-particle&quot;:&quot;&quot;},{&quot;family&quot;:&quot;Marx&quot;,&quot;given&quot;:&quot;G. ünter&quot;,&quot;parse-names&quot;:false,&quot;dropping-particle&quot;:&quot;&quot;,&quot;non-dropping-particle&quot;:&quot;&quot;}],&quot;container-title&quot;:&quot;Spectrochimica Acta - Part A: Molecular and Biomolecular Spectroscopy&quot;,&quot;container-title-short&quot;:&quot;Spectrochim Acta A Mol Biomol Spectrosc&quot;,&quot;DOI&quot;:&quot;10.1016/j.saa.2003.12.045&quot;,&quot;ISSN&quot;:&quot;13861425&quot;,&quot;PMID&quot;:&quot;15350928&quot;,&quot;issued&quot;:{&quot;date-parts&quot;:[[2004,10]]},&quot;page&quot;:&quot;2903-2912&quot;,&quot;abstract&quot;:&quot;Samples of different three-dimensionally preserved fossil plants (Medullosa sp., Dadoxylon sp., Calamodendron striatum, Psaronius sp.) from the Lower Permian petrified forest of Chemnitz were examined with regard to their chemical composition and structural order. Raman spectroscopy and cathodoluminescence microscopy are shown to be powerful tools for such investigations. Silicified wood from Chemnitz-Hilbersdorf generally shows yellow cathodoluminescence (CL) of the cell walls and only weak yellow-brownish CL of the cell lumina. By time-resolved cathodoluminescence spectroscopy, a secondary mineralisation of hydrothermal origin was recognized. The latter is shown by short-lived blue CL at the cell walls extinguishing the yellow signal. Therefore, after the primary silicification step a secondary mineralisation step initiated by hydrothermal processes, seems to have taken place at probably slightly higher temperatures. The resulting silica matrix consists of phanerocrystalline and microcrystalline α-quartz as well as microcrystalline moganite, both partially associated with iron oxides. Dadoxylon sp. is a prominent example for parallel permineralisation by α-quartz and fluorspar, which is outstanding for the Chemnitz Petrified Forest. CL on this samples shows parallel silicification and fluoritisation, followed by infiltration of iron oxides. Permineralised samples show very low percentage of original organic remains. The seed fern Medullosa, for example, shows dispersed carbon, which is mainly restricted to the centres of the typical star-shaped vascular bundles. Raman spectroscopy revealed that these carbonaceous particles are of an anthracite structure. For experimental confirmation coal samples of different rank, especially anthracite from different geological times and localities, were studied by means of Raman spectroscopy. The remaining pith of the vascular bundles is white-coloured and consists of α-quartz and moganite, whereas surrounding tracheides exhibit white and reddish coloured parts. The reddish parts, mainly found in the rays, additionally contain α-Fe2O3 and Fe 3O4 among the SiO2 polymorphs of α-quartz and moganite. Sometimes iron oxides could have dominated permineralisation processes as the peak intensities of distinct parts of the samples suggest. © 2004 Elsevier B.V. All rights reserved.&quot;,&quot;issue&quot;:&quot;12&quot;,&quot;volume&quot;:&quot;60&quot;},&quot;isTemporary&quot;:false}]},{&quot;citationID&quot;:&quot;MENDELEY_CITATION_8ba53580-33a0-45bc-9ade-42f95fc2109c&quot;,&quot;properties&quot;:{&quot;noteIndex&quot;:0},&quot;isEdited&quot;:false,&quot;manualOverride&quot;:{&quot;citeprocText&quot;:&quot;(Boggs, Jr., 2009)&quot;,&quot;isManuallyOverridden&quot;:false,&quot;manualOverrideText&quot;:&quot;&quot;},&quot;citationTag&quot;:&quot;MENDELEY_CITATION_v3_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&quot;,&quot;citationItems&quot;:[{&quot;id&quot;:&quot;6ca93d53-3ce3-5afa-8300-0c9a37bcace6&quot;,&quot;itemData&quot;:{&quot;DOI&quot;:&quot;10.1017/cbo9780511626487&quot;,&quot;ISBN&quot;:&quot;9780521897167&quot;,&quot;abstract&quot;:&quot;applicability for this approach.&quot;,&quot;author&quot;:[{&quot;dropping-particle&quot;:&quot;&quot;,&quot;family&quot;:&quot;Boggs, Jr.&quot;,&quot;given&quot;:&quot;Sam&quot;,&quot;non-dropping-particle&quot;:&quot;&quot;,&quot;parse-names&quot;:false,&quot;suffix&quot;:&quot;&quot;}],&quot;container-title&quot;:&quot;Petrology of Sedimentary Rocks&quot;,&quot;id&quot;:&quot;6ca93d53-3ce3-5afa-8300-0c9a37bcace6&quot;,&quot;issued&quot;:{&quot;date-parts&quot;:[[&quot;2009&quot;]]},&quot;title&quot;:&quot;Petrology of Sedimentary Rocks&quot;,&quot;type&quot;:&quot;article-journal&quot;,&quot;volume&quot;:&quot;7&quot;,&quot;container-title-short&quot;:&quot;&quot;},&quot;uris&quot;:[&quot;http://www.mendeley.com/documents/?uuid=cdac4a5b-ab0a-48e6-b1df-8fefe76cdd78&quot;],&quot;isTemporary&quot;:false,&quot;legacyDesktopId&quot;:&quot;cdac4a5b-ab0a-48e6-b1df-8fefe76cdd78&quot;}]},{&quot;citationID&quot;:&quot;MENDELEY_CITATION_54b740bc-b631-458b-8383-0f7ac77005e0&quot;,&quot;properties&quot;:{&quot;noteIndex&quot;:0},&quot;isEdited&quot;:false,&quot;manualOverride&quot;:{&quot;citeprocText&quot;:&quot;(Nockolds et al., n.d.)&quot;,&quot;isManuallyOverridden&quot;:false,&quot;manualOverrideText&quot;:&quot;&quot;},&quot;citationTag&quot;:&quot;MENDELEY_CITATION_v3_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&quot;,&quot;citationItems&quot;:[{&quot;id&quot;:&quot;aa3383e6-fb7c-5f7b-a62e-599b84348d57&quot;,&quot;itemData&quot;:{&quot;author&quot;:[{&quot;dropping-particle&quot;:&quot;&quot;,&quot;family&quot;:&quot;Nockolds et al.&quot;,&quot;given&quot;:&quot;1978&quot;,&quot;non-dropping-particle&quot;:&quot;&quot;,&quot;parse-names&quot;:false,&quot;suffix&quot;:&quot;&quot;}],&quot;id&quot;:&quot;aa3383e6-fb7c-5f7b-a62e-599b84348d57&quot;,&quot;issued&quot;:{&quot;date-parts&quot;:[[&quot;0&quot;]]},&quot;title&quot;:&quot;cox1980.pdf&quot;,&quot;type&quot;:&quot;article&quot;,&quot;container-title-short&quot;:&quot;&quot;},&quot;uris&quot;:[&quot;http://www.mendeley.com/documents/?uuid=d32b9e2d-607a-47fc-b3b3-b0737f63bf9e&quot;],&quot;isTemporary&quot;:false,&quot;legacyDesktopId&quot;:&quot;d32b9e2d-607a-47fc-b3b3-b0737f63bf9e&quot;}]},{&quot;citationID&quot;:&quot;MENDELEY_CITATION_569dcf3a-e6b5-4e97-988f-efea2a98c6a1&quot;,&quot;properties&quot;:{&quot;noteIndex&quot;:0},&quot;isEdited&quot;:false,&quot;manualOverride&quot;:{&quot;citeprocText&quot;:&quot;(Nockolds et al., n.d.)&quot;,&quot;isManuallyOverridden&quot;:false,&quot;manualOverrideText&quot;:&quot;&quot;},&quot;citationTag&quot;:&quot;MENDELEY_CITATION_v3_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&quot;,&quot;citationItems&quot;:[{&quot;id&quot;:&quot;aa3383e6-fb7c-5f7b-a62e-599b84348d57&quot;,&quot;itemData&quot;:{&quot;author&quot;:[{&quot;dropping-particle&quot;:&quot;&quot;,&quot;family&quot;:&quot;Nockolds et al.&quot;,&quot;given&quot;:&quot;1978&quot;,&quot;non-dropping-particle&quot;:&quot;&quot;,&quot;parse-names&quot;:false,&quot;suffix&quot;:&quot;&quot;}],&quot;id&quot;:&quot;aa3383e6-fb7c-5f7b-a62e-599b84348d57&quot;,&quot;issued&quot;:{&quot;date-parts&quot;:[[&quot;0&quot;]]},&quot;title&quot;:&quot;cox1980.pdf&quot;,&quot;type&quot;:&quot;article&quot;,&quot;container-title-short&quot;:&quot;&quot;},&quot;uris&quot;:[&quot;http://www.mendeley.com/documents/?uuid=d32b9e2d-607a-47fc-b3b3-b0737f63bf9e&quot;],&quot;isTemporary&quot;:false,&quot;legacyDesktopId&quot;:&quot;d32b9e2d-607a-47fc-b3b3-b0737f63bf9e&quot;}]},{&quot;citationID&quot;:&quot;MENDELEY_CITATION_407bc8b4-13e0-43de-bb8e-3404ab564bca&quot;,&quot;properties&quot;:{&quot;noteIndex&quot;:0},&quot;isEdited&quot;:false,&quot;manualOverride&quot;:{&quot;isManuallyOverridden&quot;:false,&quot;citeprocText&quot;:&quot;(Tucker, n.d.)&quot;,&quot;manualOverrideText&quot;:&quot;&quot;},&quot;citationTag&quot;:&quot;MENDELEY_CITATION_v3_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&quot;,&quot;citationItems&quot;:[{&quot;id&quot;:&quot;cf624d87-83f4-3e5b-b271-b24c23642fa7&quot;,&quot;itemData&quot;:{&quot;type&quot;:&quot;report&quot;,&quot;id&quot;:&quot;cf624d87-83f4-3e5b-b271-b24c23642fa7&quot;,&quot;title&quot;:&quot;Sedimentary Rocks in the Field THIRD EDITION&quot;,&quot;author&quot;:[{&quot;family&quot;:&quot;Tucker&quot;,&quot;given&quot;:&quot;Maurice E&quot;,&quot;parse-names&quot;:false,&quot;dropping-particle&quot;:&quot;&quot;,&quot;non-dropping-particle&quot;:&quot;&quot;}],&quot;container-title-short&quot;:&quot;&quot;},&quot;isTemporary&quot;:false}]},{&quot;citationID&quot;:&quot;MENDELEY_CITATION_c95356c0-8081-499a-b02c-5021c50c1f2d&quot;,&quot;properties&quot;:{&quot;noteIndex&quot;:0},&quot;isEdited&quot;:false,&quot;manualOverride&quot;:{&quot;isManuallyOverridden&quot;:false,&quot;citeprocText&quot;:&quot;(Schopf, 1975)&quot;,&quot;manualOverrideText&quot;:&quot;&quot;},&quot;citationTag&quot;:&quot;MENDELEY_CITATION_v3_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&quot;,&quot;citationItems&quot;:[{&quot;id&quot;:&quot;5f9a2a06-8202-326e-83fb-b7b78b96c54e&quot;,&quot;itemData&quot;:{&quot;type&quot;:&quot;report&quot;,&quot;id&quot;:&quot;5f9a2a06-8202-326e-83fb-b7b78b96c54e&quot;,&quot;title&quot;:&quot;MODES OF FOSSIL PRESERVATION 1&quot;,&quot;author&quot;:[{&quot;family&quot;:&quot;Schopf&quot;,&quot;given&quot;:&quot;James M&quot;,&quot;parse-names&quot;:false,&quot;dropping-particle&quot;:&quot;&quot;,&quot;non-dropping-particle&quot;:&quot;&quot;}],&quot;container-title&quot;:&quot;Review of Palaeobotany and Palynology&quot;,&quot;container-title-short&quot;:&quot;Rev Palaeobot Palynol&quot;,&quot;issued&quot;:{&quot;date-parts&quot;:[[1975]]},&quot;number-of-pages&quot;:&quot;27-53&quot;,&quot;abstract&quot;:&quot;Schopf, J. M., 1975. Modes of fossil preservation. Rev. Palaeobot. Palynol., 20: 27-53. The processes of geologic preservation are important for understanding the organisms represented by fossils. Some fossil differences are due to basic differences in organization of animals and plants, but the interpretation of fossils has also tended to be influenced by modes of preservation. Four modes of preservation generally can be distinguished: (1) Cellular permineralization (\&quot;petrifaction\&quot;) preserves anatomical detail, and, occasionally , even cytologic structures. (2) Coalified compression, best illustrated by structures from coal but characteristic of many plant fossils in shale, preserves anatomical details in distorted form and produces surface replicas (impressions) on enclosing matrix. (3)&quot;,&quot;volume&quot;:&quot;20&quot;},&quot;isTemporary&quot;:false}]},{&quot;citationID&quot;:&quot;MENDELEY_CITATION_4897b7fe-74d4-48df-a901-260e20926003&quot;,&quot;properties&quot;:{&quot;noteIndex&quot;:0},&quot;isEdited&quot;:false,&quot;manualOverride&quot;:{&quot;isManuallyOverridden&quot;:false,&quot;citeprocText&quot;:&quot;(Schopf, 1975)&quot;,&quot;manualOverrideText&quot;:&quot;&quot;},&quot;citationTag&quot;:&quot;MENDELEY_CITATION_v3_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&quot;,&quot;citationItems&quot;:[{&quot;id&quot;:&quot;5f9a2a06-8202-326e-83fb-b7b78b96c54e&quot;,&quot;itemData&quot;:{&quot;type&quot;:&quot;report&quot;,&quot;id&quot;:&quot;5f9a2a06-8202-326e-83fb-b7b78b96c54e&quot;,&quot;title&quot;:&quot;MODES OF FOSSIL PRESERVATION 1&quot;,&quot;author&quot;:[{&quot;family&quot;:&quot;Schopf&quot;,&quot;given&quot;:&quot;James M&quot;,&quot;parse-names&quot;:false,&quot;dropping-particle&quot;:&quot;&quot;,&quot;non-dropping-particle&quot;:&quot;&quot;}],&quot;container-title&quot;:&quot;Review of Palaeobotany and Palynology&quot;,&quot;container-title-short&quot;:&quot;Rev Palaeobot Palynol&quot;,&quot;issued&quot;:{&quot;date-parts&quot;:[[1975]]},&quot;number-of-pages&quot;:&quot;27-53&quot;,&quot;abstract&quot;:&quot;Schopf, J. M., 1975. Modes of fossil preservation. Rev. Palaeobot. Palynol., 20: 27-53. The processes of geologic preservation are important for understanding the organisms represented by fossils. Some fossil differences are due to basic differences in organization of animals and plants, but the interpretation of fossils has also tended to be influenced by modes of preservation. Four modes of preservation generally can be distinguished: (1) Cellular permineralization (\&quot;petrifaction\&quot;) preserves anatomical detail, and, occasionally , even cytologic structures. (2) Coalified compression, best illustrated by structures from coal but characteristic of many plant fossils in shale, preserves anatomical details in distorted form and produces surface replicas (impressions) on enclosing matrix. (3)&quot;,&quot;volume&quot;:&quot;20&quot;},&quot;isTemporary&quot;:false}]},{&quot;citationID&quot;:&quot;MENDELEY_CITATION_b360ee59-fbfa-4920-b819-38035a123ad7&quot;,&quot;properties&quot;:{&quot;noteIndex&quot;:0},&quot;isEdited&quot;:false,&quot;manualOverride&quot;:{&quot;isManuallyOverridden&quot;:false,&quot;citeprocText&quot;:&quot;(Mustoe, 2017)&quot;,&quot;manualOverrideText&quot;:&quot;&quot;},&quot;citationTag&quot;:&quot;MENDELEY_CITATION_v3_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&quot;,&quot;citationItems&quot;:[{&quot;id&quot;:&quot;81fa180f-1bdb-37e3-8128-2772d106a7a5&quot;,&quot;itemData&quot;:{&quot;type&quot;:&quot;article-journal&quot;,&quot;id&quot;:&quot;81fa180f-1bdb-37e3-8128-2772d106a7a5&quot;,&quot;title&quot;:&quot;Wood petrifaction: A new view of permineralization and replacement&quot;,&quot;author&quot;:[{&quot;family&quot;:&quot;Mustoe&quot;,&quot;given&quot;:&quot;George E.&quot;,&quot;parse-names&quot;:false,&quot;dropping-particle&quot;:&quot;&quot;,&quot;non-dropping-particle&quot;:&quot;&quot;}],&quot;container-title&quot;:&quot;Geosciences (Switzerland)&quot;,&quot;DOI&quot;:&quot;10.3390/geosciences7040119&quot;,&quot;ISSN&quot;:&quot;20763263&quot;,&quot;issued&quot;:{&quot;date-parts&quot;:[[2017,12,1]]},&quot;abstract&quot;:&quot;Petrified wood has traditionally been divided into two categories based on preservation processes: permineralization (where tissues are entombed within a mineral-filled matrix) and replacement (where organic anatomical features have been replicated by inorganic materials). New analytical evidence suggests that for most petrified wood, permineralization and replacement are not independent processes, instead, both processes may occur contemporaneously during diagenesis. Infiltration of mineral-bearing groundwater may initially cause permineralization of cellular tissues, but the wood is undergoing gradual degradation. The degree of anatomical preservation thus depends on the relative rates of mineral precipitation and tissue destruction. Rapid rates of mineralization under relatively mild Eh and pH conditions favor the preservation of organic matter. These conditions appear to be more common for calcium carbonate deposition than for silicification, based on observations of fossil woods from many localities. Because of these preservational complexities, “mineralization” and “mineralized” are more accurate as general descriptive terms than “permineralization” and “permineralized”.&quot;,&quot;publisher&quot;:&quot;MDPI AG&quot;,&quot;issue&quot;:&quot;4&quot;,&quot;volume&quot;:&quot;7&quot;,&quot;container-title-short&quot;:&quot;&quot;},&quot;isTemporary&quot;:false}]},{&quot;citationID&quot;:&quot;MENDELEY_CITATION_9ce36fa8-5967-4f20-b20d-9b55e61c539b&quot;,&quot;properties&quot;:{&quot;noteIndex&quot;:0},&quot;isEdited&quot;:false,&quot;manualOverride&quot;:{&quot;isManuallyOverridden&quot;:false,&quot;citeprocText&quot;:&quot;(Stein, 1982)&quot;,&quot;manualOverrideText&quot;:&quot;&quot;},&quot;citationTag&quot;:&quot;MENDELEY_CITATION_v3_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&quot;,&quot;citationItems&quot;:[{&quot;id&quot;:&quot;e42d9881-944c-3e2a-b744-315e9a3da87a&quot;,&quot;itemData&quot;:{&quot;type&quot;:&quot;report&quot;,&quot;id&quot;:&quot;e42d9881-944c-3e2a-b744-315e9a3da87a&quot;,&quot;title&quot;:&quot;SILICA RECRYSTALLIZATION IN PETRIFIED WOOD 1&quot;,&quot;author&quot;:[{&quot;family&quot;:&quot;Stein&quot;,&quot;given&quot;:&quot;C L&quot;,&quot;parse-names&quot;:false,&quot;dropping-particle&quot;:&quot;&quot;,&quot;non-dropping-particle&quot;:&quot;&quot;}],&quot;issued&quot;:{&quot;date-parts&quot;:[[1982]]},&quot;container-title-short&quot;:&quot;&quot;},&quot;isTemporary&quot;:false}]},{&quot;citationID&quot;:&quot;MENDELEY_CITATION_6f029013-171b-4f25-949b-efec0fb3ae80&quot;,&quot;properties&quot;:{&quot;noteIndex&quot;:0},&quot;isEdited&quot;:false,&quot;manualOverride&quot;:{&quot;isManuallyOverridden&quot;:false,&quot;citeprocText&quot;:&quot;(Mustoe, 2008)&quot;,&quot;manualOverrideText&quot;:&quot;&quot;},&quot;citationTag&quot;:&quot;MENDELEY_CITATION_v3_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&quot;,&quot;citationItems&quot;:[{&quot;id&quot;:&quot;d98e80c5-d6ad-3203-9b34-62d30c531f6c&quot;,&quot;itemData&quot;:{&quot;type&quot;:&quot;paper-conference&quot;,&quot;id&quot;:&quot;d98e80c5-d6ad-3203-9b34-62d30c531f6c&quot;,&quot;title&quot;:&quot;Mineralogy and geochemistry of late Eocene silicified wood from Florissant Fossil Beds National Monument, Colorado&quot;,&quot;author&quot;:[{&quot;family&quot;:&quot;Mustoe&quot;,&quot;given&quot;:&quot;George E.&quot;,&quot;parse-names&quot;:false,&quot;dropping-particle&quot;:&quot;&quot;,&quot;non-dropping-particle&quot;:&quot;&quot;}],&quot;container-title&quot;:&quot;Special Paper of the Geological Society of America&quot;,&quot;DOI&quot;:&quot;10.1130/2008.2435(09)&quot;,&quot;ISSN&quot;:&quot;00721077&quot;,&quot;issued&quot;:{&quot;date-parts&quot;:[[2008]]},&quot;page&quot;:&quot;127-140&quot;,&quot;abstract&quot;:&quot;Silicified stumps preserved within a late Eocene lahar deposit have diverse mineralogy, ranging from opal-CT to chalcedony. In specimens that contain both silica polymorphs, the minerals appear to have originated independently, rather than from diagenetic transformation of an opaline parent material. This petrifaction process is unlike the progressive transformation of opal-A - opal-CT - chalcedony that has long been accepted as a general model for wood silicification. At the Florissant fossil forest, petrifaction occurred in several stages, beginning with precipitation of amorphous silica on cell wall surfaces. Cell lumina later became filled with opal-CT and chalcedony. A final phase of silica deposition is evidenced by chalcedony-filled fractures that crosscut permineralized tissues in some specimens. Spaces between adjacent tracheids commonly remain unmineralized, causing the silicified wood to remain permeable to water, and to readily cleave radially and tangentially. To a lesser degree, the fossilized wood is subject to transverse fracturing. This combination of structural characteristics causes Florissant fossil stumps to be susceptible to damage from freeze-thaw weathering.&quot;,&quot;publisher&quot;:&quot;Geological Society of America&quot;,&quot;volume&quot;:&quot;435&quot;,&quot;container-title-short&quot;:&quot;&quot;},&quot;isTemporary&quot;:false}]},{&quot;citationID&quot;:&quot;MENDELEY_CITATION_7388ad65-f36e-45ec-9eb1-62750fcdd619&quot;,&quot;properties&quot;:{&quot;noteIndex&quot;:0},&quot;isEdited&quot;:false,&quot;manualOverride&quot;:{&quot;isManuallyOverridden&quot;:false,&quot;citeprocText&quot;:&quot;(Sigleo, 1979)&quot;,&quot;manualOverrideText&quot;:&quot;&quot;},&quot;citationTag&quot;:&quot;MENDELEY_CITATION_v3_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&quot;,&quot;citationItems&quot;:[{&quot;id&quot;:&quot;ac0f33c2-8d66-321d-ad31-2ebac6ca6f77&quot;,&quot;itemData&quot;:{&quot;type&quot;:&quot;report&quot;,&quot;id&quot;:&quot;ac0f33c2-8d66-321d-ad31-2ebac6ca6f77&quot;,&quot;title&quot;:&quot;GEOCHEMISTRY OF SILICIFIED WOOD AND ASSOCIATED SEDIMENTS, PETRIFIED FOREST NATIONAL PARK, ARIZONA&quot;,&quot;author&quot;:[{&quot;family&quot;:&quot;Sigleo&quot;,&quot;given&quot;:&quot;Anne C&quot;,&quot;parse-names&quot;:false,&quot;dropping-particle&quot;:&quot;&quot;,&quot;non-dropping-particle&quot;:&quot;&quot;}],&quot;container-title&quot;:&quot;Chemical Geology&quot;,&quot;container-title-short&quot;:&quot;Chem Geol&quot;,&quot;issued&quot;:{&quot;date-parts&quot;:[[1979]]},&quot;number-of-pages&quot;:&quot;151-163&quot;,&quot;abstract&quot;:&quot;Sigleo, A.C., 1979. Geochemistry of silicified wood and associated sediments, Petrified Forest National Park, Arizona. Chem. Geol., 26: 151-163.&quot;,&quot;volume&quot;:&quot;26&quot;},&quot;isTemporary&quot;:false}]},{&quot;citationID&quot;:&quot;MENDELEY_CITATION_190dcce9-7dc9-4c31-985b-33f47a32c7e6&quot;,&quot;properties&quot;:{&quot;noteIndex&quot;:0},&quot;isEdited&quot;:false,&quot;manualOverride&quot;:{&quot;isManuallyOverridden&quot;:false,&quot;citeprocText&quot;:&quot;(Sigleo, 1979)&quot;,&quot;manualOverrideText&quot;:&quot;&quot;},&quot;citationTag&quot;:&quot;MENDELEY_CITATION_v3_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&quot;,&quot;citationItems&quot;:[{&quot;id&quot;:&quot;ac0f33c2-8d66-321d-ad31-2ebac6ca6f77&quot;,&quot;itemData&quot;:{&quot;type&quot;:&quot;report&quot;,&quot;id&quot;:&quot;ac0f33c2-8d66-321d-ad31-2ebac6ca6f77&quot;,&quot;title&quot;:&quot;GEOCHEMISTRY OF SILICIFIED WOOD AND ASSOCIATED SEDIMENTS, PETRIFIED FOREST NATIONAL PARK, ARIZONA&quot;,&quot;author&quot;:[{&quot;family&quot;:&quot;Sigleo&quot;,&quot;given&quot;:&quot;Anne C&quot;,&quot;parse-names&quot;:false,&quot;dropping-particle&quot;:&quot;&quot;,&quot;non-dropping-particle&quot;:&quot;&quot;}],&quot;container-title&quot;:&quot;Chemical Geology&quot;,&quot;container-title-short&quot;:&quot;Chem Geol&quot;,&quot;issued&quot;:{&quot;date-parts&quot;:[[1979]]},&quot;number-of-pages&quot;:&quot;151-163&quot;,&quot;abstract&quot;:&quot;Sigleo, A.C., 1979. Geochemistry of silicified wood and associated sediments, Petrified Forest National Park, Arizona. Chem. Geol., 26: 151-163.&quot;,&quot;volume&quot;:&quot;26&quot;},&quot;isTemporary&quot;:false}]},{&quot;citationID&quot;:&quot;MENDELEY_CITATION_192b584f-bd08-48f0-a9e7-92da1fe2e71a&quot;,&quot;properties&quot;:{&quot;noteIndex&quot;:0},&quot;isEdited&quot;:false,&quot;manualOverride&quot;:{&quot;isManuallyOverridden&quot;:false,&quot;citeprocText&quot;:&quot;(Scurf1eld &amp;#38; Segnit, 1984)&quot;,&quot;manualOverrideText&quot;:&quot;&quot;},&quot;citationTag&quot;:&quot;MENDELEY_CITATION_v3_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&quot;,&quot;citationItems&quot;:[{&quot;id&quot;:&quot;cd4c4b7d-b638-3c8d-9e65-c8ee5064a675&quot;,&quot;itemData&quot;:{&quot;type&quot;:&quot;report&quot;,&quot;id&quot;:&quot;cd4c4b7d-b638-3c8d-9e65-c8ee5064a675&quot;,&quot;title&quot;:&quot;PETRIFACTION OF WOOD BY SILICA MINERALS&quot;,&quot;author&quot;:[{&quot;family&quot;:&quot;Scurf1eld&quot;,&quot;given&quot;:&quot;G&quot;,&quot;parse-names&quot;:false,&quot;dropping-particle&quot;:&quot;&quot;,&quot;non-dropping-particle&quot;:&quot;&quot;},{&quot;family&quot;:&quot;Segnit&quot;,&quot;given&quot;:&quot;E R&quot;,&quot;parse-names&quot;:false,&quot;dropping-particle&quot;:&quot;&quot;,&quot;non-dropping-particle&quot;:&quot;&quot;}],&quot;container-title&quot;:&quot;Sedimentary Geology&quot;,&quot;container-title-short&quot;:&quot;Sediment Geol&quot;,&quot;issued&quot;:{&quot;date-parts&quot;:[[1984]]},&quot;number-of-pages&quot;:&quot;149-167&quot;,&quot;abstract&quot;:&quot;Scurfield, G. and Segnit, E.R., 1984. Petrifaction of wood by silica minerals. Sediment. Geol., 39: 149-167. Seventy-five w~ods of Australian origin have been examined by means of X-ray diffraction, optical and scanning electron microscopy, and differential thermal analysis. The silica is in one or other of the following forms: opal-A, opal-CT, chalcedony, quartz, quartz + chalcedony, opal + chalcedony. More than half of them consist of opal-CT or chalcedony. The results indicate that petrifaction by silica involves penetration of the wood via splits or checks, permeation of cell walls via a reticulated system of micropores, enlargement of the micropore system as cell wall components break down, and continuing deposition of silica at a rate and in a manner consistent with maintaining the dimensional stability of the wood. Deposition of silica in cell lumina and intercellular voids may be sometimes, but not always, a separate and later event. The final stages of lithification involve loss of water and perhaps transformation of one form of silica into another.&quot;,&quot;volume&quot;:&quot;39&quot;},&quot;isTemporary&quot;:false}]},{&quot;citationID&quot;:&quot;MENDELEY_CITATION_14c926c8-8d1a-4f74-af17-212d228b1140&quot;,&quot;properties&quot;:{&quot;noteIndex&quot;:0},&quot;isEdited&quot;:false,&quot;manualOverride&quot;:{&quot;isManuallyOverridden&quot;:false,&quot;citeprocText&quot;:&quot;(Scurf1eld &amp;#38; Segnit, 1984)&quot;,&quot;manualOverrideText&quot;:&quot;&quot;},&quot;citationTag&quot;:&quot;MENDELEY_CITATION_v3_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&quot;,&quot;citationItems&quot;:[{&quot;id&quot;:&quot;cd4c4b7d-b638-3c8d-9e65-c8ee5064a675&quot;,&quot;itemData&quot;:{&quot;type&quot;:&quot;report&quot;,&quot;id&quot;:&quot;cd4c4b7d-b638-3c8d-9e65-c8ee5064a675&quot;,&quot;title&quot;:&quot;PETRIFACTION OF WOOD BY SILICA MINERALS&quot;,&quot;author&quot;:[{&quot;family&quot;:&quot;Scurf1eld&quot;,&quot;given&quot;:&quot;G&quot;,&quot;parse-names&quot;:false,&quot;dropping-particle&quot;:&quot;&quot;,&quot;non-dropping-particle&quot;:&quot;&quot;},{&quot;family&quot;:&quot;Segnit&quot;,&quot;given&quot;:&quot;E R&quot;,&quot;parse-names&quot;:false,&quot;dropping-particle&quot;:&quot;&quot;,&quot;non-dropping-particle&quot;:&quot;&quot;}],&quot;container-title&quot;:&quot;Sedimentary Geology&quot;,&quot;container-title-short&quot;:&quot;Sediment Geol&quot;,&quot;issued&quot;:{&quot;date-parts&quot;:[[1984]]},&quot;number-of-pages&quot;:&quot;149-167&quot;,&quot;abstract&quot;:&quot;Scurfield, G. and Segnit, E.R., 1984. Petrifaction of wood by silica minerals. Sediment. Geol., 39: 149-167. Seventy-five w~ods of Australian origin have been examined by means of X-ray diffraction, optical and scanning electron microscopy, and differential thermal analysis. The silica is in one or other of the following forms: opal-A, opal-CT, chalcedony, quartz, quartz + chalcedony, opal + chalcedony. More than half of them consist of opal-CT or chalcedony. The results indicate that petrifaction by silica involves penetration of the wood via splits or checks, permeation of cell walls via a reticulated system of micropores, enlargement of the micropore system as cell wall components break down, and continuing deposition of silica at a rate and in a manner consistent with maintaining the dimensional stability of the wood. Deposition of silica in cell lumina and intercellular voids may be sometimes, but not always, a separate and later event. The final stages of lithification involve loss of water and perhaps transformation of one form of silica into another.&quot;,&quot;volume&quot;:&quot;39&quot;},&quot;isTemporary&quot;:false}]},{&quot;citationID&quot;:&quot;MENDELEY_CITATION_ed91d700-d1e1-424f-962f-2dd3fe24ac2a&quot;,&quot;properties&quot;:{&quot;noteIndex&quot;:0},&quot;isEdited&quot;:false,&quot;manualOverride&quot;:{&quot;isManuallyOverridden&quot;:false,&quot;citeprocText&quot;:&quot;(Schopf, 1975)&quot;,&quot;manualOverrideText&quot;:&quot;&quot;},&quot;citationTag&quot;:&quot;MENDELEY_CITATION_v3_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&quot;,&quot;citationItems&quot;:[{&quot;id&quot;:&quot;5f9a2a06-8202-326e-83fb-b7b78b96c54e&quot;,&quot;itemData&quot;:{&quot;type&quot;:&quot;report&quot;,&quot;id&quot;:&quot;5f9a2a06-8202-326e-83fb-b7b78b96c54e&quot;,&quot;title&quot;:&quot;MODES OF FOSSIL PRESERVATION 1&quot;,&quot;author&quot;:[{&quot;family&quot;:&quot;Schopf&quot;,&quot;given&quot;:&quot;James M&quot;,&quot;parse-names&quot;:false,&quot;dropping-particle&quot;:&quot;&quot;,&quot;non-dropping-particle&quot;:&quot;&quot;}],&quot;container-title&quot;:&quot;Review of Palaeobotany and Palynology&quot;,&quot;container-title-short&quot;:&quot;Rev Palaeobot Palynol&quot;,&quot;issued&quot;:{&quot;date-parts&quot;:[[1975]]},&quot;number-of-pages&quot;:&quot;27-53&quot;,&quot;abstract&quot;:&quot;Schopf, J. M., 1975. Modes of fossil preservation. Rev. Palaeobot. Palynol., 20: 27-53. The processes of geologic preservation are important for understanding the organisms represented by fossils. Some fossil differences are due to basic differences in organization of animals and plants, but the interpretation of fossils has also tended to be influenced by modes of preservation. Four modes of preservation generally can be distinguished: (1) Cellular permineralization (\&quot;petrifaction\&quot;) preserves anatomical detail, and, occasionally , even cytologic structures. (2) Coalified compression, best illustrated by structures from coal but characteristic of many plant fossils in shale, preserves anatomical details in distorted form and produces surface replicas (impressions) on enclosing matrix. (3)&quot;,&quot;volume&quot;:&quot;20&quot;},&quot;isTemporary&quot;:false}]},{&quot;citationID&quot;:&quot;MENDELEY_CITATION_cb0efc9b-b59a-493f-87fd-689967a476e2&quot;,&quot;properties&quot;:{&quot;noteIndex&quot;:0},&quot;isEdited&quot;:false,&quot;manualOverride&quot;:{&quot;isManuallyOverridden&quot;:false,&quot;citeprocText&quot;:&quot;(Schopf, 1975)&quot;,&quot;manualOverrideText&quot;:&quot;&quot;},&quot;citationTag&quot;:&quot;MENDELEY_CITATION_v3_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&quot;,&quot;citationItems&quot;:[{&quot;id&quot;:&quot;5f9a2a06-8202-326e-83fb-b7b78b96c54e&quot;,&quot;itemData&quot;:{&quot;type&quot;:&quot;report&quot;,&quot;id&quot;:&quot;5f9a2a06-8202-326e-83fb-b7b78b96c54e&quot;,&quot;title&quot;:&quot;MODES OF FOSSIL PRESERVATION 1&quot;,&quot;author&quot;:[{&quot;family&quot;:&quot;Schopf&quot;,&quot;given&quot;:&quot;James M&quot;,&quot;parse-names&quot;:false,&quot;dropping-particle&quot;:&quot;&quot;,&quot;non-dropping-particle&quot;:&quot;&quot;}],&quot;container-title&quot;:&quot;Review of Palaeobotany and Palynology&quot;,&quot;container-title-short&quot;:&quot;Rev Palaeobot Palynol&quot;,&quot;issued&quot;:{&quot;date-parts&quot;:[[1975]]},&quot;number-of-pages&quot;:&quot;27-53&quot;,&quot;abstract&quot;:&quot;Schopf, J. M., 1975. Modes of fossil preservation. Rev. Palaeobot. Palynol., 20: 27-53. The processes of geologic preservation are important for understanding the organisms represented by fossils. Some fossil differences are due to basic differences in organization of animals and plants, but the interpretation of fossils has also tended to be influenced by modes of preservation. Four modes of preservation generally can be distinguished: (1) Cellular permineralization (\&quot;petrifaction\&quot;) preserves anatomical detail, and, occasionally , even cytologic structures. (2) Coalified compression, best illustrated by structures from coal but characteristic of many plant fossils in shale, preserves anatomical details in distorted form and produces surface replicas (impressions) on enclosing matrix. (3)&quot;,&quot;volume&quot;:&quot;20&quot;},&quot;isTemporary&quot;:false}]},{&quot;citationID&quot;:&quot;MENDELEY_CITATION_ea64a7f1-b186-4680-ae16-1ff53b7a8aee&quot;,&quot;properties&quot;:{&quot;noteIndex&quot;:0},&quot;isEdited&quot;:false,&quot;manualOverride&quot;:{&quot;isManuallyOverridden&quot;:false,&quot;citeprocText&quot;:&quot;(Setoguchi et al., 1998)&quot;,&quot;manualOverrideText&quot;:&quot;&quot;},&quot;citationTag&quot;:&quot;MENDELEY_CITATION_v3_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&quot;,&quot;citationItems&quot;:[{&quot;id&quot;:&quot;71886214-ae59-3380-a366-a0f2cff4d56c&quot;,&quot;itemData&quot;:{&quot;type&quot;:&quot;report&quot;,&quot;id&quot;:&quot;71886214-ae59-3380-a366-a0f2cff4d56c&quot;,&quot;title&quot;:&quot;Phylogenetic Relationships within Araucariaceae Based on rbcL Gene Sequences&quot;,&quot;author&quot;:[{&quot;family&quot;:&quot;Setoguchi&quot;,&quot;given&quot;:&quot;Hiroaki&quot;,&quot;parse-names&quot;:false,&quot;dropping-particle&quot;:&quot;&quot;,&quot;non-dropping-particle&quot;:&quot;&quot;},{&quot;family&quot;:&quot;Osawa&quot;,&quot;given&quot;:&quot;Takeshi Asakawa&quot;,&quot;parse-names&quot;:false,&quot;dropping-particle&quot;:&quot;&quot;,&quot;non-dropping-particle&quot;:&quot;&quot;},{&quot;family&quot;:&quot;Pintaud&quot;,&quot;given&quot;:&quot;Jean-Christophe&quot;,&quot;parse-names&quot;:false,&quot;dropping-particle&quot;:&quot;&quot;,&quot;non-dropping-particle&quot;:&quot;&quot;},{&quot;family&quot;:&quot;Jaffré&quot;,&quot;given&quot;:&quot;Tanguy&quot;,&quot;parse-names&quot;:false,&quot;dropping-particle&quot;:&quot;&quot;,&quot;non-dropping-particle&quot;:&quot;&quot;},{&quot;family&quot;:&quot;Veillon&quot;,&quot;given&quot;:&quot;Jean-Marie&quot;,&quot;parse-names&quot;:false,&quot;dropping-particle&quot;:&quot;&quot;,&quot;non-dropping-particle&quot;:&quot;&quot;}],&quot;container-title&quot;:&quot;Source: American Journal of Botany&quot;,&quot;URL&quot;:&quot;http://www.jstor.orghttp://www.jstor.org/stable/2446478&quot;,&quot;issued&quot;:{&quot;date-parts&quot;:[[1998]]},&quot;number-of-pages&quot;:&quot;1507-1516&quot;,&quot;issue&quot;:&quot;11&quot;,&quot;volume&quot;:&quot;85&quot;,&quot;container-title-short&quot;:&quot;&quot;},&quot;isTemporary&quot;:false}]},{&quot;citationID&quot;:&quot;MENDELEY_CITATION_8fbcd190-5b31-4e06-9754-858e8ebd52c3&quot;,&quot;properties&quot;:{&quot;noteIndex&quot;:0},&quot;isEdited&quot;:false,&quot;manualOverride&quot;:{&quot;isManuallyOverridden&quot;:false,&quot;citeprocText&quot;:&quot;(Hill &amp;#38; Brodribb, 1999)&quot;,&quot;manualOverrideText&quot;:&quot;&quot;},&quot;citationTag&quot;:&quot;MENDELEY_CITATION_v3_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&quot;,&quot;citationItems&quot;:[{&quot;id&quot;:&quot;8bb6aa44-6214-3a0c-9c0b-173eab607ae8&quot;,&quot;itemData&quot;:{&quot;type&quot;:&quot;article&quot;,&quot;id&quot;:&quot;8bb6aa44-6214-3a0c-9c0b-173eab607ae8&quot;,&quot;title&quot;:&quot;Southern conifers in time and space&quot;,&quot;author&quot;:[{&quot;family&quot;:&quot;Hill&quot;,&quot;given&quot;:&quot;Robert S.&quot;,&quot;parse-names&quot;:false,&quot;dropping-particle&quot;:&quot;&quot;,&quot;non-dropping-particle&quot;:&quot;&quot;},{&quot;family&quot;:&quot;Brodribb&quot;,&quot;given&quot;:&quot;Tim J.&quot;,&quot;parse-names&quot;:false,&quot;dropping-particle&quot;:&quot;&quot;,&quot;non-dropping-particle&quot;:&quot;&quot;}],&quot;container-title&quot;:&quot;Australian Journal of Botany&quot;,&quot;container-title-short&quot;:&quot;Aust J Bot&quot;,&quot;DOI&quot;:&quot;10.1071/bt98093&quot;,&quot;ISSN&quot;:&quot;00671924&quot;,&quot;issued&quot;:{&quot;date-parts&quot;:[[1999]]},&quot;page&quot;:&quot;639-696&quot;,&quot;abstract&quot;:&quot;The three southern conifer families, Araucariaceae, Cupressaceae and Podocarpaceae, have a long history and continue to be an important part of the vegetation today. The Araucariaceae have the most extensive fossil record, occurring in both hemispheres, and with Araucaria in particular having an ancient origin. In the Southern Hemisphere Araucaria and Agathis have substantial macrofossil records, especially in Australasia, and Wollemia probably also has an important macrofossil record. At least one extinct genus of Araucariaceae is present as a macrofossil during the Cenozoic. Cupressaceae macrofossils are difficult to identify in older sediments, but the southern genera begin their record in the Cretaceous (Athrotaxis) and become more diverse and extensive during the Cenozoic. Several extinct genera of Cupressaceae also occur in Cretaceous and Cenozoic sediments in Australasia. The Podocarpaceae probably begin their macrofossil record in the Triassic, although the early history is still uncertain. Occasional Podocarpaceae macrofossils have been recorded in the Northern Hemisphere, but they are essentially a southern family. The Cenozoic macrofossil record of the Podocarpaceae is extensive, especially in south-eastern Australia, where the majority of the extant genera have been recorded. Some extinct genera have also been reported from across high southern latitudes, confirming an extremely diverse and widespread suite of Podocarpaceae during the Cenozoic in the region. In the Southern Hemisphere today conifers achieve greatest abundance in wet forests. Those which compete successfully with broad-leaved angiosperms in warmer forests produce broad, flat photosynthetic shoots. In the Araucariaceae this is achieved by the planation of multiveined leaves into large compound shoots. In the other two families leaves are now limited to a single vein (except Nageia), and to overcome this limitation many genera have resorted to re-orientation of leaves and two-dimensional flattening of shoots. The Podocarpaceae show greatest development of this strategy with 11 of 19 genera producing shoots analogous to compound leaves. The concentration of conifers in wet forest left them vulnerable to the climate change which occurred in the Cenozoic, and decreases in diversity have occurred since the Paleogene in all regions where fossil records are available. Information about the history of the dry forest conifers is extremely limited because of a lack of fossilisation in such environments. The southern conifers, past and present, demonstrate an ability to compete effectively with angiosperms in many habitats and should not be viewed as remnants which are ineffectual against angiosperm competitors.&quot;,&quot;publisher&quot;:&quot;CSIRO&quot;,&quot;issue&quot;:&quot;5&quot;,&quot;volume&quot;:&quot;47&quot;},&quot;isTemporary&quot;:false}]},{&quot;citationID&quot;:&quot;MENDELEY_CITATION_719127b6-78b4-4846-ad60-29bfc82993a3&quot;,&quot;properties&quot;:{&quot;noteIndex&quot;:0},&quot;isEdited&quot;:false,&quot;manualOverride&quot;:{&quot;isManuallyOverridden&quot;:false,&quot;citeprocText&quot;:&quot;(TAYLOR, 2009)&quot;,&quot;manualOverrideText&quot;:&quot;&quot;},&quot;citationTag&quot;:&quot;MENDELEY_CITATION_v3_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&quot;,&quot;citationItems&quot;:[{&quot;id&quot;:&quot;a6984dfe-48b8-3884-b38d-882f007fc59f&quot;,&quot;itemData&quot;:{&quot;type&quot;:&quot;chapter&quot;,&quot;id&quot;:&quot;a6984dfe-48b8-3884-b38d-882f007fc59f&quot;,&quot;title&quot;:&quot;Conifers&quot;,&quot;author&quot;:[{&quot;family&quot;:&quot;TAYLOR&quot;,&quot;given&quot;:&quot;T&quot;,&quot;parse-names&quot;:false,&quot;dropping-particle&quot;:&quot;&quot;,&quot;non-dropping-particle&quot;:&quot;&quot;}],&quot;container-title&quot;:&quot;Biology and Evolution of Fossil Plants&quot;,&quot;DOI&quot;:&quot;10.1016/b978-0-12-373972-8.00021-8&quot;,&quot;issued&quot;:{&quot;date-parts&quot;:[[2009]]},&quot;page&quot;:&quot;805-871&quot;,&quot;abstract&quot;:&quot;Publisher Summary Except Cephalotaxaceae and Taxaceae, all the families of modern conifers appear approximately at the same time in the Mesozoic. The remaining families all have their earliest representatives appearing at least by the Late Triassic. Today, most consider the conifer cone scale to have evolved from a reduced dwarf shoot in a compound strobilus. There is perhaps less agreement regarding whether the ovules were attached to stalks or were abaxial (in relationship to the dwarf shoot axis) on fertile scales. In the Buriadiaceae and the Ferugliocladaceae, two families that possess a coniferophytic organization of vegetative parts, the ovules are orthotropously borne on stalks that arise in the axil of a bract. There are no features to suggest that the reproductive organs in these families are compound. In the Thucydiaceae, the ovule-bearing parts are produced in fertile zones to form vegetative regions; thus, there are no terminal cones.&quot;,&quot;publisher&quot;:&quot;Elsevier&quot;,&quot;container-title-short&quot;:&quot;&quot;},&quot;isTemporary&quot;:false}]},{&quot;citationID&quot;:&quot;MENDELEY_CITATION_588f7069-1fc0-4293-8ad6-db86810f84ab&quot;,&quot;properties&quot;:{&quot;noteIndex&quot;:0},&quot;isEdited&quot;:false,&quot;manualOverride&quot;:{&quot;isManuallyOverridden&quot;:false,&quot;citeprocText&quot;:&quot;(Carvalho et al., 2013)&quot;,&quot;manualOverrideText&quot;:&quot;&quot;},&quot;citationTag&quot;:&quot;MENDELEY_CITATION_v3_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&quot;,&quot;citationItems&quot;:[{&quot;id&quot;:&quot;83a63a24-9c10-320e-91ad-5a2e00d15312&quot;,&quot;itemData&quot;:{&quot;type&quot;:&quot;article-journal&quot;,&quot;id&quot;:&quot;83a63a24-9c10-320e-91ad-5a2e00d15312&quot;,&quot;title&quot;:&quot;The Transcriptomics of Secondary Growth and Wood Formation in Conifers&quot;,&quot;author&quot;:[{&quot;family&quot;:&quot;Carvalho&quot;,&quot;given&quot;:&quot;Ana&quot;,&quot;parse-names&quot;:false,&quot;dropping-particle&quot;:&quot;&quot;,&quot;non-dropping-particle&quot;:&quot;&quot;},{&quot;family&quot;:&quot;Paiva&quot;,&quot;given&quot;:&quot;Jorge&quot;,&quot;parse-names&quot;:false,&quot;dropping-particle&quot;:&quot;&quot;,&quot;non-dropping-particle&quot;:&quot;&quot;},{&quot;family&quot;:&quot;Louzada&quot;,&quot;given&quot;:&quot;José&quot;,&quot;parse-names&quot;:false,&quot;dropping-particle&quot;:&quot;&quot;,&quot;non-dropping-particle&quot;:&quot;&quot;},{&quot;family&quot;:&quot;Lima-Brito&quot;,&quot;given&quot;:&quot;José&quot;,&quot;parse-names&quot;:false,&quot;dropping-particle&quot;:&quot;&quot;,&quot;non-dropping-particle&quot;:&quot;&quot;}],&quot;container-title&quot;:&quot;Molecular Biology International&quot;,&quot;container-title-short&quot;:&quot;Mol Biol Int&quot;,&quot;DOI&quot;:&quot;10.1155/2013/974324&quot;,&quot;ISSN&quot;:&quot;2090-2182&quot;,&quot;issued&quot;:{&quot;date-parts&quot;:[[2013,10,29]]},&quot;page&quot;:&quot;1-12&quot;,&quot;abstract&quot;:&quot; In the last years, forestry scientists have adapted genomics and next-generation sequencing (NGS) technologies to the search for candidate genes related to the transcriptomics of secondary growth and wood formation in several tree species. Gymnosperms, in particular, the conifers, are ecologically and economically important, namely, for the production of wood and other forestry end products. Until very recently, no whole genome sequencing of a conifer genome was available. Due to the gradual improvement of the NGS technologies and inherent bioinformatics tools, two draft assemblies of the whole genomes sequence of Picea abies and Picea glauca arose in the current year. These draft genome assemblies will bring new insights about the structure, content, and evolution of the conifer genomes. Furthermore, new directions in the forestry, breeding and research of conifers will be discussed in the following. The identification of genes associated with the xylem transcriptome and the knowledge of their regulatory mechanisms will provide less time-consuming breeding cycles and a high accuracy for the selection of traits related to wood production and quality. &quot;,&quot;publisher&quot;:&quot;Hindawi Limited&quot;,&quot;volume&quot;:&quot;2013&quot;},&quot;isTemporary&quot;:false}]},{&quot;citationID&quot;:&quot;MENDELEY_CITATION_215f6743-ec7d-4ba7-a141-0f9947cd5da1&quot;,&quot;properties&quot;:{&quot;noteIndex&quot;:0},&quot;isEdited&quot;:false,&quot;manualOverride&quot;:{&quot;isManuallyOverridden&quot;:false,&quot;citeprocText&quot;:&quot;(Siegloch &amp;#38; Marchiori, 2016)&quot;,&quot;manualOverrideText&quot;:&quot;&quot;},&quot;citationTag&quot;:&quot;MENDELEY_CITATION_v3_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&quot;,&quot;citationItems&quot;:[{&quot;id&quot;:&quot;c9c38319-d1e2-3059-9941-8c3990b57b57&quot;,&quot;itemData&quot;:{&quot;type&quot;:&quot;article-journal&quot;,&quot;id&quot;:&quot;c9c38319-d1e2-3059-9941-8c3990b57b57&quot;,&quot;title&quot;:&quot;Anatomia da madeira de treze espécies de coníferas&quot;,&quot;author&quot;:[{&quot;family&quot;:&quot;Siegloch&quot;,&quot;given&quot;:&quot;Anelise Marta&quot;,&quot;parse-names&quot;:false,&quot;dropping-particle&quot;:&quot;&quot;,&quot;non-dropping-particle&quot;:&quot;&quot;},{&quot;family&quot;:&quot;Marchiori&quot;,&quot;given&quot;:&quot;José Newton Cardoso&quot;,&quot;parse-names&quot;:false,&quot;dropping-particle&quot;:&quot;&quot;,&quot;non-dropping-particle&quot;:&quot;&quot;}],&quot;DOI&quot;:&quot;10.12953/2177-6830/rcm.v6n3p149-165&quot;,&quot;issued&quot;:{&quot;date-parts&quot;:[[2016]]},&quot;issue&quot;:&quot;December 2015&quot;,&quot;container-title-short&quot;:&quot;&quot;},&quot;isTemporary&quot;:false,&quot;suppress-author&quot;:false,&quot;composite&quot;:false,&quot;author-only&quot;:false}]},{&quot;citationID&quot;:&quot;MENDELEY_CITATION_bd6b0613-5369-4617-bd82-7e0598148d71&quot;,&quot;properties&quot;:{&quot;noteIndex&quot;:0},&quot;isEdited&quot;:false,&quot;manualOverride&quot;:{&quot;isManuallyOverridden&quot;:true,&quot;citeprocText&quot;:&quot;(&lt;i&gt;_20191217_070616_440&lt;/i&gt;, n.d.)&quot;,&quot;manualOverrideText&quot;:&quot;(Zaid, 2006)&quot;},&quot;citationTag&quot;:&quot;MENDELEY_CITATION_v3_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&quot;,&quot;citationItems&quot;:[{&quot;id&quot;:&quot;b0246cf4-6ba7-346b-9230-c9f5f1c489fd&quot;,&quot;itemData&quot;:{&quot;type&quot;:&quot;article-journal&quot;,&quot;id&quot;:&quot;b0246cf4-6ba7-346b-9230-c9f5f1c489fd&quot;,&quot;title&quot;:&quot;_20191217_070616_440&quot;,&quot;container-title-short&quot;:&quot;&quot;},&quot;isTemporary&quot;:false}]},{&quot;citationID&quot;:&quot;MENDELEY_CITATION_ca6e33d5-8805-4c94-a8eb-f43d84d4e7bc&quot;,&quot;properties&quot;:{&quot;noteIndex&quot;:0},&quot;isEdited&quot;:false,&quot;manualOverride&quot;:{&quot;isManuallyOverridden&quot;:false,&quot;citeprocText&quot;:&quot;(Richard M. Moore, 1992)&quot;,&quot;manualOverrideText&quot;:&quot;&quot;},&quot;citationTag&quot;:&quot;MENDELEY_CITATION_v3_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&quot;,&quot;citationItems&quot;:[{&quot;id&quot;:&quot;25471465-ee67-3067-82e0-1e145bb80fad&quot;,&quot;itemData&quot;:{&quot;type&quot;:&quot;article-journal&quot;,&quot;id&quot;:&quot;25471465-ee67-3067-82e0-1e145bb80fad&quot;,&quot;title&quot;:&quot;The Skiddaw Group of Cumbria : early Ordovician Turbidite sedimentation and provenance on an evolving microcontinental margin&quot;,&quot;author&quot;:[{&quot;family&quot;:&quot;Richard M. Moore&quot;,&quot;given&quot;:&quot;&quot;,&quot;parse-names&quot;:false,&quot;dropping-particle&quot;:&quot;&quot;,&quot;non-dropping-particle&quot;:&quot;&quot;}],&quot;ISBN&quot;:&quot;2013206534&quot;,&quot;issued&quot;:{&quot;date-parts&quot;:[[1992]]},&quot;page&quot;:&quot;1-23&quot;,&quot;abstract&quot;:&quo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quot;,&quot;issue&quot;:&quot;1&quot;,&quot;volume&quot;:&quot;16&quot;,&quot;container-title-short&quot;:&quot;&quot;},&quot;isTemporary&quot;:false,&quot;suppress-author&quot;:false,&quot;composite&quot;:false,&quot;author-only&quot;:false}]},{&quot;citationID&quot;:&quot;MENDELEY_CITATION_31b97878-33bf-4a47-bbfd-bdd37df4f86d&quot;,&quot;properties&quot;:{&quot;noteIndex&quot;:0},&quot;isEdited&quot;:false,&quot;manualOverride&quot;:{&quot;isManuallyOverridden&quot;:false,&quot;citeprocText&quot;:&quot;(Ratcliffe et al., 2007)&quot;,&quot;manualOverrideText&quot;:&quot;&quot;},&quot;citationTag&quot;:&quot;MENDELEY_CITATION_v3_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&quot;,&quot;citationItems&quot;:[{&quot;id&quot;:&quot;1f5f6a08-0b55-37f2-b4c0-f9a31a7044a1&quot;,&quot;itemData&quot;:{&quot;type&quot;:&quot;article-journal&quot;,&quot;id&quot;:&quot;1f5f6a08-0b55-37f2-b4c0-f9a31a7044a1&quot;,&quot;title&quot;:&quot;Whole-rock geochemistry and heavy mineral analysis as petroleum exploration tools in the Bowser and Sustut basins, British Columbia, Canada&quot;,&quot;author&quot;:[{&quot;family&quot;:&quot;Ratcliffe&quot;,&quot;given&quot;:&quot;K. T.&quot;,&quot;parse-names&quot;:false,&quot;dropping-particle&quot;:&quot;&quot;,&quot;non-dropping-particle&quot;:&quot;&quot;},{&quot;family&quot;:&quot;Morton&quot;,&quot;given&quot;:&quot;A. C.&quot;,&quot;parse-names&quot;:false,&quot;dropping-particle&quot;:&quot;&quot;,&quot;non-dropping-particle&quot;:&quot;&quot;},{&quot;family&quot;:&quot;Ritcey&quot;,&quot;given&quot;:&quot;D. H.&quot;,&quot;parse-names&quot;:false,&quot;dropping-particle&quot;:&quot;&quot;,&quot;non-dropping-particle&quot;:&quot;&quot;},{&quot;family&quot;:&quot;Evenchick&quot;,&quot;given&quot;:&quot;C. A.&quot;,&quot;parse-names&quot;:false,&quot;dropping-particle&quot;:&quot;&quot;,&quot;non-dropping-particle&quot;:&quot;&quot;}],&quot;container-title&quot;:&quot;Bulletin of Canadian Petroleum Geology&quot;,&quot;DOI&quot;:&quot;10.2113/gscpgbull.55.4.320&quot;,&quot;ISSN&quot;:&quot;00074802&quot;,&quot;issued&quot;:{&quot;date-parts&quot;:[[2007]]},&quot;page&quot;:&quot;320-336&quot;,&quot;abstract&quot;:&quot;Principles of chemostratigraphic characterization and correlation employing whole-rock inorganic chemical data and heavy mineral grain counts are applied to the frontier Bowser and Sustut basins. Methodologies commonly used with well samples in mature petroleum provinces can be applied to field samples, providing a vital and practical link between the earliest frontier investigations and more advanced hydrocarbon exploration. The major stratigraphic divisions of the basins, the Bowser Lake and Sustut groups, have markedly different indications of sedimentary provenance from heavy mineral analysis, and are readily differentiated geochemically. Variations in key elements are related directly to the provenance indications identified by heavy minerals. Lithofacies assemblages within the Bowser Lake Group also display contrasting provenance signatures. Sandstones and conglomerates from marine facies (Ritchie-Alger, Todagin, and Muskaboo Creek assemblages) are differentiated from those of the deltaic and nonmarine units (Eaglenest, Skelhorne, Groundhog-Gunanoot and Jenkins Creek assemblages) by higher Fe2O3 and MgO contents, which may relate to increased glauconite contents in marine units. Sandstones and conglomerates from the deltaic to nonmarine units are separated with less certainty by heavy mineral contents and element concentrations or ratios.&quot;,&quot;issue&quot;:&quot;4&quot;,&quot;volume&quot;:&quot;55&quot;,&quot;container-title-short&quot;:&quot;&quot;},&quot;isTemporary&quot;:false,&quot;suppress-author&quot;:false,&quot;composite&quot;:false,&quot;author-only&quot;:false}]},{&quot;citationID&quot;:&quot;MENDELEY_CITATION_ad035d8e-21b4-4f33-bce9-ff0d8ecc0244&quot;,&quot;properties&quot;:{&quot;noteIndex&quot;:0},&quot;isEdited&quot;:false,&quot;manualOverride&quot;:{&quot;isManuallyOverridden&quot;:false,&quot;citeprocText&quot;:&quot;(Madukwe, H.Y.; Bassey, 2015)&quot;,&quot;manualOverrideText&quot;:&quot;&quot;},&quot;citationTag&quot;:&quot;MENDELEY_CITATION_v3_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&quot;,&quot;citationItems&quot;:[{&quot;id&quot;:&quot;fa86d8e4-f0b0-3b76-b129-9ca08a63fdf9&quot;,&quot;itemData&quot;:{&quot;type&quot;:&quot;article-journal&quot;,&quot;id&quot;:&quot;fa86d8e4-f0b0-3b76-b129-9ca08a63fdf9&quot;,&quot;title&quot;:&quot;Geochemistry of the Ogwashi-Asaba Formation , Anambra Basin , Nigeria : Implications for Provenance , Tectonic Setting , Source Area Weathering , Classification and Maturity&quot;,&quot;author&quot;:[{&quot;family&quot;:&quot;Madukwe, H.Y.; Bassey&quot;,&quot;given&quot;:&quot;C.E.&quot;,&quot;parse-names&quot;:false,&quot;dropping-particle&quot;:&quot;&quot;,&quot;non-dropping-particle&quot;:&quot;&quot;}],&quot;container-title&quot;:&quot;International Journal of Science and Technology&quot;,&quot;issued&quot;:{&quot;date-parts&quot;:[[2015]]},&quot;page&quot;:&quot;312-327&quot;,&quot;abstract&quot;:&quot;Geochemical analysis was carried out on the sandstone facies of the Ogwashi-Asaba Formation in the Anambra Basin, to infer their classification, maturity, paleoclimate, provenance, tectonic setting and source-area weathering. The sandstones are continental sands that can be classified as non-calcareous lithic arenites that contains both sodic and ferromagnesian potassic sandstones. They are chemically immature and formed under semi-humid/humid conditions. The sandstones are mineralogically less stable and more prone to reactivity during supercritical CO2 exposure. The weathering indices: CIA, CIW, PIA and MIA values and the A–CN–K diagram indicates moderate weathering of the source material, it also shows that the sediments may have come from more than one source. QFL provenance diagram plotted mainly in the recycled orogen field, these recycled sands may be sourced from associated platform or passive margin basins. Provenance discrimination diagram shows that The Ogwashi-Asaba sandstones plotted in the mafic igneous provenance field suggesting a mafic Precambrian Basement Complex source plus inputs from recycled older sediments from the Anambra basin and Mid Niger basin. Tectonic discrimination diagrams reveals that the Ogwashi-Asaba Formation is of the passive margin setting. For the sandstone facies of the Ogwashi-Asaba Formation, all the major elements were depleted except Fe. The depletion of the mobile elements may be due to leaching during the formation of clay minerals during chemical weathering. The immobile Fe element was highly enriched, suggesting that it may be from a source rich in Fe minerals or the ferruginisation of the sediment, while the depletion of the immobile Si may be due to fractionation.&quot;,&quot;issue&quot;:&quot;7&quot;,&quot;volume&quot;:&quot;4&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Ori09</b:Tag>
    <b:SourceType>Book</b:SourceType>
    <b:Guid>{D9879ECA-C029-4714-B33C-8E57658E6EB8}</b:Guid>
    <b:Title>Origin, classification, and occurrence of sedimentary rocks. In Petrology of Sedimentary Rocks (pp. 3-18).</b:Title>
    <b:Year>(2009).</b:Year>
    <b:City>Cambridge: Cambridge University Press.</b:City>
    <b:Publisher>Boggs, Jr, S.</b:Publisher>
    <b:RefOrder>1</b:RefOrder>
  </b:Source>
  <b:Source>
    <b:Tag>Bab95</b:Tag>
    <b:SourceType>Book</b:SourceType>
    <b:Guid>{EE02E2CF-CD36-4DAD-93D0-19ADA86F85F1}</b:Guid>
    <b:Author>
      <b:Author>
        <b:Corporate>Babcock, R.C., Jr., Ballantyne, G.H., and Phillips, </b:Corporate>
      </b:Author>
    </b:Author>
    <b:Title>Porphyry Copper Deposits of the American Cordillera: Arizona Geological Society Digest 20, p. 316</b:Title>
    <b:Year>1995</b:Year>
    <b:Publisher>C.H. F.W., and Bolm, J.G., Eds.</b:Publisher>
    <b:RefOrder>2</b:RefOrder>
  </b:Source>
  <b:Source>
    <b:Tag>Ahm09</b:Tag>
    <b:SourceType>Book</b:SourceType>
    <b:Guid>{0C62827D-F3C9-473E-AE5F-CE6EDCCE5876}</b:Guid>
    <b:Author>
      <b:Author>
        <b:Corporate>Ahmadian, J., Haschke, M., McDonald, I., Regelous, M., RezaGhorbani, M., Emami, M. H., &amp; Murata, M</b:Corporate>
      </b:Author>
    </b:Author>
    <b:Title>High magmatic flux during Alpine-Himalayan collision: Constraints from the Kal-e-Kafi complex, central Iran. Geological Society of America Bulletin</b:Title>
    <b:Year>2009</b:Year>
    <b:City>Geological Society of America Bulletin</b:City>
    <b:RefOrder>3</b:RefOrder>
  </b:Source>
  <b:Source>
    <b:Tag>Bro</b:Tag>
    <b:SourceType>Book</b:SourceType>
    <b:Guid>{CA681A2F-346C-4D43-A4DB-7C10FA8099F8}</b:Guid>
    <b:Author>
      <b:Author>
        <b:Corporate>Brodie, K.H., 2017.  </b:Corporate>
      </b:Author>
    </b:Author>
    <b:Title>Rocks and Minerals in Thin Section: A Colour Atlas.</b:Title>
    <b:Publisher>CRC Press </b:Publisher>
    <b:RefOrder>4</b:RefOrder>
  </b:Source>
  <b:Source>
    <b:Tag>WSM</b:Tag>
    <b:SourceType>Book</b:SourceType>
    <b:Guid>{CAFD1422-0BDF-4D7D-B533-5B5FA1A0DDEF}</b:Guid>
    <b:Author>
      <b:Author>
        <b:Corporate>W.S. MacKenzie and C.Guilford, 191. Atlas of rock-forming minerals in thin section. Manchester: Bobbi Gouge.</b:Corporate>
      </b:Author>
    </b:Author>
    <b:RefOrder>5</b:RefOrder>
  </b:Source>
  <b:Source>
    <b:Tag>WSM1</b:Tag>
    <b:SourceType>Book</b:SourceType>
    <b:Guid>{EA54B3A3-4BB0-46E8-8E2D-5A7552414307}</b:Guid>
    <b:Author>
      <b:Author>
        <b:Corporate>W.S.MacKenzie, 2009. A Color Atlas of Rocks and Minerals in Thin Section. Tenth ed. Manchester: MANSON.</b:Corporate>
      </b:Author>
    </b:Author>
    <b:RefOrder>6</b:RefOrder>
  </b:Source>
  <b:Source>
    <b:Tag>Bro1</b:Tag>
    <b:SourceType>Book</b:SourceType>
    <b:Guid>{16F362A3-72DC-47A0-B440-F9EF92F02138}</b:Guid>
    <b:Author>
      <b:Author>
        <b:Corporate>Browne, B., 2007. Atlas of Common Rock-Forming Minerals in Thin Section. California: BLB Fullerton, CA. </b:Corporate>
      </b:Author>
    </b:Author>
    <b:RefOrder>7</b:RefOrder>
  </b:Source>
  <b:Source>
    <b:Tag>Cha</b:Tag>
    <b:SourceType>Book</b:SourceType>
    <b:Guid>{C74EB3CC-DE1A-49DA-86B1-254BD5F6554B}</b:Guid>
    <b:Author>
      <b:Author>
        <b:Corporate>Chappell, B. W., &amp; White, A. J. R. (1992). I-and S-type granites in the Lachlan Fold Belt. Earth and Environmental Science Transactions of the Royal Society of Edinburgh, 83(1-2), 1-26.</b:Corporate>
      </b:Author>
    </b:Author>
    <b:RefOrder>8</b:RefOrder>
  </b:Source>
  <b:Source>
    <b:Tag>Ber</b:Tag>
    <b:SourceType>Book</b:SourceType>
    <b:Guid>{3D937B6B-3C73-4446-9268-86F66D82605D}</b:Guid>
    <b:Author>
      <b:Author>
        <b:Corporate>Berger, B.R., 1986. Comparative models of epithermal silver-gold deposits. </b:Corporate>
      </b:Author>
    </b:Author>
    <b:RefOrder>9</b:RefOrder>
  </b:Source>
  <b:Source>
    <b:Tag>Ber1</b:Tag>
    <b:SourceType>Book</b:SourceType>
    <b:Guid>{5DF94309-B997-4F30-B3B5-C414C0AFA206}</b:Guid>
    <b:Author>
      <b:Author>
        <b:Corporate>Berger, Byron R., Robert a Ayuso, Jeffrey C Wynn., and Robert R Seal. 2008. “Preliminary Model of Porphyry Copper Deposits.” Open-File Report - U. S. Geological Survey. </b:Corporate>
      </b:Author>
    </b:Author>
    <b:RefOrder>10</b:RefOrder>
  </b:Source>
  <b:Source>
    <b:Tag>Boo</b:Tag>
    <b:SourceType>Book</b:SourceType>
    <b:Guid>{A06A9C8B-789B-4FBD-AE6A-5100582E229F}</b:Guid>
    <b:Author>
      <b:Author>
        <b:Corporate>Boonsoong, A., Panjasawatwong, Y., Metparsopsan, K., (2011). Petrochemistry and tectonic setting of mafic volcanic rocks in the Chon Daen–Wang Pong area, Phetchabun, Thailand. Island Arc 20, 107–124. </b:Corporate>
      </b:Author>
    </b:Author>
    <b:RefOrder>11</b:RefOrder>
  </b:Source>
  <b:Source>
    <b:Tag>LeB</b:Tag>
    <b:SourceType>Book</b:SourceType>
    <b:Guid>{67FF0F34-555F-4BE8-8372-F977EBFAD968}</b:Guid>
    <b:Author>
      <b:Author>
        <b:Corporate>Le Bas, et al., 1991. The IUGS systematics of igneous rocks. Journal of the Geological Society, pp. 825--833.</b:Corporate>
      </b:Author>
    </b:Author>
    <b:RefOrder>12</b:RefOrder>
  </b:Source>
  <b:Source>
    <b:Tag>Mar</b:Tag>
    <b:SourceType>Book</b:SourceType>
    <b:Guid>{1D1F9278-29E5-4467-9DCB-A6220231FCD1}</b:Guid>
    <b:Author>
      <b:Author>
        <b:Corporate>Martin, H. (1986) Effect of steeper Archean geothermal gradient on geochemistry of subduction-zone magmas, Geology, Vol. 14, pp. 753-756.</b:Corporate>
      </b:Author>
    </b:Author>
    <b:RefOrder>13</b:RefOrder>
  </b:Source>
  <b:Source>
    <b:Tag>Pec</b:Tag>
    <b:SourceType>Book</b:SourceType>
    <b:Guid>{6F5FD175-AB7C-451A-B0CC-2A70D68DBCC6}</b:Guid>
    <b:Author>
      <b:Author>
        <b:Corporate>Peccerillo, A. and Taylor, S.R. (1976). Geochemistry of Eocene Cal-Alkaline Volcanic Rocks from the Kastamonu Area, Northern Turkey. Contributions to Mineralogy and Petrology, 58, 63-81.</b:Corporate>
      </b:Author>
    </b:Author>
    <b:RefOrder>14</b:RefOrder>
  </b:Source>
  <b:Source>
    <b:Tag>Pir</b:Tag>
    <b:SourceType>Book</b:SourceType>
    <b:Guid>{848C667D-9E55-48F3-A33F-4D3E07045720}</b:Guid>
    <b:Author>
      <b:Author>
        <b:Corporate>Pirajno.F 2009. Hydrothermal Processes and Mineral Systems.</b:Corporate>
      </b:Author>
    </b:Author>
    <b:RefOrder>15</b:RefOrder>
  </b:Source>
  <b:Source>
    <b:Tag>Wid1</b:Tag>
    <b:SourceType>Book</b:SourceType>
    <b:Guid>{FD17645B-62B3-46E4-B87D-50F4A75B9427}</b:Guid>
    <b:Author>
      <b:Author>
        <b:Corporate>Widodo, W., Prapto, A.S., Nursahan, I., 2002. (2002). Inventarisasi dan Evaluasi Mineral Logam di Pegunungan Selatan Jawa Timur (Kab. Pacitan, dll), Jawa Timur, Sub. Dit. Mineral Logam, Badan Geologi. Earth Science Reviews.</b:Corporate>
      </b:Author>
    </b:Author>
    <b:RefOrder>16</b:RefOrder>
  </b:Source>
  <b:Source>
    <b:Tag>Nes</b:Tag>
    <b:SourceType>Book</b:SourceType>
    <b:Guid>{F32AD82F-5653-418E-A71F-E7DCF101E1F3}</b:Guid>
    <b:Author>
      <b:Author>
        <b:Corporate>Nesse, W. D., 2000. Introduction to mineralogy. New York: Oxford University Press.</b:Corporate>
      </b:Author>
    </b:Author>
    <b:RefOrder>17</b:RefOrder>
  </b:Source>
  <b:Source>
    <b:Tag>Wil</b:Tag>
    <b:SourceType>Book</b:SourceType>
    <b:Guid>{7E5071BD-ADAA-428E-8D72-47CA4DECFD48}</b:Guid>
    <b:Author>
      <b:Author>
        <b:Corporate>Wilson. (1989). Igneous Petrogenesis A Global Tectonic Approach. In Terra Nova.</b:Corporate>
      </b:Author>
    </b:Author>
    <b:RefOrder>18</b:RefOrder>
  </b:Source>
  <b:Source>
    <b:Tag>Win</b:Tag>
    <b:SourceType>Book</b:SourceType>
    <b:Guid>{D52B7CEF-8B88-4BB6-9AFD-200D96D3FD3D}</b:Guid>
    <b:Author>
      <b:Author>
        <b:Corporate>Winchester, J. A., &amp; Floyd, P. A. (1977). Geochemical discrimination of different magma series and their differentiation products using immobile elements.Chemical Geology, vol 20, 325-343.</b:Corporate>
      </b:Author>
    </b:Author>
    <b:RefOrder>19</b:RefOrder>
  </b:Source>
  <b:Source>
    <b:Tag>Noc</b:Tag>
    <b:SourceType>Book</b:SourceType>
    <b:Guid>{0340E1A4-3DB4-4783-A27A-16B695520006}</b:Guid>
    <b:Author>
      <b:Author>
        <b:Corporate>Nockolds, S. R., Knox, W. O., &amp; Chinner, G. A. (1978). Petrology for Students. Lowell, J.D., &amp; Guilbert, J. M. (1970). Lateral and vertical alteration-mineralization zoning in porphyry ore deposits. Economic Geology, 65(4), 373-408.</b:Corporate>
      </b:Author>
    </b:Author>
    <b:RefOrder>20</b:RefOrder>
  </b:Source>
  <b:Source>
    <b:Tag>Whi</b:Tag>
    <b:SourceType>Book</b:SourceType>
    <b:Guid>{C1C741D6-7238-4CD5-BB4E-598313F32DC9}</b:Guid>
    <b:Author>
      <b:Author>
        <b:Corporate>Whitney, D. L., &amp; Evans, B. W. (2010). Abbreviations for names of rock-forming minerals. American Mineralogist, 95(1), 185-187.</b:Corporate>
      </b:Author>
    </b:Author>
    <b:RefOrder>21</b:RefOrder>
  </b:Source>
  <b:Source>
    <b:Tag>Pir92</b:Tag>
    <b:SourceType>JournalArticle</b:SourceType>
    <b:Guid>{DBBC7C5D-6DDD-4118-A22B-434F12AEAE6B}</b:Guid>
    <b:Author>
      <b:Author>
        <b:NameList>
          <b:Person>
            <b:Last>Pirajno.F</b:Last>
          </b:Person>
        </b:NameList>
      </b:Author>
    </b:Author>
    <b:Title>Hydrothermal Minerals Deposits.</b:Title>
    <b:Year> 1992. </b:Year>
    <b:RefOrder>22</b:RefOrder>
  </b:Source>
  <b:Source>
    <b:Tag>Woo79</b:Tag>
    <b:SourceType>JournalArticle</b:SourceType>
    <b:Guid>{D9ECAE12-6C17-465E-B272-2D4E9F1998FF}</b:Guid>
    <b:Author>
      <b:Author>
        <b:NameList>
          <b:Person>
            <b:Last>Wood</b:Last>
            <b:First>D.</b:First>
            <b:Middle>A., Joron, J. L., &amp; Treuil, M.</b:Middle>
          </b:Person>
        </b:NameList>
      </b:Author>
    </b:Author>
    <b:Title>A re-appraisal of the use of trace elements to classify and discriminate between magma series erupted in different tectonic settings. Earth and Planetary Science Letters</b:Title>
    <b:Year>1979</b:Year>
    <b:Pages>326-336.</b:Pages>
    <b:RefOrder>23</b:RefOrder>
  </b:Source>
  <b:Source>
    <b:Tag>WSM09</b:Tag>
    <b:SourceType>JournalArticle</b:SourceType>
    <b:Guid>{D64DC23A-159F-4995-AE80-304DAAE30AE6}</b:Guid>
    <b:Author>
      <b:Author>
        <b:NameList>
          <b:Person>
            <b:Last>W.S.MacKenzie</b:Last>
          </b:Person>
        </b:NameList>
      </b:Author>
    </b:Author>
    <b:Title>A Color Atlas of Rocks and Minerals in Thin Section Tenth ed. Manchester: MANSON.</b:Title>
    <b:Year>2009</b:Year>
    <b:RefOrder>24</b:RefOrder>
  </b:Source>
  <b:Source>
    <b:Tag>Low70</b:Tag>
    <b:SourceType>JournalArticle</b:SourceType>
    <b:Guid>{71684EF8-0BC1-474C-AB31-C2B6FD8EBF0F}</b:Guid>
    <b:Author>
      <b:Author>
        <b:NameList>
          <b:Person>
            <b:Last>Lowell</b:Last>
            <b:First>J.D.,</b:First>
            <b:Middle>Guilbert, J.M., Econ. Geol.</b:Middle>
          </b:Person>
        </b:NameList>
      </b:Author>
    </b:Author>
    <b:Title>Lateral and vertical alteration-mineralization zoning in porphyry ore deposits.</b:Title>
    <b:Year>1970</b:Year>
    <b:Pages>373–408.</b:Pages>
    <b:DOI> https://doi.org/10.2113/gsecongeo.65.4.373</b:DOI>
    <b:RefOrder>25</b:RefOrder>
  </b:Source>
  <b:Source>
    <b:Tag>Low701</b:Tag>
    <b:SourceType>JournalArticle</b:SourceType>
    <b:Guid>{AFB3175A-84A2-4571-9750-EBDC39C2F72B}</b:Guid>
    <b:Author>
      <b:Author>
        <b:NameList>
          <b:Person>
            <b:Last>Lowell</b:Last>
            <b:First>J.D.,</b:First>
            <b:Middle>Guilbert, J.M. Econ. Geol.</b:Middle>
          </b:Person>
        </b:NameList>
      </b:Author>
    </b:Author>
    <b:Title>Lateral and vertical alteration-mineralization zoning in porphyry ore deposits.</b:Title>
    <b:Year>1970</b:Year>
    <b:Pages>373–408.</b:Pages>
    <b:DOI> https://doi.org/10.2113/gsecongeo.65.4.373</b:DOI>
    <b:RefOrder>26</b:RefOrder>
  </b:Source>
  <b:Source>
    <b:Tag>Mar86</b:Tag>
    <b:SourceType>JournalArticle</b:SourceType>
    <b:Guid>{3B7A1D8A-7BD9-40AB-BDB0-D5A9934F8FE1}</b:Guid>
    <b:Author>
      <b:Author>
        <b:NameList>
          <b:Person>
            <b:Last>Martin</b:Last>
            <b:First>H.,</b:First>
          </b:Person>
        </b:NameList>
      </b:Author>
    </b:Author>
    <b:Title>Effect of steeper Archean geothermal gradient on geochemistry of subduction-zone magmas.</b:Title>
    <b:Year>1986</b:Year>
    <b:Pages> 753–756.</b:Pages>
    <b:RefOrder>27</b:RefOrder>
  </b:Source>
  <b:Source>
    <b:Tag>Sal14</b:Tag>
    <b:SourceType>JournalArticle</b:SourceType>
    <b:Guid>{153A552C-A347-458A-BB43-A6B532B69958}</b:Guid>
    <b:Author>
      <b:Author>
        <b:NameList>
          <b:Person>
            <b:Last>Salam</b:Last>
            <b:First>A.,</b:First>
            <b:Middle>Zaw, K., Meffre, S., McPhie, J., Lai, C.-K., Gondwana Res.</b:Middle>
          </b:Person>
        </b:NameList>
      </b:Author>
    </b:Author>
    <b:Title>Geochemistry and geochronology of the Chatree epithermal gold–silver deposit: Implications for the tectonic setting of the Loei Fold Belt, central Thailand.</b:Title>
    <b:Year>2014</b:Year>
    <b:Pages>198–217.</b:Pages>
    <b:RefOrder>28</b:RefOrder>
  </b:Source>
  <b:Source>
    <b:Tag>Res14</b:Tag>
    <b:SourceType>JournalArticle</b:SourceType>
    <b:Guid>{9E6458DD-A3A2-481C-B06D-1AD90AAFADA1}</b:Guid>
    <b:Author>
      <b:Author>
        <b:NameList>
          <b:Person>
            <b:Last>(Res.) Lagat</b:Last>
            <b:First>J.,</b:First>
          </b:Person>
        </b:NameList>
      </b:Author>
    </b:Author>
    <b:Title> Hydrothermal Alteration Mineralogy in Geothermal Fields with Case Examples from Olkaria Domes Geothermal field, Kenya.</b:Title>
    <b:Year>2014</b:Year>
    <b:RefOrder>29</b:RefOrder>
  </b:Source>
  <b:Source>
    <b:Tag>Res</b:Tag>
    <b:SourceType>JournalArticle</b:SourceType>
    <b:Guid>{CFA0F3A3-66F6-4D4B-BD9A-38F981EA5F2E}</b:Guid>
    <b:Author>
      <b:Author>
        <b:NameList>
          <b:Person>
            <b:Last>Res.</b:Last>
            <b:First>Gondwana</b:First>
          </b:Person>
        </b:NameList>
      </b:Author>
    </b:Author>
    <b:Title>Tectonics and metallogeny of mainland Southeast Asia</b:Title>
    <b:JournalName>A review and contribution.</b:JournalName>
    <b:DOI>https://doi.org/10.1016/j.gr.2013.10.010</b:DOI>
    <b:RefOrder>30</b:RefOrder>
  </b:Source>
  <b:Source>
    <b:Tag>Sil73</b:Tag>
    <b:SourceType>JournalArticle</b:SourceType>
    <b:Guid>{7ED7B7EC-50E3-4B60-AF82-E858AA2206B6}</b:Guid>
    <b:Author>
      <b:Author>
        <b:NameList>
          <b:Person>
            <b:Last>Sillitoe</b:Last>
            <b:First>R.H.,</b:First>
            <b:Middle>Econ. Geol.</b:Middle>
          </b:Person>
        </b:NameList>
      </b:Author>
    </b:Author>
    <b:Title>The tops and bottoms of porphyry copper deposits.</b:Title>
    <b:Year>1973</b:Year>
    <b:Pages>799–815.</b:Pages>
    <b:DOI> https://doi.org/10.2113/gsecongeo.68.6.799</b:DOI>
    <b:RefOrder>31</b:RefOrder>
  </b:Source>
  <b:Source>
    <b:Tag>Son08</b:Tag>
    <b:SourceType>JournalArticle</b:SourceType>
    <b:Guid>{E4FCFD4F-03D5-4043-B48C-02BBB6726635}</b:Guid>
    <b:Author>
      <b:Author>
        <b:NameList>
          <b:Person>
            <b:Last>Sone</b:Last>
            <b:First>M.,</b:First>
            <b:Middle>Metcalfe,</b:Middle>
          </b:Person>
        </b:NameList>
      </b:Author>
    </b:Author>
    <b:Title>Parallel Tethyan sutures in mainland Southeast Asia: New insights for Palaeo-Tethys closure and implications for the Indosinian orogeny.</b:Title>
    <b:Year>2008</b:Year>
    <b:Pages>166–179. </b:Pages>
    <b:RefOrder>32</b:RefOrder>
  </b:Source>
  <b:Source>
    <b:Tag>Win01</b:Tag>
    <b:SourceType>JournalArticle</b:SourceType>
    <b:Guid>{5A577C26-6E59-429A-842A-7E39C4D15292}</b:Guid>
    <b:Author>
      <b:Author>
        <b:NameList>
          <b:Person>
            <b:Last>Winter</b:Last>
            <b:First>John</b:First>
            <b:Middle>D,</b:Middle>
          </b:Person>
        </b:NameList>
      </b:Author>
    </b:Author>
    <b:Title>An introduction to igneous and metamorphic petrology. s.l.:Prentice hall New Jersey.</b:Title>
    <b:Year> 2001. </b:Year>
    <b:RefOrder>33</b:RefOrder>
  </b:Source>
  <b:Source>
    <b:Tag>Tum</b:Tag>
    <b:SourceType>JournalArticle</b:SourceType>
    <b:Guid>{49140FB0-D9FE-481A-9FAE-4A7DD9DF8F44}</b:Guid>
    <b:Author>
      <b:Author>
        <b:NameList>
          <b:Person>
            <b:Last>Tum</b:Last>
            <b:First>S.,</b:First>
            <b:Middle>Puotinen, M.L., Copeman, D.B., 2004. A geographic information systems model for mapping risk of fasciolosis in cattle and buffaloes in Cambodia. Vet. Parasitol. 122, 141–149</b:Middle>
          </b:Person>
        </b:NameList>
      </b:Author>
    </b:Author>
    <b:RefOrder>34</b:RefOrder>
  </b:Source>
  <b:Source>
    <b:Tag>Whi75</b:Tag>
    <b:SourceType>JournalArticle</b:SourceType>
    <b:Guid>{1FA1EF61-2E04-4BE6-936B-FCA85CD7A01C}</b:Guid>
    <b:Author>
      <b:Author>
        <b:NameList>
          <b:Person>
            <b:Last>Whitney</b:Last>
            <b:First>J.A.,</b:First>
            <b:Middle>. Econ. Geol. 70,</b:Middle>
          </b:Person>
        </b:NameList>
      </b:Author>
    </b:Author>
    <b:Title> Vapor generation on a quartz monzonite magma; a synthetic model with application to porphyry copper deposits.</b:Title>
    <b:Year>1975</b:Year>
    <b:Pages>346–358. </b:Pages>
    <b:RefOrder>35</b:RefOrder>
  </b:Source>
  <b:Source>
    <b:Tag>Woo791</b:Tag>
    <b:SourceType>JournalArticle</b:SourceType>
    <b:Guid>{F80037C8-4626-43A5-A96A-E7378715A09B}</b:Guid>
    <b:Author>
      <b:Author>
        <b:Corporate>Wood, D., Joron, J.-L., Treuil, M., Norry, M., Tarney, J., Contrib. Mineral. Petrol.</b:Corporate>
      </b:Author>
    </b:Author>
    <b:Title>Elemental and Sr isotope variations in basic lavas from Iceland and the surrounding ocean floor</b:Title>
    <b:Year>1979</b:Year>
    <b:Pages>319–339.</b:Pages>
    <b:RefOrder>36</b:RefOrder>
  </b:Source>
  <b:Source>
    <b:Tag>Zaw07</b:Tag>
    <b:SourceType>JournalArticle</b:SourceType>
    <b:Guid>{6003B4DE-AB57-492D-9FA7-4864D6936EF3}</b:Guid>
    <b:Author>
      <b:Author>
        <b:Corporate>Zaw, K., Rodmanee, T., Khositanont, S., Thanasuthipitak, T., Ruamkid, S., .  Thail. Bangk. Thail.</b:Corporate>
      </b:Author>
    </b:Author>
    <b:Title>Geology and genesis of Phu Thap Fah gold skarn deposit, northeastern Thailand: implications for reduced gold skarn formation and mineral exploration.</b:Title>
    <b:Year>2007</b:Year>
    <b:RefOrder>37</b:RefOrder>
  </b:Source>
</b:Sources>
</file>

<file path=customXml/itemProps1.xml><?xml version="1.0" encoding="utf-8"?>
<ds:datastoreItem xmlns:ds="http://schemas.openxmlformats.org/officeDocument/2006/customXml" ds:itemID="{988B887D-4FBF-44E5-AF64-C03290E02C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5861</TotalTime>
  <Pages>63</Pages>
  <Words>14503</Words>
  <Characters>82671</Characters>
  <Application>Microsoft Office Word</Application>
  <DocSecurity>0</DocSecurity>
  <Lines>688</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Heng jolsa</cp:lastModifiedBy>
  <cp:revision>25</cp:revision>
  <cp:lastPrinted>2024-06-02T15:14:00Z</cp:lastPrinted>
  <dcterms:created xsi:type="dcterms:W3CDTF">2024-09-10T10:27:00Z</dcterms:created>
  <dcterms:modified xsi:type="dcterms:W3CDTF">2024-11-17T08:41:00Z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_self</vt:lpwstr>
  </property>
  <property fmtid="{D5CDD505-2E9C-101B-9397-08002B2CF9AE}" pid="3" name="Mendeley Document_1">
    <vt:lpwstr>True</vt:lpwstr>
  </property>
  <property fmtid="{D5CDD505-2E9C-101B-9397-08002B2CF9AE}" pid="4" name="Mendeley Unique User Id_1">
    <vt:lpwstr>b1b88972-7ea5-3c33-b4af-94bc6bbcadde</vt:lpwstr>
  </property>
  <property fmtid="{D5CDD505-2E9C-101B-9397-08002B2CF9AE}" pid="5" name="Mendeley Citation Style_1">
    <vt:lpwstr>http://www.zotero.org/styles/apa</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 11th edition</vt:lpwstr>
  </property>
  <property fmtid="{D5CDD505-2E9C-101B-9397-08002B2CF9AE}" pid="8" name="Mendeley Recent Style Id 1_1">
    <vt:lpwstr>http://www.zotero.org/styles/american-political-science-association</vt:lpwstr>
  </property>
  <property fmtid="{D5CDD505-2E9C-101B-9397-08002B2CF9AE}" pid="9" name="Mendeley Recent Style Name 1_1">
    <vt:lpwstr>American Political Science Association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7th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 edition</vt:lpwstr>
  </property>
  <property fmtid="{D5CDD505-2E9C-101B-9397-08002B2CF9AE}" pid="14" name="Mendeley Recent Style Id 4_1">
    <vt:lpwstr>http://www.zotero.org/styles/chicago-author-date</vt:lpwstr>
  </property>
  <property fmtid="{D5CDD505-2E9C-101B-9397-08002B2CF9AE}" pid="15" name="Mendeley Recent Style Name 4_1">
    <vt:lpwstr>Chicago Manual of Style 17th edition (author-date)</vt:lpwstr>
  </property>
  <property fmtid="{D5CDD505-2E9C-101B-9397-08002B2CF9AE}" pid="16" name="Mendeley Recent Style Id 5_1">
    <vt:lpwstr>http://www.zotero.org/styles/harvard-cite-them-right</vt:lpwstr>
  </property>
  <property fmtid="{D5CDD505-2E9C-101B-9397-08002B2CF9AE}" pid="17" name="Mendeley Recent Style Name 5_1">
    <vt:lpwstr>Cite Them Right 12th edition - Harvard</vt:lpwstr>
  </property>
  <property fmtid="{D5CDD505-2E9C-101B-9397-08002B2CF9AE}" pid="18" name="Mendeley Recent Style Id 6_1">
    <vt:lpwstr>http://www.zotero.org/styles/ieee</vt:lpwstr>
  </property>
  <property fmtid="{D5CDD505-2E9C-101B-9397-08002B2CF9AE}" pid="19" name="Mendeley Recent Style Name 6_1">
    <vt:lpwstr>IEEE</vt:lpwstr>
  </property>
  <property fmtid="{D5CDD505-2E9C-101B-9397-08002B2CF9AE}" pid="20" name="Mendeley Recent Style Id 7_1">
    <vt:lpwstr>http://www.zotero.org/styles/modern-humanities-research-association</vt:lpwstr>
  </property>
  <property fmtid="{D5CDD505-2E9C-101B-9397-08002B2CF9AE}" pid="21" name="Mendeley Recent Style Name 7_1">
    <vt:lpwstr>Modern Humanities Research Association 3rd edition (note with bibliography)</vt:lpwstr>
  </property>
  <property fmtid="{D5CDD505-2E9C-101B-9397-08002B2CF9AE}" pid="22" name="Mendeley Recent Style Id 8_1">
    <vt:lpwstr>http://www.zotero.org/styles/modern-language-association</vt:lpwstr>
  </property>
  <property fmtid="{D5CDD505-2E9C-101B-9397-08002B2CF9AE}" pid="23" name="Mendeley Recent Style Name 8_1">
    <vt:lpwstr>Modern Language Association 9th edition</vt:lpwstr>
  </property>
  <property fmtid="{D5CDD505-2E9C-101B-9397-08002B2CF9AE}" pid="24" name="Mendeley Recent Style Id 9_1">
    <vt:lpwstr>http://www.zotero.org/styles/nature</vt:lpwstr>
  </property>
  <property fmtid="{D5CDD505-2E9C-101B-9397-08002B2CF9AE}" pid="25" name="Mendeley Recent Style Name 9_1">
    <vt:lpwstr>Nature</vt:lpwstr>
  </property>
</Properties>
</file>