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2B1CEE" w:rsidRDefault="00F27002">
      <w:pPr>
        <w:rPr>
          <w:rFonts w:ascii="Klarna Text" w:eastAsia="Klarna Text" w:hAnsi="Klarna Text" w:cs="Klarna Text"/>
          <w:b/>
        </w:rPr>
      </w:pPr>
      <w:r>
        <w:rPr>
          <w:rFonts w:ascii="Klarna Text" w:eastAsia="Klarna Text" w:hAnsi="Klarna Text" w:cs="Klarna Text"/>
          <w:b/>
        </w:rPr>
        <w:t>FAQ</w:t>
      </w:r>
    </w:p>
    <w:p w14:paraId="00000002" w14:textId="77777777" w:rsidR="002B1CEE" w:rsidRDefault="00F27002">
      <w:pPr>
        <w:rPr>
          <w:rFonts w:ascii="Klarna Text" w:eastAsia="Klarna Text" w:hAnsi="Klarna Text" w:cs="Klarna Text"/>
          <w:b/>
        </w:rPr>
      </w:pPr>
      <w:r>
        <w:rPr>
          <w:rFonts w:ascii="Klarna Text" w:eastAsia="Klarna Text" w:hAnsi="Klarna Text" w:cs="Klarna Text"/>
          <w:b/>
        </w:rPr>
        <w:t xml:space="preserve">What changes are being made for </w:t>
      </w:r>
      <w:proofErr w:type="spellStart"/>
      <w:r>
        <w:rPr>
          <w:rFonts w:ascii="Klarna Text" w:eastAsia="Klarna Text" w:hAnsi="Klarna Text" w:cs="Klarna Text"/>
          <w:b/>
        </w:rPr>
        <w:t>Klarna</w:t>
      </w:r>
      <w:proofErr w:type="spellEnd"/>
      <w:r>
        <w:rPr>
          <w:rFonts w:ascii="Klarna Text" w:eastAsia="Klarna Text" w:hAnsi="Klarna Text" w:cs="Klarna Text"/>
          <w:b/>
        </w:rPr>
        <w:t xml:space="preserve"> shoppers in Norway?</w:t>
      </w:r>
    </w:p>
    <w:p w14:paraId="00000003" w14:textId="77777777" w:rsidR="002B1CEE" w:rsidRDefault="00F27002">
      <w:pPr>
        <w:rPr>
          <w:rFonts w:ascii="Klarna Text" w:eastAsia="Klarna Text" w:hAnsi="Klarna Text" w:cs="Klarna Text"/>
        </w:rPr>
      </w:pPr>
      <w:r>
        <w:rPr>
          <w:rFonts w:ascii="Klarna Text" w:eastAsia="Klarna Text" w:hAnsi="Klarna Text" w:cs="Klarna Text"/>
        </w:rPr>
        <w:t>Norwegian consumers must sign a regulated credit agreement for "Pay later in 30 days," similar to Financing and Pay in 3 options. They will also set their own credit limits.</w:t>
      </w:r>
    </w:p>
    <w:p w14:paraId="00000004" w14:textId="77777777" w:rsidR="002B1CEE" w:rsidRDefault="002B1CEE">
      <w:pPr>
        <w:rPr>
          <w:rFonts w:ascii="Klarna Text" w:eastAsia="Klarna Text" w:hAnsi="Klarna Text" w:cs="Klarna Text"/>
        </w:rPr>
      </w:pPr>
    </w:p>
    <w:p w14:paraId="00000005" w14:textId="77777777" w:rsidR="002B1CEE" w:rsidRDefault="00F27002">
      <w:pPr>
        <w:rPr>
          <w:rFonts w:ascii="Klarna Text" w:eastAsia="Klarna Text" w:hAnsi="Klarna Text" w:cs="Klarna Text"/>
          <w:b/>
        </w:rPr>
      </w:pPr>
      <w:r>
        <w:rPr>
          <w:rFonts w:ascii="Klarna Text" w:eastAsia="Klarna Text" w:hAnsi="Klarna Text" w:cs="Klarna Text"/>
          <w:b/>
        </w:rPr>
        <w:t>Who is affected by these changes?</w:t>
      </w:r>
    </w:p>
    <w:p w14:paraId="00000006" w14:textId="77777777" w:rsidR="002B1CEE" w:rsidRDefault="00F27002">
      <w:pPr>
        <w:rPr>
          <w:rFonts w:ascii="Klarna Text" w:eastAsia="Klarna Text" w:hAnsi="Klarna Text" w:cs="Klarna Text"/>
        </w:rPr>
      </w:pPr>
      <w:r>
        <w:rPr>
          <w:rFonts w:ascii="Klarna Text" w:eastAsia="Klarna Text" w:hAnsi="Klarna Text" w:cs="Klarna Text"/>
        </w:rPr>
        <w:t>Only Norway-based consumers are affected.</w:t>
      </w:r>
    </w:p>
    <w:p w14:paraId="00000007" w14:textId="77777777" w:rsidR="002B1CEE" w:rsidRDefault="002B1CEE">
      <w:pPr>
        <w:rPr>
          <w:rFonts w:ascii="Klarna Text" w:eastAsia="Klarna Text" w:hAnsi="Klarna Text" w:cs="Klarna Text"/>
        </w:rPr>
      </w:pPr>
    </w:p>
    <w:p w14:paraId="00000008" w14:textId="77777777" w:rsidR="002B1CEE" w:rsidRDefault="00F27002">
      <w:pPr>
        <w:rPr>
          <w:rFonts w:ascii="Klarna Text" w:eastAsia="Klarna Text" w:hAnsi="Klarna Text" w:cs="Klarna Text"/>
          <w:b/>
        </w:rPr>
      </w:pPr>
      <w:r>
        <w:rPr>
          <w:rFonts w:ascii="Klarna Text" w:eastAsia="Klarna Text" w:hAnsi="Klarna Text" w:cs="Klarna Text"/>
          <w:b/>
        </w:rPr>
        <w:t>What do consumers need to do?</w:t>
      </w:r>
    </w:p>
    <w:p w14:paraId="00000009" w14:textId="77777777" w:rsidR="002B1CEE" w:rsidRDefault="00F27002">
      <w:pPr>
        <w:rPr>
          <w:rFonts w:ascii="Klarna Text" w:eastAsia="Klarna Text" w:hAnsi="Klarna Text" w:cs="Klarna Text"/>
        </w:rPr>
      </w:pPr>
      <w:r>
        <w:rPr>
          <w:rFonts w:ascii="Klarna Text" w:eastAsia="Klarna Text" w:hAnsi="Klarna Text" w:cs="Klarna Text"/>
        </w:rPr>
        <w:t>Consumers need to sign a new framework credit agreement and set a personal credit limit.</w:t>
      </w:r>
    </w:p>
    <w:p w14:paraId="0000000A" w14:textId="77777777" w:rsidR="002B1CEE" w:rsidRDefault="002B1CEE">
      <w:pPr>
        <w:rPr>
          <w:rFonts w:ascii="Klarna Text" w:eastAsia="Klarna Text" w:hAnsi="Klarna Text" w:cs="Klarna Text"/>
        </w:rPr>
      </w:pPr>
    </w:p>
    <w:p w14:paraId="0000000B" w14:textId="77777777" w:rsidR="002B1CEE" w:rsidRDefault="00F27002">
      <w:pPr>
        <w:rPr>
          <w:rFonts w:ascii="Klarna Text" w:eastAsia="Klarna Text" w:hAnsi="Klarna Text" w:cs="Klarna Text"/>
          <w:b/>
        </w:rPr>
      </w:pPr>
      <w:r>
        <w:rPr>
          <w:rFonts w:ascii="Klarna Text" w:eastAsia="Klarna Text" w:hAnsi="Klarna Text" w:cs="Klarna Text"/>
          <w:b/>
        </w:rPr>
        <w:t>How will this affect my store?</w:t>
      </w:r>
    </w:p>
    <w:p w14:paraId="0000000C" w14:textId="77777777" w:rsidR="002B1CEE" w:rsidRDefault="00F27002">
      <w:pPr>
        <w:rPr>
          <w:rFonts w:ascii="Klarna Text" w:eastAsia="Klarna Text" w:hAnsi="Klarna Text" w:cs="Klarna Text"/>
        </w:rPr>
      </w:pPr>
      <w:r>
        <w:rPr>
          <w:rFonts w:ascii="Klarna Text" w:eastAsia="Klarna Text" w:hAnsi="Klarna Text" w:cs="Klarna Text"/>
        </w:rPr>
        <w:t>No action is needed from sto</w:t>
      </w:r>
      <w:r>
        <w:rPr>
          <w:rFonts w:ascii="Klarna Text" w:eastAsia="Klarna Text" w:hAnsi="Klarna Text" w:cs="Klarna Text"/>
        </w:rPr>
        <w:t xml:space="preserve">res, but ensure your site uses </w:t>
      </w:r>
      <w:proofErr w:type="spellStart"/>
      <w:r>
        <w:rPr>
          <w:rFonts w:ascii="Klarna Text" w:eastAsia="Klarna Text" w:hAnsi="Klarna Text" w:cs="Klarna Text"/>
        </w:rPr>
        <w:t>Klarna's</w:t>
      </w:r>
      <w:proofErr w:type="spellEnd"/>
      <w:r>
        <w:rPr>
          <w:rFonts w:ascii="Klarna Text" w:eastAsia="Klarna Text" w:hAnsi="Klarna Text" w:cs="Klarna Text"/>
        </w:rPr>
        <w:t xml:space="preserve"> on-site messaging and update your customer FAQs.</w:t>
      </w:r>
    </w:p>
    <w:p w14:paraId="0000000D" w14:textId="77777777" w:rsidR="002B1CEE" w:rsidRDefault="002B1CEE">
      <w:pPr>
        <w:rPr>
          <w:rFonts w:ascii="Klarna Text" w:eastAsia="Klarna Text" w:hAnsi="Klarna Text" w:cs="Klarna Text"/>
        </w:rPr>
      </w:pPr>
    </w:p>
    <w:p w14:paraId="0000000E" w14:textId="77777777" w:rsidR="002B1CEE" w:rsidRDefault="00F27002">
      <w:pPr>
        <w:rPr>
          <w:rFonts w:ascii="Klarna Text" w:eastAsia="Klarna Text" w:hAnsi="Klarna Text" w:cs="Klarna Text"/>
          <w:b/>
        </w:rPr>
      </w:pPr>
      <w:r>
        <w:rPr>
          <w:rFonts w:ascii="Klarna Text" w:eastAsia="Klarna Text" w:hAnsi="Klarna Text" w:cs="Klarna Text"/>
          <w:b/>
        </w:rPr>
        <w:t>Will there be any impact on conversions?</w:t>
      </w:r>
    </w:p>
    <w:p w14:paraId="0000000F" w14:textId="77777777" w:rsidR="002B1CEE" w:rsidRDefault="00F27002">
      <w:pPr>
        <w:rPr>
          <w:rFonts w:ascii="Klarna Text" w:eastAsia="Klarna Text" w:hAnsi="Klarna Text" w:cs="Klarna Text"/>
        </w:rPr>
      </w:pPr>
      <w:r>
        <w:rPr>
          <w:rFonts w:ascii="Klarna Text" w:eastAsia="Klarna Text" w:hAnsi="Klarna Text" w:cs="Klarna Text"/>
        </w:rPr>
        <w:t>There might be an initial impact, but it should stabilize quickly.</w:t>
      </w:r>
    </w:p>
    <w:p w14:paraId="00000010" w14:textId="77777777" w:rsidR="002B1CEE" w:rsidRDefault="002B1CEE">
      <w:pPr>
        <w:rPr>
          <w:rFonts w:ascii="Klarna Text" w:eastAsia="Klarna Text" w:hAnsi="Klarna Text" w:cs="Klarna Text"/>
        </w:rPr>
      </w:pPr>
    </w:p>
    <w:p w14:paraId="00000011" w14:textId="77777777" w:rsidR="002B1CEE" w:rsidRDefault="00F27002">
      <w:pPr>
        <w:rPr>
          <w:rFonts w:ascii="Klarna Text" w:eastAsia="Klarna Text" w:hAnsi="Klarna Text" w:cs="Klarna Text"/>
          <w:b/>
        </w:rPr>
      </w:pPr>
      <w:r>
        <w:rPr>
          <w:rFonts w:ascii="Klarna Text" w:eastAsia="Klarna Text" w:hAnsi="Klarna Text" w:cs="Klarna Text"/>
          <w:b/>
        </w:rPr>
        <w:t xml:space="preserve">How will </w:t>
      </w:r>
      <w:proofErr w:type="spellStart"/>
      <w:r>
        <w:rPr>
          <w:rFonts w:ascii="Klarna Text" w:eastAsia="Klarna Text" w:hAnsi="Klarna Text" w:cs="Klarna Text"/>
          <w:b/>
        </w:rPr>
        <w:t>Klarna</w:t>
      </w:r>
      <w:proofErr w:type="spellEnd"/>
      <w:r>
        <w:rPr>
          <w:rFonts w:ascii="Klarna Text" w:eastAsia="Klarna Text" w:hAnsi="Klarna Text" w:cs="Klarna Text"/>
          <w:b/>
        </w:rPr>
        <w:t xml:space="preserve"> inform consumers?</w:t>
      </w:r>
    </w:p>
    <w:p w14:paraId="00000012" w14:textId="77777777" w:rsidR="002B1CEE" w:rsidRDefault="00F27002">
      <w:pPr>
        <w:rPr>
          <w:rFonts w:ascii="Klarna Text" w:eastAsia="Klarna Text" w:hAnsi="Klarna Text" w:cs="Klarna Text"/>
        </w:rPr>
      </w:pPr>
      <w:proofErr w:type="spellStart"/>
      <w:r>
        <w:rPr>
          <w:rFonts w:ascii="Klarna Text" w:eastAsia="Klarna Text" w:hAnsi="Klarna Text" w:cs="Klarna Text"/>
        </w:rPr>
        <w:t>Klarna</w:t>
      </w:r>
      <w:proofErr w:type="spellEnd"/>
      <w:r>
        <w:rPr>
          <w:rFonts w:ascii="Klarna Text" w:eastAsia="Klarna Text" w:hAnsi="Klarna Text" w:cs="Klarna Text"/>
        </w:rPr>
        <w:t xml:space="preserve"> will directly in</w:t>
      </w:r>
      <w:r>
        <w:rPr>
          <w:rFonts w:ascii="Klarna Text" w:eastAsia="Klarna Text" w:hAnsi="Klarna Text" w:cs="Klarna Text"/>
        </w:rPr>
        <w:t>form Norwegian consumers and guide them through signing the new agreement.</w:t>
      </w:r>
    </w:p>
    <w:p w14:paraId="00000013" w14:textId="77777777" w:rsidR="002B1CEE" w:rsidRDefault="002B1CEE">
      <w:pPr>
        <w:rPr>
          <w:rFonts w:ascii="Klarna Text" w:eastAsia="Klarna Text" w:hAnsi="Klarna Text" w:cs="Klarna Text"/>
        </w:rPr>
      </w:pPr>
    </w:p>
    <w:p w14:paraId="00000014" w14:textId="77777777" w:rsidR="002B1CEE" w:rsidRDefault="00F27002">
      <w:pPr>
        <w:rPr>
          <w:rFonts w:ascii="Klarna Text" w:eastAsia="Klarna Text" w:hAnsi="Klarna Text" w:cs="Klarna Text"/>
          <w:b/>
        </w:rPr>
      </w:pPr>
      <w:r>
        <w:rPr>
          <w:rFonts w:ascii="Klarna Text" w:eastAsia="Klarna Text" w:hAnsi="Klarna Text" w:cs="Klarna Text"/>
          <w:b/>
        </w:rPr>
        <w:t>What are the APR rates for financing options?</w:t>
      </w:r>
    </w:p>
    <w:p w14:paraId="00000015" w14:textId="6C60B254" w:rsidR="002B1CEE" w:rsidRDefault="00F27002">
      <w:pPr>
        <w:rPr>
          <w:rFonts w:ascii="Klarna Text" w:eastAsia="Klarna Text" w:hAnsi="Klarna Text" w:cs="Klarna Text"/>
        </w:rPr>
      </w:pPr>
      <w:r>
        <w:rPr>
          <w:rFonts w:ascii="Klarna Text" w:eastAsia="Klarna Text" w:hAnsi="Klarna Text" w:cs="Klarna Text"/>
        </w:rPr>
        <w:t>The default APR is 21.9%</w:t>
      </w:r>
      <w:bookmarkStart w:id="0" w:name="_GoBack"/>
      <w:bookmarkEnd w:id="0"/>
      <w:r>
        <w:rPr>
          <w:rFonts w:ascii="Klarna Text" w:eastAsia="Klarna Text" w:hAnsi="Klarna Text" w:cs="Klarna Text"/>
        </w:rPr>
        <w:t>. Pay later options remain interest-free.</w:t>
      </w:r>
    </w:p>
    <w:p w14:paraId="00000016" w14:textId="77777777" w:rsidR="002B1CEE" w:rsidRDefault="002B1CEE">
      <w:pPr>
        <w:rPr>
          <w:rFonts w:ascii="Klarna Text" w:eastAsia="Klarna Text" w:hAnsi="Klarna Text" w:cs="Klarna Text"/>
        </w:rPr>
      </w:pPr>
    </w:p>
    <w:p w14:paraId="00000017" w14:textId="77777777" w:rsidR="002B1CEE" w:rsidRDefault="00F27002">
      <w:pPr>
        <w:rPr>
          <w:rFonts w:ascii="Klarna Text" w:eastAsia="Klarna Text" w:hAnsi="Klarna Text" w:cs="Klarna Text"/>
          <w:b/>
        </w:rPr>
      </w:pPr>
      <w:r>
        <w:rPr>
          <w:rFonts w:ascii="Klarna Text" w:eastAsia="Klarna Text" w:hAnsi="Klarna Text" w:cs="Klarna Text"/>
          <w:b/>
        </w:rPr>
        <w:t>Can consumers adjust their cred</w:t>
      </w:r>
      <w:r>
        <w:rPr>
          <w:rFonts w:ascii="Klarna Text" w:eastAsia="Klarna Text" w:hAnsi="Klarna Text" w:cs="Klarna Text"/>
          <w:b/>
        </w:rPr>
        <w:t>it limits?</w:t>
      </w:r>
    </w:p>
    <w:p w14:paraId="00000018" w14:textId="77777777" w:rsidR="002B1CEE" w:rsidRDefault="00F27002">
      <w:pPr>
        <w:rPr>
          <w:rFonts w:ascii="Klarna Text" w:eastAsia="Klarna Text" w:hAnsi="Klarna Text" w:cs="Klarna Text"/>
        </w:rPr>
      </w:pPr>
      <w:r>
        <w:rPr>
          <w:rFonts w:ascii="Klarna Text" w:eastAsia="Klarna Text" w:hAnsi="Klarna Text" w:cs="Klarna Text"/>
        </w:rPr>
        <w:t xml:space="preserve">Yes, consumers can adjust their credit limits anytime via the </w:t>
      </w:r>
      <w:proofErr w:type="spellStart"/>
      <w:r>
        <w:rPr>
          <w:rFonts w:ascii="Klarna Text" w:eastAsia="Klarna Text" w:hAnsi="Klarna Text" w:cs="Klarna Text"/>
        </w:rPr>
        <w:t>Klarna</w:t>
      </w:r>
      <w:proofErr w:type="spellEnd"/>
      <w:r>
        <w:rPr>
          <w:rFonts w:ascii="Klarna Text" w:eastAsia="Klarna Text" w:hAnsi="Klarna Text" w:cs="Klarna Text"/>
        </w:rPr>
        <w:t xml:space="preserve"> app or customer </w:t>
      </w:r>
      <w:proofErr w:type="gramStart"/>
      <w:r>
        <w:rPr>
          <w:rFonts w:ascii="Klarna Text" w:eastAsia="Klarna Text" w:hAnsi="Klarna Text" w:cs="Klarna Text"/>
        </w:rPr>
        <w:t>support</w:t>
      </w:r>
      <w:proofErr w:type="gramEnd"/>
      <w:r>
        <w:rPr>
          <w:rFonts w:ascii="Klarna Text" w:eastAsia="Klarna Text" w:hAnsi="Klarna Text" w:cs="Klarna Text"/>
        </w:rPr>
        <w:t>.</w:t>
      </w:r>
    </w:p>
    <w:p w14:paraId="00000019" w14:textId="77777777" w:rsidR="002B1CEE" w:rsidRDefault="002B1CEE">
      <w:pPr>
        <w:rPr>
          <w:rFonts w:ascii="Klarna Text" w:eastAsia="Klarna Text" w:hAnsi="Klarna Text" w:cs="Klarna Text"/>
        </w:rPr>
      </w:pPr>
    </w:p>
    <w:p w14:paraId="0000001A" w14:textId="77777777" w:rsidR="002B1CEE" w:rsidRDefault="002B1CEE"/>
    <w:sectPr w:rsidR="002B1CE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larna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CEE"/>
    <w:rsid w:val="002B1CEE"/>
    <w:rsid w:val="00F2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2B5678-F620-4BED-8373-F850E5956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张立勤</dc:creator>
  <cp:lastModifiedBy>张立勤</cp:lastModifiedBy>
  <cp:revision>2</cp:revision>
  <dcterms:created xsi:type="dcterms:W3CDTF">2024-08-02T10:13:00Z</dcterms:created>
  <dcterms:modified xsi:type="dcterms:W3CDTF">2024-08-02T10:13:00Z</dcterms:modified>
</cp:coreProperties>
</file>