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DB35" w14:textId="77777777" w:rsidR="006515B3" w:rsidRDefault="006515B3" w:rsidP="006515B3">
      <w:pPr>
        <w:jc w:val="center"/>
        <w:rPr>
          <w:lang w:val="en-CA"/>
        </w:rPr>
      </w:pPr>
    </w:p>
    <w:p w14:paraId="3A8090D1" w14:textId="77777777" w:rsidR="006515B3" w:rsidRDefault="006515B3" w:rsidP="006515B3">
      <w:pPr>
        <w:jc w:val="center"/>
        <w:rPr>
          <w:lang w:val="en-CA"/>
        </w:rPr>
      </w:pPr>
    </w:p>
    <w:p w14:paraId="23CACA7D" w14:textId="77777777" w:rsidR="006515B3" w:rsidRPr="00B953CB" w:rsidRDefault="006515B3" w:rsidP="006515B3">
      <w:pPr>
        <w:jc w:val="center"/>
        <w:rPr>
          <w:rFonts w:ascii="Times New Roman" w:hAnsi="Times New Roman" w:cs="Times New Roman"/>
          <w:lang w:val="en-CA"/>
        </w:rPr>
      </w:pPr>
    </w:p>
    <w:p w14:paraId="40395012" w14:textId="7B3EFAF4" w:rsidR="006515B3" w:rsidRPr="00B953CB" w:rsidRDefault="004D3151" w:rsidP="006515B3">
      <w:pPr>
        <w:jc w:val="center"/>
        <w:rPr>
          <w:rFonts w:ascii="Times New Roman" w:hAnsi="Times New Roman" w:cs="Times New Roman"/>
          <w:lang w:val="en-CA"/>
        </w:rPr>
      </w:pPr>
      <w:r>
        <w:rPr>
          <w:rFonts w:ascii="Times New Roman" w:hAnsi="Times New Roman" w:cs="Times New Roman"/>
          <w:lang w:val="en-CA"/>
        </w:rPr>
        <w:t>Preuve de Concept</w:t>
      </w:r>
    </w:p>
    <w:p w14:paraId="2CEC37A7" w14:textId="456F3B25" w:rsidR="006515B3" w:rsidRPr="004D3151" w:rsidRDefault="006515B3" w:rsidP="006515B3">
      <w:pPr>
        <w:jc w:val="center"/>
        <w:rPr>
          <w:rFonts w:ascii="Times New Roman" w:hAnsi="Times New Roman" w:cs="Times New Roman"/>
          <w:sz w:val="28"/>
          <w:szCs w:val="28"/>
        </w:rPr>
      </w:pPr>
      <w:r w:rsidRPr="004D3151">
        <w:rPr>
          <w:rFonts w:ascii="Times New Roman" w:hAnsi="Times New Roman" w:cs="Times New Roman"/>
          <w:sz w:val="28"/>
          <w:szCs w:val="28"/>
        </w:rPr>
        <w:t xml:space="preserve">Automatisation </w:t>
      </w:r>
      <w:r w:rsidR="004D3151" w:rsidRPr="004D3151">
        <w:rPr>
          <w:rFonts w:ascii="Times New Roman" w:hAnsi="Times New Roman" w:cs="Times New Roman"/>
          <w:sz w:val="28"/>
          <w:szCs w:val="28"/>
        </w:rPr>
        <w:t>des applications mobile H</w:t>
      </w:r>
      <w:r w:rsidR="004D3151">
        <w:rPr>
          <w:rFonts w:ascii="Times New Roman" w:hAnsi="Times New Roman" w:cs="Times New Roman"/>
          <w:sz w:val="28"/>
          <w:szCs w:val="28"/>
        </w:rPr>
        <w:t>ELIX</w:t>
      </w:r>
    </w:p>
    <w:p w14:paraId="4641096C" w14:textId="77777777" w:rsidR="006515B3" w:rsidRPr="004D3151" w:rsidRDefault="006515B3" w:rsidP="006515B3">
      <w:pPr>
        <w:jc w:val="center"/>
        <w:rPr>
          <w:rFonts w:ascii="Times New Roman" w:hAnsi="Times New Roman" w:cs="Times New Roman"/>
        </w:rPr>
      </w:pPr>
    </w:p>
    <w:p w14:paraId="2B4A97F8" w14:textId="77777777" w:rsidR="006515B3" w:rsidRPr="004D3151" w:rsidRDefault="006515B3" w:rsidP="006515B3">
      <w:pPr>
        <w:jc w:val="center"/>
        <w:rPr>
          <w:rFonts w:ascii="Times New Roman" w:hAnsi="Times New Roman" w:cs="Times New Roman"/>
        </w:rPr>
      </w:pPr>
    </w:p>
    <w:p w14:paraId="4A7B536C" w14:textId="77777777" w:rsidR="006515B3" w:rsidRPr="004D3151" w:rsidRDefault="006515B3" w:rsidP="006515B3">
      <w:pPr>
        <w:jc w:val="center"/>
        <w:rPr>
          <w:rFonts w:ascii="Times New Roman" w:hAnsi="Times New Roman" w:cs="Times New Roman"/>
        </w:rPr>
      </w:pPr>
    </w:p>
    <w:p w14:paraId="3B4BD533" w14:textId="77777777" w:rsidR="006515B3" w:rsidRPr="004D3151" w:rsidRDefault="006515B3" w:rsidP="006515B3">
      <w:pPr>
        <w:jc w:val="center"/>
        <w:rPr>
          <w:rFonts w:ascii="Times New Roman" w:hAnsi="Times New Roman" w:cs="Times New Roman"/>
        </w:rPr>
      </w:pPr>
    </w:p>
    <w:p w14:paraId="1EC5806C" w14:textId="77777777" w:rsidR="006515B3" w:rsidRPr="004D3151" w:rsidRDefault="006515B3" w:rsidP="006515B3">
      <w:pPr>
        <w:jc w:val="center"/>
        <w:rPr>
          <w:rFonts w:ascii="Times New Roman" w:hAnsi="Times New Roman" w:cs="Times New Roman"/>
        </w:rPr>
      </w:pPr>
    </w:p>
    <w:p w14:paraId="4D225541" w14:textId="77777777" w:rsidR="006515B3" w:rsidRPr="00B953CB" w:rsidRDefault="006515B3" w:rsidP="006515B3">
      <w:pPr>
        <w:jc w:val="center"/>
        <w:rPr>
          <w:rFonts w:ascii="Times New Roman" w:hAnsi="Times New Roman" w:cs="Times New Roman"/>
        </w:rPr>
      </w:pPr>
      <w:r w:rsidRPr="00B953CB">
        <w:rPr>
          <w:rFonts w:ascii="Times New Roman" w:hAnsi="Times New Roman" w:cs="Times New Roman"/>
        </w:rPr>
        <w:t xml:space="preserve">Au sein de </w:t>
      </w:r>
    </w:p>
    <w:p w14:paraId="37DE6021" w14:textId="1930643A" w:rsidR="006515B3" w:rsidRPr="00B953CB" w:rsidRDefault="006515B3" w:rsidP="006515B3">
      <w:pPr>
        <w:jc w:val="center"/>
        <w:rPr>
          <w:rFonts w:ascii="Times New Roman" w:hAnsi="Times New Roman" w:cs="Times New Roman"/>
        </w:rPr>
      </w:pPr>
      <w:r w:rsidRPr="00B953CB">
        <w:rPr>
          <w:rFonts w:ascii="Times New Roman" w:hAnsi="Times New Roman" w:cs="Times New Roman"/>
        </w:rPr>
        <w:t>L’équipe QA &amp; Automatisation</w:t>
      </w:r>
    </w:p>
    <w:p w14:paraId="52F852F1" w14:textId="77777777" w:rsidR="006515B3" w:rsidRPr="00B953CB" w:rsidRDefault="006515B3" w:rsidP="006515B3">
      <w:pPr>
        <w:jc w:val="center"/>
        <w:rPr>
          <w:rFonts w:ascii="Times New Roman" w:hAnsi="Times New Roman" w:cs="Times New Roman"/>
        </w:rPr>
      </w:pPr>
    </w:p>
    <w:p w14:paraId="6981DA72" w14:textId="77777777" w:rsidR="006515B3" w:rsidRPr="00B953CB" w:rsidRDefault="006515B3" w:rsidP="006515B3">
      <w:pPr>
        <w:jc w:val="center"/>
        <w:rPr>
          <w:rFonts w:ascii="Times New Roman" w:hAnsi="Times New Roman" w:cs="Times New Roman"/>
        </w:rPr>
      </w:pPr>
    </w:p>
    <w:p w14:paraId="42B53C82" w14:textId="77777777" w:rsidR="006515B3" w:rsidRPr="00B953CB" w:rsidRDefault="006515B3" w:rsidP="006515B3">
      <w:pPr>
        <w:jc w:val="center"/>
        <w:rPr>
          <w:rFonts w:ascii="Times New Roman" w:hAnsi="Times New Roman" w:cs="Times New Roman"/>
        </w:rPr>
      </w:pPr>
    </w:p>
    <w:p w14:paraId="3BB758C2" w14:textId="25E0B076" w:rsidR="006515B3" w:rsidRPr="00B953CB" w:rsidRDefault="006515B3" w:rsidP="006515B3">
      <w:pPr>
        <w:jc w:val="center"/>
        <w:rPr>
          <w:rFonts w:ascii="Times New Roman" w:hAnsi="Times New Roman" w:cs="Times New Roman"/>
        </w:rPr>
      </w:pPr>
      <w:r w:rsidRPr="00B953CB">
        <w:rPr>
          <w:rFonts w:ascii="Times New Roman" w:hAnsi="Times New Roman" w:cs="Times New Roman"/>
        </w:rPr>
        <w:t>Vidéotron</w:t>
      </w:r>
    </w:p>
    <w:p w14:paraId="26878D82" w14:textId="1FF23E39" w:rsidR="006515B3" w:rsidRPr="00B953CB" w:rsidRDefault="006515B3" w:rsidP="006515B3">
      <w:pPr>
        <w:jc w:val="center"/>
        <w:rPr>
          <w:rFonts w:ascii="Times New Roman" w:hAnsi="Times New Roman" w:cs="Times New Roman"/>
        </w:rPr>
      </w:pPr>
      <w:r w:rsidRPr="00B953CB">
        <w:rPr>
          <w:rFonts w:ascii="Times New Roman" w:hAnsi="Times New Roman" w:cs="Times New Roman"/>
        </w:rPr>
        <w:t>150 Rue Beaubien Ouest</w:t>
      </w:r>
    </w:p>
    <w:p w14:paraId="476645B2" w14:textId="77777777" w:rsidR="006515B3" w:rsidRPr="00B953CB" w:rsidRDefault="006515B3" w:rsidP="006515B3">
      <w:pPr>
        <w:jc w:val="center"/>
        <w:rPr>
          <w:rFonts w:ascii="Times New Roman" w:hAnsi="Times New Roman" w:cs="Times New Roman"/>
        </w:rPr>
      </w:pPr>
    </w:p>
    <w:p w14:paraId="60890DF3" w14:textId="77777777" w:rsidR="006515B3" w:rsidRPr="00B953CB" w:rsidRDefault="006515B3" w:rsidP="006515B3">
      <w:pPr>
        <w:jc w:val="center"/>
        <w:rPr>
          <w:rFonts w:ascii="Times New Roman" w:hAnsi="Times New Roman" w:cs="Times New Roman"/>
        </w:rPr>
      </w:pPr>
    </w:p>
    <w:p w14:paraId="7AFDE5A7" w14:textId="77777777" w:rsidR="006515B3" w:rsidRPr="00B953CB" w:rsidRDefault="006515B3" w:rsidP="006515B3">
      <w:pPr>
        <w:jc w:val="center"/>
        <w:rPr>
          <w:rFonts w:ascii="Times New Roman" w:hAnsi="Times New Roman" w:cs="Times New Roman"/>
        </w:rPr>
      </w:pPr>
    </w:p>
    <w:p w14:paraId="781BDC7C" w14:textId="77777777" w:rsidR="006515B3" w:rsidRPr="00B953CB" w:rsidRDefault="006515B3" w:rsidP="006515B3">
      <w:pPr>
        <w:jc w:val="center"/>
        <w:rPr>
          <w:rFonts w:ascii="Times New Roman" w:hAnsi="Times New Roman" w:cs="Times New Roman"/>
        </w:rPr>
      </w:pPr>
    </w:p>
    <w:p w14:paraId="17118294" w14:textId="1BFDD2F1" w:rsidR="006515B3" w:rsidRPr="001B51C1" w:rsidRDefault="006515B3" w:rsidP="006515B3">
      <w:pPr>
        <w:jc w:val="center"/>
        <w:rPr>
          <w:rFonts w:ascii="Times New Roman" w:hAnsi="Times New Roman" w:cs="Times New Roman"/>
        </w:rPr>
      </w:pPr>
      <w:r w:rsidRPr="001B51C1">
        <w:rPr>
          <w:rFonts w:ascii="Times New Roman" w:hAnsi="Times New Roman" w:cs="Times New Roman"/>
        </w:rPr>
        <w:t>07/01/2026</w:t>
      </w:r>
    </w:p>
    <w:p w14:paraId="10EF6E49" w14:textId="7445CB88" w:rsidR="00015D89" w:rsidRPr="001B51C1" w:rsidRDefault="006515B3" w:rsidP="006515B3">
      <w:pPr>
        <w:jc w:val="center"/>
        <w:rPr>
          <w:rFonts w:ascii="Times New Roman" w:hAnsi="Times New Roman" w:cs="Times New Roman"/>
        </w:rPr>
      </w:pPr>
      <w:r w:rsidRPr="001B51C1">
        <w:rPr>
          <w:rFonts w:ascii="Times New Roman" w:hAnsi="Times New Roman" w:cs="Times New Roman"/>
        </w:rPr>
        <w:t>Keaton Nguyen</w:t>
      </w:r>
    </w:p>
    <w:p w14:paraId="72459B69" w14:textId="7B841026" w:rsidR="00B953CB" w:rsidRPr="001B51C1" w:rsidRDefault="004D3151" w:rsidP="006515B3">
      <w:pPr>
        <w:jc w:val="center"/>
        <w:rPr>
          <w:rFonts w:ascii="Times New Roman" w:hAnsi="Times New Roman" w:cs="Times New Roman"/>
        </w:rPr>
      </w:pPr>
      <w:r w:rsidRPr="004D3151">
        <w:rPr>
          <w:rFonts w:ascii="Times New Roman" w:hAnsi="Times New Roman" w:cs="Times New Roman"/>
        </w:rPr>
        <w:t>108499</w:t>
      </w:r>
    </w:p>
    <w:p w14:paraId="79AAA586" w14:textId="77777777" w:rsidR="00B953CB" w:rsidRPr="001B51C1" w:rsidRDefault="00B953CB" w:rsidP="006515B3">
      <w:pPr>
        <w:jc w:val="center"/>
        <w:rPr>
          <w:rFonts w:ascii="Times New Roman" w:hAnsi="Times New Roman" w:cs="Times New Roman"/>
        </w:rPr>
      </w:pPr>
    </w:p>
    <w:p w14:paraId="05DE5C00" w14:textId="77777777" w:rsidR="00B953CB" w:rsidRPr="001B51C1" w:rsidRDefault="00B953CB" w:rsidP="006515B3">
      <w:pPr>
        <w:jc w:val="center"/>
        <w:rPr>
          <w:rFonts w:ascii="Times New Roman" w:hAnsi="Times New Roman" w:cs="Times New Roman"/>
        </w:rPr>
      </w:pPr>
    </w:p>
    <w:p w14:paraId="394C4E74" w14:textId="77777777" w:rsidR="00B953CB" w:rsidRPr="001B51C1" w:rsidRDefault="00B953CB" w:rsidP="00B953CB">
      <w:pPr>
        <w:rPr>
          <w:rFonts w:ascii="Times New Roman" w:hAnsi="Times New Roman" w:cs="Times New Roman"/>
        </w:rPr>
      </w:pPr>
    </w:p>
    <w:p w14:paraId="7380DD9B" w14:textId="55EB37B4" w:rsidR="00B953CB" w:rsidRPr="00402FA7" w:rsidRDefault="00B953CB" w:rsidP="001B51C1">
      <w:pPr>
        <w:jc w:val="both"/>
        <w:rPr>
          <w:rFonts w:ascii="Times New Roman" w:hAnsi="Times New Roman" w:cs="Times New Roman"/>
          <w:b/>
          <w:bCs/>
          <w:sz w:val="28"/>
          <w:szCs w:val="28"/>
        </w:rPr>
      </w:pPr>
      <w:r w:rsidRPr="00402FA7">
        <w:rPr>
          <w:rFonts w:ascii="Times New Roman" w:hAnsi="Times New Roman" w:cs="Times New Roman"/>
          <w:b/>
          <w:bCs/>
          <w:sz w:val="28"/>
          <w:szCs w:val="28"/>
        </w:rPr>
        <w:lastRenderedPageBreak/>
        <w:t>Introduction</w:t>
      </w:r>
    </w:p>
    <w:p w14:paraId="0459593B" w14:textId="157CCC42" w:rsidR="00B953CB" w:rsidRPr="00856C60" w:rsidRDefault="00B953CB" w:rsidP="001B51C1">
      <w:pPr>
        <w:jc w:val="both"/>
        <w:rPr>
          <w:rFonts w:ascii="Times New Roman" w:hAnsi="Times New Roman" w:cs="Times New Roman"/>
          <w:sz w:val="22"/>
          <w:szCs w:val="22"/>
        </w:rPr>
      </w:pPr>
      <w:r w:rsidRPr="00915326">
        <w:rPr>
          <w:rFonts w:ascii="Times New Roman" w:hAnsi="Times New Roman" w:cs="Times New Roman"/>
          <w:sz w:val="22"/>
          <w:szCs w:val="22"/>
        </w:rPr>
        <w:t xml:space="preserve">Actuellement, les applications mobiles sont testées manuellement. Or, avec </w:t>
      </w:r>
      <w:r w:rsidR="00915326" w:rsidRPr="00915326">
        <w:rPr>
          <w:rFonts w:ascii="Times New Roman" w:hAnsi="Times New Roman" w:cs="Times New Roman"/>
          <w:sz w:val="22"/>
          <w:szCs w:val="22"/>
        </w:rPr>
        <w:t>des</w:t>
      </w:r>
      <w:r w:rsidRPr="00915326">
        <w:rPr>
          <w:rFonts w:ascii="Times New Roman" w:hAnsi="Times New Roman" w:cs="Times New Roman"/>
          <w:sz w:val="22"/>
          <w:szCs w:val="22"/>
        </w:rPr>
        <w:t xml:space="preserve"> applications qui </w:t>
      </w:r>
      <w:r w:rsidRPr="00856C60">
        <w:rPr>
          <w:rFonts w:ascii="Times New Roman" w:hAnsi="Times New Roman" w:cs="Times New Roman"/>
          <w:sz w:val="22"/>
          <w:szCs w:val="22"/>
        </w:rPr>
        <w:t>reçoivent plusieurs mises à jour</w:t>
      </w:r>
      <w:r w:rsidR="004D3151" w:rsidRPr="00856C60">
        <w:rPr>
          <w:rFonts w:ascii="Times New Roman" w:hAnsi="Times New Roman" w:cs="Times New Roman"/>
          <w:sz w:val="22"/>
          <w:szCs w:val="22"/>
        </w:rPr>
        <w:t xml:space="preserve"> comparé aux autres produits Hélix</w:t>
      </w:r>
      <w:r w:rsidRPr="00856C60">
        <w:rPr>
          <w:rFonts w:ascii="Times New Roman" w:hAnsi="Times New Roman" w:cs="Times New Roman"/>
          <w:sz w:val="22"/>
          <w:szCs w:val="22"/>
        </w:rPr>
        <w:t>, exécuter tous les tests à chaque fois peut prendre plus de temps que désiré.</w:t>
      </w:r>
    </w:p>
    <w:p w14:paraId="0AD68A65" w14:textId="0E088A9F" w:rsidR="00645E36" w:rsidRPr="00856C60" w:rsidRDefault="00645E36" w:rsidP="00645E36">
      <w:pPr>
        <w:jc w:val="both"/>
        <w:rPr>
          <w:rFonts w:ascii="Times New Roman" w:hAnsi="Times New Roman" w:cs="Times New Roman"/>
          <w:sz w:val="22"/>
          <w:szCs w:val="22"/>
        </w:rPr>
      </w:pPr>
      <w:r w:rsidRPr="00856C60">
        <w:rPr>
          <w:rFonts w:ascii="Times New Roman" w:hAnsi="Times New Roman" w:cs="Times New Roman"/>
          <w:sz w:val="22"/>
          <w:szCs w:val="22"/>
        </w:rPr>
        <w:t xml:space="preserve">Une solution proposée consistait à </w:t>
      </w:r>
      <w:r w:rsidRPr="00856C60">
        <w:rPr>
          <w:rFonts w:ascii="Times New Roman" w:hAnsi="Times New Roman" w:cs="Times New Roman"/>
          <w:sz w:val="22"/>
          <w:szCs w:val="22"/>
        </w:rPr>
        <w:t>s’abonner</w:t>
      </w:r>
      <w:r w:rsidRPr="00856C60">
        <w:rPr>
          <w:rFonts w:ascii="Times New Roman" w:hAnsi="Times New Roman" w:cs="Times New Roman"/>
          <w:sz w:val="22"/>
          <w:szCs w:val="22"/>
        </w:rPr>
        <w:t xml:space="preserve"> à l'outil d'automatisation mobile de Witbe. </w:t>
      </w:r>
      <w:r w:rsidRPr="00856C60">
        <w:rPr>
          <w:rFonts w:ascii="Times New Roman" w:hAnsi="Times New Roman" w:cs="Times New Roman"/>
          <w:sz w:val="22"/>
          <w:szCs w:val="22"/>
        </w:rPr>
        <w:t>Ayant</w:t>
      </w:r>
      <w:r w:rsidRPr="00856C60">
        <w:rPr>
          <w:rFonts w:ascii="Times New Roman" w:hAnsi="Times New Roman" w:cs="Times New Roman"/>
          <w:sz w:val="22"/>
          <w:szCs w:val="22"/>
        </w:rPr>
        <w:t xml:space="preserve"> déjà un environnement d'automatisation avec nos terminaux Helix sur Witbe, la poursuite de cette approche avec les applications mobiles faciliterait le développement de leur automatisation. Cependant, l'offre actuelle de Witbe inclut un abonnement à son outil d'IA, Agentic AI. Payer un supplément pour utiliser leur IA afin de créer de nouveaux cas de test semble une piste intéressante ; toutefois, la limitation du nombre de tests exécutés par jour et la nécessité de renouveler son abonnement pourraient engendrer des coûts supplémentaires à</w:t>
      </w:r>
      <w:r w:rsidRPr="00856C60">
        <w:rPr>
          <w:rFonts w:ascii="Times New Roman" w:hAnsi="Times New Roman" w:cs="Times New Roman"/>
          <w:sz w:val="22"/>
          <w:szCs w:val="22"/>
        </w:rPr>
        <w:t xml:space="preserve"> long</w:t>
      </w:r>
      <w:r w:rsidRPr="00856C60">
        <w:rPr>
          <w:rFonts w:ascii="Times New Roman" w:hAnsi="Times New Roman" w:cs="Times New Roman"/>
          <w:sz w:val="22"/>
          <w:szCs w:val="22"/>
        </w:rPr>
        <w:t xml:space="preserve"> terme.</w:t>
      </w:r>
    </w:p>
    <w:p w14:paraId="7C3426EA" w14:textId="77C5E846" w:rsidR="000E025E" w:rsidRDefault="00856C60" w:rsidP="001B51C1">
      <w:pPr>
        <w:jc w:val="both"/>
        <w:rPr>
          <w:rFonts w:ascii="Times New Roman" w:hAnsi="Times New Roman" w:cs="Times New Roman"/>
          <w:sz w:val="22"/>
          <w:szCs w:val="22"/>
        </w:rPr>
      </w:pPr>
      <w:r w:rsidRPr="00856C60">
        <w:rPr>
          <w:rFonts w:ascii="Times New Roman" w:hAnsi="Times New Roman" w:cs="Times New Roman"/>
          <w:sz w:val="22"/>
          <w:szCs w:val="22"/>
        </w:rPr>
        <w:t xml:space="preserve">Une autre solution possible serait d'utiliser un </w:t>
      </w:r>
      <w:proofErr w:type="spellStart"/>
      <w:r w:rsidRPr="00856C60">
        <w:rPr>
          <w:rFonts w:ascii="Times New Roman" w:hAnsi="Times New Roman" w:cs="Times New Roman"/>
          <w:sz w:val="22"/>
          <w:szCs w:val="22"/>
        </w:rPr>
        <w:t>framework</w:t>
      </w:r>
      <w:proofErr w:type="spellEnd"/>
      <w:r w:rsidRPr="00856C60">
        <w:rPr>
          <w:rFonts w:ascii="Times New Roman" w:hAnsi="Times New Roman" w:cs="Times New Roman"/>
          <w:sz w:val="22"/>
          <w:szCs w:val="22"/>
        </w:rPr>
        <w:t xml:space="preserve"> d'automatisation de tests open source. Nous pourrions ainsi déployer un laboratoire physique dans nos locaux, avec des appareils dédiés, sur lesquels nous pourrions planifier des exécutions de tests. Bien que la mise en place de cet environnement de test soit plus complexe qu'avec Witbe, la nature open source de cette approche nous offre une plus grande flexibilité quant au nombre d'appareils à tester simultanément et à la fréquence des exécutions. De plus, une plateforme open source nous permet de modifier et de mettre à jour le code au fil du temps, sans dépendre d'un tiers.</w:t>
      </w:r>
    </w:p>
    <w:p w14:paraId="579432E6" w14:textId="6FBF0E28" w:rsidR="00856C60" w:rsidRPr="000E025E" w:rsidRDefault="00856C60" w:rsidP="001B51C1">
      <w:pPr>
        <w:jc w:val="both"/>
        <w:rPr>
          <w:rFonts w:ascii="Times New Roman" w:hAnsi="Times New Roman" w:cs="Times New Roman"/>
          <w:sz w:val="22"/>
          <w:szCs w:val="22"/>
          <w:lang w:val="en-CA"/>
        </w:rPr>
      </w:pPr>
    </w:p>
    <w:p w14:paraId="2BDF3BAC" w14:textId="5F287541" w:rsidR="004D3151" w:rsidRDefault="004D3151" w:rsidP="001B51C1">
      <w:pPr>
        <w:jc w:val="both"/>
        <w:rPr>
          <w:rFonts w:ascii="Times New Roman" w:hAnsi="Times New Roman" w:cs="Times New Roman"/>
          <w:lang w:val="en-CA"/>
        </w:rPr>
      </w:pPr>
    </w:p>
    <w:p w14:paraId="666E6F04" w14:textId="77777777" w:rsidR="000E025E" w:rsidRDefault="000E025E" w:rsidP="001B51C1">
      <w:pPr>
        <w:jc w:val="both"/>
        <w:rPr>
          <w:rFonts w:ascii="Times New Roman" w:hAnsi="Times New Roman" w:cs="Times New Roman"/>
          <w:lang w:val="en-CA"/>
        </w:rPr>
      </w:pPr>
    </w:p>
    <w:p w14:paraId="3849C827" w14:textId="77777777" w:rsidR="000E025E" w:rsidRDefault="000E025E" w:rsidP="001B51C1">
      <w:pPr>
        <w:jc w:val="both"/>
        <w:rPr>
          <w:rFonts w:ascii="Times New Roman" w:hAnsi="Times New Roman" w:cs="Times New Roman"/>
          <w:lang w:val="en-CA"/>
        </w:rPr>
      </w:pPr>
    </w:p>
    <w:p w14:paraId="1AC585CC" w14:textId="77777777" w:rsidR="000E025E" w:rsidRDefault="000E025E" w:rsidP="001B51C1">
      <w:pPr>
        <w:jc w:val="both"/>
        <w:rPr>
          <w:rFonts w:ascii="Times New Roman" w:hAnsi="Times New Roman" w:cs="Times New Roman"/>
          <w:lang w:val="en-CA"/>
        </w:rPr>
      </w:pPr>
    </w:p>
    <w:p w14:paraId="7A6849C4" w14:textId="77777777" w:rsidR="000E025E" w:rsidRDefault="000E025E" w:rsidP="001B51C1">
      <w:pPr>
        <w:jc w:val="both"/>
        <w:rPr>
          <w:rFonts w:ascii="Times New Roman" w:hAnsi="Times New Roman" w:cs="Times New Roman"/>
          <w:lang w:val="en-CA"/>
        </w:rPr>
      </w:pPr>
    </w:p>
    <w:p w14:paraId="516EAD83" w14:textId="77777777" w:rsidR="000E025E" w:rsidRDefault="000E025E" w:rsidP="001B51C1">
      <w:pPr>
        <w:jc w:val="both"/>
        <w:rPr>
          <w:rFonts w:ascii="Times New Roman" w:hAnsi="Times New Roman" w:cs="Times New Roman"/>
          <w:lang w:val="en-CA"/>
        </w:rPr>
      </w:pPr>
    </w:p>
    <w:p w14:paraId="036E533F" w14:textId="77777777" w:rsidR="000E025E" w:rsidRDefault="000E025E" w:rsidP="001B51C1">
      <w:pPr>
        <w:jc w:val="both"/>
        <w:rPr>
          <w:rFonts w:ascii="Times New Roman" w:hAnsi="Times New Roman" w:cs="Times New Roman"/>
          <w:lang w:val="en-CA"/>
        </w:rPr>
      </w:pPr>
    </w:p>
    <w:p w14:paraId="4BEB7166" w14:textId="77777777" w:rsidR="000E025E" w:rsidRDefault="000E025E" w:rsidP="001B51C1">
      <w:pPr>
        <w:jc w:val="both"/>
        <w:rPr>
          <w:rFonts w:ascii="Times New Roman" w:hAnsi="Times New Roman" w:cs="Times New Roman"/>
          <w:lang w:val="en-CA"/>
        </w:rPr>
      </w:pPr>
    </w:p>
    <w:p w14:paraId="5F1551DA" w14:textId="77777777" w:rsidR="000E025E" w:rsidRDefault="000E025E" w:rsidP="001B51C1">
      <w:pPr>
        <w:jc w:val="both"/>
        <w:rPr>
          <w:rFonts w:ascii="Times New Roman" w:hAnsi="Times New Roman" w:cs="Times New Roman"/>
          <w:lang w:val="en-CA"/>
        </w:rPr>
      </w:pPr>
    </w:p>
    <w:p w14:paraId="13A7C95D" w14:textId="77777777" w:rsidR="000E025E" w:rsidRDefault="000E025E" w:rsidP="001B51C1">
      <w:pPr>
        <w:jc w:val="both"/>
        <w:rPr>
          <w:rFonts w:ascii="Times New Roman" w:hAnsi="Times New Roman" w:cs="Times New Roman"/>
          <w:lang w:val="en-CA"/>
        </w:rPr>
      </w:pPr>
    </w:p>
    <w:p w14:paraId="2BDE921C" w14:textId="77777777" w:rsidR="000E025E" w:rsidRDefault="000E025E" w:rsidP="001B51C1">
      <w:pPr>
        <w:jc w:val="both"/>
        <w:rPr>
          <w:rFonts w:ascii="Times New Roman" w:hAnsi="Times New Roman" w:cs="Times New Roman"/>
          <w:lang w:val="en-CA"/>
        </w:rPr>
      </w:pPr>
    </w:p>
    <w:p w14:paraId="27D3B6CF" w14:textId="77777777" w:rsidR="000E025E" w:rsidRDefault="000E025E" w:rsidP="001B51C1">
      <w:pPr>
        <w:jc w:val="both"/>
        <w:rPr>
          <w:rFonts w:ascii="Times New Roman" w:hAnsi="Times New Roman" w:cs="Times New Roman"/>
          <w:lang w:val="en-CA"/>
        </w:rPr>
      </w:pPr>
    </w:p>
    <w:p w14:paraId="579C723B" w14:textId="77777777" w:rsidR="000E025E" w:rsidRDefault="000E025E" w:rsidP="001B51C1">
      <w:pPr>
        <w:jc w:val="both"/>
        <w:rPr>
          <w:rFonts w:ascii="Times New Roman" w:hAnsi="Times New Roman" w:cs="Times New Roman"/>
          <w:lang w:val="en-CA"/>
        </w:rPr>
      </w:pPr>
    </w:p>
    <w:p w14:paraId="2AD167B9" w14:textId="77777777" w:rsidR="000E025E" w:rsidRDefault="000E025E" w:rsidP="001B51C1">
      <w:pPr>
        <w:jc w:val="both"/>
        <w:rPr>
          <w:rFonts w:ascii="Times New Roman" w:hAnsi="Times New Roman" w:cs="Times New Roman"/>
          <w:lang w:val="en-CA"/>
        </w:rPr>
      </w:pPr>
    </w:p>
    <w:p w14:paraId="0B868CE7" w14:textId="5DD9B7A5" w:rsidR="000E025E" w:rsidRPr="00402FA7" w:rsidRDefault="00402FA7" w:rsidP="001B51C1">
      <w:pPr>
        <w:jc w:val="both"/>
        <w:rPr>
          <w:rFonts w:ascii="Times New Roman" w:hAnsi="Times New Roman" w:cs="Times New Roman"/>
          <w:b/>
          <w:bCs/>
          <w:sz w:val="28"/>
          <w:szCs w:val="28"/>
          <w:lang w:val="en-CA"/>
        </w:rPr>
      </w:pPr>
      <w:proofErr w:type="spellStart"/>
      <w:r w:rsidRPr="00402FA7">
        <w:rPr>
          <w:rFonts w:ascii="Times New Roman" w:hAnsi="Times New Roman" w:cs="Times New Roman"/>
          <w:b/>
          <w:bCs/>
          <w:sz w:val="28"/>
          <w:szCs w:val="28"/>
          <w:lang w:val="en-CA"/>
        </w:rPr>
        <w:lastRenderedPageBreak/>
        <w:t>Logiciels</w:t>
      </w:r>
      <w:proofErr w:type="spellEnd"/>
    </w:p>
    <w:p w14:paraId="7A091112" w14:textId="5745630A" w:rsidR="004D3151" w:rsidRPr="000E025E" w:rsidRDefault="000E025E" w:rsidP="001B51C1">
      <w:pPr>
        <w:jc w:val="both"/>
        <w:rPr>
          <w:rFonts w:ascii="Times New Roman" w:hAnsi="Times New Roman" w:cs="Times New Roman"/>
        </w:rPr>
      </w:pPr>
      <w:r w:rsidRPr="000E025E">
        <w:rPr>
          <w:rFonts w:ascii="Times New Roman" w:hAnsi="Times New Roman" w:cs="Times New Roman"/>
        </w:rPr>
        <w:t xml:space="preserve">Pour cette preuve de concept, nous utiliserons différents logiciels afin de développer et d'exécuter notre environnement de tests automatisés. Nous utiliserons notamment Appium, Appium Inspector, Android Studio, </w:t>
      </w:r>
      <w:r w:rsidRPr="000E025E">
        <w:rPr>
          <w:rFonts w:ascii="Times New Roman" w:hAnsi="Times New Roman" w:cs="Times New Roman"/>
        </w:rPr>
        <w:t>Xcode</w:t>
      </w:r>
      <w:r w:rsidRPr="000E025E">
        <w:rPr>
          <w:rFonts w:ascii="Times New Roman" w:hAnsi="Times New Roman" w:cs="Times New Roman"/>
        </w:rPr>
        <w:t>, Pytest et Visual Studio Code.</w:t>
      </w:r>
    </w:p>
    <w:p w14:paraId="02A2F1C2" w14:textId="77777777" w:rsidR="000E025E" w:rsidRPr="000E025E" w:rsidRDefault="000E025E" w:rsidP="001B51C1">
      <w:pPr>
        <w:jc w:val="both"/>
        <w:rPr>
          <w:rFonts w:ascii="Times New Roman" w:hAnsi="Times New Roman" w:cs="Times New Roman"/>
        </w:rPr>
      </w:pPr>
    </w:p>
    <w:p w14:paraId="681D6329" w14:textId="245EF26F" w:rsidR="000E025E" w:rsidRDefault="000E025E" w:rsidP="000E025E">
      <w:pPr>
        <w:pStyle w:val="Paragraphedeliste"/>
        <w:numPr>
          <w:ilvl w:val="0"/>
          <w:numId w:val="5"/>
        </w:numPr>
        <w:jc w:val="both"/>
        <w:rPr>
          <w:rFonts w:ascii="Times New Roman" w:hAnsi="Times New Roman" w:cs="Times New Roman"/>
          <w:lang w:val="en-CA"/>
        </w:rPr>
      </w:pPr>
      <w:r>
        <w:rPr>
          <w:rFonts w:ascii="Times New Roman" w:hAnsi="Times New Roman" w:cs="Times New Roman"/>
          <w:lang w:val="en-CA"/>
        </w:rPr>
        <w:t>Appium &amp; Appium Inspector</w:t>
      </w:r>
    </w:p>
    <w:p w14:paraId="699901C6" w14:textId="77777777" w:rsidR="000E025E" w:rsidRDefault="000E025E" w:rsidP="000E025E">
      <w:pPr>
        <w:ind w:left="708"/>
        <w:jc w:val="both"/>
        <w:rPr>
          <w:rFonts w:ascii="Times New Roman" w:hAnsi="Times New Roman" w:cs="Times New Roman"/>
        </w:rPr>
      </w:pPr>
      <w:r w:rsidRPr="000E025E">
        <w:rPr>
          <w:rFonts w:ascii="Times New Roman" w:hAnsi="Times New Roman" w:cs="Times New Roman"/>
        </w:rPr>
        <w:t>Appium est un écosystème open source de logiciels, conçu pour faciliter l'automatisation de l'interface utilisateur de nombreuses plateformes d'applications</w:t>
      </w:r>
      <w:r>
        <w:rPr>
          <w:rFonts w:ascii="Times New Roman" w:hAnsi="Times New Roman" w:cs="Times New Roman"/>
        </w:rPr>
        <w:t>; Appium agit</w:t>
      </w:r>
      <w:r w:rsidRPr="000E025E">
        <w:rPr>
          <w:rFonts w:ascii="Times New Roman" w:hAnsi="Times New Roman" w:cs="Times New Roman"/>
        </w:rPr>
        <w:t xml:space="preserve"> comme un pont, traduisant les commandes d'automatisation standard en frameworks d'automatisation d'interface</w:t>
      </w:r>
      <w:r>
        <w:rPr>
          <w:rFonts w:ascii="Times New Roman" w:hAnsi="Times New Roman" w:cs="Times New Roman"/>
        </w:rPr>
        <w:t xml:space="preserve">. </w:t>
      </w:r>
    </w:p>
    <w:p w14:paraId="49E56600" w14:textId="6EDB2EA2" w:rsidR="000E025E" w:rsidRPr="000E025E" w:rsidRDefault="000E025E" w:rsidP="000E025E">
      <w:pPr>
        <w:ind w:left="708"/>
        <w:jc w:val="both"/>
        <w:rPr>
          <w:rFonts w:ascii="Times New Roman" w:hAnsi="Times New Roman" w:cs="Times New Roman"/>
        </w:rPr>
      </w:pPr>
      <w:r w:rsidRPr="000E025E">
        <w:rPr>
          <w:rFonts w:ascii="Times New Roman" w:hAnsi="Times New Roman" w:cs="Times New Roman"/>
        </w:rPr>
        <w:t>Appium Inspector, quant à lui, sert d'application qui extrait les données de l'application et localise les éléments pour faciliter la programmation.</w:t>
      </w:r>
    </w:p>
    <w:p w14:paraId="68CE4A89" w14:textId="69ECB666" w:rsidR="000E025E" w:rsidRDefault="000E025E" w:rsidP="000E025E">
      <w:pPr>
        <w:pStyle w:val="Paragraphedeliste"/>
        <w:numPr>
          <w:ilvl w:val="0"/>
          <w:numId w:val="5"/>
        </w:numPr>
        <w:jc w:val="both"/>
        <w:rPr>
          <w:rFonts w:ascii="Times New Roman" w:hAnsi="Times New Roman" w:cs="Times New Roman"/>
        </w:rPr>
      </w:pPr>
      <w:r>
        <w:rPr>
          <w:rFonts w:ascii="Times New Roman" w:hAnsi="Times New Roman" w:cs="Times New Roman"/>
        </w:rPr>
        <w:t>Android Studio &amp; XCode</w:t>
      </w:r>
    </w:p>
    <w:p w14:paraId="195ED8D3" w14:textId="66B0C9D4" w:rsidR="00402FA7" w:rsidRDefault="00402FA7" w:rsidP="00402FA7">
      <w:pPr>
        <w:ind w:left="708"/>
        <w:jc w:val="both"/>
        <w:rPr>
          <w:rFonts w:ascii="Times New Roman" w:hAnsi="Times New Roman" w:cs="Times New Roman"/>
        </w:rPr>
      </w:pPr>
      <w:r w:rsidRPr="00402FA7">
        <w:rPr>
          <w:rFonts w:ascii="Times New Roman" w:hAnsi="Times New Roman" w:cs="Times New Roman"/>
        </w:rPr>
        <w:t>Android Studio et Xcode sont des plateformes qui facilitent le téléchargement des pilotes nécessaires à Appium. Elles permettent également d'exécuter des émulateurs, ce qui nous permet de réaliser des tests sans avoir besoin d'un appareil physique.</w:t>
      </w:r>
    </w:p>
    <w:p w14:paraId="3662F639" w14:textId="713B07BD" w:rsidR="00402FA7" w:rsidRDefault="00402FA7" w:rsidP="00402FA7">
      <w:pPr>
        <w:pStyle w:val="Paragraphedeliste"/>
        <w:numPr>
          <w:ilvl w:val="0"/>
          <w:numId w:val="5"/>
        </w:numPr>
        <w:jc w:val="both"/>
        <w:rPr>
          <w:rFonts w:ascii="Times New Roman" w:hAnsi="Times New Roman" w:cs="Times New Roman"/>
        </w:rPr>
      </w:pPr>
      <w:r>
        <w:rPr>
          <w:rFonts w:ascii="Times New Roman" w:hAnsi="Times New Roman" w:cs="Times New Roman"/>
        </w:rPr>
        <w:t>Pytest</w:t>
      </w:r>
    </w:p>
    <w:p w14:paraId="0949E0AA" w14:textId="7CE474C1" w:rsidR="00402FA7" w:rsidRDefault="00402FA7" w:rsidP="00402FA7">
      <w:pPr>
        <w:ind w:left="708"/>
        <w:jc w:val="both"/>
        <w:rPr>
          <w:rFonts w:ascii="Times New Roman" w:hAnsi="Times New Roman" w:cs="Times New Roman"/>
        </w:rPr>
      </w:pPr>
      <w:r w:rsidRPr="00402FA7">
        <w:rPr>
          <w:rFonts w:ascii="Times New Roman" w:hAnsi="Times New Roman" w:cs="Times New Roman"/>
        </w:rPr>
        <w:t>Pour cette preuve de concept, nous utiliserons Python comme langage de programmation principal pour développer nos tests, car il est plus rapide et permet une itération plus facile. Pytest fournit la structure nécessaire à l'écriture des tests, à la gestion de leur exécution et à la génération des rapports de résultats.</w:t>
      </w:r>
    </w:p>
    <w:p w14:paraId="09EFBF1D" w14:textId="11A08B86" w:rsidR="00402FA7" w:rsidRDefault="00402FA7" w:rsidP="00402FA7">
      <w:pPr>
        <w:pStyle w:val="Paragraphedeliste"/>
        <w:numPr>
          <w:ilvl w:val="0"/>
          <w:numId w:val="5"/>
        </w:numPr>
        <w:jc w:val="both"/>
        <w:rPr>
          <w:rFonts w:ascii="Times New Roman" w:hAnsi="Times New Roman" w:cs="Times New Roman"/>
        </w:rPr>
      </w:pPr>
      <w:r>
        <w:rPr>
          <w:rFonts w:ascii="Times New Roman" w:hAnsi="Times New Roman" w:cs="Times New Roman"/>
        </w:rPr>
        <w:t>Visual Studio Code</w:t>
      </w:r>
    </w:p>
    <w:p w14:paraId="7924F0BC" w14:textId="561E2557" w:rsidR="00402FA7" w:rsidRDefault="00402FA7" w:rsidP="00402FA7">
      <w:pPr>
        <w:ind w:left="708"/>
        <w:jc w:val="both"/>
        <w:rPr>
          <w:rFonts w:ascii="Times New Roman" w:hAnsi="Times New Roman" w:cs="Times New Roman"/>
        </w:rPr>
      </w:pPr>
      <w:r w:rsidRPr="00402FA7">
        <w:rPr>
          <w:rFonts w:ascii="Times New Roman" w:hAnsi="Times New Roman" w:cs="Times New Roman"/>
        </w:rPr>
        <w:t>Nous utiliserons Visual Studio Code comme EDI, car c'est un EDI polyvalent qui nous permet de télécharger les extensions nécessaires sans compromettre les performances.</w:t>
      </w:r>
    </w:p>
    <w:p w14:paraId="48A8C341" w14:textId="77777777" w:rsidR="00402FA7" w:rsidRDefault="00402FA7" w:rsidP="00402FA7">
      <w:pPr>
        <w:ind w:left="708"/>
        <w:jc w:val="both"/>
        <w:rPr>
          <w:rFonts w:ascii="Times New Roman" w:hAnsi="Times New Roman" w:cs="Times New Roman"/>
        </w:rPr>
      </w:pPr>
    </w:p>
    <w:p w14:paraId="6DA57047" w14:textId="77777777" w:rsidR="00402FA7" w:rsidRDefault="00402FA7" w:rsidP="00402FA7">
      <w:pPr>
        <w:ind w:left="708"/>
        <w:jc w:val="both"/>
        <w:rPr>
          <w:rFonts w:ascii="Times New Roman" w:hAnsi="Times New Roman" w:cs="Times New Roman"/>
        </w:rPr>
      </w:pPr>
    </w:p>
    <w:p w14:paraId="3BE159CE" w14:textId="77777777" w:rsidR="00402FA7" w:rsidRDefault="00402FA7" w:rsidP="00402FA7">
      <w:pPr>
        <w:ind w:left="708"/>
        <w:jc w:val="both"/>
        <w:rPr>
          <w:rFonts w:ascii="Times New Roman" w:hAnsi="Times New Roman" w:cs="Times New Roman"/>
        </w:rPr>
      </w:pPr>
    </w:p>
    <w:p w14:paraId="3D929ED6" w14:textId="77777777" w:rsidR="00402FA7" w:rsidRDefault="00402FA7" w:rsidP="00402FA7">
      <w:pPr>
        <w:ind w:left="708"/>
        <w:jc w:val="both"/>
        <w:rPr>
          <w:rFonts w:ascii="Times New Roman" w:hAnsi="Times New Roman" w:cs="Times New Roman"/>
        </w:rPr>
      </w:pPr>
    </w:p>
    <w:p w14:paraId="1C0F6A57" w14:textId="77777777" w:rsidR="00402FA7" w:rsidRDefault="00402FA7" w:rsidP="00402FA7">
      <w:pPr>
        <w:ind w:left="708"/>
        <w:jc w:val="both"/>
        <w:rPr>
          <w:rFonts w:ascii="Times New Roman" w:hAnsi="Times New Roman" w:cs="Times New Roman"/>
        </w:rPr>
      </w:pPr>
    </w:p>
    <w:p w14:paraId="1832E9A0" w14:textId="59EE43E7" w:rsidR="00402FA7" w:rsidRDefault="00402FA7" w:rsidP="00402FA7">
      <w:pPr>
        <w:jc w:val="both"/>
        <w:rPr>
          <w:rFonts w:ascii="Times New Roman" w:hAnsi="Times New Roman" w:cs="Times New Roman"/>
        </w:rPr>
      </w:pPr>
    </w:p>
    <w:p w14:paraId="0B840D26" w14:textId="6B46805D" w:rsidR="00402FA7" w:rsidRPr="00402FA7" w:rsidRDefault="00402FA7" w:rsidP="00402FA7">
      <w:pPr>
        <w:jc w:val="both"/>
        <w:rPr>
          <w:rFonts w:ascii="Times New Roman" w:hAnsi="Times New Roman" w:cs="Times New Roman"/>
          <w:sz w:val="28"/>
          <w:szCs w:val="28"/>
        </w:rPr>
      </w:pPr>
      <w:proofErr w:type="spellStart"/>
      <w:r>
        <w:rPr>
          <w:rFonts w:ascii="Times New Roman" w:hAnsi="Times New Roman" w:cs="Times New Roman"/>
          <w:sz w:val="28"/>
          <w:szCs w:val="28"/>
        </w:rPr>
        <w:lastRenderedPageBreak/>
        <w:t>WorkFlow</w:t>
      </w:r>
      <w:proofErr w:type="spellEnd"/>
    </w:p>
    <w:p w14:paraId="64C6DBF3" w14:textId="77777777" w:rsidR="00402FA7" w:rsidRPr="00402FA7" w:rsidRDefault="00402FA7" w:rsidP="00402FA7">
      <w:pPr>
        <w:jc w:val="both"/>
        <w:rPr>
          <w:rFonts w:ascii="Times New Roman" w:hAnsi="Times New Roman" w:cs="Times New Roman"/>
        </w:rPr>
      </w:pPr>
    </w:p>
    <w:p w14:paraId="52D62581" w14:textId="77777777" w:rsidR="004D3151" w:rsidRPr="00402FA7" w:rsidRDefault="004D3151" w:rsidP="001B51C1">
      <w:pPr>
        <w:jc w:val="both"/>
        <w:rPr>
          <w:rFonts w:ascii="Times New Roman" w:hAnsi="Times New Roman" w:cs="Times New Roman"/>
        </w:rPr>
      </w:pPr>
    </w:p>
    <w:p w14:paraId="7ADE7109" w14:textId="77777777" w:rsidR="004D3151" w:rsidRPr="00402FA7" w:rsidRDefault="004D3151" w:rsidP="001B51C1">
      <w:pPr>
        <w:jc w:val="both"/>
        <w:rPr>
          <w:rFonts w:ascii="Times New Roman" w:hAnsi="Times New Roman" w:cs="Times New Roman"/>
        </w:rPr>
      </w:pPr>
    </w:p>
    <w:p w14:paraId="0E85A567" w14:textId="77777777" w:rsidR="004D3151" w:rsidRPr="00402FA7" w:rsidRDefault="004D3151" w:rsidP="001B51C1">
      <w:pPr>
        <w:jc w:val="both"/>
        <w:rPr>
          <w:rFonts w:ascii="Times New Roman" w:hAnsi="Times New Roman" w:cs="Times New Roman"/>
        </w:rPr>
      </w:pPr>
    </w:p>
    <w:p w14:paraId="4D27B5E4" w14:textId="77777777" w:rsidR="004D3151" w:rsidRPr="00402FA7" w:rsidRDefault="004D3151" w:rsidP="001B51C1">
      <w:pPr>
        <w:jc w:val="both"/>
        <w:rPr>
          <w:rFonts w:ascii="Times New Roman" w:hAnsi="Times New Roman" w:cs="Times New Roman"/>
        </w:rPr>
      </w:pPr>
    </w:p>
    <w:sectPr w:rsidR="004D3151" w:rsidRPr="00402FA7">
      <w:head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8D5B9" w14:textId="77777777" w:rsidR="00F542DD" w:rsidRDefault="00F542DD" w:rsidP="000E025E">
      <w:pPr>
        <w:spacing w:after="0" w:line="240" w:lineRule="auto"/>
      </w:pPr>
      <w:r>
        <w:separator/>
      </w:r>
    </w:p>
  </w:endnote>
  <w:endnote w:type="continuationSeparator" w:id="0">
    <w:p w14:paraId="22C5E2D0" w14:textId="77777777" w:rsidR="00F542DD" w:rsidRDefault="00F542DD" w:rsidP="000E0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1025C" w14:textId="77777777" w:rsidR="00F542DD" w:rsidRDefault="00F542DD" w:rsidP="000E025E">
      <w:pPr>
        <w:spacing w:after="0" w:line="240" w:lineRule="auto"/>
      </w:pPr>
      <w:r>
        <w:separator/>
      </w:r>
    </w:p>
  </w:footnote>
  <w:footnote w:type="continuationSeparator" w:id="0">
    <w:p w14:paraId="638ADAEC" w14:textId="77777777" w:rsidR="00F542DD" w:rsidRDefault="00F542DD" w:rsidP="000E0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4105" w14:textId="2C0B2425" w:rsidR="000E025E" w:rsidRDefault="000E025E">
    <w:pPr>
      <w:pStyle w:val="En-tte"/>
    </w:pPr>
  </w:p>
  <w:p w14:paraId="49DE102B" w14:textId="77777777" w:rsidR="000E025E" w:rsidRDefault="000E025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4112A"/>
    <w:multiLevelType w:val="hybridMultilevel"/>
    <w:tmpl w:val="4A2028FA"/>
    <w:lvl w:ilvl="0" w:tplc="4AF05C66">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21C240A1"/>
    <w:multiLevelType w:val="hybridMultilevel"/>
    <w:tmpl w:val="4F6A064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487E59B2"/>
    <w:multiLevelType w:val="hybridMultilevel"/>
    <w:tmpl w:val="65FE251E"/>
    <w:lvl w:ilvl="0" w:tplc="0C0C0011">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4B887805"/>
    <w:multiLevelType w:val="hybridMultilevel"/>
    <w:tmpl w:val="25B4CECE"/>
    <w:lvl w:ilvl="0" w:tplc="489E383E">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75B97D4A"/>
    <w:multiLevelType w:val="hybridMultilevel"/>
    <w:tmpl w:val="5F9EB6CE"/>
    <w:lvl w:ilvl="0" w:tplc="FCD41C3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07784654">
    <w:abstractNumId w:val="4"/>
  </w:num>
  <w:num w:numId="2" w16cid:durableId="630944285">
    <w:abstractNumId w:val="0"/>
  </w:num>
  <w:num w:numId="3" w16cid:durableId="1520192784">
    <w:abstractNumId w:val="1"/>
  </w:num>
  <w:num w:numId="4" w16cid:durableId="63797817">
    <w:abstractNumId w:val="3"/>
  </w:num>
  <w:num w:numId="5" w16cid:durableId="612827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D89"/>
    <w:rsid w:val="00015D89"/>
    <w:rsid w:val="000E025E"/>
    <w:rsid w:val="001B51C1"/>
    <w:rsid w:val="00402FA7"/>
    <w:rsid w:val="004D3151"/>
    <w:rsid w:val="005307D6"/>
    <w:rsid w:val="005C7036"/>
    <w:rsid w:val="00645E36"/>
    <w:rsid w:val="006515B3"/>
    <w:rsid w:val="006B1C54"/>
    <w:rsid w:val="00787A43"/>
    <w:rsid w:val="00856C60"/>
    <w:rsid w:val="00915326"/>
    <w:rsid w:val="0094345C"/>
    <w:rsid w:val="00AF26E7"/>
    <w:rsid w:val="00B953CB"/>
    <w:rsid w:val="00BA5082"/>
    <w:rsid w:val="00CB6701"/>
    <w:rsid w:val="00EB018E"/>
    <w:rsid w:val="00F542D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265E6"/>
  <w15:chartTrackingRefBased/>
  <w15:docId w15:val="{7946F690-B7B6-450A-9FA8-9F8AD852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5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15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15D8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15D8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15D8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15D8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5D8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5D8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5D8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5D8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15D8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15D8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15D8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15D8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15D8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5D8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5D8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5D89"/>
    <w:rPr>
      <w:rFonts w:eastAsiaTheme="majorEastAsia" w:cstheme="majorBidi"/>
      <w:color w:val="272727" w:themeColor="text1" w:themeTint="D8"/>
    </w:rPr>
  </w:style>
  <w:style w:type="paragraph" w:styleId="Titre">
    <w:name w:val="Title"/>
    <w:basedOn w:val="Normal"/>
    <w:next w:val="Normal"/>
    <w:link w:val="TitreCar"/>
    <w:uiPriority w:val="10"/>
    <w:qFormat/>
    <w:rsid w:val="0001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5D8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5D8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5D8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5D89"/>
    <w:pPr>
      <w:spacing w:before="160"/>
      <w:jc w:val="center"/>
    </w:pPr>
    <w:rPr>
      <w:i/>
      <w:iCs/>
      <w:color w:val="404040" w:themeColor="text1" w:themeTint="BF"/>
    </w:rPr>
  </w:style>
  <w:style w:type="character" w:customStyle="1" w:styleId="CitationCar">
    <w:name w:val="Citation Car"/>
    <w:basedOn w:val="Policepardfaut"/>
    <w:link w:val="Citation"/>
    <w:uiPriority w:val="29"/>
    <w:rsid w:val="00015D89"/>
    <w:rPr>
      <w:i/>
      <w:iCs/>
      <w:color w:val="404040" w:themeColor="text1" w:themeTint="BF"/>
    </w:rPr>
  </w:style>
  <w:style w:type="paragraph" w:styleId="Paragraphedeliste">
    <w:name w:val="List Paragraph"/>
    <w:basedOn w:val="Normal"/>
    <w:uiPriority w:val="34"/>
    <w:qFormat/>
    <w:rsid w:val="00015D89"/>
    <w:pPr>
      <w:ind w:left="720"/>
      <w:contextualSpacing/>
    </w:pPr>
  </w:style>
  <w:style w:type="character" w:styleId="Accentuationintense">
    <w:name w:val="Intense Emphasis"/>
    <w:basedOn w:val="Policepardfaut"/>
    <w:uiPriority w:val="21"/>
    <w:qFormat/>
    <w:rsid w:val="00015D89"/>
    <w:rPr>
      <w:i/>
      <w:iCs/>
      <w:color w:val="0F4761" w:themeColor="accent1" w:themeShade="BF"/>
    </w:rPr>
  </w:style>
  <w:style w:type="paragraph" w:styleId="Citationintense">
    <w:name w:val="Intense Quote"/>
    <w:basedOn w:val="Normal"/>
    <w:next w:val="Normal"/>
    <w:link w:val="CitationintenseCar"/>
    <w:uiPriority w:val="30"/>
    <w:qFormat/>
    <w:rsid w:val="00015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15D89"/>
    <w:rPr>
      <w:i/>
      <w:iCs/>
      <w:color w:val="0F4761" w:themeColor="accent1" w:themeShade="BF"/>
    </w:rPr>
  </w:style>
  <w:style w:type="character" w:styleId="Rfrenceintense">
    <w:name w:val="Intense Reference"/>
    <w:basedOn w:val="Policepardfaut"/>
    <w:uiPriority w:val="32"/>
    <w:qFormat/>
    <w:rsid w:val="00015D89"/>
    <w:rPr>
      <w:b/>
      <w:bCs/>
      <w:smallCaps/>
      <w:color w:val="0F4761" w:themeColor="accent1" w:themeShade="BF"/>
      <w:spacing w:val="5"/>
    </w:rPr>
  </w:style>
  <w:style w:type="character" w:styleId="Lienhypertexte">
    <w:name w:val="Hyperlink"/>
    <w:basedOn w:val="Policepardfaut"/>
    <w:uiPriority w:val="99"/>
    <w:unhideWhenUsed/>
    <w:rsid w:val="00915326"/>
    <w:rPr>
      <w:color w:val="467886" w:themeColor="hyperlink"/>
      <w:u w:val="single"/>
    </w:rPr>
  </w:style>
  <w:style w:type="character" w:styleId="Mentionnonrsolue">
    <w:name w:val="Unresolved Mention"/>
    <w:basedOn w:val="Policepardfaut"/>
    <w:uiPriority w:val="99"/>
    <w:semiHidden/>
    <w:unhideWhenUsed/>
    <w:rsid w:val="00915326"/>
    <w:rPr>
      <w:color w:val="605E5C"/>
      <w:shd w:val="clear" w:color="auto" w:fill="E1DFDD"/>
    </w:rPr>
  </w:style>
  <w:style w:type="paragraph" w:styleId="NormalWeb">
    <w:name w:val="Normal (Web)"/>
    <w:basedOn w:val="Normal"/>
    <w:uiPriority w:val="99"/>
    <w:semiHidden/>
    <w:unhideWhenUsed/>
    <w:rsid w:val="00856C60"/>
    <w:rPr>
      <w:rFonts w:ascii="Times New Roman" w:hAnsi="Times New Roman" w:cs="Times New Roman"/>
    </w:rPr>
  </w:style>
  <w:style w:type="paragraph" w:styleId="En-tte">
    <w:name w:val="header"/>
    <w:basedOn w:val="Normal"/>
    <w:link w:val="En-tteCar"/>
    <w:uiPriority w:val="99"/>
    <w:unhideWhenUsed/>
    <w:rsid w:val="000E025E"/>
    <w:pPr>
      <w:tabs>
        <w:tab w:val="center" w:pos="4320"/>
        <w:tab w:val="right" w:pos="8640"/>
      </w:tabs>
      <w:spacing w:after="0" w:line="240" w:lineRule="auto"/>
    </w:pPr>
  </w:style>
  <w:style w:type="character" w:customStyle="1" w:styleId="En-tteCar">
    <w:name w:val="En-tête Car"/>
    <w:basedOn w:val="Policepardfaut"/>
    <w:link w:val="En-tte"/>
    <w:uiPriority w:val="99"/>
    <w:rsid w:val="000E025E"/>
  </w:style>
  <w:style w:type="paragraph" w:styleId="Pieddepage">
    <w:name w:val="footer"/>
    <w:basedOn w:val="Normal"/>
    <w:link w:val="PieddepageCar"/>
    <w:uiPriority w:val="99"/>
    <w:unhideWhenUsed/>
    <w:rsid w:val="000E025E"/>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E02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0000">
      <w:bodyDiv w:val="1"/>
      <w:marLeft w:val="0"/>
      <w:marRight w:val="0"/>
      <w:marTop w:val="0"/>
      <w:marBottom w:val="0"/>
      <w:divBdr>
        <w:top w:val="none" w:sz="0" w:space="0" w:color="auto"/>
        <w:left w:val="none" w:sz="0" w:space="0" w:color="auto"/>
        <w:bottom w:val="none" w:sz="0" w:space="0" w:color="auto"/>
        <w:right w:val="none" w:sz="0" w:space="0" w:color="auto"/>
      </w:divBdr>
    </w:div>
    <w:div w:id="929044842">
      <w:bodyDiv w:val="1"/>
      <w:marLeft w:val="0"/>
      <w:marRight w:val="0"/>
      <w:marTop w:val="0"/>
      <w:marBottom w:val="0"/>
      <w:divBdr>
        <w:top w:val="none" w:sz="0" w:space="0" w:color="auto"/>
        <w:left w:val="none" w:sz="0" w:space="0" w:color="auto"/>
        <w:bottom w:val="none" w:sz="0" w:space="0" w:color="auto"/>
        <w:right w:val="none" w:sz="0" w:space="0" w:color="auto"/>
      </w:divBdr>
    </w:div>
    <w:div w:id="207539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7B647-2A3C-48B2-B8C0-123100899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1</Pages>
  <Words>504</Words>
  <Characters>2773</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Nguyen</dc:creator>
  <cp:keywords/>
  <dc:description/>
  <cp:lastModifiedBy>Keaton Nguyen</cp:lastModifiedBy>
  <cp:revision>8</cp:revision>
  <dcterms:created xsi:type="dcterms:W3CDTF">2026-01-07T18:42:00Z</dcterms:created>
  <dcterms:modified xsi:type="dcterms:W3CDTF">2026-01-13T14:44:00Z</dcterms:modified>
</cp:coreProperties>
</file>