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044E7" w14:textId="77777777" w:rsidR="00493CFE" w:rsidRPr="00493CFE" w:rsidRDefault="00493CFE" w:rsidP="00493CFE">
      <w:pPr>
        <w:spacing w:after="0" w:line="240" w:lineRule="auto"/>
        <w:ind w:left="-15"/>
        <w:jc w:val="center"/>
        <w:rPr>
          <w:rFonts w:eastAsia="Times New Roman" w:cs="Times New Roman"/>
          <w:sz w:val="24"/>
          <w:szCs w:val="24"/>
          <w:lang w:eastAsia="en-GB"/>
        </w:rPr>
      </w:pPr>
      <w:r w:rsidRPr="00493CFE">
        <w:rPr>
          <w:rFonts w:eastAsia="Times New Roman" w:cs="Times New Roman"/>
          <w:noProof/>
          <w:sz w:val="24"/>
          <w:szCs w:val="24"/>
          <w:lang w:val="en-US"/>
        </w:rPr>
        <w:drawing>
          <wp:anchor distT="0" distB="0" distL="114300" distR="114300" simplePos="0" relativeHeight="251658240" behindDoc="0" locked="0" layoutInCell="1" allowOverlap="1" wp14:anchorId="082E60E9" wp14:editId="76486DEF">
            <wp:simplePos x="0" y="0"/>
            <wp:positionH relativeFrom="margin">
              <wp:posOffset>4845685</wp:posOffset>
            </wp:positionH>
            <wp:positionV relativeFrom="paragraph">
              <wp:posOffset>193675</wp:posOffset>
            </wp:positionV>
            <wp:extent cx="1123950" cy="876300"/>
            <wp:effectExtent l="0" t="0" r="0" b="0"/>
            <wp:wrapSquare wrapText="bothSides"/>
            <wp:docPr id="2" name="Picture 2" descr="https://lh5.googleusercontent.com/M-YaQPmjhTccwkxhFrRpcZjbbKtSlvQAJMLmBj8yjeFz2qhsQqNAf5QwoVfyQQWn9_x4ayqCmBd-QjbjWldytkacMESSvyXRD77kLkFj5P04Tf1bQuOT8HBZxr84pWNE7GCSCH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YaQPmjhTccwkxhFrRpcZjbbKtSlvQAJMLmBj8yjeFz2qhsQqNAf5QwoVfyQQWn9_x4ayqCmBd-QjbjWldytkacMESSvyXRD77kLkFj5P04Tf1bQuOT8HBZxr84pWNE7GCSCH5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3950"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CFE">
        <w:rPr>
          <w:rFonts w:eastAsia="Times New Roman" w:cs="Times New Roman"/>
          <w:color w:val="666666"/>
          <w:sz w:val="28"/>
          <w:szCs w:val="28"/>
          <w:lang w:eastAsia="en-GB"/>
        </w:rPr>
        <w:t>KEBLE AT LARGE</w:t>
      </w:r>
    </w:p>
    <w:p w14:paraId="1B603EDE" w14:textId="77777777" w:rsidR="00493CFE" w:rsidRPr="00493CFE" w:rsidRDefault="00BA43D8" w:rsidP="00493CFE">
      <w:pPr>
        <w:spacing w:after="0" w:line="240" w:lineRule="auto"/>
        <w:ind w:firstLine="15"/>
        <w:jc w:val="center"/>
        <w:rPr>
          <w:rFonts w:eastAsia="Times New Roman" w:cs="Times New Roman"/>
          <w:sz w:val="24"/>
          <w:szCs w:val="24"/>
          <w:lang w:eastAsia="en-GB"/>
        </w:rPr>
      </w:pPr>
      <w:r>
        <w:rPr>
          <w:rFonts w:eastAsia="Times New Roman" w:cs="Times New Roman"/>
          <w:b/>
          <w:bCs/>
          <w:color w:val="000000"/>
          <w:sz w:val="60"/>
          <w:szCs w:val="60"/>
          <w:lang w:eastAsia="en-GB"/>
        </w:rPr>
        <w:t>CHEMISTRY</w:t>
      </w:r>
    </w:p>
    <w:p w14:paraId="56588252" w14:textId="77777777" w:rsidR="00493CFE" w:rsidRPr="00493CFE" w:rsidRDefault="00493CFE" w:rsidP="00493CFE">
      <w:pPr>
        <w:spacing w:after="0" w:line="240" w:lineRule="auto"/>
        <w:ind w:left="-15"/>
        <w:jc w:val="center"/>
        <w:rPr>
          <w:rFonts w:eastAsia="Times New Roman" w:cs="Times New Roman"/>
          <w:sz w:val="24"/>
          <w:szCs w:val="24"/>
          <w:lang w:eastAsia="en-GB"/>
        </w:rPr>
      </w:pPr>
      <w:r w:rsidRPr="00493CFE">
        <w:rPr>
          <w:rFonts w:eastAsia="Times New Roman" w:cs="Times New Roman"/>
          <w:color w:val="000000"/>
          <w:sz w:val="60"/>
          <w:szCs w:val="60"/>
          <w:lang w:eastAsia="en-GB"/>
        </w:rPr>
        <w:t>APPLICATION GUIDE</w:t>
      </w:r>
    </w:p>
    <w:p w14:paraId="1C8C5C0F" w14:textId="77777777" w:rsidR="00493CFE" w:rsidRPr="00493CFE" w:rsidRDefault="00493CFE" w:rsidP="00493CFE">
      <w:pPr>
        <w:spacing w:before="60" w:after="0" w:line="240" w:lineRule="auto"/>
        <w:ind w:left="-15"/>
        <w:rPr>
          <w:rFonts w:eastAsia="Times New Roman" w:cs="Times New Roman"/>
          <w:sz w:val="24"/>
          <w:szCs w:val="24"/>
          <w:lang w:eastAsia="en-GB"/>
        </w:rPr>
      </w:pPr>
      <w:r w:rsidRPr="00493CFE">
        <w:rPr>
          <w:rFonts w:eastAsia="Times New Roman" w:cs="Times New Roman"/>
          <w:noProof/>
          <w:color w:val="000000"/>
          <w:sz w:val="24"/>
          <w:szCs w:val="24"/>
          <w:lang w:val="en-US"/>
        </w:rPr>
        <w:drawing>
          <wp:inline distT="0" distB="0" distL="0" distR="0" wp14:anchorId="53AE58DE" wp14:editId="62941DFA">
            <wp:extent cx="5943600" cy="38100"/>
            <wp:effectExtent l="0" t="0" r="0" b="0"/>
            <wp:docPr id="1" name="Picture 1" descr="https://lh4.googleusercontent.com/cgzbTaKLX_mVSRL6gGJBvo9U4X4q9P4XBYsW-NO5eVS3aLlOxbmBf0TzrcFk98oARnTGozjkO7i7gTXLWCA6c3Sfq5qbCU0xIhkh8zhw6Y-6qyLOFzUwJlN7hXxYzm7KErsN2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cgzbTaKLX_mVSRL6gGJBvo9U4X4q9P4XBYsW-NO5eVS3aLlOxbmBf0TzrcFk98oARnTGozjkO7i7gTXLWCA6c3Sfq5qbCU0xIhkh8zhw6Y-6qyLOFzUwJlN7hXxYzm7KErsN2W-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100"/>
                    </a:xfrm>
                    <a:prstGeom prst="rect">
                      <a:avLst/>
                    </a:prstGeom>
                    <a:noFill/>
                    <a:ln>
                      <a:noFill/>
                    </a:ln>
                  </pic:spPr>
                </pic:pic>
              </a:graphicData>
            </a:graphic>
          </wp:inline>
        </w:drawing>
      </w:r>
    </w:p>
    <w:p w14:paraId="4FB45DE0" w14:textId="77777777" w:rsidR="00493CFE" w:rsidRDefault="00493CFE" w:rsidP="00493CFE">
      <w:pPr>
        <w:spacing w:before="200" w:after="0" w:line="240" w:lineRule="auto"/>
        <w:ind w:left="-15"/>
        <w:outlineLvl w:val="0"/>
        <w:rPr>
          <w:rFonts w:eastAsia="Times New Roman" w:cs="Times New Roman"/>
          <w:b/>
          <w:bCs/>
          <w:color w:val="000000"/>
          <w:kern w:val="36"/>
          <w:sz w:val="24"/>
          <w:szCs w:val="24"/>
          <w:lang w:eastAsia="en-GB"/>
        </w:rPr>
      </w:pPr>
    </w:p>
    <w:tbl>
      <w:tblPr>
        <w:tblStyle w:val="TableGrid"/>
        <w:tblW w:w="0" w:type="auto"/>
        <w:tblInd w:w="-15" w:type="dxa"/>
        <w:tblLook w:val="04A0" w:firstRow="1" w:lastRow="0" w:firstColumn="1" w:lastColumn="0" w:noHBand="0" w:noVBand="1"/>
      </w:tblPr>
      <w:tblGrid>
        <w:gridCol w:w="4508"/>
        <w:gridCol w:w="4508"/>
      </w:tblGrid>
      <w:tr w:rsidR="00493CFE" w14:paraId="7A06DB63" w14:textId="77777777" w:rsidTr="00493CFE">
        <w:tc>
          <w:tcPr>
            <w:tcW w:w="4508" w:type="dxa"/>
          </w:tcPr>
          <w:p w14:paraId="55823D94" w14:textId="77777777"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Deadline for applying through UCAS</w:t>
            </w:r>
          </w:p>
        </w:tc>
        <w:tc>
          <w:tcPr>
            <w:tcW w:w="4508" w:type="dxa"/>
          </w:tcPr>
          <w:p w14:paraId="0081437E" w14:textId="77777777"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15</w:t>
            </w:r>
            <w:r w:rsidRPr="00493CFE">
              <w:rPr>
                <w:rFonts w:eastAsia="Times New Roman" w:cs="Times New Roman"/>
                <w:b/>
                <w:bCs/>
                <w:color w:val="000000"/>
                <w:kern w:val="36"/>
                <w:sz w:val="24"/>
                <w:szCs w:val="24"/>
                <w:vertAlign w:val="superscript"/>
                <w:lang w:eastAsia="en-GB"/>
              </w:rPr>
              <w:t>th</w:t>
            </w:r>
            <w:r>
              <w:rPr>
                <w:rFonts w:eastAsia="Times New Roman" w:cs="Times New Roman"/>
                <w:b/>
                <w:bCs/>
                <w:color w:val="000000"/>
                <w:kern w:val="36"/>
                <w:sz w:val="24"/>
                <w:szCs w:val="24"/>
                <w:lang w:eastAsia="en-GB"/>
              </w:rPr>
              <w:t xml:space="preserve"> October 2016</w:t>
            </w:r>
          </w:p>
        </w:tc>
      </w:tr>
      <w:tr w:rsidR="00493CFE" w14:paraId="0A5DD7C7" w14:textId="77777777" w:rsidTr="00493CFE">
        <w:tc>
          <w:tcPr>
            <w:tcW w:w="4508" w:type="dxa"/>
          </w:tcPr>
          <w:p w14:paraId="741B6205" w14:textId="77777777" w:rsidR="00493CFE" w:rsidRDefault="00154DC2"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A-Level</w:t>
            </w:r>
            <w:r w:rsidR="00493CFE">
              <w:rPr>
                <w:rFonts w:eastAsia="Times New Roman" w:cs="Times New Roman"/>
                <w:b/>
                <w:bCs/>
                <w:color w:val="000000"/>
                <w:kern w:val="36"/>
                <w:sz w:val="24"/>
                <w:szCs w:val="24"/>
                <w:lang w:eastAsia="en-GB"/>
              </w:rPr>
              <w:t xml:space="preserve"> requirements </w:t>
            </w:r>
          </w:p>
        </w:tc>
        <w:tc>
          <w:tcPr>
            <w:tcW w:w="4508" w:type="dxa"/>
          </w:tcPr>
          <w:p w14:paraId="598C4556" w14:textId="77777777"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A</w:t>
            </w:r>
            <w:r w:rsidR="00154DC2">
              <w:rPr>
                <w:rFonts w:eastAsia="Times New Roman" w:cs="Times New Roman"/>
                <w:b/>
                <w:bCs/>
                <w:color w:val="000000"/>
                <w:kern w:val="36"/>
                <w:sz w:val="24"/>
                <w:szCs w:val="24"/>
                <w:lang w:eastAsia="en-GB"/>
              </w:rPr>
              <w:t>*</w:t>
            </w:r>
            <w:r w:rsidR="00BA43D8">
              <w:rPr>
                <w:rFonts w:eastAsia="Times New Roman" w:cs="Times New Roman"/>
                <w:b/>
                <w:bCs/>
                <w:color w:val="000000"/>
                <w:kern w:val="36"/>
                <w:sz w:val="24"/>
                <w:szCs w:val="24"/>
                <w:lang w:eastAsia="en-GB"/>
              </w:rPr>
              <w:t>A*A</w:t>
            </w:r>
          </w:p>
          <w:p w14:paraId="754CE741" w14:textId="77777777" w:rsidR="00154DC2" w:rsidRDefault="00BA43D8" w:rsidP="00BA43D8">
            <w:pPr>
              <w:outlineLvl w:val="0"/>
              <w:rPr>
                <w:rFonts w:eastAsia="Times New Roman" w:cs="Times New Roman"/>
                <w:bCs/>
                <w:i/>
                <w:color w:val="000000"/>
                <w:kern w:val="36"/>
                <w:sz w:val="24"/>
                <w:szCs w:val="24"/>
                <w:lang w:eastAsia="en-GB"/>
              </w:rPr>
            </w:pPr>
            <w:r>
              <w:rPr>
                <w:rFonts w:eastAsia="Times New Roman" w:cs="Times New Roman"/>
                <w:bCs/>
                <w:i/>
                <w:color w:val="000000"/>
                <w:kern w:val="36"/>
                <w:sz w:val="24"/>
                <w:szCs w:val="24"/>
                <w:lang w:eastAsia="en-GB"/>
              </w:rPr>
              <w:t xml:space="preserve">(including Chemistry and Maths) with both A*s in science subjects and/or Mathematics. </w:t>
            </w:r>
          </w:p>
          <w:p w14:paraId="2250A1D9" w14:textId="77777777" w:rsidR="00BA43D8" w:rsidRPr="00BA43D8" w:rsidRDefault="00BA43D8" w:rsidP="00BA43D8">
            <w:pPr>
              <w:outlineLvl w:val="0"/>
              <w:rPr>
                <w:rFonts w:eastAsia="Times New Roman" w:cs="Times New Roman"/>
                <w:bCs/>
                <w:i/>
                <w:color w:val="000000"/>
                <w:kern w:val="36"/>
                <w:sz w:val="24"/>
                <w:szCs w:val="24"/>
                <w:lang w:val="en-US" w:eastAsia="en-GB"/>
              </w:rPr>
            </w:pPr>
            <w:r>
              <w:rPr>
                <w:rFonts w:eastAsia="Times New Roman" w:cs="Times New Roman"/>
                <w:bCs/>
                <w:i/>
                <w:color w:val="000000"/>
                <w:kern w:val="36"/>
                <w:sz w:val="24"/>
                <w:szCs w:val="24"/>
                <w:lang w:eastAsia="en-GB"/>
              </w:rPr>
              <w:t xml:space="preserve">Candidates are required to have Chemistry and Mathematics to A-level, Advanced Higher, or Higher Level in the IB or any other equivalent. </w:t>
            </w:r>
            <w:r w:rsidRPr="00BA43D8">
              <w:rPr>
                <w:rFonts w:eastAsia="Times New Roman" w:cs="Times New Roman"/>
                <w:bCs/>
                <w:i/>
                <w:color w:val="000000"/>
                <w:kern w:val="36"/>
                <w:sz w:val="24"/>
                <w:szCs w:val="24"/>
                <w:lang w:val="en-US" w:eastAsia="en-GB"/>
              </w:rPr>
              <w:t>Another science or Further Mathematics may be useful for some elements of the course, but are not essential.</w:t>
            </w:r>
          </w:p>
        </w:tc>
      </w:tr>
      <w:tr w:rsidR="00BA43D8" w14:paraId="50E49B6A" w14:textId="77777777" w:rsidTr="00493CFE">
        <w:tc>
          <w:tcPr>
            <w:tcW w:w="4508" w:type="dxa"/>
          </w:tcPr>
          <w:p w14:paraId="4D2BADE1" w14:textId="77777777" w:rsidR="00BA43D8" w:rsidRPr="00BA43D8" w:rsidRDefault="00BA43D8"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IB requirements</w:t>
            </w:r>
          </w:p>
        </w:tc>
        <w:tc>
          <w:tcPr>
            <w:tcW w:w="4508" w:type="dxa"/>
          </w:tcPr>
          <w:p w14:paraId="1FBA809C" w14:textId="77777777" w:rsidR="00BA43D8" w:rsidRPr="00BA43D8" w:rsidRDefault="00BA43D8" w:rsidP="00493CFE">
            <w:pPr>
              <w:outlineLvl w:val="0"/>
              <w:rPr>
                <w:rFonts w:eastAsia="Times New Roman" w:cs="Times New Roman"/>
                <w:bCs/>
                <w:color w:val="000000"/>
                <w:kern w:val="36"/>
                <w:sz w:val="24"/>
                <w:szCs w:val="24"/>
                <w:lang w:eastAsia="en-GB"/>
              </w:rPr>
            </w:pPr>
            <w:r>
              <w:rPr>
                <w:rFonts w:eastAsia="Times New Roman" w:cs="Times New Roman"/>
                <w:b/>
                <w:bCs/>
                <w:color w:val="000000"/>
                <w:kern w:val="36"/>
                <w:sz w:val="24"/>
                <w:szCs w:val="24"/>
                <w:lang w:eastAsia="en-GB"/>
              </w:rPr>
              <w:t xml:space="preserve">40 </w:t>
            </w:r>
            <w:r w:rsidRPr="00BA43D8">
              <w:rPr>
                <w:rFonts w:eastAsia="Times New Roman" w:cs="Times New Roman"/>
                <w:bCs/>
                <w:color w:val="000000"/>
                <w:kern w:val="36"/>
                <w:sz w:val="24"/>
                <w:szCs w:val="24"/>
                <w:lang w:eastAsia="en-GB"/>
              </w:rPr>
              <w:t>(including core points) with 7 in HL Chemistry and either 6/7 in HL Mathematics or 7 in SL Mathematics</w:t>
            </w:r>
            <w:r>
              <w:rPr>
                <w:rFonts w:eastAsia="Times New Roman" w:cs="Times New Roman"/>
                <w:bCs/>
                <w:color w:val="000000"/>
                <w:kern w:val="36"/>
                <w:sz w:val="24"/>
                <w:szCs w:val="24"/>
                <w:lang w:eastAsia="en-GB"/>
              </w:rPr>
              <w:t xml:space="preserve"> plus a second science with 7 HL</w:t>
            </w:r>
          </w:p>
        </w:tc>
      </w:tr>
      <w:tr w:rsidR="00493CFE" w14:paraId="219E342A" w14:textId="77777777" w:rsidTr="00493CFE">
        <w:tc>
          <w:tcPr>
            <w:tcW w:w="4508" w:type="dxa"/>
          </w:tcPr>
          <w:p w14:paraId="6D2B1AEE" w14:textId="77777777"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Aptitude test?</w:t>
            </w:r>
          </w:p>
        </w:tc>
        <w:tc>
          <w:tcPr>
            <w:tcW w:w="4508" w:type="dxa"/>
          </w:tcPr>
          <w:p w14:paraId="29B50C1B" w14:textId="77777777" w:rsidR="00493CFE" w:rsidRDefault="00BA43D8" w:rsidP="00154DC2">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No</w:t>
            </w:r>
          </w:p>
        </w:tc>
      </w:tr>
      <w:tr w:rsidR="00493CFE" w14:paraId="33B7CF58" w14:textId="77777777" w:rsidTr="00493CFE">
        <w:tc>
          <w:tcPr>
            <w:tcW w:w="4508" w:type="dxa"/>
          </w:tcPr>
          <w:p w14:paraId="4D43E641" w14:textId="77777777"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Course length</w:t>
            </w:r>
          </w:p>
        </w:tc>
        <w:tc>
          <w:tcPr>
            <w:tcW w:w="4508" w:type="dxa"/>
          </w:tcPr>
          <w:p w14:paraId="40E531E4" w14:textId="77777777" w:rsidR="00493CFE" w:rsidRDefault="00BA43D8"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4</w:t>
            </w:r>
            <w:r w:rsidR="001951A2">
              <w:rPr>
                <w:rFonts w:eastAsia="Times New Roman" w:cs="Times New Roman"/>
                <w:b/>
                <w:bCs/>
                <w:color w:val="000000"/>
                <w:kern w:val="36"/>
                <w:sz w:val="24"/>
                <w:szCs w:val="24"/>
                <w:lang w:eastAsia="en-GB"/>
              </w:rPr>
              <w:t xml:space="preserve"> years</w:t>
            </w:r>
          </w:p>
        </w:tc>
      </w:tr>
      <w:tr w:rsidR="00493CFE" w14:paraId="624535A7" w14:textId="77777777" w:rsidTr="00493CFE">
        <w:tc>
          <w:tcPr>
            <w:tcW w:w="4508" w:type="dxa"/>
          </w:tcPr>
          <w:p w14:paraId="2D9A42CE" w14:textId="77777777"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Qualification</w:t>
            </w:r>
          </w:p>
        </w:tc>
        <w:tc>
          <w:tcPr>
            <w:tcW w:w="4508" w:type="dxa"/>
          </w:tcPr>
          <w:p w14:paraId="12019887" w14:textId="77777777" w:rsidR="001951A2" w:rsidRDefault="00BA43D8" w:rsidP="001951A2">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An MChem in 4 years</w:t>
            </w:r>
          </w:p>
        </w:tc>
      </w:tr>
    </w:tbl>
    <w:p w14:paraId="1DF7DC86" w14:textId="77777777" w:rsidR="00CE574B" w:rsidRDefault="00CE574B" w:rsidP="00493CFE">
      <w:pPr>
        <w:spacing w:before="200" w:after="0" w:line="240" w:lineRule="auto"/>
        <w:ind w:left="-15"/>
        <w:outlineLvl w:val="0"/>
        <w:rPr>
          <w:rFonts w:eastAsia="Times New Roman" w:cs="Times New Roman"/>
          <w:b/>
          <w:bCs/>
          <w:color w:val="000000"/>
          <w:kern w:val="36"/>
          <w:sz w:val="32"/>
          <w:szCs w:val="32"/>
          <w:lang w:eastAsia="en-GB"/>
        </w:rPr>
      </w:pPr>
    </w:p>
    <w:p w14:paraId="142833DE" w14:textId="77777777" w:rsidR="00493CFE" w:rsidRPr="00493CFE" w:rsidRDefault="00493CFE" w:rsidP="00493CFE">
      <w:pPr>
        <w:spacing w:before="200" w:after="0" w:line="240" w:lineRule="auto"/>
        <w:ind w:left="-15"/>
        <w:outlineLvl w:val="0"/>
        <w:rPr>
          <w:rFonts w:eastAsia="Times New Roman" w:cs="Times New Roman"/>
          <w:b/>
          <w:bCs/>
          <w:kern w:val="36"/>
          <w:sz w:val="48"/>
          <w:szCs w:val="48"/>
          <w:lang w:eastAsia="en-GB"/>
        </w:rPr>
      </w:pPr>
      <w:r w:rsidRPr="00493CFE">
        <w:rPr>
          <w:rFonts w:eastAsia="Times New Roman" w:cs="Times New Roman"/>
          <w:b/>
          <w:bCs/>
          <w:color w:val="000000"/>
          <w:kern w:val="36"/>
          <w:sz w:val="32"/>
          <w:szCs w:val="32"/>
          <w:lang w:eastAsia="en-GB"/>
        </w:rPr>
        <w:t>UCAS Application</w:t>
      </w:r>
    </w:p>
    <w:p w14:paraId="655A8A36" w14:textId="77777777" w:rsidR="00BA43D8" w:rsidRDefault="00BA43D8" w:rsidP="00BA43D8">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You can find the UCAS website at </w:t>
      </w:r>
      <w:r w:rsidRPr="00BA43D8">
        <w:rPr>
          <w:rFonts w:eastAsia="Times New Roman" w:cs="Times New Roman"/>
          <w:sz w:val="24"/>
          <w:szCs w:val="24"/>
          <w:lang w:eastAsia="en-GB"/>
        </w:rPr>
        <w:t>https://www.ucas.com/</w:t>
      </w:r>
    </w:p>
    <w:p w14:paraId="5D752D28" w14:textId="61FAF4F0" w:rsidR="00BA43D8" w:rsidRPr="00BA43D8" w:rsidRDefault="00BA43D8" w:rsidP="00BA43D8">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Bear in mind that applying to Oxford for any subject has an earlier deadline than the UCAS deadline in January</w:t>
      </w:r>
      <w:r w:rsidR="00EC5AB0">
        <w:rPr>
          <w:rFonts w:eastAsia="Times New Roman" w:cs="Times New Roman"/>
          <w:sz w:val="24"/>
          <w:szCs w:val="24"/>
          <w:lang w:eastAsia="en-GB"/>
        </w:rPr>
        <w:t>.</w:t>
      </w:r>
    </w:p>
    <w:p w14:paraId="33C1153C" w14:textId="739395C4" w:rsidR="009B6A5D" w:rsidRDefault="00BA43D8" w:rsidP="000E0DF5">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Teacher’s references: </w:t>
      </w:r>
      <w:r w:rsidR="0071182B">
        <w:rPr>
          <w:rFonts w:eastAsia="Times New Roman" w:cs="Times New Roman"/>
          <w:sz w:val="24"/>
          <w:szCs w:val="24"/>
          <w:lang w:eastAsia="en-GB"/>
        </w:rPr>
        <w:t>Your teacher will s</w:t>
      </w:r>
      <w:r w:rsidR="00EF4918">
        <w:rPr>
          <w:rFonts w:eastAsia="Times New Roman" w:cs="Times New Roman"/>
          <w:sz w:val="24"/>
          <w:szCs w:val="24"/>
          <w:lang w:eastAsia="en-GB"/>
        </w:rPr>
        <w:t>ubmit a reference about you to UCAS. It is a chance for them to say</w:t>
      </w:r>
      <w:r w:rsidR="000E0DF5">
        <w:rPr>
          <w:rFonts w:eastAsia="Times New Roman" w:cs="Times New Roman"/>
          <w:sz w:val="24"/>
          <w:szCs w:val="24"/>
          <w:lang w:eastAsia="en-GB"/>
        </w:rPr>
        <w:t xml:space="preserve"> positive things about your attitude to learning and your performance as a student. Although some colleges dismiss the importance of the reference, they do get read</w:t>
      </w:r>
      <w:r w:rsidR="00EC5AB0">
        <w:rPr>
          <w:rFonts w:eastAsia="Times New Roman" w:cs="Times New Roman"/>
          <w:sz w:val="24"/>
          <w:szCs w:val="24"/>
          <w:lang w:eastAsia="en-GB"/>
        </w:rPr>
        <w:t>.</w:t>
      </w:r>
    </w:p>
    <w:p w14:paraId="7B61D54A" w14:textId="7FE586B2" w:rsidR="000E0DF5" w:rsidRDefault="000E0DF5" w:rsidP="000E0DF5">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All of your academic and extracurricular achievements get entered into UCAS. This will include your GCSE and A-level grades</w:t>
      </w:r>
      <w:r w:rsidR="00EC5AB0">
        <w:rPr>
          <w:rFonts w:eastAsia="Times New Roman" w:cs="Times New Roman"/>
          <w:sz w:val="24"/>
          <w:szCs w:val="24"/>
          <w:lang w:eastAsia="en-GB"/>
        </w:rPr>
        <w:t>.</w:t>
      </w:r>
    </w:p>
    <w:p w14:paraId="57E7E5F4" w14:textId="5B05986C" w:rsidR="000E0DF5" w:rsidRPr="000E0DF5" w:rsidRDefault="000E0DF5" w:rsidP="000E0DF5">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Remember that academic results are considered in light of your school’s performance. For example, tutor’s will take note </w:t>
      </w:r>
      <w:r w:rsidR="00EC5AB0">
        <w:rPr>
          <w:rFonts w:eastAsia="Times New Roman" w:cs="Times New Roman"/>
          <w:sz w:val="24"/>
          <w:szCs w:val="24"/>
          <w:lang w:eastAsia="en-GB"/>
        </w:rPr>
        <w:t>of GCSE results that outperform</w:t>
      </w:r>
      <w:r>
        <w:rPr>
          <w:rFonts w:eastAsia="Times New Roman" w:cs="Times New Roman"/>
          <w:sz w:val="24"/>
          <w:szCs w:val="24"/>
          <w:lang w:eastAsia="en-GB"/>
        </w:rPr>
        <w:t xml:space="preserve"> the average from your school, even if you have a lower number of A*s than other applicants</w:t>
      </w:r>
      <w:r w:rsidR="00EC5AB0">
        <w:rPr>
          <w:rFonts w:eastAsia="Times New Roman" w:cs="Times New Roman"/>
          <w:sz w:val="24"/>
          <w:szCs w:val="24"/>
          <w:lang w:eastAsia="en-GB"/>
        </w:rPr>
        <w:t>.</w:t>
      </w:r>
      <w:r>
        <w:rPr>
          <w:rFonts w:eastAsia="Times New Roman" w:cs="Times New Roman"/>
          <w:sz w:val="24"/>
          <w:szCs w:val="24"/>
          <w:lang w:eastAsia="en-GB"/>
        </w:rPr>
        <w:t xml:space="preserve"> </w:t>
      </w:r>
    </w:p>
    <w:p w14:paraId="2CA773A7" w14:textId="77777777" w:rsidR="009B6A5D" w:rsidRPr="005A0066" w:rsidRDefault="009B6A5D" w:rsidP="005A0066">
      <w:pPr>
        <w:spacing w:before="200" w:after="0" w:line="240" w:lineRule="auto"/>
        <w:ind w:left="360"/>
        <w:rPr>
          <w:rFonts w:eastAsia="Times New Roman" w:cs="Times New Roman"/>
          <w:sz w:val="24"/>
          <w:szCs w:val="24"/>
          <w:lang w:eastAsia="en-GB"/>
        </w:rPr>
      </w:pPr>
    </w:p>
    <w:p w14:paraId="7ECFB37A" w14:textId="494B5100" w:rsidR="00123192" w:rsidRPr="00123192" w:rsidRDefault="00154DC2" w:rsidP="0012319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Therefore, there is no specific GCSE grade requirement for an Oxford place, although </w:t>
      </w:r>
      <w:r>
        <w:rPr>
          <w:rFonts w:eastAsia="Times New Roman" w:cs="Times New Roman"/>
          <w:sz w:val="24"/>
          <w:szCs w:val="24"/>
          <w:lang w:eastAsia="en-GB"/>
        </w:rPr>
        <w:t>all applicants must meet an: A*A</w:t>
      </w:r>
      <w:r w:rsidR="005A0066">
        <w:rPr>
          <w:rFonts w:eastAsia="Times New Roman" w:cs="Times New Roman"/>
          <w:sz w:val="24"/>
          <w:szCs w:val="24"/>
          <w:lang w:eastAsia="en-GB"/>
        </w:rPr>
        <w:t>*</w:t>
      </w:r>
      <w:r w:rsidR="00EC5AB0">
        <w:rPr>
          <w:rFonts w:eastAsia="Times New Roman" w:cs="Times New Roman"/>
          <w:sz w:val="24"/>
          <w:szCs w:val="24"/>
          <w:lang w:eastAsia="en-GB"/>
        </w:rPr>
        <w:t>A offer at A level (or equivalent)</w:t>
      </w:r>
      <w:r w:rsidRPr="00154DC2">
        <w:rPr>
          <w:rFonts w:eastAsia="Times New Roman" w:cs="Times New Roman"/>
          <w:sz w:val="24"/>
          <w:szCs w:val="24"/>
          <w:lang w:eastAsia="en-GB"/>
        </w:rPr>
        <w:t xml:space="preserve"> </w:t>
      </w:r>
    </w:p>
    <w:p w14:paraId="1399654B" w14:textId="04BB1848" w:rsidR="00123192" w:rsidRPr="00123192" w:rsidRDefault="00123192" w:rsidP="00123192">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There is no work experience requirement for Chemistry – however, any work experience or volunteering can demonstrate key skills and is worth a mention on your UCAS application</w:t>
      </w:r>
      <w:r w:rsidR="005D5011">
        <w:rPr>
          <w:rFonts w:eastAsia="Times New Roman" w:cs="Times New Roman"/>
          <w:sz w:val="24"/>
          <w:szCs w:val="24"/>
          <w:lang w:eastAsia="en-GB"/>
        </w:rPr>
        <w:t>.</w:t>
      </w:r>
    </w:p>
    <w:p w14:paraId="48D3D44D" w14:textId="77777777" w:rsidR="00CE574B" w:rsidRDefault="00CE574B" w:rsidP="00154DC2">
      <w:pPr>
        <w:spacing w:before="200" w:after="0" w:line="240" w:lineRule="auto"/>
        <w:outlineLvl w:val="0"/>
        <w:rPr>
          <w:rFonts w:eastAsia="Times New Roman" w:cs="Times New Roman"/>
          <w:b/>
          <w:bCs/>
          <w:color w:val="000000"/>
          <w:kern w:val="36"/>
          <w:sz w:val="32"/>
          <w:szCs w:val="32"/>
          <w:lang w:eastAsia="en-GB"/>
        </w:rPr>
      </w:pPr>
    </w:p>
    <w:p w14:paraId="6238444B" w14:textId="77777777" w:rsidR="00154DC2" w:rsidRPr="00154DC2" w:rsidRDefault="00154DC2" w:rsidP="00154DC2">
      <w:pPr>
        <w:spacing w:before="200" w:after="0" w:line="240" w:lineRule="auto"/>
        <w:outlineLvl w:val="0"/>
        <w:rPr>
          <w:rFonts w:eastAsia="Times New Roman" w:cs="Times New Roman"/>
          <w:b/>
          <w:bCs/>
          <w:kern w:val="36"/>
          <w:sz w:val="48"/>
          <w:szCs w:val="48"/>
          <w:lang w:eastAsia="en-GB"/>
        </w:rPr>
      </w:pPr>
      <w:r>
        <w:rPr>
          <w:rFonts w:eastAsia="Times New Roman" w:cs="Times New Roman"/>
          <w:b/>
          <w:bCs/>
          <w:color w:val="000000"/>
          <w:kern w:val="36"/>
          <w:sz w:val="32"/>
          <w:szCs w:val="32"/>
          <w:lang w:eastAsia="en-GB"/>
        </w:rPr>
        <w:t>Personal Statement</w:t>
      </w:r>
    </w:p>
    <w:p w14:paraId="2ABD3163" w14:textId="521B430C" w:rsidR="007A7ACF" w:rsidRDefault="00115E1D" w:rsidP="00154DC2">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When it comes to writing the personal statement, </w:t>
      </w:r>
      <w:r w:rsidR="00627BB3">
        <w:rPr>
          <w:rFonts w:eastAsia="Times New Roman" w:cs="Times New Roman"/>
          <w:sz w:val="24"/>
          <w:szCs w:val="24"/>
          <w:lang w:eastAsia="en-GB"/>
        </w:rPr>
        <w:t xml:space="preserve">different people will tell you different ways to structure it and what to put in. This can make writing the personal statement quite frustrating, but it is important to understand that there is no perfect formula to writing the personal statement. A personal statement should be </w:t>
      </w:r>
      <w:r w:rsidR="00627BB3">
        <w:rPr>
          <w:rFonts w:eastAsia="Times New Roman" w:cs="Times New Roman"/>
          <w:sz w:val="24"/>
          <w:szCs w:val="24"/>
          <w:u w:val="single"/>
          <w:lang w:eastAsia="en-GB"/>
        </w:rPr>
        <w:t>personal</w:t>
      </w:r>
      <w:r w:rsidR="00627BB3">
        <w:rPr>
          <w:rFonts w:eastAsia="Times New Roman" w:cs="Times New Roman"/>
          <w:sz w:val="24"/>
          <w:szCs w:val="24"/>
          <w:lang w:eastAsia="en-GB"/>
        </w:rPr>
        <w:t xml:space="preserve"> and should show your achievements, interests and importantly</w:t>
      </w:r>
      <w:r w:rsidR="00376F83">
        <w:rPr>
          <w:rFonts w:eastAsia="Times New Roman" w:cs="Times New Roman"/>
          <w:sz w:val="24"/>
          <w:szCs w:val="24"/>
          <w:lang w:eastAsia="en-GB"/>
        </w:rPr>
        <w:t>,</w:t>
      </w:r>
      <w:r w:rsidR="00627BB3">
        <w:rPr>
          <w:rFonts w:eastAsia="Times New Roman" w:cs="Times New Roman"/>
          <w:sz w:val="24"/>
          <w:szCs w:val="24"/>
          <w:lang w:eastAsia="en-GB"/>
        </w:rPr>
        <w:t xml:space="preserve"> your personality in your application</w:t>
      </w:r>
      <w:r w:rsidR="005D5011">
        <w:rPr>
          <w:rFonts w:eastAsia="Times New Roman" w:cs="Times New Roman"/>
          <w:sz w:val="24"/>
          <w:szCs w:val="24"/>
          <w:lang w:eastAsia="en-GB"/>
        </w:rPr>
        <w:t>.</w:t>
      </w:r>
    </w:p>
    <w:p w14:paraId="7AA7DA21" w14:textId="306AE4E4" w:rsidR="00047AE6" w:rsidRDefault="00047AE6" w:rsidP="00154DC2">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It is helpful to start by reading what each university wants to see from its applicants – you can structure your personal statement to show the university that you would fit into their course well. This information can </w:t>
      </w:r>
      <w:r w:rsidR="00376F83">
        <w:rPr>
          <w:rFonts w:eastAsia="Times New Roman" w:cs="Times New Roman"/>
          <w:sz w:val="24"/>
          <w:szCs w:val="24"/>
          <w:lang w:eastAsia="en-GB"/>
        </w:rPr>
        <w:t>be found on their website and</w:t>
      </w:r>
      <w:r>
        <w:rPr>
          <w:rFonts w:eastAsia="Times New Roman" w:cs="Times New Roman"/>
          <w:sz w:val="24"/>
          <w:szCs w:val="24"/>
          <w:lang w:eastAsia="en-GB"/>
        </w:rPr>
        <w:t xml:space="preserve"> in their prospectus. </w:t>
      </w:r>
    </w:p>
    <w:p w14:paraId="1789E22A" w14:textId="217B5FC9" w:rsidR="00047AE6" w:rsidRDefault="00047AE6" w:rsidP="00154DC2">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Make sure you read up on the detail about </w:t>
      </w:r>
      <w:r w:rsidR="005D5011">
        <w:rPr>
          <w:rFonts w:eastAsia="Times New Roman" w:cs="Times New Roman"/>
          <w:sz w:val="24"/>
          <w:szCs w:val="24"/>
          <w:lang w:eastAsia="en-GB"/>
        </w:rPr>
        <w:t xml:space="preserve">the </w:t>
      </w:r>
      <w:r>
        <w:rPr>
          <w:rFonts w:eastAsia="Times New Roman" w:cs="Times New Roman"/>
          <w:sz w:val="24"/>
          <w:szCs w:val="24"/>
          <w:lang w:eastAsia="en-GB"/>
        </w:rPr>
        <w:t xml:space="preserve">course structure, as courses vary from university to university. For example, the Chemistry course at Oxford is synoptic </w:t>
      </w:r>
      <w:r w:rsidR="005D5011">
        <w:rPr>
          <w:rFonts w:eastAsia="Times New Roman" w:cs="Times New Roman"/>
          <w:sz w:val="24"/>
          <w:szCs w:val="24"/>
          <w:lang w:eastAsia="en-GB"/>
        </w:rPr>
        <w:t xml:space="preserve">whereas it is usually modular at other universities. Make sure you’re applying to places with modules and a course structure you would enjoy. </w:t>
      </w:r>
    </w:p>
    <w:p w14:paraId="15165B7E" w14:textId="1C3E87D8" w:rsidR="005D5011" w:rsidRDefault="005D5011" w:rsidP="00154DC2">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Things you could include in your personal statement:</w:t>
      </w:r>
    </w:p>
    <w:p w14:paraId="15C0B077" w14:textId="2A4A2F5B" w:rsidR="005D5011" w:rsidRDefault="005D5011" w:rsidP="005D5011">
      <w:pPr>
        <w:pStyle w:val="ListParagraph"/>
        <w:numPr>
          <w:ilvl w:val="1"/>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Why you want to study Chemistry – what is it about the subject that makes it fascinating for you? How could you use Chemistry in the future?</w:t>
      </w:r>
    </w:p>
    <w:p w14:paraId="29459906" w14:textId="68E98199" w:rsidR="005D5011" w:rsidRDefault="005D5011" w:rsidP="005D5011">
      <w:pPr>
        <w:pStyle w:val="ListParagraph"/>
        <w:numPr>
          <w:ilvl w:val="1"/>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What parts of the A-level course did you really enjoy that you want to learn more about in your degree?</w:t>
      </w:r>
    </w:p>
    <w:p w14:paraId="0B3122CB" w14:textId="7710777F" w:rsidR="0037732B" w:rsidRDefault="0037732B" w:rsidP="005D5011">
      <w:pPr>
        <w:pStyle w:val="ListParagraph"/>
        <w:numPr>
          <w:ilvl w:val="1"/>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If you undertook the Extended Project Qualification (EPQ), what did you learn from this?</w:t>
      </w:r>
    </w:p>
    <w:p w14:paraId="7B077A3D" w14:textId="6153E9A2" w:rsidR="005D5011" w:rsidRDefault="005D5011" w:rsidP="005D5011">
      <w:pPr>
        <w:pStyle w:val="ListParagraph"/>
        <w:numPr>
          <w:ilvl w:val="1"/>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What extra-reading have you done and </w:t>
      </w:r>
      <w:r w:rsidR="0037732B">
        <w:rPr>
          <w:rFonts w:eastAsia="Times New Roman" w:cs="Times New Roman"/>
          <w:sz w:val="24"/>
          <w:szCs w:val="24"/>
          <w:lang w:eastAsia="en-GB"/>
        </w:rPr>
        <w:t>what did it teach you that you haven’t covered at A-level?</w:t>
      </w:r>
    </w:p>
    <w:p w14:paraId="74667A4F" w14:textId="3F66BA0A" w:rsidR="0037732B" w:rsidRDefault="0037732B" w:rsidP="0037732B">
      <w:pPr>
        <w:pStyle w:val="ListParagraph"/>
        <w:numPr>
          <w:ilvl w:val="1"/>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A little bit about you as a person – what extracurricular activities do you enjoy doing? Tutors want to know that you are an all-round student, who has interest beyond the subje</w:t>
      </w:r>
      <w:r w:rsidR="00376F83">
        <w:rPr>
          <w:rFonts w:eastAsia="Times New Roman" w:cs="Times New Roman"/>
          <w:sz w:val="24"/>
          <w:szCs w:val="24"/>
          <w:lang w:eastAsia="en-GB"/>
        </w:rPr>
        <w:t>c</w:t>
      </w:r>
      <w:r>
        <w:rPr>
          <w:rFonts w:eastAsia="Times New Roman" w:cs="Times New Roman"/>
          <w:sz w:val="24"/>
          <w:szCs w:val="24"/>
          <w:lang w:eastAsia="en-GB"/>
        </w:rPr>
        <w:t>t</w:t>
      </w:r>
      <w:r w:rsidR="00376F83">
        <w:rPr>
          <w:rFonts w:eastAsia="Times New Roman" w:cs="Times New Roman"/>
          <w:sz w:val="24"/>
          <w:szCs w:val="24"/>
          <w:lang w:eastAsia="en-GB"/>
        </w:rPr>
        <w:t xml:space="preserve"> and would take advantage of Oxford’s many student societies. </w:t>
      </w:r>
    </w:p>
    <w:p w14:paraId="7682030D" w14:textId="1B757FE8" w:rsidR="0037732B" w:rsidRPr="0037732B" w:rsidRDefault="0037732B" w:rsidP="0037732B">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u w:val="single"/>
          <w:lang w:eastAsia="en-GB"/>
        </w:rPr>
        <w:t>The key tip:</w:t>
      </w:r>
      <w:r>
        <w:rPr>
          <w:rFonts w:eastAsia="Times New Roman" w:cs="Times New Roman"/>
          <w:sz w:val="24"/>
          <w:szCs w:val="24"/>
          <w:lang w:eastAsia="en-GB"/>
        </w:rPr>
        <w:t xml:space="preserve"> Do not lie about </w:t>
      </w:r>
      <w:r>
        <w:rPr>
          <w:rFonts w:eastAsia="Times New Roman" w:cs="Times New Roman"/>
          <w:sz w:val="24"/>
          <w:szCs w:val="24"/>
          <w:u w:val="single"/>
          <w:lang w:eastAsia="en-GB"/>
        </w:rPr>
        <w:t>anything</w:t>
      </w:r>
      <w:r>
        <w:rPr>
          <w:rFonts w:eastAsia="Times New Roman" w:cs="Times New Roman"/>
          <w:sz w:val="24"/>
          <w:szCs w:val="24"/>
          <w:lang w:eastAsia="en-GB"/>
        </w:rPr>
        <w:t xml:space="preserve"> on your personal statement</w:t>
      </w:r>
      <w:r w:rsidR="00A52110">
        <w:rPr>
          <w:rFonts w:eastAsia="Times New Roman" w:cs="Times New Roman"/>
          <w:sz w:val="24"/>
          <w:szCs w:val="24"/>
          <w:lang w:eastAsia="en-GB"/>
        </w:rPr>
        <w:t xml:space="preserve">. Your personal statement does get read and there is a very real possibility that a tutor could pick </w:t>
      </w:r>
      <w:r w:rsidR="002502B6">
        <w:rPr>
          <w:rFonts w:eastAsia="Times New Roman" w:cs="Times New Roman"/>
          <w:sz w:val="24"/>
          <w:szCs w:val="24"/>
          <w:lang w:eastAsia="en-GB"/>
        </w:rPr>
        <w:t>up</w:t>
      </w:r>
      <w:r w:rsidR="00A52110">
        <w:rPr>
          <w:rFonts w:eastAsia="Times New Roman" w:cs="Times New Roman"/>
          <w:sz w:val="24"/>
          <w:szCs w:val="24"/>
          <w:lang w:eastAsia="en-GB"/>
        </w:rPr>
        <w:t xml:space="preserve"> any part of your personal statement and ask you questions about it in an interview. It will reflect poorly on you as a candidate if what you’ve written is untrue. </w:t>
      </w:r>
    </w:p>
    <w:p w14:paraId="59ECDD25" w14:textId="77777777" w:rsidR="009B6A5D" w:rsidRDefault="009B6A5D" w:rsidP="005D5011">
      <w:pPr>
        <w:spacing w:before="200" w:after="0" w:line="240" w:lineRule="auto"/>
        <w:rPr>
          <w:rFonts w:eastAsia="Times New Roman" w:cs="Times New Roman"/>
          <w:sz w:val="24"/>
          <w:szCs w:val="24"/>
          <w:lang w:eastAsia="en-GB"/>
        </w:rPr>
      </w:pPr>
    </w:p>
    <w:p w14:paraId="36609764" w14:textId="77777777" w:rsidR="00776014" w:rsidRPr="005D5011" w:rsidRDefault="00776014" w:rsidP="005D5011">
      <w:pPr>
        <w:spacing w:before="200" w:after="0" w:line="240" w:lineRule="auto"/>
        <w:rPr>
          <w:rFonts w:eastAsia="Times New Roman" w:cs="Times New Roman"/>
          <w:sz w:val="24"/>
          <w:szCs w:val="24"/>
          <w:lang w:eastAsia="en-GB"/>
        </w:rPr>
      </w:pPr>
    </w:p>
    <w:p w14:paraId="1E3E5D9B" w14:textId="77777777" w:rsidR="001951A2" w:rsidRPr="001951A2" w:rsidRDefault="001951A2" w:rsidP="001951A2">
      <w:pPr>
        <w:spacing w:before="200" w:after="0" w:line="240" w:lineRule="auto"/>
        <w:outlineLvl w:val="0"/>
        <w:rPr>
          <w:rFonts w:eastAsia="Times New Roman" w:cs="Times New Roman"/>
          <w:b/>
          <w:bCs/>
          <w:kern w:val="36"/>
          <w:sz w:val="48"/>
          <w:szCs w:val="48"/>
          <w:lang w:eastAsia="en-GB"/>
        </w:rPr>
      </w:pPr>
      <w:r>
        <w:rPr>
          <w:rFonts w:eastAsia="Times New Roman" w:cs="Times New Roman"/>
          <w:b/>
          <w:bCs/>
          <w:color w:val="000000"/>
          <w:kern w:val="36"/>
          <w:sz w:val="32"/>
          <w:szCs w:val="32"/>
          <w:lang w:eastAsia="en-GB"/>
        </w:rPr>
        <w:lastRenderedPageBreak/>
        <w:t xml:space="preserve">Recommendations for Reading </w:t>
      </w:r>
    </w:p>
    <w:p w14:paraId="7898D39A" w14:textId="20CD724E" w:rsidR="009B6A5D" w:rsidRPr="00264683" w:rsidRDefault="001951A2" w:rsidP="00D20D38">
      <w:pPr>
        <w:pStyle w:val="ListParagraph"/>
        <w:numPr>
          <w:ilvl w:val="0"/>
          <w:numId w:val="1"/>
        </w:numPr>
        <w:spacing w:before="200" w:after="0" w:line="240" w:lineRule="auto"/>
        <w:rPr>
          <w:rFonts w:eastAsia="Times New Roman" w:cs="Times New Roman"/>
          <w:sz w:val="24"/>
          <w:szCs w:val="24"/>
          <w:lang w:eastAsia="en-GB"/>
        </w:rPr>
      </w:pPr>
      <w:r w:rsidRPr="00264683">
        <w:rPr>
          <w:rFonts w:eastAsia="Times New Roman" w:cs="Times New Roman"/>
          <w:sz w:val="24"/>
          <w:szCs w:val="24"/>
          <w:lang w:eastAsia="en-GB"/>
        </w:rPr>
        <w:t xml:space="preserve">Try and identify an area of </w:t>
      </w:r>
      <w:r w:rsidR="00CE574B" w:rsidRPr="00264683">
        <w:rPr>
          <w:rFonts w:eastAsia="Times New Roman" w:cs="Times New Roman"/>
          <w:sz w:val="24"/>
          <w:szCs w:val="24"/>
          <w:lang w:eastAsia="en-GB"/>
        </w:rPr>
        <w:t>your A-level Chemistry course that you find par</w:t>
      </w:r>
      <w:r w:rsidR="00264683" w:rsidRPr="00264683">
        <w:rPr>
          <w:rFonts w:eastAsia="Times New Roman" w:cs="Times New Roman"/>
          <w:sz w:val="24"/>
          <w:szCs w:val="24"/>
          <w:lang w:eastAsia="en-GB"/>
        </w:rPr>
        <w:t xml:space="preserve">ticularly interesting – </w:t>
      </w:r>
      <w:r w:rsidR="00CE574B" w:rsidRPr="00264683">
        <w:rPr>
          <w:rFonts w:eastAsia="Times New Roman" w:cs="Times New Roman"/>
          <w:sz w:val="24"/>
          <w:szCs w:val="24"/>
          <w:lang w:eastAsia="en-GB"/>
        </w:rPr>
        <w:t xml:space="preserve">extend your reading on this topic. </w:t>
      </w:r>
      <w:r w:rsidR="00264683" w:rsidRPr="00264683">
        <w:rPr>
          <w:rFonts w:eastAsia="Times New Roman" w:cs="Times New Roman"/>
          <w:sz w:val="24"/>
          <w:szCs w:val="24"/>
          <w:lang w:eastAsia="en-GB"/>
        </w:rPr>
        <w:t>Reading into topics you enjoy shows that you are a proactive learner and can reflect well on y</w:t>
      </w:r>
      <w:r w:rsidR="00264683">
        <w:rPr>
          <w:rFonts w:eastAsia="Times New Roman" w:cs="Times New Roman"/>
          <w:sz w:val="24"/>
          <w:szCs w:val="24"/>
          <w:lang w:eastAsia="en-GB"/>
        </w:rPr>
        <w:t xml:space="preserve">our personal statement. </w:t>
      </w:r>
    </w:p>
    <w:p w14:paraId="04A6E079" w14:textId="55E3C327" w:rsidR="00264683" w:rsidRDefault="001951A2" w:rsidP="00264683">
      <w:pPr>
        <w:pStyle w:val="ListParagraph"/>
        <w:numPr>
          <w:ilvl w:val="0"/>
          <w:numId w:val="1"/>
        </w:numPr>
        <w:spacing w:before="200" w:after="0" w:line="240" w:lineRule="auto"/>
        <w:rPr>
          <w:rFonts w:eastAsia="Times New Roman" w:cs="Times New Roman"/>
          <w:sz w:val="24"/>
          <w:szCs w:val="24"/>
          <w:lang w:eastAsia="en-GB"/>
        </w:rPr>
      </w:pPr>
      <w:r w:rsidRPr="001951A2">
        <w:rPr>
          <w:rFonts w:eastAsia="Times New Roman" w:cs="Times New Roman"/>
          <w:sz w:val="24"/>
          <w:szCs w:val="24"/>
          <w:lang w:eastAsia="en-GB"/>
        </w:rPr>
        <w:t xml:space="preserve">Keep up to date with </w:t>
      </w:r>
      <w:r w:rsidR="00AD2B0F">
        <w:rPr>
          <w:rFonts w:eastAsia="Times New Roman" w:cs="Times New Roman"/>
          <w:sz w:val="24"/>
          <w:szCs w:val="24"/>
          <w:lang w:eastAsia="en-GB"/>
        </w:rPr>
        <w:t xml:space="preserve">what is going on in the field of </w:t>
      </w:r>
      <w:r w:rsidR="00264683">
        <w:rPr>
          <w:rFonts w:eastAsia="Times New Roman" w:cs="Times New Roman"/>
          <w:sz w:val="24"/>
          <w:szCs w:val="24"/>
          <w:lang w:eastAsia="en-GB"/>
        </w:rPr>
        <w:t>Chemistry. The New Scientist or Chemistry Review are good magazines to pick up. You can mention specific articles you found interesting in your personal statement.</w:t>
      </w:r>
    </w:p>
    <w:p w14:paraId="1DC28065" w14:textId="4BBE7C80" w:rsidR="00264683" w:rsidRDefault="00264683" w:rsidP="00264683">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There really are no set books which you </w:t>
      </w:r>
      <w:r>
        <w:rPr>
          <w:rFonts w:eastAsia="Times New Roman" w:cs="Times New Roman"/>
          <w:sz w:val="24"/>
          <w:szCs w:val="24"/>
          <w:u w:val="single"/>
          <w:lang w:eastAsia="en-GB"/>
        </w:rPr>
        <w:t>have</w:t>
      </w:r>
      <w:r>
        <w:rPr>
          <w:rFonts w:eastAsia="Times New Roman" w:cs="Times New Roman"/>
          <w:sz w:val="24"/>
          <w:szCs w:val="24"/>
          <w:lang w:eastAsia="en-GB"/>
        </w:rPr>
        <w:t xml:space="preserve"> to read – the tutors are looking for a genuine interest in extending your understanding in areas of Chemistry which you find intriguing from your A level course. </w:t>
      </w:r>
    </w:p>
    <w:p w14:paraId="26F2CD66" w14:textId="771CD0E3" w:rsidR="00264683" w:rsidRDefault="00264683" w:rsidP="00264683">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There is also no need to base your reading around the areas of research the tutors at Keble are involved in – they do not expect you to know about their research. </w:t>
      </w:r>
    </w:p>
    <w:p w14:paraId="46D78CAC" w14:textId="77777777" w:rsidR="0023164C" w:rsidRPr="0023164C" w:rsidRDefault="0023164C" w:rsidP="0023164C">
      <w:pPr>
        <w:spacing w:before="200" w:after="0" w:line="240" w:lineRule="auto"/>
        <w:rPr>
          <w:rFonts w:eastAsia="Times New Roman" w:cs="Times New Roman"/>
          <w:sz w:val="24"/>
          <w:szCs w:val="24"/>
          <w:lang w:eastAsia="en-GB"/>
        </w:rPr>
      </w:pPr>
    </w:p>
    <w:p w14:paraId="63CF7ACA" w14:textId="77777777" w:rsidR="00493CFE" w:rsidRPr="00493CFE" w:rsidRDefault="00154DC2" w:rsidP="00493CFE">
      <w:pPr>
        <w:spacing w:before="200" w:after="0" w:line="240" w:lineRule="auto"/>
        <w:ind w:left="-15"/>
        <w:outlineLvl w:val="0"/>
        <w:rPr>
          <w:rFonts w:eastAsia="Times New Roman" w:cs="Times New Roman"/>
          <w:b/>
          <w:bCs/>
          <w:kern w:val="36"/>
          <w:sz w:val="48"/>
          <w:szCs w:val="48"/>
          <w:lang w:eastAsia="en-GB"/>
        </w:rPr>
      </w:pPr>
      <w:r>
        <w:rPr>
          <w:rFonts w:eastAsia="Times New Roman" w:cs="Times New Roman"/>
          <w:b/>
          <w:bCs/>
          <w:color w:val="000000"/>
          <w:kern w:val="36"/>
          <w:sz w:val="32"/>
          <w:szCs w:val="32"/>
          <w:lang w:eastAsia="en-GB"/>
        </w:rPr>
        <w:t>Interview</w:t>
      </w:r>
    </w:p>
    <w:p w14:paraId="27869B6A" w14:textId="251A7A04" w:rsidR="00264683" w:rsidRDefault="00264683" w:rsidP="00154DC2">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For 2015 entry, 84% of applicants were interviewed by the university. </w:t>
      </w:r>
      <w:r w:rsidR="00D63988">
        <w:rPr>
          <w:rFonts w:eastAsia="Times New Roman" w:cs="Times New Roman"/>
          <w:sz w:val="24"/>
          <w:szCs w:val="24"/>
          <w:lang w:eastAsia="en-GB"/>
        </w:rPr>
        <w:t>Therefore,</w:t>
      </w:r>
      <w:r>
        <w:rPr>
          <w:rFonts w:eastAsia="Times New Roman" w:cs="Times New Roman"/>
          <w:sz w:val="24"/>
          <w:szCs w:val="24"/>
          <w:lang w:eastAsia="en-GB"/>
        </w:rPr>
        <w:t xml:space="preserve"> the very majority of applicants are interviewed</w:t>
      </w:r>
    </w:p>
    <w:p w14:paraId="419AA02B" w14:textId="2EAC16E5" w:rsidR="00264683" w:rsidRDefault="00264683" w:rsidP="00154DC2">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The interview is a very key stage of the application process – until the interview, the tutors only know you from your personal statement, reference and past grades. The interview allows them to see if you would fit well into the tutorial-based system.</w:t>
      </w:r>
    </w:p>
    <w:p w14:paraId="134D735A" w14:textId="107EE2FA" w:rsidR="00264683" w:rsidRDefault="00264683" w:rsidP="00264683">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If you have applied to Keble, you could either be interviewed at Keble or re-allocated randomly to be interviewed at another college (to obtain an even spread of applicants across the colleges)</w:t>
      </w:r>
    </w:p>
    <w:p w14:paraId="69611BBC" w14:textId="3FB4728D" w:rsidR="00264683" w:rsidRDefault="00264683" w:rsidP="00264683">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You will have two interviews at Keble, typically over two days. On the third day, you will either be pooled (interviewed at another college</w:t>
      </w:r>
      <w:r w:rsidR="00ED44F4">
        <w:rPr>
          <w:rFonts w:eastAsia="Times New Roman" w:cs="Times New Roman"/>
          <w:sz w:val="24"/>
          <w:szCs w:val="24"/>
          <w:lang w:eastAsia="en-GB"/>
        </w:rPr>
        <w:t>)</w:t>
      </w:r>
      <w:r>
        <w:rPr>
          <w:rFonts w:eastAsia="Times New Roman" w:cs="Times New Roman"/>
          <w:sz w:val="24"/>
          <w:szCs w:val="24"/>
          <w:lang w:eastAsia="en-GB"/>
        </w:rPr>
        <w:t xml:space="preserve"> or sent home. It is important to realise that you shouldn’t read too much into whether you have been pooled or not. Not getting pooled </w:t>
      </w:r>
      <w:r w:rsidR="00ED44F4">
        <w:rPr>
          <w:rFonts w:eastAsia="Times New Roman" w:cs="Times New Roman"/>
          <w:sz w:val="24"/>
          <w:szCs w:val="24"/>
          <w:lang w:eastAsia="en-GB"/>
        </w:rPr>
        <w:t>can mean the college definitely does or does not want to make you an offer</w:t>
      </w:r>
      <w:r>
        <w:rPr>
          <w:rFonts w:eastAsia="Times New Roman" w:cs="Times New Roman"/>
          <w:sz w:val="24"/>
          <w:szCs w:val="24"/>
          <w:lang w:eastAsia="en-GB"/>
        </w:rPr>
        <w:t xml:space="preserve">. Getting pooled can mean that the tutors want another opinion, or they think you are a strong candidate and want another college to make you and offer if they don’t have enough space. </w:t>
      </w:r>
    </w:p>
    <w:p w14:paraId="6C385D42" w14:textId="533FBFF8" w:rsidR="00ED44F4" w:rsidRDefault="00ED44F4" w:rsidP="00264683">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For the interview, make sure you go through your personal statement and are able to expand on anything written there, especially your extended reading. It is important to realise that the tutors do not expect you to know all the answers to their questions straight away. They will ask you hard questions that are much beyond the scope of A level knowledge, but they want to see how you tackle the problem (so thinking out loud is a good idea!). Try and pick up on the hints they give you, as these will definitely guide you towards the right answer. </w:t>
      </w:r>
    </w:p>
    <w:p w14:paraId="329CAB40" w14:textId="146687D3" w:rsidR="00776014" w:rsidRDefault="00776014" w:rsidP="00264683">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But remember – the tutors at Keble are  very friendly and want to try and guide you towards the correct answers, so try and relax and don’t listen to any ‘horror stories’ you’ve heard about Oxford interviews! </w:t>
      </w:r>
      <w:bookmarkStart w:id="0" w:name="_GoBack"/>
      <w:bookmarkEnd w:id="0"/>
    </w:p>
    <w:p w14:paraId="4BA5E364" w14:textId="68742A31" w:rsidR="00ED44F4" w:rsidRDefault="00ED44F4" w:rsidP="00264683">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You will be given a room in college for the 2-3 days that you will be in Oxford for interviews. It is a good idea to try and relax, meet other chemists and applicants and chat with the student helpers. </w:t>
      </w:r>
      <w:r w:rsidR="00C0284D">
        <w:rPr>
          <w:rFonts w:eastAsia="Times New Roman" w:cs="Times New Roman"/>
          <w:sz w:val="24"/>
          <w:szCs w:val="24"/>
          <w:lang w:eastAsia="en-GB"/>
        </w:rPr>
        <w:t xml:space="preserve">This can make your stay much more enjoyable and make you feel more relaxed about the interviews. </w:t>
      </w:r>
    </w:p>
    <w:p w14:paraId="4F14B518" w14:textId="17325D08" w:rsidR="00C0284D" w:rsidRDefault="00C0284D" w:rsidP="00264683">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lastRenderedPageBreak/>
        <w:t xml:space="preserve">There is no dress code for the interview and Oxford encourages applicants to dress comfortably, so it really does not matter what you wear to the interview. Some candidates choose </w:t>
      </w:r>
      <w:r w:rsidR="00C7670F">
        <w:rPr>
          <w:rFonts w:eastAsia="Times New Roman" w:cs="Times New Roman"/>
          <w:sz w:val="24"/>
          <w:szCs w:val="24"/>
          <w:lang w:eastAsia="en-GB"/>
        </w:rPr>
        <w:t>to dress smartly, wearing a suit or a smart skirt and shirt – however,</w:t>
      </w:r>
      <w:r w:rsidR="00491B77">
        <w:rPr>
          <w:rFonts w:eastAsia="Times New Roman" w:cs="Times New Roman"/>
          <w:sz w:val="24"/>
          <w:szCs w:val="24"/>
          <w:lang w:eastAsia="en-GB"/>
        </w:rPr>
        <w:t xml:space="preserve"> it will make no difference to your chances of getting in if you opt for a more casual jeans and jumper. Remember that an interview is an already daunting experience so you should not wear anything which would make you more uncomfortable. </w:t>
      </w:r>
    </w:p>
    <w:p w14:paraId="288F8DBB" w14:textId="77777777" w:rsidR="009B6A5D" w:rsidRPr="00491B77" w:rsidRDefault="009B6A5D" w:rsidP="00491B77">
      <w:pPr>
        <w:rPr>
          <w:rFonts w:eastAsia="Times New Roman" w:cs="Times New Roman"/>
          <w:sz w:val="24"/>
          <w:szCs w:val="24"/>
          <w:lang w:eastAsia="en-GB"/>
        </w:rPr>
      </w:pPr>
    </w:p>
    <w:p w14:paraId="263CFEB3" w14:textId="77777777" w:rsidR="009B6A5D" w:rsidRPr="00493CFE" w:rsidRDefault="009B6A5D" w:rsidP="009B6A5D">
      <w:pPr>
        <w:spacing w:before="200" w:after="0" w:line="240" w:lineRule="auto"/>
        <w:ind w:left="-15"/>
        <w:outlineLvl w:val="0"/>
        <w:rPr>
          <w:rFonts w:eastAsia="Times New Roman" w:cs="Times New Roman"/>
          <w:b/>
          <w:bCs/>
          <w:kern w:val="36"/>
          <w:sz w:val="48"/>
          <w:szCs w:val="48"/>
          <w:lang w:eastAsia="en-GB"/>
        </w:rPr>
      </w:pPr>
      <w:r>
        <w:rPr>
          <w:rFonts w:eastAsia="Times New Roman" w:cs="Times New Roman"/>
          <w:b/>
          <w:bCs/>
          <w:color w:val="000000"/>
          <w:kern w:val="36"/>
          <w:sz w:val="32"/>
          <w:szCs w:val="32"/>
          <w:lang w:eastAsia="en-GB"/>
        </w:rPr>
        <w:t>Further Questions?</w:t>
      </w:r>
    </w:p>
    <w:p w14:paraId="0D03E29C" w14:textId="77777777" w:rsidR="009B6A5D" w:rsidRPr="009B6A5D" w:rsidRDefault="009B6A5D" w:rsidP="009B6A5D">
      <w:pPr>
        <w:spacing w:before="200" w:after="0" w:line="240" w:lineRule="auto"/>
        <w:rPr>
          <w:rFonts w:eastAsia="Times New Roman" w:cs="Times New Roman"/>
          <w:sz w:val="24"/>
          <w:szCs w:val="24"/>
          <w:lang w:eastAsia="en-GB"/>
        </w:rPr>
      </w:pPr>
      <w:r>
        <w:rPr>
          <w:rFonts w:eastAsia="Times New Roman" w:cs="Times New Roman"/>
          <w:sz w:val="24"/>
          <w:szCs w:val="24"/>
          <w:lang w:eastAsia="en-GB"/>
        </w:rPr>
        <w:t>If you have any further questions, please don’t hesitate to e-mail Keble at Large at kebleatlarge@outlook.com</w:t>
      </w:r>
    </w:p>
    <w:p w14:paraId="69193C62" w14:textId="77777777" w:rsidR="00CA2874" w:rsidRPr="00493CFE" w:rsidRDefault="00776014"/>
    <w:sectPr w:rsidR="00CA2874" w:rsidRPr="00493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11F50"/>
    <w:multiLevelType w:val="hybridMultilevel"/>
    <w:tmpl w:val="E5E63CE8"/>
    <w:lvl w:ilvl="0" w:tplc="BED0A8C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3260C"/>
    <w:multiLevelType w:val="hybridMultilevel"/>
    <w:tmpl w:val="3A24FDDE"/>
    <w:lvl w:ilvl="0" w:tplc="10E2EAF4">
      <w:numFmt w:val="bullet"/>
      <w:lvlText w:val="-"/>
      <w:lvlJc w:val="left"/>
      <w:pPr>
        <w:ind w:left="720" w:hanging="360"/>
      </w:pPr>
      <w:rPr>
        <w:rFonts w:ascii="Calibri" w:eastAsia="Times New Roman" w:hAnsi="Calibri" w:cs="Times New Roman" w:hint="default"/>
        <w:color w:val="000000"/>
        <w:sz w:val="22"/>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FC843AF"/>
    <w:multiLevelType w:val="hybridMultilevel"/>
    <w:tmpl w:val="8960BC06"/>
    <w:lvl w:ilvl="0" w:tplc="BED0A8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171ADA"/>
    <w:multiLevelType w:val="hybridMultilevel"/>
    <w:tmpl w:val="DCF65332"/>
    <w:lvl w:ilvl="0" w:tplc="08090017">
      <w:start w:val="1"/>
      <w:numFmt w:val="lowerLetter"/>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4">
    <w:nsid w:val="4302597B"/>
    <w:multiLevelType w:val="hybridMultilevel"/>
    <w:tmpl w:val="23EEB68C"/>
    <w:lvl w:ilvl="0" w:tplc="BED0A8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AC1AA0"/>
    <w:multiLevelType w:val="hybridMultilevel"/>
    <w:tmpl w:val="3E8CDE5E"/>
    <w:lvl w:ilvl="0" w:tplc="BED0A8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DA37F6"/>
    <w:multiLevelType w:val="hybridMultilevel"/>
    <w:tmpl w:val="52060DC6"/>
    <w:lvl w:ilvl="0" w:tplc="BED0A8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F4374D"/>
    <w:multiLevelType w:val="hybridMultilevel"/>
    <w:tmpl w:val="A62ECCD0"/>
    <w:lvl w:ilvl="0" w:tplc="BED0A8C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6"/>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CFE"/>
    <w:rsid w:val="000114EC"/>
    <w:rsid w:val="00047AE6"/>
    <w:rsid w:val="000E0DF5"/>
    <w:rsid w:val="00115E1D"/>
    <w:rsid w:val="00123192"/>
    <w:rsid w:val="00154DC2"/>
    <w:rsid w:val="001951A2"/>
    <w:rsid w:val="0023164C"/>
    <w:rsid w:val="002502B6"/>
    <w:rsid w:val="00264683"/>
    <w:rsid w:val="002E3512"/>
    <w:rsid w:val="00360655"/>
    <w:rsid w:val="00376F83"/>
    <w:rsid w:val="0037732B"/>
    <w:rsid w:val="003A2C30"/>
    <w:rsid w:val="00491B77"/>
    <w:rsid w:val="00493CFE"/>
    <w:rsid w:val="004D0AB8"/>
    <w:rsid w:val="00543CA4"/>
    <w:rsid w:val="005A0066"/>
    <w:rsid w:val="005D5011"/>
    <w:rsid w:val="00627BB3"/>
    <w:rsid w:val="0071182B"/>
    <w:rsid w:val="00776014"/>
    <w:rsid w:val="007A7ACF"/>
    <w:rsid w:val="009B4581"/>
    <w:rsid w:val="009B6A5D"/>
    <w:rsid w:val="00A52110"/>
    <w:rsid w:val="00AD2B0F"/>
    <w:rsid w:val="00BA43D8"/>
    <w:rsid w:val="00C0284D"/>
    <w:rsid w:val="00C7670F"/>
    <w:rsid w:val="00CE574B"/>
    <w:rsid w:val="00D63988"/>
    <w:rsid w:val="00E77B4A"/>
    <w:rsid w:val="00E924DF"/>
    <w:rsid w:val="00EC5AB0"/>
    <w:rsid w:val="00ED44F4"/>
    <w:rsid w:val="00EF4918"/>
    <w:rsid w:val="00FB01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E24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3C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493CF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CFE"/>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493CF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93CF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93CFE"/>
    <w:pPr>
      <w:ind w:left="720"/>
      <w:contextualSpacing/>
    </w:pPr>
  </w:style>
  <w:style w:type="table" w:styleId="TableGrid">
    <w:name w:val="Table Grid"/>
    <w:basedOn w:val="TableNormal"/>
    <w:uiPriority w:val="39"/>
    <w:rsid w:val="00493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2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C30"/>
    <w:rPr>
      <w:rFonts w:ascii="Tahoma" w:hAnsi="Tahoma" w:cs="Tahoma"/>
      <w:sz w:val="16"/>
      <w:szCs w:val="16"/>
    </w:rPr>
  </w:style>
  <w:style w:type="character" w:styleId="Hyperlink">
    <w:name w:val="Hyperlink"/>
    <w:basedOn w:val="DefaultParagraphFont"/>
    <w:uiPriority w:val="99"/>
    <w:unhideWhenUsed/>
    <w:rsid w:val="00154D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853058">
      <w:bodyDiv w:val="1"/>
      <w:marLeft w:val="0"/>
      <w:marRight w:val="0"/>
      <w:marTop w:val="0"/>
      <w:marBottom w:val="0"/>
      <w:divBdr>
        <w:top w:val="none" w:sz="0" w:space="0" w:color="auto"/>
        <w:left w:val="none" w:sz="0" w:space="0" w:color="auto"/>
        <w:bottom w:val="none" w:sz="0" w:space="0" w:color="auto"/>
        <w:right w:val="none" w:sz="0" w:space="0" w:color="auto"/>
      </w:divBdr>
    </w:div>
    <w:div w:id="486551230">
      <w:bodyDiv w:val="1"/>
      <w:marLeft w:val="0"/>
      <w:marRight w:val="0"/>
      <w:marTop w:val="0"/>
      <w:marBottom w:val="0"/>
      <w:divBdr>
        <w:top w:val="none" w:sz="0" w:space="0" w:color="auto"/>
        <w:left w:val="none" w:sz="0" w:space="0" w:color="auto"/>
        <w:bottom w:val="none" w:sz="0" w:space="0" w:color="auto"/>
        <w:right w:val="none" w:sz="0" w:space="0" w:color="auto"/>
      </w:divBdr>
    </w:div>
    <w:div w:id="137966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4</Pages>
  <Words>1139</Words>
  <Characters>6494</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Baker</dc:creator>
  <cp:lastModifiedBy>Avni Gupta</cp:lastModifiedBy>
  <cp:revision>16</cp:revision>
  <dcterms:created xsi:type="dcterms:W3CDTF">2016-08-19T01:24:00Z</dcterms:created>
  <dcterms:modified xsi:type="dcterms:W3CDTF">2016-08-27T10:48:00Z</dcterms:modified>
</cp:coreProperties>
</file>