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you might like to include: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UCAS Application: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When to apply by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Where to find UCAS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Teachers references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Personal statement format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Work experience requirements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Activities to put on application or personal statement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Suggestions for books or activities to do to fill out UCAS/personal statement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What grades do you need to apply to Oxford for this course?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Entrance exams/Submitted work: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Guide to revision process for entrance exam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Which revision resources should you use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Any courses or help you can access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What work should you submit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Should the work be under examination conditions?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Preparation for interview: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Have they given you any work to look at in advance/What you should do to prepare this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Read through personal statement and prepare answers to potential questions (have you read all the books you said you have read)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Mock interviews or ways to practice interview technique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Popular questions that are asked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Reading newspapers/theatre/books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Interview day: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What should you wear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Where will the interview be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What is the pooling system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What to expect from tutors interviewing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