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4A2A" w:rsidRPr="00F066DB" w:rsidRDefault="0028010E" w:rsidP="0028010E">
      <w:pPr>
        <w:jc w:val="center"/>
        <w:rPr>
          <w:rFonts w:ascii="宋体" w:eastAsia="宋体" w:hAnsi="宋体"/>
          <w:b/>
          <w:sz w:val="32"/>
          <w:szCs w:val="28"/>
        </w:rPr>
      </w:pPr>
      <w:r w:rsidRPr="00F066DB">
        <w:rPr>
          <w:rFonts w:ascii="宋体" w:eastAsia="宋体" w:hAnsi="宋体" w:hint="eastAsia"/>
          <w:b/>
          <w:sz w:val="32"/>
          <w:szCs w:val="28"/>
        </w:rPr>
        <w:t>《密码学的新方向》读后感</w:t>
      </w:r>
    </w:p>
    <w:p w:rsidR="00675432" w:rsidRPr="00675432" w:rsidRDefault="0028010E" w:rsidP="00675432">
      <w:pPr>
        <w:jc w:val="center"/>
        <w:rPr>
          <w:rFonts w:ascii="宋体" w:eastAsia="宋体" w:hAnsi="宋体" w:hint="eastAsia"/>
        </w:rPr>
      </w:pPr>
      <w:r>
        <w:rPr>
          <w:rFonts w:ascii="宋体" w:eastAsia="宋体" w:hAnsi="宋体" w:hint="eastAsia"/>
        </w:rPr>
        <w:t xml:space="preserve">                            </w:t>
      </w:r>
      <w:r w:rsidRPr="00F066DB">
        <w:rPr>
          <w:rFonts w:ascii="宋体" w:eastAsia="宋体" w:hAnsi="宋体" w:hint="eastAsia"/>
          <w:sz w:val="24"/>
        </w:rPr>
        <w:t>——跨时代意义的文章</w:t>
      </w:r>
    </w:p>
    <w:p w:rsidR="002803DD" w:rsidRPr="00F066DB" w:rsidRDefault="002F5A2D" w:rsidP="00F066DB">
      <w:pPr>
        <w:spacing w:line="360" w:lineRule="auto"/>
        <w:ind w:firstLine="420"/>
        <w:rPr>
          <w:rFonts w:ascii="宋体" w:eastAsia="宋体" w:hAnsi="宋体"/>
          <w:sz w:val="22"/>
        </w:rPr>
      </w:pPr>
      <w:r w:rsidRPr="00F066DB">
        <w:rPr>
          <w:rFonts w:ascii="宋体" w:eastAsia="宋体" w:hAnsi="宋体" w:hint="eastAsia"/>
          <w:sz w:val="22"/>
        </w:rPr>
        <w:t>当读完文章后，有种莫名的崇拜感油然而生，是因为密码学的在科学史上的真正登台，是因为</w:t>
      </w:r>
      <w:r w:rsidR="002D6FD9" w:rsidRPr="00F066DB">
        <w:rPr>
          <w:rFonts w:ascii="宋体" w:eastAsia="宋体" w:hAnsi="宋体" w:hint="eastAsia"/>
          <w:sz w:val="22"/>
        </w:rPr>
        <w:t>一篇结构清晰内容丰满的学术论文发表，是因为具有跨时代意义的时间节点已经到来。很难想象，在缺少前人研究工作的条件下，是如何将行业中所遇到的问题障碍进行高度概括，并且对这些问题提出何种解决方案，更重要的是，是如何通过一篇寥寥十几页的文章，激起密码学工作者的研究热情。一想到此处，即便不是科班出身，内心的激动也难以平复。</w:t>
      </w:r>
    </w:p>
    <w:p w:rsidR="0028010E" w:rsidRPr="00F066DB" w:rsidRDefault="002D6FD9" w:rsidP="00F066DB">
      <w:pPr>
        <w:spacing w:line="360" w:lineRule="auto"/>
        <w:ind w:firstLine="420"/>
        <w:rPr>
          <w:rFonts w:ascii="宋体" w:eastAsia="宋体" w:hAnsi="宋体"/>
          <w:sz w:val="22"/>
        </w:rPr>
      </w:pPr>
      <w:r w:rsidRPr="00F066DB">
        <w:rPr>
          <w:rFonts w:ascii="宋体" w:eastAsia="宋体" w:hAnsi="宋体" w:hint="eastAsia"/>
          <w:sz w:val="22"/>
        </w:rPr>
        <w:t>首先，我先对</w:t>
      </w:r>
      <w:r w:rsidR="002803DD" w:rsidRPr="00F066DB">
        <w:rPr>
          <w:rFonts w:ascii="宋体" w:eastAsia="宋体" w:hAnsi="宋体" w:hint="eastAsia"/>
          <w:sz w:val="22"/>
        </w:rPr>
        <w:t>《密码学的新方向》文章进行简要的概述。</w:t>
      </w:r>
    </w:p>
    <w:p w:rsidR="007C7CFD" w:rsidRPr="00F066DB" w:rsidRDefault="007C7CFD" w:rsidP="00F066DB">
      <w:pPr>
        <w:spacing w:line="360" w:lineRule="auto"/>
        <w:ind w:firstLine="420"/>
        <w:rPr>
          <w:rFonts w:ascii="宋体" w:eastAsia="宋体" w:hAnsi="宋体"/>
          <w:sz w:val="22"/>
        </w:rPr>
      </w:pPr>
      <w:r w:rsidRPr="00F066DB">
        <w:rPr>
          <w:rFonts w:ascii="宋体" w:eastAsia="宋体" w:hAnsi="宋体"/>
          <w:b/>
          <w:sz w:val="28"/>
        </w:rPr>
        <w:t>“</w:t>
      </w:r>
      <w:r w:rsidRPr="00F066DB">
        <w:rPr>
          <w:rFonts w:ascii="宋体" w:eastAsia="宋体" w:hAnsi="宋体" w:hint="eastAsia"/>
          <w:b/>
          <w:sz w:val="28"/>
        </w:rPr>
        <w:t>摘要”</w:t>
      </w:r>
      <w:r w:rsidRPr="00F066DB">
        <w:rPr>
          <w:rFonts w:ascii="宋体" w:eastAsia="宋体" w:hAnsi="宋体" w:hint="eastAsia"/>
          <w:sz w:val="22"/>
        </w:rPr>
        <w:t>部分明了地介绍了当代密码学的两大主要核心发展方向，也是文章的重点讨论部分，同时指出密码学当时所面临的具体挑战，并在后续的短短数十字中概括论文所要进行的工作，以及对密码学的应用如何解决长期存在的问题进行深层次的讨论。虽然作者在摘要中没有明确说明具体问题的具体解决方案，但是却提供了一条可依循的逻辑线索：问题是什么，如何解决。</w:t>
      </w:r>
    </w:p>
    <w:p w:rsidR="00E01DF6" w:rsidRPr="00F066DB" w:rsidRDefault="007C7CFD" w:rsidP="00F066DB">
      <w:pPr>
        <w:spacing w:line="360" w:lineRule="auto"/>
        <w:ind w:firstLine="420"/>
        <w:rPr>
          <w:rFonts w:ascii="宋体" w:eastAsia="宋体" w:hAnsi="宋体"/>
          <w:sz w:val="22"/>
        </w:rPr>
      </w:pPr>
      <w:r w:rsidRPr="00F066DB">
        <w:rPr>
          <w:rFonts w:ascii="宋体" w:eastAsia="宋体" w:hAnsi="宋体" w:hint="eastAsia"/>
          <w:b/>
          <w:sz w:val="28"/>
        </w:rPr>
        <w:t>“介绍”</w:t>
      </w:r>
      <w:r w:rsidRPr="00F066DB">
        <w:rPr>
          <w:rFonts w:ascii="宋体" w:eastAsia="宋体" w:hAnsi="宋体" w:hint="eastAsia"/>
          <w:sz w:val="22"/>
        </w:rPr>
        <w:t>部分中，先对当时行业背景简单描述，并对背景下存在的问题和阻碍密码学发展的因素进行抽象概括，同时对核心问题首次引出作者的解决方案，总的来说，“介绍”部分是对“摘要”中</w:t>
      </w:r>
      <w:r w:rsidR="001474FD" w:rsidRPr="00F066DB">
        <w:rPr>
          <w:rFonts w:ascii="宋体" w:eastAsia="宋体" w:hAnsi="宋体" w:hint="eastAsia"/>
          <w:sz w:val="22"/>
        </w:rPr>
        <w:t>背景问题的扩充，</w:t>
      </w:r>
      <w:r w:rsidR="001C35EF" w:rsidRPr="00F066DB">
        <w:rPr>
          <w:rFonts w:ascii="宋体" w:eastAsia="宋体" w:hAnsi="宋体" w:hint="eastAsia"/>
          <w:sz w:val="22"/>
        </w:rPr>
        <w:t>理清</w:t>
      </w:r>
      <w:r w:rsidR="001474FD" w:rsidRPr="00F066DB">
        <w:rPr>
          <w:rFonts w:ascii="宋体" w:eastAsia="宋体" w:hAnsi="宋体" w:hint="eastAsia"/>
          <w:sz w:val="22"/>
        </w:rPr>
        <w:t>文章结构</w:t>
      </w:r>
      <w:r w:rsidR="001C35EF" w:rsidRPr="00F066DB">
        <w:rPr>
          <w:rFonts w:ascii="宋体" w:eastAsia="宋体" w:hAnsi="宋体" w:hint="eastAsia"/>
          <w:sz w:val="22"/>
        </w:rPr>
        <w:t>，简要提及解决方案</w:t>
      </w:r>
      <w:r w:rsidR="001474FD" w:rsidRPr="00F066DB">
        <w:rPr>
          <w:rFonts w:ascii="宋体" w:eastAsia="宋体" w:hAnsi="宋体" w:hint="eastAsia"/>
          <w:sz w:val="22"/>
        </w:rPr>
        <w:t>。</w:t>
      </w:r>
    </w:p>
    <w:p w:rsidR="007C7CFD" w:rsidRPr="00F066DB" w:rsidRDefault="007C7CFD" w:rsidP="00F066DB">
      <w:pPr>
        <w:spacing w:line="360" w:lineRule="auto"/>
        <w:ind w:firstLine="420"/>
        <w:rPr>
          <w:rFonts w:ascii="宋体" w:eastAsia="宋体" w:hAnsi="宋体"/>
          <w:sz w:val="22"/>
        </w:rPr>
      </w:pPr>
      <w:r w:rsidRPr="00F066DB">
        <w:rPr>
          <w:rFonts w:ascii="宋体" w:eastAsia="宋体" w:hAnsi="宋体" w:hint="eastAsia"/>
          <w:sz w:val="22"/>
        </w:rPr>
        <w:t>由于“硬件的廉价化”，密码学的应用场景被不断扩大到各类商业应用场景，</w:t>
      </w:r>
      <w:r w:rsidR="00831B98" w:rsidRPr="00F066DB">
        <w:rPr>
          <w:rFonts w:ascii="宋体" w:eastAsia="宋体" w:hAnsi="宋体" w:hint="eastAsia"/>
          <w:sz w:val="22"/>
        </w:rPr>
        <w:t>应用场景增多反映市场需求增大，密码学开始了从量变到质变的过程——对通信会话的安全性和身份认证有更高的需求，而这类需求归根结底，终是密码学理论如何在实际上应用的变现。</w:t>
      </w:r>
      <w:r w:rsidR="0040712C" w:rsidRPr="00F066DB">
        <w:rPr>
          <w:rFonts w:ascii="宋体" w:eastAsia="宋体" w:hAnsi="宋体" w:hint="eastAsia"/>
          <w:sz w:val="22"/>
        </w:rPr>
        <w:t>是市场带动行业发展，行业发展带动科学建立，是需求将密码学从艺术变为</w:t>
      </w:r>
      <w:r w:rsidR="00B34BFD" w:rsidRPr="00F066DB">
        <w:rPr>
          <w:rFonts w:ascii="宋体" w:eastAsia="宋体" w:hAnsi="宋体" w:hint="eastAsia"/>
          <w:sz w:val="22"/>
        </w:rPr>
        <w:t>科学，所以密码学的发展不能偏离实际，也正如文章中不断提到的“应用价值”。</w:t>
      </w:r>
    </w:p>
    <w:p w:rsidR="00E01DF6" w:rsidRPr="00F066DB" w:rsidRDefault="00E01DF6" w:rsidP="00F066DB">
      <w:pPr>
        <w:spacing w:line="360" w:lineRule="auto"/>
        <w:ind w:firstLine="420"/>
        <w:rPr>
          <w:rFonts w:ascii="宋体" w:eastAsia="宋体" w:hAnsi="宋体"/>
          <w:sz w:val="22"/>
        </w:rPr>
      </w:pPr>
      <w:r w:rsidRPr="00F066DB">
        <w:rPr>
          <w:rFonts w:ascii="宋体" w:eastAsia="宋体" w:hAnsi="宋体" w:hint="eastAsia"/>
          <w:sz w:val="22"/>
        </w:rPr>
        <w:t>当前行业中的主要问题或面对挑战有两大：</w:t>
      </w:r>
      <w:r w:rsidRPr="00F066DB">
        <w:rPr>
          <w:rFonts w:ascii="宋体" w:eastAsia="宋体" w:hAnsi="宋体" w:hint="eastAsia"/>
          <w:b/>
          <w:sz w:val="22"/>
          <w:u w:val="single"/>
        </w:rPr>
        <w:t>第一，在不安全传输信道中如何阻止攻击者窃取数据</w:t>
      </w:r>
      <w:r w:rsidRPr="00F066DB">
        <w:rPr>
          <w:rFonts w:ascii="宋体" w:eastAsia="宋体" w:hAnsi="宋体" w:hint="eastAsia"/>
          <w:sz w:val="22"/>
        </w:rPr>
        <w:t>；</w:t>
      </w:r>
      <w:r w:rsidRPr="00F066DB">
        <w:rPr>
          <w:rFonts w:ascii="宋体" w:eastAsia="宋体" w:hAnsi="宋体" w:hint="eastAsia"/>
          <w:b/>
          <w:sz w:val="22"/>
          <w:u w:val="single"/>
        </w:rPr>
        <w:t>第二，阻碍远程事物处理系统取代当代现有商业</w:t>
      </w:r>
      <w:r w:rsidR="00934712" w:rsidRPr="00F066DB">
        <w:rPr>
          <w:rFonts w:ascii="宋体" w:eastAsia="宋体" w:hAnsi="宋体" w:hint="eastAsia"/>
          <w:b/>
          <w:sz w:val="22"/>
          <w:u w:val="single"/>
        </w:rPr>
        <w:t>通信手段的认证技术，如何创新以满足市场的新需求</w:t>
      </w:r>
      <w:r w:rsidR="00934712" w:rsidRPr="00F066DB">
        <w:rPr>
          <w:rFonts w:ascii="宋体" w:eastAsia="宋体" w:hAnsi="宋体" w:hint="eastAsia"/>
          <w:sz w:val="22"/>
        </w:rPr>
        <w:t>。</w:t>
      </w:r>
      <w:r w:rsidR="00874B62" w:rsidRPr="00F066DB">
        <w:rPr>
          <w:rFonts w:ascii="宋体" w:eastAsia="宋体" w:hAnsi="宋体" w:hint="eastAsia"/>
          <w:sz w:val="22"/>
        </w:rPr>
        <w:t>对于前者，作者提出公钥密码体制和公钥分配系统，并对两者进行简要的描述和对比；对于后者，作者提出单向认证的解决思路。</w:t>
      </w:r>
      <w:r w:rsidR="00303E92" w:rsidRPr="00F066DB">
        <w:rPr>
          <w:rFonts w:ascii="宋体" w:eastAsia="宋体" w:hAnsi="宋体" w:hint="eastAsia"/>
          <w:sz w:val="22"/>
        </w:rPr>
        <w:t>在简要交代文章后续解决方案的简要内容后，着重提到密码学目前的难题。</w:t>
      </w:r>
    </w:p>
    <w:p w:rsidR="006E2A3E" w:rsidRPr="00F066DB" w:rsidRDefault="006E2A3E" w:rsidP="00F066DB">
      <w:pPr>
        <w:spacing w:line="360" w:lineRule="auto"/>
        <w:ind w:firstLine="420"/>
        <w:rPr>
          <w:rFonts w:ascii="宋体" w:eastAsia="宋体" w:hAnsi="宋体"/>
          <w:sz w:val="22"/>
        </w:rPr>
      </w:pPr>
      <w:r w:rsidRPr="00F066DB">
        <w:rPr>
          <w:rFonts w:ascii="宋体" w:eastAsia="宋体" w:hAnsi="宋体" w:hint="eastAsia"/>
          <w:b/>
          <w:sz w:val="28"/>
        </w:rPr>
        <w:t>“常规密码体制”</w:t>
      </w:r>
      <w:r w:rsidRPr="00F066DB">
        <w:rPr>
          <w:rFonts w:ascii="宋体" w:eastAsia="宋体" w:hAnsi="宋体" w:hint="eastAsia"/>
          <w:sz w:val="22"/>
        </w:rPr>
        <w:t>部分是文章核心章节</w:t>
      </w:r>
      <w:r w:rsidR="0092059C" w:rsidRPr="00F066DB">
        <w:rPr>
          <w:rFonts w:ascii="宋体" w:eastAsia="宋体" w:hAnsi="宋体" w:hint="eastAsia"/>
          <w:sz w:val="22"/>
        </w:rPr>
        <w:t>的开始，提及当前密码学的两大核心研</w:t>
      </w:r>
      <w:r w:rsidR="0092059C" w:rsidRPr="00F066DB">
        <w:rPr>
          <w:rFonts w:ascii="宋体" w:eastAsia="宋体" w:hAnsi="宋体" w:hint="eastAsia"/>
          <w:sz w:val="22"/>
        </w:rPr>
        <w:lastRenderedPageBreak/>
        <w:t>究方向——加密和认证，以及已经存在的密码学加密技术。其中，我认为最为关键的是，作者在此将后续提到的与密码学相关的概念：</w:t>
      </w:r>
    </w:p>
    <w:p w:rsidR="0092059C" w:rsidRPr="00F066DB" w:rsidRDefault="0092059C" w:rsidP="00F066DB">
      <w:pPr>
        <w:pStyle w:val="a3"/>
        <w:numPr>
          <w:ilvl w:val="0"/>
          <w:numId w:val="1"/>
        </w:numPr>
        <w:spacing w:line="360" w:lineRule="auto"/>
        <w:ind w:firstLineChars="0"/>
        <w:rPr>
          <w:rFonts w:ascii="宋体" w:eastAsia="宋体" w:hAnsi="宋体"/>
          <w:sz w:val="22"/>
        </w:rPr>
      </w:pPr>
      <w:r w:rsidRPr="00F066DB">
        <w:rPr>
          <w:rFonts w:ascii="宋体" w:eastAsia="宋体" w:hAnsi="宋体" w:hint="eastAsia"/>
          <w:sz w:val="22"/>
        </w:rPr>
        <w:t>密码学核心方向：加密与认证。</w:t>
      </w:r>
    </w:p>
    <w:p w:rsidR="0092059C" w:rsidRPr="00F066DB" w:rsidRDefault="0092059C" w:rsidP="00F066DB">
      <w:pPr>
        <w:pStyle w:val="a3"/>
        <w:numPr>
          <w:ilvl w:val="0"/>
          <w:numId w:val="1"/>
        </w:numPr>
        <w:spacing w:line="360" w:lineRule="auto"/>
        <w:ind w:firstLineChars="0"/>
        <w:rPr>
          <w:rFonts w:ascii="宋体" w:eastAsia="宋体" w:hAnsi="宋体"/>
          <w:sz w:val="22"/>
        </w:rPr>
      </w:pPr>
      <w:r w:rsidRPr="00F066DB">
        <w:rPr>
          <w:rFonts w:ascii="宋体" w:eastAsia="宋体" w:hAnsi="宋体" w:hint="eastAsia"/>
          <w:sz w:val="22"/>
        </w:rPr>
        <w:t>计算安全：建立在密码分析的计算复杂性上，且能被穷尽计算破译</w:t>
      </w:r>
      <w:r w:rsidR="00321EF6" w:rsidRPr="00F066DB">
        <w:rPr>
          <w:rFonts w:ascii="宋体" w:eastAsia="宋体" w:hAnsi="宋体" w:hint="eastAsia"/>
          <w:sz w:val="22"/>
        </w:rPr>
        <w:t>。</w:t>
      </w:r>
    </w:p>
    <w:p w:rsidR="0092059C" w:rsidRPr="00F066DB" w:rsidRDefault="0092059C" w:rsidP="00F066DB">
      <w:pPr>
        <w:pStyle w:val="a3"/>
        <w:numPr>
          <w:ilvl w:val="0"/>
          <w:numId w:val="1"/>
        </w:numPr>
        <w:spacing w:line="360" w:lineRule="auto"/>
        <w:ind w:firstLineChars="0"/>
        <w:rPr>
          <w:rFonts w:ascii="宋体" w:eastAsia="宋体" w:hAnsi="宋体"/>
          <w:sz w:val="22"/>
        </w:rPr>
      </w:pPr>
      <w:r w:rsidRPr="00F066DB">
        <w:rPr>
          <w:rFonts w:ascii="宋体" w:eastAsia="宋体" w:hAnsi="宋体" w:hint="eastAsia"/>
          <w:sz w:val="22"/>
        </w:rPr>
        <w:t>无条件安全：嫩抵御任何形式的密码分析攻击。</w:t>
      </w:r>
    </w:p>
    <w:p w:rsidR="0092059C" w:rsidRPr="00F066DB" w:rsidRDefault="00321EF6" w:rsidP="00F066DB">
      <w:pPr>
        <w:pStyle w:val="a3"/>
        <w:numPr>
          <w:ilvl w:val="0"/>
          <w:numId w:val="1"/>
        </w:numPr>
        <w:spacing w:line="360" w:lineRule="auto"/>
        <w:ind w:firstLineChars="0"/>
        <w:rPr>
          <w:rFonts w:ascii="宋体" w:eastAsia="宋体" w:hAnsi="宋体"/>
          <w:sz w:val="22"/>
        </w:rPr>
      </w:pPr>
      <w:r w:rsidRPr="00F066DB">
        <w:rPr>
          <w:rFonts w:ascii="宋体" w:eastAsia="宋体" w:hAnsi="宋体" w:hint="eastAsia"/>
          <w:sz w:val="22"/>
        </w:rPr>
        <w:t>密码系统的分类：流密码系统和分组密码系统。</w:t>
      </w:r>
    </w:p>
    <w:p w:rsidR="00321EF6" w:rsidRPr="00F066DB" w:rsidRDefault="00321EF6" w:rsidP="00F066DB">
      <w:pPr>
        <w:pStyle w:val="a3"/>
        <w:numPr>
          <w:ilvl w:val="0"/>
          <w:numId w:val="1"/>
        </w:numPr>
        <w:spacing w:line="360" w:lineRule="auto"/>
        <w:ind w:firstLineChars="0"/>
        <w:rPr>
          <w:rFonts w:ascii="宋体" w:eastAsia="宋体" w:hAnsi="宋体"/>
          <w:sz w:val="22"/>
        </w:rPr>
      </w:pPr>
      <w:r w:rsidRPr="00F066DB">
        <w:rPr>
          <w:rFonts w:ascii="宋体" w:eastAsia="宋体" w:hAnsi="宋体" w:hint="eastAsia"/>
          <w:sz w:val="22"/>
        </w:rPr>
        <w:t>密码系统面临的威胁分类：唯明文攻击、已知明文攻击以及选择明文攻击。</w:t>
      </w:r>
    </w:p>
    <w:p w:rsidR="00ED5B04" w:rsidRPr="00F066DB" w:rsidRDefault="00ED5B04" w:rsidP="00F066DB">
      <w:pPr>
        <w:spacing w:line="360" w:lineRule="auto"/>
        <w:rPr>
          <w:rFonts w:ascii="宋体" w:eastAsia="宋体" w:hAnsi="宋体"/>
          <w:sz w:val="22"/>
        </w:rPr>
      </w:pPr>
      <w:r w:rsidRPr="00F066DB">
        <w:rPr>
          <w:rFonts w:ascii="宋体" w:eastAsia="宋体" w:hAnsi="宋体" w:hint="eastAsia"/>
          <w:sz w:val="22"/>
        </w:rPr>
        <w:t>采用“概念 +</w:t>
      </w:r>
      <w:r w:rsidRPr="00F066DB">
        <w:rPr>
          <w:rFonts w:ascii="宋体" w:eastAsia="宋体" w:hAnsi="宋体"/>
          <w:sz w:val="22"/>
        </w:rPr>
        <w:t xml:space="preserve"> </w:t>
      </w:r>
      <w:r w:rsidRPr="00F066DB">
        <w:rPr>
          <w:rFonts w:ascii="宋体" w:eastAsia="宋体" w:hAnsi="宋体" w:hint="eastAsia"/>
          <w:sz w:val="22"/>
        </w:rPr>
        <w:t>例子 +</w:t>
      </w:r>
      <w:r w:rsidRPr="00F066DB">
        <w:rPr>
          <w:rFonts w:ascii="宋体" w:eastAsia="宋体" w:hAnsi="宋体"/>
          <w:sz w:val="22"/>
        </w:rPr>
        <w:t xml:space="preserve"> </w:t>
      </w:r>
      <w:r w:rsidRPr="00F066DB">
        <w:rPr>
          <w:rFonts w:ascii="宋体" w:eastAsia="宋体" w:hAnsi="宋体" w:hint="eastAsia"/>
          <w:sz w:val="22"/>
        </w:rPr>
        <w:t>现状”的方式，对以上概念进行一一解释说明，并在恰当的位置提出自己的方案。最终，对现有常规密码体制进行小节概括，和引出下文的解决方案。</w:t>
      </w:r>
    </w:p>
    <w:p w:rsidR="00D76A01" w:rsidRPr="00F066DB" w:rsidRDefault="00ED5B04" w:rsidP="00F066DB">
      <w:pPr>
        <w:spacing w:line="360" w:lineRule="auto"/>
        <w:rPr>
          <w:rFonts w:ascii="宋体" w:eastAsia="宋体" w:hAnsi="宋体"/>
          <w:sz w:val="22"/>
        </w:rPr>
      </w:pPr>
      <w:r w:rsidRPr="00F066DB">
        <w:rPr>
          <w:rFonts w:ascii="宋体" w:eastAsia="宋体" w:hAnsi="宋体"/>
          <w:sz w:val="22"/>
        </w:rPr>
        <w:tab/>
      </w:r>
      <w:r w:rsidRPr="00F066DB">
        <w:rPr>
          <w:rFonts w:ascii="宋体" w:eastAsia="宋体" w:hAnsi="宋体" w:hint="eastAsia"/>
          <w:b/>
          <w:sz w:val="28"/>
        </w:rPr>
        <w:t>“</w:t>
      </w:r>
      <w:r w:rsidR="00B47921" w:rsidRPr="00F066DB">
        <w:rPr>
          <w:rFonts w:ascii="宋体" w:eastAsia="宋体" w:hAnsi="宋体" w:hint="eastAsia"/>
          <w:b/>
          <w:sz w:val="28"/>
        </w:rPr>
        <w:t>公钥密码体制</w:t>
      </w:r>
      <w:r w:rsidRPr="00F066DB">
        <w:rPr>
          <w:rFonts w:ascii="宋体" w:eastAsia="宋体" w:hAnsi="宋体" w:hint="eastAsia"/>
          <w:b/>
          <w:sz w:val="28"/>
        </w:rPr>
        <w:t>”</w:t>
      </w:r>
      <w:r w:rsidR="00B47921" w:rsidRPr="00F066DB">
        <w:rPr>
          <w:rFonts w:ascii="宋体" w:eastAsia="宋体" w:hAnsi="宋体" w:hint="eastAsia"/>
          <w:sz w:val="22"/>
        </w:rPr>
        <w:t>部分是作者针对第一大挑战（在不安全传输信道中如何阻止攻击者窃取数据）的解决方案。首先针对当前的常规做法</w:t>
      </w:r>
      <w:r w:rsidR="0021261C" w:rsidRPr="00F066DB">
        <w:rPr>
          <w:rFonts w:ascii="宋体" w:eastAsia="宋体" w:hAnsi="宋体" w:hint="eastAsia"/>
          <w:sz w:val="22"/>
        </w:rPr>
        <w:t>（N用户通信需要</w:t>
      </w:r>
      <w:r w:rsidR="0021261C" w:rsidRPr="00F066DB">
        <w:rPr>
          <w:rFonts w:ascii="宋体" w:eastAsia="宋体" w:hAnsi="宋体"/>
          <w:sz w:val="22"/>
        </w:rPr>
        <w:t>(n</w:t>
      </w:r>
      <w:r w:rsidR="0021261C" w:rsidRPr="00F066DB">
        <w:rPr>
          <w:rFonts w:ascii="宋体" w:eastAsia="宋体" w:hAnsi="宋体"/>
          <w:sz w:val="22"/>
          <w:vertAlign w:val="superscript"/>
        </w:rPr>
        <w:t>2</w:t>
      </w:r>
      <w:r w:rsidR="0021261C" w:rsidRPr="00F066DB">
        <w:rPr>
          <w:rFonts w:ascii="宋体" w:eastAsia="宋体" w:hAnsi="宋体"/>
          <w:sz w:val="22"/>
        </w:rPr>
        <w:t>-n)/2</w:t>
      </w:r>
      <w:r w:rsidR="0021261C" w:rsidRPr="00F066DB">
        <w:rPr>
          <w:rFonts w:ascii="宋体" w:eastAsia="宋体" w:hAnsi="宋体" w:hint="eastAsia"/>
          <w:sz w:val="22"/>
        </w:rPr>
        <w:t>个密钥对）</w:t>
      </w:r>
      <w:r w:rsidR="00B47921" w:rsidRPr="00F066DB">
        <w:rPr>
          <w:rFonts w:ascii="宋体" w:eastAsia="宋体" w:hAnsi="宋体" w:hint="eastAsia"/>
          <w:sz w:val="22"/>
        </w:rPr>
        <w:t>进行说明和点评，之后在其基础上正式提出公钥密码体制：公钥密码算法和公钥分配算法。</w:t>
      </w:r>
      <w:r w:rsidR="00D76A01" w:rsidRPr="00F066DB">
        <w:rPr>
          <w:rFonts w:ascii="宋体" w:eastAsia="宋体" w:hAnsi="宋体" w:hint="eastAsia"/>
          <w:sz w:val="22"/>
        </w:rPr>
        <w:t>文章首先对公钥密码算法进行定义和明确算法必须满足的条件，同时举例说明公钥密码算法的可行性</w:t>
      </w:r>
      <w:r w:rsidR="00E33100" w:rsidRPr="00F066DB">
        <w:rPr>
          <w:rFonts w:ascii="宋体" w:eastAsia="宋体" w:hAnsi="宋体" w:hint="eastAsia"/>
          <w:sz w:val="22"/>
        </w:rPr>
        <w:t>，并总结出公钥密码算法的本质：“</w:t>
      </w:r>
      <w:r w:rsidR="00E33100" w:rsidRPr="00F066DB">
        <w:rPr>
          <w:rFonts w:ascii="宋体" w:eastAsia="宋体" w:hAnsi="宋体" w:hint="eastAsia"/>
          <w:b/>
          <w:sz w:val="22"/>
          <w:u w:val="single"/>
        </w:rPr>
        <w:t>单向编译器：将容易理解的高级语言程序翻译成等价的难以理解的机器语言程序，编译器的编译过程是单向的，其逆翻译过程是计算不可行的</w:t>
      </w:r>
      <w:r w:rsidR="00E33100" w:rsidRPr="00F066DB">
        <w:rPr>
          <w:rFonts w:ascii="宋体" w:eastAsia="宋体" w:hAnsi="宋体" w:hint="eastAsia"/>
          <w:sz w:val="22"/>
        </w:rPr>
        <w:t>”。之后以Markle的研究开始讨论公钥分配算法，提出了具有传输单一密钥、密码分析者破译的时间开销是系统使用者的指数倍、算法及其参数可公开三大有点的密钥分配算法，该密码的有效性依赖于计算有限域中离散对数的困难性</w:t>
      </w:r>
      <w:r w:rsidR="00597446" w:rsidRPr="00F066DB">
        <w:rPr>
          <w:rFonts w:ascii="宋体" w:eastAsia="宋体" w:hAnsi="宋体" w:hint="eastAsia"/>
          <w:sz w:val="22"/>
        </w:rPr>
        <w:t>，并给出相关示例。</w:t>
      </w:r>
    </w:p>
    <w:p w:rsidR="002C26F0" w:rsidRPr="00F066DB" w:rsidRDefault="00597446" w:rsidP="00F066DB">
      <w:pPr>
        <w:spacing w:line="360" w:lineRule="auto"/>
        <w:rPr>
          <w:rFonts w:ascii="宋体" w:eastAsia="宋体" w:hAnsi="宋体"/>
          <w:sz w:val="22"/>
        </w:rPr>
      </w:pPr>
      <w:r w:rsidRPr="00F066DB">
        <w:rPr>
          <w:rFonts w:ascii="宋体" w:eastAsia="宋体" w:hAnsi="宋体"/>
          <w:sz w:val="22"/>
        </w:rPr>
        <w:tab/>
      </w:r>
      <w:r w:rsidRPr="00F066DB">
        <w:rPr>
          <w:rFonts w:ascii="宋体" w:eastAsia="宋体" w:hAnsi="宋体" w:hint="eastAsia"/>
          <w:b/>
          <w:sz w:val="28"/>
        </w:rPr>
        <w:t>“单向认证”</w:t>
      </w:r>
      <w:r w:rsidRPr="00F066DB">
        <w:rPr>
          <w:rFonts w:ascii="宋体" w:eastAsia="宋体" w:hAnsi="宋体" w:hint="eastAsia"/>
          <w:sz w:val="22"/>
        </w:rPr>
        <w:t>部分是作者针对第二大挑战（面对现有的不能满足市场需求的认证技术，如何创新）的解决方案。认证问题需要保证发送方不被第三方冒名顶替，也要解决发送发和接收方之间的矛盾。此节内容先以多用户登陆情况为例，提出系统不存储用户真实密码，而是存储经过单向函数处理后的结果</w:t>
      </w:r>
      <w:r w:rsidR="002C26F0" w:rsidRPr="00F066DB">
        <w:rPr>
          <w:rFonts w:ascii="宋体" w:eastAsia="宋体" w:hAnsi="宋体" w:hint="eastAsia"/>
          <w:sz w:val="22"/>
        </w:rPr>
        <w:t>，并在此例子中引出</w:t>
      </w:r>
      <w:r w:rsidR="002C26F0" w:rsidRPr="00F066DB">
        <w:rPr>
          <w:rFonts w:ascii="宋体" w:eastAsia="宋体" w:hAnsi="宋体" w:hint="eastAsia"/>
          <w:b/>
          <w:sz w:val="22"/>
          <w:u w:val="single"/>
        </w:rPr>
        <w:t>单向函数的特点：单向函数正向运算计算量小，逆向运算计算量巨大，即逆运算在计算上不可行</w:t>
      </w:r>
      <w:r w:rsidR="002C26F0" w:rsidRPr="00F066DB">
        <w:rPr>
          <w:rFonts w:ascii="宋体" w:eastAsia="宋体" w:hAnsi="宋体" w:hint="eastAsia"/>
          <w:sz w:val="22"/>
        </w:rPr>
        <w:t>。由于逆向运算计算量大，攻击者破解公开密钥的难度极大，所在在不安全信道中的通信是有安全保障的，即单向函数在密码学中的应用可以解决当前的问题。其后，作者以Lesile</w:t>
      </w:r>
      <w:r w:rsidR="002C26F0" w:rsidRPr="00F066DB">
        <w:rPr>
          <w:rFonts w:ascii="宋体" w:eastAsia="宋体" w:hAnsi="宋体"/>
          <w:sz w:val="22"/>
        </w:rPr>
        <w:t xml:space="preserve"> </w:t>
      </w:r>
      <w:r w:rsidR="002C26F0" w:rsidRPr="00F066DB">
        <w:rPr>
          <w:rFonts w:ascii="宋体" w:eastAsia="宋体" w:hAnsi="宋体" w:hint="eastAsia"/>
          <w:sz w:val="22"/>
        </w:rPr>
        <w:t>Lamport所提出的解决方案（k维二进制向量空间上单向函数f到其自身的映射）以及另一种解决方案（与时间t和单向函数f存在关系</w:t>
      </w:r>
      <w:r w:rsidR="002C26F0" w:rsidRPr="00F066DB">
        <w:rPr>
          <w:rFonts w:ascii="宋体" w:eastAsia="宋体" w:hAnsi="宋体"/>
          <w:sz w:val="22"/>
        </w:rPr>
        <w:t>）</w:t>
      </w:r>
      <w:r w:rsidR="002C26F0" w:rsidRPr="00F066DB">
        <w:rPr>
          <w:rFonts w:ascii="宋体" w:eastAsia="宋体" w:hAnsi="宋体" w:hint="eastAsia"/>
          <w:sz w:val="22"/>
        </w:rPr>
        <w:t>进行说明。</w:t>
      </w:r>
    </w:p>
    <w:p w:rsidR="006A0415" w:rsidRPr="00F066DB" w:rsidRDefault="006A0415" w:rsidP="00F066DB">
      <w:pPr>
        <w:spacing w:line="360" w:lineRule="auto"/>
        <w:rPr>
          <w:rFonts w:ascii="宋体" w:eastAsia="宋体" w:hAnsi="宋体"/>
          <w:sz w:val="22"/>
        </w:rPr>
      </w:pPr>
      <w:r w:rsidRPr="00F066DB">
        <w:rPr>
          <w:rFonts w:ascii="宋体" w:eastAsia="宋体" w:hAnsi="宋体"/>
          <w:sz w:val="22"/>
        </w:rPr>
        <w:tab/>
      </w:r>
      <w:r w:rsidRPr="00F066DB">
        <w:rPr>
          <w:rFonts w:ascii="宋体" w:eastAsia="宋体" w:hAnsi="宋体"/>
          <w:b/>
          <w:sz w:val="28"/>
        </w:rPr>
        <w:t>“</w:t>
      </w:r>
      <w:r w:rsidRPr="00F066DB">
        <w:rPr>
          <w:rFonts w:ascii="宋体" w:eastAsia="宋体" w:hAnsi="宋体" w:hint="eastAsia"/>
          <w:b/>
          <w:sz w:val="28"/>
        </w:rPr>
        <w:t>问题的相关性和陷门技术</w:t>
      </w:r>
      <w:r w:rsidRPr="00F066DB">
        <w:rPr>
          <w:rFonts w:ascii="宋体" w:eastAsia="宋体" w:hAnsi="宋体"/>
          <w:b/>
          <w:sz w:val="28"/>
        </w:rPr>
        <w:t>”</w:t>
      </w:r>
      <w:r w:rsidRPr="00F066DB">
        <w:rPr>
          <w:rFonts w:ascii="宋体" w:eastAsia="宋体" w:hAnsi="宋体" w:hint="eastAsia"/>
          <w:sz w:val="22"/>
        </w:rPr>
        <w:t>部分则是将密码学遇到的问题进行高度总结，</w:t>
      </w:r>
      <w:r w:rsidRPr="00F066DB">
        <w:rPr>
          <w:rFonts w:ascii="宋体" w:eastAsia="宋体" w:hAnsi="宋体" w:hint="eastAsia"/>
          <w:sz w:val="22"/>
        </w:rPr>
        <w:lastRenderedPageBreak/>
        <w:t>概括为一下三个核心问题：</w:t>
      </w:r>
    </w:p>
    <w:p w:rsidR="006A0415" w:rsidRPr="00F066DB" w:rsidRDefault="006A0415" w:rsidP="00F066DB">
      <w:pPr>
        <w:pStyle w:val="a3"/>
        <w:numPr>
          <w:ilvl w:val="0"/>
          <w:numId w:val="2"/>
        </w:numPr>
        <w:spacing w:line="360" w:lineRule="auto"/>
        <w:ind w:firstLineChars="0"/>
        <w:rPr>
          <w:rFonts w:ascii="宋体" w:eastAsia="宋体" w:hAnsi="宋体"/>
          <w:sz w:val="22"/>
        </w:rPr>
      </w:pPr>
      <w:r w:rsidRPr="00F066DB">
        <w:rPr>
          <w:rFonts w:ascii="宋体" w:eastAsia="宋体" w:hAnsi="宋体" w:hint="eastAsia"/>
          <w:sz w:val="22"/>
        </w:rPr>
        <w:t>一个对已知明文攻击安全的密码算法能产生一个单向函数。其中提到优秀的加密算法应该具备这样的特点：</w:t>
      </w:r>
      <w:r w:rsidRPr="00F066DB">
        <w:rPr>
          <w:rFonts w:ascii="宋体" w:eastAsia="宋体" w:hAnsi="宋体" w:hint="eastAsia"/>
          <w:b/>
          <w:sz w:val="22"/>
          <w:u w:val="single"/>
        </w:rPr>
        <w:t>对于定义域中的任何一个值，映射的结果</w:t>
      </w:r>
      <w:r w:rsidR="00044468" w:rsidRPr="00F066DB">
        <w:rPr>
          <w:rFonts w:ascii="宋体" w:eastAsia="宋体" w:hAnsi="宋体" w:hint="eastAsia"/>
          <w:b/>
          <w:sz w:val="22"/>
          <w:u w:val="single"/>
        </w:rPr>
        <w:t>是随机的（即值域中的任何一个y都是等概率等于F</w:t>
      </w:r>
      <w:r w:rsidR="00044468" w:rsidRPr="00F066DB">
        <w:rPr>
          <w:rFonts w:ascii="宋体" w:eastAsia="宋体" w:hAnsi="宋体"/>
          <w:b/>
          <w:sz w:val="22"/>
          <w:u w:val="single"/>
        </w:rPr>
        <w:t>(X</w:t>
      </w:r>
      <w:r w:rsidR="00044468" w:rsidRPr="00F066DB">
        <w:rPr>
          <w:rFonts w:ascii="宋体" w:eastAsia="宋体" w:hAnsi="宋体"/>
          <w:b/>
          <w:sz w:val="22"/>
          <w:u w:val="single"/>
          <w:vertAlign w:val="subscript"/>
        </w:rPr>
        <w:t>i</w:t>
      </w:r>
      <w:r w:rsidR="00044468" w:rsidRPr="00F066DB">
        <w:rPr>
          <w:rFonts w:ascii="宋体" w:eastAsia="宋体" w:hAnsi="宋体"/>
          <w:b/>
          <w:sz w:val="22"/>
          <w:u w:val="single"/>
        </w:rPr>
        <w:t>)</w:t>
      </w:r>
      <w:r w:rsidR="00044468" w:rsidRPr="00F066DB">
        <w:rPr>
          <w:rFonts w:ascii="宋体" w:eastAsia="宋体" w:hAnsi="宋体" w:hint="eastAsia"/>
          <w:b/>
          <w:sz w:val="22"/>
          <w:u w:val="single"/>
        </w:rPr>
        <w:t>的）</w:t>
      </w:r>
      <w:r w:rsidR="00044468" w:rsidRPr="00F066DB">
        <w:rPr>
          <w:rFonts w:ascii="宋体" w:eastAsia="宋体" w:hAnsi="宋体" w:hint="eastAsia"/>
          <w:sz w:val="22"/>
        </w:rPr>
        <w:t>。允许小程度的退化，绝不允许大程度的退化，极端例子为，对于F，其定义域中的任何x，都映射为固定的y，则加密根本不取决与密钥。</w:t>
      </w:r>
    </w:p>
    <w:p w:rsidR="006A0415" w:rsidRPr="00F066DB" w:rsidRDefault="000D7716" w:rsidP="00F066DB">
      <w:pPr>
        <w:pStyle w:val="a3"/>
        <w:numPr>
          <w:ilvl w:val="0"/>
          <w:numId w:val="2"/>
        </w:numPr>
        <w:spacing w:line="360" w:lineRule="auto"/>
        <w:ind w:firstLineChars="0"/>
        <w:rPr>
          <w:rFonts w:ascii="宋体" w:eastAsia="宋体" w:hAnsi="宋体"/>
          <w:sz w:val="22"/>
        </w:rPr>
      </w:pPr>
      <w:r w:rsidRPr="00F066DB">
        <w:rPr>
          <w:rFonts w:ascii="宋体" w:eastAsia="宋体" w:hAnsi="宋体" w:hint="eastAsia"/>
          <w:sz w:val="22"/>
        </w:rPr>
        <w:t>一个公钥密码算法可用来产生一个单向认证体系。公开加密算法和解密算法，保存核心密钥就能有效预防攻击，所谓陷门就是缺一不可。</w:t>
      </w:r>
    </w:p>
    <w:p w:rsidR="00E86C1E" w:rsidRPr="00F066DB" w:rsidRDefault="00E86C1E" w:rsidP="00F066DB">
      <w:pPr>
        <w:pStyle w:val="a3"/>
        <w:numPr>
          <w:ilvl w:val="0"/>
          <w:numId w:val="2"/>
        </w:numPr>
        <w:spacing w:line="360" w:lineRule="auto"/>
        <w:ind w:firstLineChars="0"/>
        <w:rPr>
          <w:rFonts w:ascii="宋体" w:eastAsia="宋体" w:hAnsi="宋体"/>
          <w:sz w:val="22"/>
        </w:rPr>
      </w:pPr>
      <w:r w:rsidRPr="00F066DB">
        <w:rPr>
          <w:rFonts w:ascii="宋体" w:eastAsia="宋体" w:hAnsi="宋体" w:hint="eastAsia"/>
          <w:sz w:val="22"/>
        </w:rPr>
        <w:t>一个陷门密码算法可用来产生一个公钥分配算法。</w:t>
      </w:r>
      <w:r w:rsidR="001378D7" w:rsidRPr="00F066DB">
        <w:rPr>
          <w:rFonts w:ascii="宋体" w:eastAsia="宋体" w:hAnsi="宋体" w:hint="eastAsia"/>
          <w:sz w:val="22"/>
        </w:rPr>
        <w:t>但是目前几乎没有证据能够证明陷门密钥的存在，这也是阻碍发展的问题所在。</w:t>
      </w:r>
    </w:p>
    <w:p w:rsidR="007638BF" w:rsidRPr="00F066DB" w:rsidRDefault="007638BF" w:rsidP="00F066DB">
      <w:pPr>
        <w:spacing w:line="360" w:lineRule="auto"/>
        <w:ind w:firstLine="420"/>
        <w:rPr>
          <w:rFonts w:ascii="宋体" w:eastAsia="宋体" w:hAnsi="宋体"/>
          <w:sz w:val="22"/>
        </w:rPr>
      </w:pPr>
      <w:r w:rsidRPr="00F066DB">
        <w:rPr>
          <w:rFonts w:ascii="宋体" w:eastAsia="宋体" w:hAnsi="宋体" w:hint="eastAsia"/>
          <w:b/>
          <w:sz w:val="28"/>
        </w:rPr>
        <w:t>“计算复杂度</w:t>
      </w:r>
      <w:r w:rsidR="00675432">
        <w:rPr>
          <w:rFonts w:ascii="宋体" w:eastAsia="宋体" w:hAnsi="宋体" w:hint="eastAsia"/>
          <w:b/>
          <w:sz w:val="28"/>
        </w:rPr>
        <w:t>”</w:t>
      </w:r>
      <w:r w:rsidRPr="00F066DB">
        <w:rPr>
          <w:rFonts w:ascii="宋体" w:eastAsia="宋体" w:hAnsi="宋体" w:hint="eastAsia"/>
          <w:sz w:val="22"/>
        </w:rPr>
        <w:t>部分是讨论密码分析问题就是属于数学领域中何种层面的问题，而结果是密码学分析问题是数学中的NP完全问题，其计算复杂度大且结果不确定，即便在最坏情况下，求解也相当困难。</w:t>
      </w:r>
    </w:p>
    <w:p w:rsidR="007638BF" w:rsidRPr="00F066DB" w:rsidRDefault="007638BF" w:rsidP="00F066DB">
      <w:pPr>
        <w:spacing w:line="360" w:lineRule="auto"/>
        <w:ind w:firstLine="420"/>
        <w:rPr>
          <w:rFonts w:ascii="宋体" w:eastAsia="宋体" w:hAnsi="宋体"/>
          <w:sz w:val="22"/>
        </w:rPr>
      </w:pPr>
      <w:r w:rsidRPr="00F066DB">
        <w:rPr>
          <w:rFonts w:ascii="宋体" w:eastAsia="宋体" w:hAnsi="宋体" w:hint="eastAsia"/>
          <w:b/>
          <w:sz w:val="28"/>
        </w:rPr>
        <w:t>“历史回顾”</w:t>
      </w:r>
      <w:r w:rsidRPr="00F066DB">
        <w:rPr>
          <w:rFonts w:ascii="宋体" w:eastAsia="宋体" w:hAnsi="宋体" w:hint="eastAsia"/>
          <w:sz w:val="22"/>
        </w:rPr>
        <w:t>部分则是从历史的角度观察密码学的发展过程：</w:t>
      </w:r>
    </w:p>
    <w:p w:rsidR="007638BF" w:rsidRPr="00F066DB" w:rsidRDefault="007638BF" w:rsidP="00F066DB">
      <w:pPr>
        <w:pStyle w:val="a3"/>
        <w:numPr>
          <w:ilvl w:val="0"/>
          <w:numId w:val="3"/>
        </w:numPr>
        <w:spacing w:line="360" w:lineRule="auto"/>
        <w:ind w:firstLineChars="0"/>
        <w:rPr>
          <w:rFonts w:ascii="宋体" w:eastAsia="宋体" w:hAnsi="宋体"/>
          <w:sz w:val="22"/>
        </w:rPr>
      </w:pPr>
      <w:r w:rsidRPr="00F066DB">
        <w:rPr>
          <w:rFonts w:ascii="宋体" w:eastAsia="宋体" w:hAnsi="宋体" w:hint="eastAsia"/>
          <w:sz w:val="22"/>
        </w:rPr>
        <w:t>混淆密码系统中什么该保护，什么不该保护。过去保密的是加密解密算法，安全性依赖于算法过程的保密性；而现在公开所有的加密解密算法，</w:t>
      </w:r>
      <w:r w:rsidR="00F070F7" w:rsidRPr="00F066DB">
        <w:rPr>
          <w:rFonts w:ascii="宋体" w:eastAsia="宋体" w:hAnsi="宋体" w:hint="eastAsia"/>
          <w:sz w:val="22"/>
        </w:rPr>
        <w:t>保护的是密钥，安全性依赖于计算单向函数的逆函数的计算复杂度。</w:t>
      </w:r>
    </w:p>
    <w:p w:rsidR="00F070F7" w:rsidRPr="00F066DB" w:rsidRDefault="00F070F7" w:rsidP="00F066DB">
      <w:pPr>
        <w:pStyle w:val="a3"/>
        <w:numPr>
          <w:ilvl w:val="0"/>
          <w:numId w:val="3"/>
        </w:numPr>
        <w:spacing w:line="360" w:lineRule="auto"/>
        <w:ind w:firstLineChars="0"/>
        <w:rPr>
          <w:rFonts w:ascii="宋体" w:eastAsia="宋体" w:hAnsi="宋体"/>
          <w:sz w:val="22"/>
        </w:rPr>
      </w:pPr>
      <w:r w:rsidRPr="00F066DB">
        <w:rPr>
          <w:rFonts w:ascii="宋体" w:eastAsia="宋体" w:hAnsi="宋体" w:hint="eastAsia"/>
          <w:sz w:val="22"/>
        </w:rPr>
        <w:t>曾经密码学受到工业设备条件不足的约束，现在硬件设备廉价，密码学开始了改革和完善。</w:t>
      </w:r>
    </w:p>
    <w:p w:rsidR="00F070F7" w:rsidRPr="00F066DB" w:rsidRDefault="00F070F7" w:rsidP="00F066DB">
      <w:pPr>
        <w:pStyle w:val="a3"/>
        <w:numPr>
          <w:ilvl w:val="0"/>
          <w:numId w:val="3"/>
        </w:numPr>
        <w:spacing w:line="360" w:lineRule="auto"/>
        <w:ind w:firstLineChars="0"/>
        <w:rPr>
          <w:rFonts w:ascii="宋体" w:eastAsia="宋体" w:hAnsi="宋体"/>
          <w:sz w:val="22"/>
        </w:rPr>
      </w:pPr>
      <w:r w:rsidRPr="00F066DB">
        <w:rPr>
          <w:rFonts w:ascii="宋体" w:eastAsia="宋体" w:hAnsi="宋体" w:hint="eastAsia"/>
          <w:sz w:val="22"/>
        </w:rPr>
        <w:t>证明密码系统稳固性的方法由原先认为“使用数学证明是错误的”，到现在“数学证明”是最好的方法。</w:t>
      </w:r>
    </w:p>
    <w:p w:rsidR="00F070F7" w:rsidRPr="00F066DB" w:rsidRDefault="00F070F7" w:rsidP="00F066DB">
      <w:pPr>
        <w:spacing w:line="360" w:lineRule="auto"/>
        <w:rPr>
          <w:rFonts w:ascii="宋体" w:eastAsia="宋体" w:hAnsi="宋体"/>
          <w:sz w:val="22"/>
        </w:rPr>
      </w:pPr>
      <w:r w:rsidRPr="00F066DB">
        <w:rPr>
          <w:rFonts w:ascii="宋体" w:eastAsia="宋体" w:hAnsi="宋体" w:hint="eastAsia"/>
          <w:sz w:val="22"/>
        </w:rPr>
        <w:t>不管如何，密码学的发展史中有这样的特点：是业余爱好者和专业密码人员共同努力研究的成果，都离不开这些人的不懈努力。</w:t>
      </w:r>
    </w:p>
    <w:p w:rsidR="00F066DB" w:rsidRDefault="00675432" w:rsidP="00675432">
      <w:pPr>
        <w:spacing w:line="360" w:lineRule="auto"/>
        <w:jc w:val="center"/>
        <w:rPr>
          <w:rFonts w:ascii="宋体" w:eastAsia="宋体" w:hAnsi="宋体"/>
          <w:b/>
          <w:sz w:val="28"/>
        </w:rPr>
      </w:pPr>
      <w:r>
        <w:rPr>
          <w:rFonts w:ascii="宋体" w:eastAsia="宋体" w:hAnsi="宋体" w:hint="eastAsia"/>
          <w:b/>
          <w:sz w:val="28"/>
        </w:rPr>
        <w:t>感想</w:t>
      </w:r>
    </w:p>
    <w:p w:rsidR="00675432" w:rsidRDefault="00675432" w:rsidP="00675432">
      <w:pPr>
        <w:spacing w:line="360" w:lineRule="auto"/>
        <w:jc w:val="left"/>
        <w:rPr>
          <w:rFonts w:ascii="宋体" w:eastAsia="宋体" w:hAnsi="宋体"/>
          <w:sz w:val="22"/>
        </w:rPr>
      </w:pPr>
      <w:r>
        <w:rPr>
          <w:rFonts w:ascii="宋体" w:eastAsia="宋体" w:hAnsi="宋体"/>
          <w:sz w:val="28"/>
        </w:rPr>
        <w:tab/>
      </w:r>
      <w:r>
        <w:rPr>
          <w:rFonts w:ascii="宋体" w:eastAsia="宋体" w:hAnsi="宋体" w:hint="eastAsia"/>
          <w:sz w:val="22"/>
        </w:rPr>
        <w:t>在读完论文后，</w:t>
      </w:r>
      <w:r w:rsidR="008549C8">
        <w:rPr>
          <w:rFonts w:ascii="宋体" w:eastAsia="宋体" w:hAnsi="宋体" w:hint="eastAsia"/>
          <w:sz w:val="22"/>
        </w:rPr>
        <w:t>对我的启发很深，我觉得一篇优秀的论文应该有以下特点：</w:t>
      </w:r>
    </w:p>
    <w:p w:rsidR="008549C8" w:rsidRDefault="008549C8" w:rsidP="008549C8">
      <w:pPr>
        <w:pStyle w:val="a3"/>
        <w:numPr>
          <w:ilvl w:val="0"/>
          <w:numId w:val="4"/>
        </w:numPr>
        <w:spacing w:line="360" w:lineRule="auto"/>
        <w:ind w:firstLineChars="0"/>
        <w:jc w:val="left"/>
        <w:rPr>
          <w:rFonts w:ascii="宋体" w:eastAsia="宋体" w:hAnsi="宋体"/>
          <w:sz w:val="22"/>
        </w:rPr>
      </w:pPr>
      <w:r>
        <w:rPr>
          <w:rFonts w:ascii="宋体" w:eastAsia="宋体" w:hAnsi="宋体" w:hint="eastAsia"/>
          <w:sz w:val="22"/>
        </w:rPr>
        <w:t>毫不含糊的摘要说明，简短描述当时背景和高度概括主要问题，并简述工作内容。</w:t>
      </w:r>
    </w:p>
    <w:p w:rsidR="008549C8" w:rsidRDefault="008549C8" w:rsidP="008549C8">
      <w:pPr>
        <w:pStyle w:val="a3"/>
        <w:numPr>
          <w:ilvl w:val="0"/>
          <w:numId w:val="4"/>
        </w:numPr>
        <w:spacing w:line="360" w:lineRule="auto"/>
        <w:ind w:firstLineChars="0"/>
        <w:jc w:val="left"/>
        <w:rPr>
          <w:rFonts w:ascii="宋体" w:eastAsia="宋体" w:hAnsi="宋体"/>
          <w:sz w:val="22"/>
        </w:rPr>
      </w:pPr>
      <w:r>
        <w:rPr>
          <w:rFonts w:ascii="宋体" w:eastAsia="宋体" w:hAnsi="宋体" w:hint="eastAsia"/>
          <w:sz w:val="22"/>
        </w:rPr>
        <w:t>介绍部分要将摘要中的背景和问题进行补充，举例说明，同时要对文章结构</w:t>
      </w:r>
      <w:r>
        <w:rPr>
          <w:rFonts w:ascii="宋体" w:eastAsia="宋体" w:hAnsi="宋体" w:hint="eastAsia"/>
          <w:sz w:val="22"/>
        </w:rPr>
        <w:lastRenderedPageBreak/>
        <w:t>进行梳理说明。背景和问题的提出直接影响后续解决方案的提出是否合理有效。其次，文章结构也要在介绍部分进行概要说明，让读者对文章要大体的了解。</w:t>
      </w:r>
    </w:p>
    <w:p w:rsidR="008549C8" w:rsidRDefault="008549C8" w:rsidP="008549C8">
      <w:pPr>
        <w:pStyle w:val="a3"/>
        <w:numPr>
          <w:ilvl w:val="0"/>
          <w:numId w:val="4"/>
        </w:numPr>
        <w:spacing w:line="360" w:lineRule="auto"/>
        <w:ind w:firstLineChars="0"/>
        <w:jc w:val="left"/>
        <w:rPr>
          <w:rFonts w:ascii="宋体" w:eastAsia="宋体" w:hAnsi="宋体"/>
          <w:sz w:val="22"/>
        </w:rPr>
      </w:pPr>
      <w:r>
        <w:rPr>
          <w:rFonts w:ascii="宋体" w:eastAsia="宋体" w:hAnsi="宋体" w:hint="eastAsia"/>
          <w:sz w:val="22"/>
        </w:rPr>
        <w:t>继摘要和介绍之后，最为重要也是直接影响解决方案合理性的部分就是第二节（因文章内容不同，标题有所不同）。愚以为第二节所承担的责任有一下三点：</w:t>
      </w:r>
    </w:p>
    <w:p w:rsidR="008549C8" w:rsidRDefault="008549C8" w:rsidP="008549C8">
      <w:pPr>
        <w:pStyle w:val="a3"/>
        <w:numPr>
          <w:ilvl w:val="1"/>
          <w:numId w:val="4"/>
        </w:numPr>
        <w:spacing w:line="360" w:lineRule="auto"/>
        <w:ind w:firstLineChars="0"/>
        <w:jc w:val="left"/>
        <w:rPr>
          <w:rFonts w:ascii="宋体" w:eastAsia="宋体" w:hAnsi="宋体"/>
          <w:sz w:val="22"/>
        </w:rPr>
      </w:pPr>
      <w:r>
        <w:rPr>
          <w:rFonts w:ascii="宋体" w:eastAsia="宋体" w:hAnsi="宋体" w:hint="eastAsia"/>
          <w:sz w:val="22"/>
        </w:rPr>
        <w:t>前人工作、现有工作的陈述说明；</w:t>
      </w:r>
    </w:p>
    <w:p w:rsidR="008549C8" w:rsidRDefault="008549C8" w:rsidP="008549C8">
      <w:pPr>
        <w:pStyle w:val="a3"/>
        <w:numPr>
          <w:ilvl w:val="1"/>
          <w:numId w:val="4"/>
        </w:numPr>
        <w:spacing w:line="360" w:lineRule="auto"/>
        <w:ind w:firstLineChars="0"/>
        <w:jc w:val="left"/>
        <w:rPr>
          <w:rFonts w:ascii="宋体" w:eastAsia="宋体" w:hAnsi="宋体"/>
          <w:sz w:val="22"/>
        </w:rPr>
      </w:pPr>
      <w:r>
        <w:rPr>
          <w:rFonts w:ascii="宋体" w:eastAsia="宋体" w:hAnsi="宋体" w:hint="eastAsia"/>
          <w:sz w:val="22"/>
        </w:rPr>
        <w:t>后续技术相关概念的定义和解释；</w:t>
      </w:r>
    </w:p>
    <w:p w:rsidR="008549C8" w:rsidRDefault="008549C8" w:rsidP="0008234D">
      <w:pPr>
        <w:pStyle w:val="a3"/>
        <w:numPr>
          <w:ilvl w:val="1"/>
          <w:numId w:val="4"/>
        </w:numPr>
        <w:spacing w:line="360" w:lineRule="auto"/>
        <w:ind w:firstLineChars="0"/>
        <w:jc w:val="left"/>
        <w:rPr>
          <w:rFonts w:ascii="宋体" w:eastAsia="宋体" w:hAnsi="宋体" w:hint="eastAsia"/>
          <w:sz w:val="22"/>
        </w:rPr>
      </w:pPr>
      <w:r>
        <w:rPr>
          <w:rFonts w:ascii="宋体" w:eastAsia="宋体" w:hAnsi="宋体" w:hint="eastAsia"/>
          <w:sz w:val="22"/>
        </w:rPr>
        <w:t>文章解决方案和已有工作的简单对比</w:t>
      </w:r>
      <w:r w:rsidR="0008234D">
        <w:rPr>
          <w:rFonts w:ascii="宋体" w:eastAsia="宋体" w:hAnsi="宋体" w:hint="eastAsia"/>
          <w:sz w:val="22"/>
        </w:rPr>
        <w:t>。</w:t>
      </w:r>
    </w:p>
    <w:p w:rsidR="0008234D" w:rsidRDefault="008549C8" w:rsidP="0008234D">
      <w:pPr>
        <w:spacing w:line="360" w:lineRule="auto"/>
        <w:ind w:left="840"/>
        <w:jc w:val="left"/>
        <w:rPr>
          <w:rFonts w:ascii="宋体" w:eastAsia="宋体" w:hAnsi="宋体"/>
          <w:sz w:val="22"/>
        </w:rPr>
      </w:pPr>
      <w:r w:rsidRPr="0008234D">
        <w:rPr>
          <w:rFonts w:ascii="宋体" w:eastAsia="宋体" w:hAnsi="宋体" w:hint="eastAsia"/>
          <w:sz w:val="22"/>
        </w:rPr>
        <w:t>上述三点的重要意义在于确认文章所提出的解决方案是否存在重复性工作、是否有创新点等。</w:t>
      </w:r>
    </w:p>
    <w:p w:rsidR="008549C8" w:rsidRPr="0008234D" w:rsidRDefault="00364A2A" w:rsidP="0008234D">
      <w:pPr>
        <w:pStyle w:val="a3"/>
        <w:numPr>
          <w:ilvl w:val="0"/>
          <w:numId w:val="4"/>
        </w:numPr>
        <w:spacing w:line="360" w:lineRule="auto"/>
        <w:ind w:firstLineChars="0"/>
        <w:jc w:val="left"/>
        <w:rPr>
          <w:rFonts w:ascii="宋体" w:eastAsia="宋体" w:hAnsi="宋体" w:hint="eastAsia"/>
          <w:sz w:val="22"/>
        </w:rPr>
      </w:pPr>
      <w:r w:rsidRPr="0008234D">
        <w:rPr>
          <w:rFonts w:ascii="宋体" w:eastAsia="宋体" w:hAnsi="宋体" w:hint="eastAsia"/>
          <w:sz w:val="22"/>
        </w:rPr>
        <w:t>对于后续解决</w:t>
      </w:r>
      <w:r w:rsidR="008A57A7">
        <w:rPr>
          <w:rFonts w:ascii="宋体" w:eastAsia="宋体" w:hAnsi="宋体" w:hint="eastAsia"/>
          <w:sz w:val="22"/>
        </w:rPr>
        <w:t>方案的提出，《密码学的新方向》提供了很好的论文书写样例，其流程如下</w:t>
      </w:r>
      <w:r w:rsidRPr="0008234D">
        <w:rPr>
          <w:rFonts w:ascii="宋体" w:eastAsia="宋体" w:hAnsi="宋体" w:hint="eastAsia"/>
          <w:sz w:val="22"/>
        </w:rPr>
        <w:t>：</w:t>
      </w:r>
    </w:p>
    <w:p w:rsidR="00364A2A" w:rsidRDefault="00C36D83" w:rsidP="00364A2A">
      <w:pPr>
        <w:pStyle w:val="a3"/>
        <w:numPr>
          <w:ilvl w:val="1"/>
          <w:numId w:val="4"/>
        </w:numPr>
        <w:spacing w:line="360" w:lineRule="auto"/>
        <w:ind w:firstLineChars="0"/>
        <w:jc w:val="left"/>
        <w:rPr>
          <w:rFonts w:ascii="宋体" w:eastAsia="宋体" w:hAnsi="宋体"/>
          <w:sz w:val="22"/>
        </w:rPr>
      </w:pPr>
      <w:r w:rsidRPr="0008234D">
        <w:rPr>
          <w:rFonts w:ascii="宋体" w:eastAsia="宋体" w:hAnsi="宋体" w:hint="eastAsia"/>
          <w:sz w:val="22"/>
        </w:rPr>
        <w:t>先描述</w:t>
      </w:r>
      <w:r w:rsidR="008A57A7">
        <w:rPr>
          <w:rFonts w:ascii="宋体" w:eastAsia="宋体" w:hAnsi="宋体" w:hint="eastAsia"/>
          <w:sz w:val="22"/>
        </w:rPr>
        <w:t>当前对同一问题的常见解决方案，并陈述其不足；</w:t>
      </w:r>
    </w:p>
    <w:p w:rsidR="008A57A7" w:rsidRDefault="008A57A7" w:rsidP="00364A2A">
      <w:pPr>
        <w:pStyle w:val="a3"/>
        <w:numPr>
          <w:ilvl w:val="1"/>
          <w:numId w:val="4"/>
        </w:numPr>
        <w:spacing w:line="360" w:lineRule="auto"/>
        <w:ind w:firstLineChars="0"/>
        <w:jc w:val="left"/>
        <w:rPr>
          <w:rFonts w:ascii="宋体" w:eastAsia="宋体" w:hAnsi="宋体"/>
          <w:sz w:val="22"/>
        </w:rPr>
      </w:pPr>
      <w:r>
        <w:rPr>
          <w:rFonts w:ascii="宋体" w:eastAsia="宋体" w:hAnsi="宋体" w:hint="eastAsia"/>
          <w:sz w:val="22"/>
        </w:rPr>
        <w:t>提出方案想法，并给出定义；</w:t>
      </w:r>
    </w:p>
    <w:p w:rsidR="008A57A7" w:rsidRDefault="008A57A7" w:rsidP="00364A2A">
      <w:pPr>
        <w:pStyle w:val="a3"/>
        <w:numPr>
          <w:ilvl w:val="1"/>
          <w:numId w:val="4"/>
        </w:numPr>
        <w:spacing w:line="360" w:lineRule="auto"/>
        <w:ind w:firstLineChars="0"/>
        <w:jc w:val="left"/>
        <w:rPr>
          <w:rFonts w:ascii="宋体" w:eastAsia="宋体" w:hAnsi="宋体"/>
          <w:sz w:val="22"/>
        </w:rPr>
      </w:pPr>
      <w:r>
        <w:rPr>
          <w:rFonts w:ascii="宋体" w:eastAsia="宋体" w:hAnsi="宋体" w:hint="eastAsia"/>
          <w:sz w:val="22"/>
        </w:rPr>
        <w:t>举例说明具体实际应用效果；</w:t>
      </w:r>
    </w:p>
    <w:p w:rsidR="008A57A7" w:rsidRDefault="008A57A7" w:rsidP="00364A2A">
      <w:pPr>
        <w:pStyle w:val="a3"/>
        <w:numPr>
          <w:ilvl w:val="1"/>
          <w:numId w:val="4"/>
        </w:numPr>
        <w:spacing w:line="360" w:lineRule="auto"/>
        <w:ind w:firstLineChars="0"/>
        <w:jc w:val="left"/>
        <w:rPr>
          <w:rFonts w:ascii="宋体" w:eastAsia="宋体" w:hAnsi="宋体"/>
          <w:sz w:val="22"/>
        </w:rPr>
      </w:pPr>
      <w:r>
        <w:rPr>
          <w:rFonts w:ascii="宋体" w:eastAsia="宋体" w:hAnsi="宋体" w:hint="eastAsia"/>
          <w:sz w:val="22"/>
        </w:rPr>
        <w:t>列举同期工作者对同一问题的解决方案并予以简单的对比。</w:t>
      </w:r>
    </w:p>
    <w:p w:rsidR="0086532D" w:rsidRPr="0086532D" w:rsidRDefault="0086532D" w:rsidP="0086532D">
      <w:pPr>
        <w:spacing w:line="360" w:lineRule="auto"/>
        <w:ind w:firstLine="420"/>
        <w:jc w:val="left"/>
        <w:rPr>
          <w:rFonts w:ascii="宋体" w:eastAsia="宋体" w:hAnsi="宋体" w:hint="eastAsia"/>
          <w:sz w:val="22"/>
        </w:rPr>
      </w:pPr>
      <w:r>
        <w:rPr>
          <w:rFonts w:ascii="宋体" w:eastAsia="宋体" w:hAnsi="宋体" w:hint="eastAsia"/>
          <w:sz w:val="22"/>
        </w:rPr>
        <w:t>除以上所说的四点以外，优秀的论文（如同《密码学的新方向》）在解决方案的描述中必须要有足够的数学理论支撑</w:t>
      </w:r>
      <w:r w:rsidR="000926B5">
        <w:rPr>
          <w:rFonts w:ascii="宋体" w:eastAsia="宋体" w:hAnsi="宋体" w:hint="eastAsia"/>
          <w:sz w:val="22"/>
        </w:rPr>
        <w:t>（没有数学理论支撑的论文就很难得到“最好证明方式——数学证明”的证明）</w:t>
      </w:r>
      <w:r>
        <w:rPr>
          <w:rFonts w:ascii="宋体" w:eastAsia="宋体" w:hAnsi="宋体" w:hint="eastAsia"/>
          <w:sz w:val="22"/>
        </w:rPr>
        <w:t>，</w:t>
      </w:r>
      <w:r w:rsidR="000926B5">
        <w:rPr>
          <w:rFonts w:ascii="宋体" w:eastAsia="宋体" w:hAnsi="宋体" w:hint="eastAsia"/>
          <w:sz w:val="22"/>
        </w:rPr>
        <w:t>其次在阐述过程中，要给予恰到好处例子说明（无论是例子的数量还是例子的质量）。但是，在阅读这篇文章的途中，我觉得之所以《密码学的新方向》能够受到如此瞩目的原因不仅仅是其作者们所提出的优秀解决方案，更重要的是这是一篇贴合实际、强调价值的理论应用于实际的文章，而不是空穴来风的需求，加上虚无缥缈的解决方案。其实，这都源自于作者们对当代密码学发展有着充分的认识和了解，才能够如此高度概括问题和所面对的挑战，同时鼓舞人心的是，作者们将解决思路开诚布公的公开于众，去鼓励去启发更多有志研究者投身于密码学应用中。</w:t>
      </w:r>
      <w:r w:rsidR="002869DE">
        <w:rPr>
          <w:rFonts w:ascii="宋体" w:eastAsia="宋体" w:hAnsi="宋体" w:hint="eastAsia"/>
          <w:sz w:val="22"/>
        </w:rPr>
        <w:t>唯有紧密贴合实际的需求，才能诞生出实实在在的论文。</w:t>
      </w:r>
      <w:bookmarkStart w:id="0" w:name="_GoBack"/>
      <w:bookmarkEnd w:id="0"/>
    </w:p>
    <w:sectPr w:rsidR="0086532D" w:rsidRPr="0086532D">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3639" w:rsidRDefault="00193639" w:rsidP="00675432">
      <w:r>
        <w:separator/>
      </w:r>
    </w:p>
  </w:endnote>
  <w:endnote w:type="continuationSeparator" w:id="0">
    <w:p w:rsidR="00193639" w:rsidRDefault="00193639" w:rsidP="00675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6560074"/>
      <w:docPartObj>
        <w:docPartGallery w:val="Page Numbers (Bottom of Page)"/>
        <w:docPartUnique/>
      </w:docPartObj>
    </w:sdtPr>
    <w:sdtContent>
      <w:p w:rsidR="00364A2A" w:rsidRDefault="00364A2A">
        <w:pPr>
          <w:pStyle w:val="a6"/>
          <w:jc w:val="center"/>
        </w:pPr>
        <w:r>
          <w:fldChar w:fldCharType="begin"/>
        </w:r>
        <w:r>
          <w:instrText>PAGE   \* MERGEFORMAT</w:instrText>
        </w:r>
        <w:r>
          <w:fldChar w:fldCharType="separate"/>
        </w:r>
        <w:r w:rsidR="002869DE" w:rsidRPr="002869DE">
          <w:rPr>
            <w:noProof/>
            <w:lang w:val="zh-CN"/>
          </w:rPr>
          <w:t>4</w:t>
        </w:r>
        <w:r>
          <w:fldChar w:fldCharType="end"/>
        </w:r>
      </w:p>
    </w:sdtContent>
  </w:sdt>
  <w:p w:rsidR="00364A2A" w:rsidRDefault="00364A2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3639" w:rsidRDefault="00193639" w:rsidP="00675432">
      <w:r>
        <w:separator/>
      </w:r>
    </w:p>
  </w:footnote>
  <w:footnote w:type="continuationSeparator" w:id="0">
    <w:p w:rsidR="00193639" w:rsidRDefault="00193639" w:rsidP="006754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A2A" w:rsidRDefault="00364A2A" w:rsidP="00675432">
    <w:pPr>
      <w:spacing w:line="264" w:lineRule="auto"/>
    </w:pPr>
    <w:r>
      <w:rPr>
        <w:rFonts w:hint="eastAsia"/>
        <w:color w:val="5B9BD5" w:themeColor="accent1"/>
        <w:sz w:val="20"/>
        <w:szCs w:val="20"/>
      </w:rPr>
      <w:t>《密码学新方向——跨时代意义的文章》</w:t>
    </w: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矩形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4FE2B4F" id="矩形 222" o:spid="_x0000_s1026" style="position:absolute;left:0;text-align:left;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" filled="f" strokecolor="#747070 [1614]" strokeweight="1.25pt">
              <w10:wrap anchorx="page" anchory="page"/>
            </v:rect>
          </w:pict>
        </mc:Fallback>
      </mc:AlternateContent>
    </w:r>
    <w:r>
      <w:rPr>
        <w:color w:val="5B9BD5" w:themeColor="accent1"/>
        <w:sz w:val="20"/>
        <w:szCs w:val="20"/>
      </w:rPr>
      <w:tab/>
    </w:r>
    <w:r>
      <w:rPr>
        <w:color w:val="5B9BD5" w:themeColor="accent1"/>
        <w:sz w:val="20"/>
        <w:szCs w:val="20"/>
      </w:rPr>
      <w:tab/>
    </w:r>
    <w:r>
      <w:rPr>
        <w:color w:val="5B9BD5" w:themeColor="accent1"/>
        <w:sz w:val="20"/>
        <w:szCs w:val="20"/>
      </w:rPr>
      <w:tab/>
    </w:r>
    <w:r>
      <w:rPr>
        <w:color w:val="5B9BD5" w:themeColor="accent1"/>
        <w:sz w:val="20"/>
        <w:szCs w:val="20"/>
      </w:rPr>
      <w:tab/>
    </w:r>
    <w:r>
      <w:rPr>
        <w:color w:val="5B9BD5" w:themeColor="accent1"/>
        <w:sz w:val="20"/>
        <w:szCs w:val="20"/>
      </w:rPr>
      <w:tab/>
    </w:r>
    <w:r>
      <w:rPr>
        <w:color w:val="5B9BD5" w:themeColor="accent1"/>
        <w:sz w:val="20"/>
        <w:szCs w:val="20"/>
      </w:rPr>
      <w:tab/>
    </w:r>
    <w:r>
      <w:rPr>
        <w:color w:val="5B9BD5" w:themeColor="accent1"/>
        <w:sz w:val="20"/>
        <w:szCs w:val="20"/>
      </w:rPr>
      <w:tab/>
    </w:r>
    <w:r>
      <w:rPr>
        <w:rFonts w:hint="eastAsia"/>
        <w:color w:val="5B9BD5" w:themeColor="accent1"/>
        <w:sz w:val="20"/>
        <w:szCs w:val="20"/>
      </w:rPr>
      <w:t>龙东恒 171210892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A56E4"/>
    <w:multiLevelType w:val="hybridMultilevel"/>
    <w:tmpl w:val="7DE67FC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DF46006"/>
    <w:multiLevelType w:val="hybridMultilevel"/>
    <w:tmpl w:val="3838356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8B66257"/>
    <w:multiLevelType w:val="hybridMultilevel"/>
    <w:tmpl w:val="CC94C9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355681C"/>
    <w:multiLevelType w:val="hybridMultilevel"/>
    <w:tmpl w:val="6BFC26D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64636DC"/>
    <w:multiLevelType w:val="hybridMultilevel"/>
    <w:tmpl w:val="BAB89D1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AC4"/>
    <w:rsid w:val="00044468"/>
    <w:rsid w:val="0008234D"/>
    <w:rsid w:val="000926B5"/>
    <w:rsid w:val="000D7716"/>
    <w:rsid w:val="001378D7"/>
    <w:rsid w:val="001474FD"/>
    <w:rsid w:val="00193639"/>
    <w:rsid w:val="001C35EF"/>
    <w:rsid w:val="0021261C"/>
    <w:rsid w:val="002479E7"/>
    <w:rsid w:val="0028010E"/>
    <w:rsid w:val="002803DD"/>
    <w:rsid w:val="002869DE"/>
    <w:rsid w:val="002C26F0"/>
    <w:rsid w:val="002D6FD9"/>
    <w:rsid w:val="002F5A2D"/>
    <w:rsid w:val="00303E92"/>
    <w:rsid w:val="00321EF6"/>
    <w:rsid w:val="00364A2A"/>
    <w:rsid w:val="003C036A"/>
    <w:rsid w:val="0040712C"/>
    <w:rsid w:val="00597446"/>
    <w:rsid w:val="00675432"/>
    <w:rsid w:val="006A0415"/>
    <w:rsid w:val="006E2A3E"/>
    <w:rsid w:val="007638BF"/>
    <w:rsid w:val="007C7CFD"/>
    <w:rsid w:val="00831B98"/>
    <w:rsid w:val="008549C8"/>
    <w:rsid w:val="0086532D"/>
    <w:rsid w:val="00873D20"/>
    <w:rsid w:val="00874B62"/>
    <w:rsid w:val="008A57A7"/>
    <w:rsid w:val="008F2649"/>
    <w:rsid w:val="0092059C"/>
    <w:rsid w:val="00934712"/>
    <w:rsid w:val="00B34BFD"/>
    <w:rsid w:val="00B47921"/>
    <w:rsid w:val="00C36D83"/>
    <w:rsid w:val="00D76A01"/>
    <w:rsid w:val="00E01DF6"/>
    <w:rsid w:val="00E33100"/>
    <w:rsid w:val="00E46AC4"/>
    <w:rsid w:val="00E86C1E"/>
    <w:rsid w:val="00ED5B04"/>
    <w:rsid w:val="00F066DB"/>
    <w:rsid w:val="00F070F7"/>
    <w:rsid w:val="00FB01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8DCF7"/>
  <w15:chartTrackingRefBased/>
  <w15:docId w15:val="{965963C7-5485-4761-A1DE-E0EFF31B2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059C"/>
    <w:pPr>
      <w:ind w:firstLineChars="200" w:firstLine="420"/>
    </w:pPr>
  </w:style>
  <w:style w:type="paragraph" w:styleId="a4">
    <w:name w:val="header"/>
    <w:basedOn w:val="a"/>
    <w:link w:val="a5"/>
    <w:uiPriority w:val="99"/>
    <w:unhideWhenUsed/>
    <w:rsid w:val="0067543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75432"/>
    <w:rPr>
      <w:sz w:val="18"/>
      <w:szCs w:val="18"/>
    </w:rPr>
  </w:style>
  <w:style w:type="paragraph" w:styleId="a6">
    <w:name w:val="footer"/>
    <w:basedOn w:val="a"/>
    <w:link w:val="a7"/>
    <w:uiPriority w:val="99"/>
    <w:unhideWhenUsed/>
    <w:rsid w:val="00675432"/>
    <w:pPr>
      <w:tabs>
        <w:tab w:val="center" w:pos="4153"/>
        <w:tab w:val="right" w:pos="8306"/>
      </w:tabs>
      <w:snapToGrid w:val="0"/>
      <w:jc w:val="left"/>
    </w:pPr>
    <w:rPr>
      <w:sz w:val="18"/>
      <w:szCs w:val="18"/>
    </w:rPr>
  </w:style>
  <w:style w:type="character" w:customStyle="1" w:styleId="a7">
    <w:name w:val="页脚 字符"/>
    <w:basedOn w:val="a0"/>
    <w:link w:val="a6"/>
    <w:uiPriority w:val="99"/>
    <w:rsid w:val="006754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134"/>
    <w:rsid w:val="00500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9C7E70F38B545FF90FFB0FDA9BCF9F4">
    <w:name w:val="F9C7E70F38B545FF90FFB0FDA9BCF9F4"/>
    <w:rsid w:val="0050013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7F155-7388-4F0B-9D51-21DA37B65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4</Pages>
  <Words>510</Words>
  <Characters>2907</Characters>
  <Application>Microsoft Office Word</Application>
  <DocSecurity>0</DocSecurity>
  <Lines>24</Lines>
  <Paragraphs>6</Paragraphs>
  <ScaleCrop>false</ScaleCrop>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龙东恒</dc:creator>
  <cp:keywords/>
  <dc:description/>
  <cp:lastModifiedBy>龙东恒</cp:lastModifiedBy>
  <cp:revision>33</cp:revision>
  <dcterms:created xsi:type="dcterms:W3CDTF">2017-11-07T03:05:00Z</dcterms:created>
  <dcterms:modified xsi:type="dcterms:W3CDTF">2017-11-07T11:48:00Z</dcterms:modified>
</cp:coreProperties>
</file>