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440697" w14:textId="77777777" w:rsidR="006826CE" w:rsidRPr="006826CE" w:rsidRDefault="006826CE" w:rsidP="006826C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 w:hint="eastAsia"/>
          <w:kern w:val="0"/>
          <w:sz w:val="21"/>
          <w:szCs w:val="21"/>
        </w:rPr>
      </w:pPr>
      <w:bookmarkStart w:id="0" w:name="_GoBack"/>
      <w:bookmarkEnd w:id="0"/>
      <w:r w:rsidRPr="006826CE">
        <w:rPr>
          <w:rFonts w:ascii="Times New Roman" w:hAnsi="Times New Roman" w:cs="Times New Roman"/>
          <w:kern w:val="0"/>
          <w:sz w:val="21"/>
          <w:szCs w:val="21"/>
        </w:rPr>
        <w:t>我也在搜寻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>“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>做原型时，页面宽度设置成多少，最适宜？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>”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>的答案，得此文，顺带分享，供参考。自己一般左右留白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>50~100px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>，中间页面设为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>1000px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>，方便得出内容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>or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>布局比例。</w:t>
      </w:r>
    </w:p>
    <w:p w14:paraId="54BD8D92" w14:textId="77777777" w:rsidR="006826CE" w:rsidRPr="006826CE" w:rsidRDefault="006826CE" w:rsidP="006826C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1"/>
          <w:szCs w:val="21"/>
        </w:rPr>
      </w:pPr>
      <w:r w:rsidRPr="006826CE">
        <w:rPr>
          <w:rFonts w:ascii="Times New Roman" w:hAnsi="Times New Roman" w:cs="Times New Roman"/>
          <w:b/>
          <w:bCs/>
          <w:kern w:val="0"/>
          <w:sz w:val="21"/>
          <w:szCs w:val="21"/>
        </w:rPr>
        <w:t>原文如下：</w:t>
      </w:r>
    </w:p>
    <w:p w14:paraId="06ECF528" w14:textId="77777777" w:rsidR="006826CE" w:rsidRPr="006826CE" w:rsidRDefault="006826CE" w:rsidP="006826C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 w:hint="eastAsia"/>
          <w:kern w:val="0"/>
          <w:sz w:val="21"/>
          <w:szCs w:val="21"/>
        </w:rPr>
      </w:pPr>
      <w:r w:rsidRPr="006826CE">
        <w:rPr>
          <w:rFonts w:ascii="Times New Roman" w:hAnsi="Times New Roman" w:cs="Times New Roman"/>
          <w:kern w:val="0"/>
          <w:sz w:val="21"/>
          <w:szCs w:val="21"/>
        </w:rPr>
        <w:t>原型设计工具中，设计元素无外乎都差不多，只是哪个工具操作更容易、视觉上效果更好。使用过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>VISIO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>的朋友们，如果用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>AXURE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>画原型上手应该也不是太困难，只是里面一些交互的东西需要研究研究。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>AXURE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>可以生成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>HTML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>，如果做得专业一些，可以直接拿来当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>DEMO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>版演示用。这段时间我将研究如何将网站原型做得更专业。</w:t>
      </w:r>
    </w:p>
    <w:p w14:paraId="4B85AE36" w14:textId="77777777" w:rsidR="006826CE" w:rsidRPr="006826CE" w:rsidRDefault="006826CE" w:rsidP="006826C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 w:hint="eastAsia"/>
          <w:kern w:val="0"/>
          <w:sz w:val="21"/>
          <w:szCs w:val="21"/>
        </w:rPr>
      </w:pPr>
      <w:r w:rsidRPr="006826CE">
        <w:rPr>
          <w:rFonts w:ascii="Times New Roman" w:hAnsi="Times New Roman" w:cs="Times New Roman"/>
          <w:kern w:val="0"/>
          <w:sz w:val="21"/>
          <w:szCs w:val="21"/>
        </w:rPr>
        <w:t>【页面尺寸】网页的尺寸受限于两个因素：一个是显示器屏幕（显示器现在种类很多，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>17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>寸为主流，正在朝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>19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>寸及宽屏的方向发展，但目前也有为数不少的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>15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>寸显示器）另一个是浏览器软件（我们常用的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>IE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>、遨游、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>Friefox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>等）</w:t>
      </w:r>
    </w:p>
    <w:p w14:paraId="62792DAC" w14:textId="77777777" w:rsidR="006826CE" w:rsidRPr="006826CE" w:rsidRDefault="006826CE" w:rsidP="006826C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 w:hint="eastAsia"/>
          <w:kern w:val="0"/>
          <w:sz w:val="21"/>
          <w:szCs w:val="21"/>
        </w:rPr>
      </w:pPr>
      <w:r w:rsidRPr="006826CE">
        <w:rPr>
          <w:rFonts w:ascii="Times New Roman" w:hAnsi="Times New Roman" w:cs="Times New Roman"/>
          <w:kern w:val="0"/>
          <w:sz w:val="21"/>
          <w:szCs w:val="21"/>
        </w:rPr>
        <w:t>【页面高度】高度是可以向下延展的，所以一般对高度不限制。对于一屏来说一般没有一个固定值，因为每个人的浏览器的工具栏不同，所以高度没有确切值。</w:t>
      </w:r>
    </w:p>
    <w:p w14:paraId="5DDA1A71" w14:textId="77777777" w:rsidR="006826CE" w:rsidRPr="006826CE" w:rsidRDefault="006826CE" w:rsidP="006826C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1"/>
          <w:szCs w:val="21"/>
        </w:rPr>
      </w:pPr>
      <w:r w:rsidRPr="006826CE">
        <w:rPr>
          <w:rFonts w:ascii="Times New Roman" w:hAnsi="Times New Roman" w:cs="Times New Roman"/>
          <w:kern w:val="0"/>
          <w:sz w:val="21"/>
          <w:szCs w:val="21"/>
        </w:rPr>
        <w:t>【页面宽度】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br/>
        <w:t>1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>、在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>IE6.0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>下，宽度为显示器分辨率减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>21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>，比如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>1024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>的宽度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>-21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>就变成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>1003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>。但值得注意的是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>IE6.0(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>或更低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>)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>无论你的网页多高都会有右侧的滚动条框。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br/>
        <w:t>2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>、在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>Firefox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>下，宽度的分率辨减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>19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>。比如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>1024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>的宽度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>-19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>就变成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>1005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br/>
        <w:t>3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>、在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>Opear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>下，宽度的分率辨减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>23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>。比如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>1024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>的宽度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>-23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>就变成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>1001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br/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>如果是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>1024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>的分辨率，你的网页不如设成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>1000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>安全一点。设成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>900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>两侧空白更大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>,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>视觉上更舒服一点。也方便做一些浮动层的设计。如果是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>800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>的分辨率一般都设成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>770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>。但也有设成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>760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>的。这些需要明白并且牢记，不然很可能做出来不符合浏览器要求。不过一般我们都会设定的再稍微小一点，因为有些浏览器加了插件或者其他的东西宽度会有变化，所以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 xml:space="preserve"> 800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>的分辨率一般设定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>760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>左右，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>1024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>的设定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>990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>左右。</w:t>
      </w:r>
    </w:p>
    <w:p w14:paraId="13353DAA" w14:textId="77777777" w:rsidR="006826CE" w:rsidRPr="006826CE" w:rsidRDefault="006826CE" w:rsidP="006826C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 w:hint="eastAsia"/>
          <w:kern w:val="0"/>
          <w:sz w:val="21"/>
          <w:szCs w:val="21"/>
        </w:rPr>
      </w:pPr>
      <w:r w:rsidRPr="006826CE">
        <w:rPr>
          <w:rFonts w:ascii="Times New Roman" w:hAnsi="Times New Roman" w:cs="Times New Roman"/>
          <w:kern w:val="0"/>
          <w:sz w:val="21"/>
          <w:szCs w:val="21"/>
        </w:rPr>
        <w:t>网页设计标准尺寸参考：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br/>
        <w:t>1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>、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>800*600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>下，网页宽度保持在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>778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>以内，就不会出现水平滚动条，高度则视版面和内容决定。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br/>
        <w:t>2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>、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>1024*768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>下，网页宽度保持在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>1002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>以内，如果满框显示的话，高度是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>612-615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>之间，就不会出现水平滚动条和垂直滚动条。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br/>
        <w:t>3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>、页面长度原则上不超过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>3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>屏，宽度不超过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>1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>屏，每个标准页面为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>A4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>幅面大小，即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>8.5X11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>英寸。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br/>
      </w:r>
      <w:r w:rsidRPr="006826CE">
        <w:rPr>
          <w:rFonts w:ascii="Times New Roman" w:hAnsi="Times New Roman" w:cs="Times New Roman"/>
          <w:kern w:val="0"/>
          <w:sz w:val="21"/>
          <w:szCs w:val="21"/>
        </w:rPr>
        <w:lastRenderedPageBreak/>
        <w:t>4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>、全尺寸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>banner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>为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>468*60px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>，半尺寸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>banner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>为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>234*60px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>，小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>banner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>为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 xml:space="preserve">88*31px 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>（另外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>120*90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>，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>120*60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>也是小图标的标准尺寸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 xml:space="preserve"> 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>）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br/>
        <w:t>5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>、每个非首页静态页面含图片字节不超过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>60K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>，全尺寸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>banner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>不超过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>14K</w:t>
      </w:r>
    </w:p>
    <w:p w14:paraId="7C8B69B6" w14:textId="77777777" w:rsidR="006826CE" w:rsidRPr="006826CE" w:rsidRDefault="006826CE" w:rsidP="006826C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 w:hint="eastAsia"/>
          <w:kern w:val="0"/>
          <w:sz w:val="21"/>
          <w:szCs w:val="21"/>
        </w:rPr>
      </w:pPr>
      <w:r w:rsidRPr="006826CE">
        <w:rPr>
          <w:rFonts w:ascii="Times New Roman" w:hAnsi="Times New Roman" w:cs="Times New Roman"/>
          <w:kern w:val="0"/>
          <w:sz w:val="21"/>
          <w:szCs w:val="21"/>
        </w:rPr>
        <w:t>【网页广告尺寸】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br/>
        <w:t>1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>、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>120*120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>，这种广告规格适用于产品或新闻照片展示。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 xml:space="preserve"> 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br/>
        <w:t>2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>、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>120*60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>，这种广告规格主要用于做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>LOGO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>使用。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br/>
        <w:t>3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>、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>120*90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>，主要应用于产品演示或大型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>LOGO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>。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br/>
        <w:t>4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>、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>125*125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>，这种规格适于表现照片效果的图像广告。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br/>
        <w:t>5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>、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>234*60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>，这种规格适用于框架或左右形式主页的广告链接。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br/>
        <w:t>6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>、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>392*72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>，主要用于有较多图片展示的广告条，用于页眉或页脚。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br/>
        <w:t>7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>、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>468*60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>，应用最为广泛的广告条尺寸，用于页眉或页脚。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br/>
        <w:t>8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>、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>88*31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>，主要用于网页链接，或网站小型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>LOGO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>。</w:t>
      </w:r>
    </w:p>
    <w:p w14:paraId="0B636BD9" w14:textId="77777777" w:rsidR="006826CE" w:rsidRPr="006826CE" w:rsidRDefault="006826CE" w:rsidP="006826C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 w:hint="eastAsia"/>
          <w:kern w:val="0"/>
          <w:sz w:val="21"/>
          <w:szCs w:val="21"/>
        </w:rPr>
      </w:pPr>
      <w:r w:rsidRPr="006826CE">
        <w:rPr>
          <w:rFonts w:ascii="Times New Roman" w:hAnsi="Times New Roman" w:cs="Times New Roman"/>
          <w:kern w:val="0"/>
          <w:sz w:val="21"/>
          <w:szCs w:val="21"/>
        </w:rPr>
        <w:t>【广告形式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 xml:space="preserve"> 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>像素大小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 xml:space="preserve"> 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>最大尺寸】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br/>
        <w:t>BUTTON 120*60(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>必须用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>gif) 7K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>；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>215*50(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>必须用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>gif) 7K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br/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>通栏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 xml:space="preserve"> 760*100 25K 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>静态图片或减少运动效果；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>430*50 15K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br/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>超级通栏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 xml:space="preserve"> 760*100 to 760*200 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>共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 xml:space="preserve">40K 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>静态图片或减少运动效果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br/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>巨幅广告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 xml:space="preserve"> 336*280 35K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>；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>585*120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br/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>竖边广告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 xml:space="preserve"> 130*300 25K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br/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>全屏广告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 xml:space="preserve"> 800*600 40K 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>必须为静态图片，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>FLASH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>格式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br/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>图文混排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 xml:space="preserve"> 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>各频道不同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 xml:space="preserve"> 15K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br/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>弹出窗口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 xml:space="preserve"> 400*300(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>尽量用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>gif) 40K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br/>
        <w:t>BANNER 468*60(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>尽量用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>gif) 18K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br/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>悬停按钮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 xml:space="preserve"> 80*80(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>必须用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>gif) 7K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br/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>流媒体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 xml:space="preserve"> 300*200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>（可做不规则形状但尺寸不能超过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>300*200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>）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 xml:space="preserve"> 30K 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>播放时间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 xml:space="preserve"> 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>小于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>5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>秒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>60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>帧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>(1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>秒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>/12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>帧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>)</w:t>
      </w:r>
    </w:p>
    <w:p w14:paraId="002D19B6" w14:textId="77777777" w:rsidR="0025569C" w:rsidRPr="006826CE" w:rsidRDefault="006826CE" w:rsidP="006826C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 w:hint="eastAsia"/>
          <w:kern w:val="0"/>
          <w:sz w:val="21"/>
          <w:szCs w:val="21"/>
        </w:rPr>
      </w:pPr>
      <w:r w:rsidRPr="006826CE">
        <w:rPr>
          <w:rFonts w:ascii="Times New Roman" w:hAnsi="Times New Roman" w:cs="Times New Roman"/>
          <w:kern w:val="0"/>
          <w:sz w:val="21"/>
          <w:szCs w:val="21"/>
        </w:rPr>
        <w:t>【网页中的广告尺寸】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br/>
        <w:t>1.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>首页右上，尺寸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>120*60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br/>
        <w:t>2.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>首页顶部通栏，尺寸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>468*60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br/>
        <w:t>3.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>首页顶部通栏，尺寸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>760*60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br/>
        <w:t>4.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>首页中部通栏，尺寸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>580*60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br/>
        <w:t>5.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>内页顶部通栏，尺寸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>468*60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br/>
        <w:t>6.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>内页顶部通栏，尺寸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>760*60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br/>
        <w:t>7.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>内页左上，尺寸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>150*60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>或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>300*300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br/>
        <w:t>8.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>下载地址页面，尺寸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>560*60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>或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>468*60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br/>
        <w:t>9.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>内页底部通栏，尺寸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>760*60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br/>
        <w:t>10.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>左漂浮，尺寸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>80*80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>或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>100*100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br/>
        <w:t>11.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>右漂浮，尺寸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>80*80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>或</w:t>
      </w:r>
      <w:r w:rsidRPr="006826CE">
        <w:rPr>
          <w:rFonts w:ascii="Times New Roman" w:hAnsi="Times New Roman" w:cs="Times New Roman"/>
          <w:kern w:val="0"/>
          <w:sz w:val="21"/>
          <w:szCs w:val="21"/>
        </w:rPr>
        <w:t>100*100</w:t>
      </w:r>
    </w:p>
    <w:sectPr w:rsidR="0025569C" w:rsidRPr="006826CE" w:rsidSect="00441DD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10102FF" w:usb1="38CF7CFA" w:usb2="00010016" w:usb3="00000000" w:csb0="001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6CE"/>
    <w:rsid w:val="0025569C"/>
    <w:rsid w:val="00441DD7"/>
    <w:rsid w:val="006826CE"/>
    <w:rsid w:val="00B40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13B6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826CE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Hyperlink"/>
    <w:basedOn w:val="a0"/>
    <w:uiPriority w:val="99"/>
    <w:semiHidden/>
    <w:unhideWhenUsed/>
    <w:rsid w:val="006826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751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66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288</Words>
  <Characters>1643</Characters>
  <Application>Microsoft Macintosh Word</Application>
  <DocSecurity>0</DocSecurity>
  <Lines>13</Lines>
  <Paragraphs>3</Paragraphs>
  <ScaleCrop>false</ScaleCrop>
  <LinksUpToDate>false</LinksUpToDate>
  <CharactersWithSpaces>1928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龙东恒</dc:creator>
  <cp:keywords/>
  <dc:description/>
  <cp:lastModifiedBy>龙东恒</cp:lastModifiedBy>
  <cp:revision>1</cp:revision>
  <dcterms:created xsi:type="dcterms:W3CDTF">2018-01-12T01:38:00Z</dcterms:created>
  <dcterms:modified xsi:type="dcterms:W3CDTF">2018-01-12T01:40:00Z</dcterms:modified>
</cp:coreProperties>
</file>