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9283C" w:rsidRPr="00220A79" w:rsidRDefault="0069283C">
      <w:pPr>
        <w:pStyle w:val="Normal3"/>
        <w:widowControl w:val="0"/>
        <w:pBdr>
          <w:top w:val="nil"/>
          <w:left w:val="nil"/>
          <w:bottom w:val="nil"/>
          <w:right w:val="nil"/>
          <w:between w:val="nil"/>
        </w:pBdr>
        <w:spacing w:after="0"/>
        <w:rPr>
          <w:rFonts w:ascii="Times New Roman" w:eastAsia="Arial" w:hAnsi="Times New Roman" w:cs="Times New Roman"/>
          <w:color w:val="000000"/>
        </w:rPr>
      </w:pPr>
    </w:p>
    <w:tbl>
      <w:tblPr>
        <w:tblStyle w:val="a9"/>
        <w:tblW w:w="9576" w:type="dxa"/>
        <w:jc w:val="center"/>
        <w:tblInd w:w="0" w:type="dxa"/>
        <w:tblLayout w:type="fixed"/>
        <w:tblLook w:val="0400" w:firstRow="0" w:lastRow="0" w:firstColumn="0" w:lastColumn="0" w:noHBand="0" w:noVBand="1"/>
      </w:tblPr>
      <w:tblGrid>
        <w:gridCol w:w="9576"/>
      </w:tblGrid>
      <w:tr w:rsidR="0069283C" w:rsidRPr="00220A79" w14:paraId="672A6659" w14:textId="77777777" w:rsidTr="00FE74E3">
        <w:trPr>
          <w:trHeight w:val="2880"/>
          <w:jc w:val="center"/>
        </w:trPr>
        <w:tc>
          <w:tcPr>
            <w:tcW w:w="9576" w:type="dxa"/>
            <w:shd w:val="clear" w:color="auto" w:fill="auto"/>
          </w:tcPr>
          <w:p w14:paraId="00000002"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smallCaps/>
                <w:color w:val="000000"/>
              </w:rPr>
            </w:pPr>
          </w:p>
        </w:tc>
      </w:tr>
      <w:tr w:rsidR="0069283C" w:rsidRPr="00220A79" w14:paraId="4825CA28" w14:textId="77777777" w:rsidTr="00FE74E3">
        <w:trPr>
          <w:trHeight w:val="1440"/>
          <w:jc w:val="center"/>
        </w:trPr>
        <w:tc>
          <w:tcPr>
            <w:tcW w:w="9576" w:type="dxa"/>
            <w:tcBorders>
              <w:bottom w:val="single" w:sz="4" w:space="0" w:color="4F81BD" w:themeColor="accent1"/>
            </w:tcBorders>
            <w:shd w:val="clear" w:color="auto" w:fill="auto"/>
            <w:vAlign w:val="center"/>
          </w:tcPr>
          <w:p w14:paraId="00000003" w14:textId="77777777" w:rsidR="0069283C" w:rsidRPr="00220A79" w:rsidRDefault="0069283C">
            <w:pPr>
              <w:pStyle w:val="Normal3"/>
              <w:pBdr>
                <w:top w:val="nil"/>
                <w:left w:val="nil"/>
                <w:bottom w:val="nil"/>
                <w:right w:val="nil"/>
                <w:between w:val="nil"/>
              </w:pBdr>
              <w:rPr>
                <w:rFonts w:ascii="Times New Roman" w:eastAsia="Cambria" w:hAnsi="Times New Roman" w:cs="Times New Roman"/>
                <w:color w:val="000000"/>
                <w:sz w:val="60"/>
                <w:szCs w:val="60"/>
              </w:rPr>
            </w:pPr>
          </w:p>
          <w:p w14:paraId="00000004" w14:textId="3394AC99" w:rsidR="0069283C" w:rsidRPr="00220A79" w:rsidRDefault="00220A79">
            <w:pPr>
              <w:pStyle w:val="Normal3"/>
              <w:pBdr>
                <w:top w:val="nil"/>
                <w:left w:val="nil"/>
                <w:bottom w:val="nil"/>
                <w:right w:val="nil"/>
                <w:between w:val="nil"/>
              </w:pBdr>
              <w:jc w:val="center"/>
              <w:rPr>
                <w:rFonts w:ascii="Times New Roman" w:eastAsia="Cambria" w:hAnsi="Times New Roman" w:cs="Times New Roman"/>
                <w:color w:val="000000"/>
                <w:sz w:val="60"/>
                <w:szCs w:val="60"/>
              </w:rPr>
            </w:pPr>
            <w:r w:rsidRPr="00220A79">
              <w:rPr>
                <w:rFonts w:ascii="Times New Roman" w:eastAsia="Cambria" w:hAnsi="Times New Roman" w:cs="Times New Roman"/>
                <w:color w:val="000000"/>
                <w:sz w:val="60"/>
                <w:szCs w:val="60"/>
              </w:rPr>
              <w:t>Arquitectura del Proyecto</w:t>
            </w:r>
          </w:p>
        </w:tc>
      </w:tr>
      <w:tr w:rsidR="0069283C" w:rsidRPr="00220A79" w14:paraId="05FC9A07" w14:textId="77777777" w:rsidTr="00FE74E3">
        <w:trPr>
          <w:trHeight w:val="720"/>
          <w:jc w:val="center"/>
        </w:trPr>
        <w:tc>
          <w:tcPr>
            <w:tcW w:w="9576" w:type="dxa"/>
            <w:tcBorders>
              <w:top w:val="single" w:sz="4" w:space="0" w:color="4F81BD" w:themeColor="accent1"/>
            </w:tcBorders>
            <w:shd w:val="clear" w:color="auto" w:fill="auto"/>
          </w:tcPr>
          <w:p w14:paraId="64425079" w14:textId="7402E353" w:rsidR="0069283C" w:rsidRPr="00220A79" w:rsidRDefault="159E29B7" w:rsidP="0EB9A7CE">
            <w:pPr>
              <w:pStyle w:val="Normal3"/>
              <w:jc w:val="center"/>
              <w:rPr>
                <w:rFonts w:ascii="Times New Roman" w:hAnsi="Times New Roman" w:cs="Times New Roman"/>
              </w:rPr>
            </w:pPr>
            <w:r w:rsidRPr="00220A79">
              <w:rPr>
                <w:rFonts w:ascii="Times New Roman" w:eastAsia="Times New Roman" w:hAnsi="Times New Roman" w:cs="Times New Roman"/>
                <w:b/>
                <w:bCs/>
                <w:i/>
                <w:iCs/>
                <w:color w:val="000000" w:themeColor="text1"/>
                <w:sz w:val="36"/>
                <w:szCs w:val="36"/>
              </w:rPr>
              <w:t>“</w:t>
            </w:r>
            <w:r w:rsidR="00220A79" w:rsidRPr="00220A79">
              <w:rPr>
                <w:rFonts w:ascii="Times New Roman" w:eastAsia="Times New Roman" w:hAnsi="Times New Roman" w:cs="Times New Roman"/>
                <w:b/>
                <w:bCs/>
                <w:i/>
                <w:iCs/>
                <w:color w:val="000000" w:themeColor="text1"/>
                <w:sz w:val="36"/>
                <w:szCs w:val="36"/>
              </w:rPr>
              <w:t>SKIPUR</w:t>
            </w:r>
            <w:r w:rsidRPr="00220A79">
              <w:rPr>
                <w:rFonts w:ascii="Times New Roman" w:eastAsia="Times New Roman" w:hAnsi="Times New Roman" w:cs="Times New Roman"/>
                <w:b/>
                <w:bCs/>
                <w:i/>
                <w:iCs/>
                <w:color w:val="000000" w:themeColor="text1"/>
                <w:sz w:val="36"/>
                <w:szCs w:val="36"/>
              </w:rPr>
              <w:t>”</w:t>
            </w:r>
          </w:p>
          <w:p w14:paraId="00000006" w14:textId="6AFA8070" w:rsidR="0069283C" w:rsidRPr="00220A79" w:rsidRDefault="0069283C" w:rsidP="0EB9A7CE">
            <w:pPr>
              <w:pStyle w:val="Normal3"/>
              <w:widowControl w:val="0"/>
              <w:pBdr>
                <w:top w:val="nil"/>
                <w:left w:val="nil"/>
                <w:bottom w:val="nil"/>
                <w:right w:val="nil"/>
                <w:between w:val="nil"/>
              </w:pBdr>
              <w:jc w:val="center"/>
              <w:rPr>
                <w:rFonts w:ascii="Times New Roman" w:eastAsia="Arial" w:hAnsi="Times New Roman" w:cs="Times New Roman"/>
                <w:b/>
                <w:bCs/>
                <w:color w:val="000000"/>
                <w:sz w:val="36"/>
                <w:szCs w:val="36"/>
              </w:rPr>
            </w:pPr>
          </w:p>
        </w:tc>
      </w:tr>
      <w:tr w:rsidR="0069283C" w:rsidRPr="00220A79" w14:paraId="0A37501D" w14:textId="77777777" w:rsidTr="00FE74E3">
        <w:trPr>
          <w:trHeight w:val="1414"/>
          <w:jc w:val="center"/>
        </w:trPr>
        <w:tc>
          <w:tcPr>
            <w:tcW w:w="9576" w:type="dxa"/>
            <w:shd w:val="clear" w:color="auto" w:fill="auto"/>
          </w:tcPr>
          <w:p w14:paraId="00000007"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4"/>
                <w:szCs w:val="44"/>
              </w:rPr>
            </w:pPr>
          </w:p>
        </w:tc>
      </w:tr>
      <w:tr w:rsidR="0069283C" w:rsidRPr="00220A79" w14:paraId="5DAB6C7B" w14:textId="77777777" w:rsidTr="00FE74E3">
        <w:trPr>
          <w:trHeight w:val="360"/>
          <w:jc w:val="center"/>
        </w:trPr>
        <w:tc>
          <w:tcPr>
            <w:tcW w:w="9576" w:type="dxa"/>
            <w:shd w:val="clear" w:color="auto" w:fill="auto"/>
          </w:tcPr>
          <w:p w14:paraId="5F96D276" w14:textId="3814DEFF"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32451FFC" w14:textId="1E65A520" w:rsidR="00C8157E" w:rsidRPr="00220A79" w:rsidRDefault="00C8157E" w:rsidP="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00000008" w14:textId="7DD14025" w:rsidR="00C8157E" w:rsidRPr="00220A79" w:rsidRDefault="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tc>
      </w:tr>
      <w:tr w:rsidR="0069283C" w:rsidRPr="00220A79" w14:paraId="5E77885F" w14:textId="77777777" w:rsidTr="00FE74E3">
        <w:trPr>
          <w:trHeight w:val="360"/>
          <w:jc w:val="center"/>
        </w:trPr>
        <w:tc>
          <w:tcPr>
            <w:tcW w:w="9576" w:type="dxa"/>
            <w:shd w:val="clear" w:color="auto" w:fill="auto"/>
          </w:tcPr>
          <w:p w14:paraId="00000009" w14:textId="77777777" w:rsidR="0069283C" w:rsidRPr="00220A79" w:rsidRDefault="00910B36">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Integrantes: </w:t>
            </w:r>
          </w:p>
          <w:p w14:paraId="0000000A" w14:textId="77777777"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rPr>
            </w:pPr>
          </w:p>
          <w:p w14:paraId="00000010" w14:textId="307B6454"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sz w:val="24"/>
                <w:szCs w:val="24"/>
              </w:rPr>
            </w:pPr>
          </w:p>
          <w:p w14:paraId="08C4B3F3" w14:textId="7D38250D"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6C74997"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Chavez</w:t>
            </w:r>
            <w:proofErr w:type="spellEnd"/>
            <w:r w:rsidRPr="00220A79">
              <w:rPr>
                <w:rFonts w:ascii="Times New Roman" w:hAnsi="Times New Roman" w:cs="Times New Roman"/>
                <w:b/>
                <w:color w:val="000000"/>
                <w:sz w:val="24"/>
                <w:szCs w:val="24"/>
              </w:rPr>
              <w:t xml:space="preserve"> </w:t>
            </w:r>
            <w:proofErr w:type="spellStart"/>
            <w:r w:rsidRPr="00220A79">
              <w:rPr>
                <w:rFonts w:ascii="Times New Roman" w:hAnsi="Times New Roman" w:cs="Times New Roman"/>
                <w:b/>
                <w:color w:val="000000"/>
                <w:sz w:val="24"/>
                <w:szCs w:val="24"/>
              </w:rPr>
              <w:t>Oscullo</w:t>
            </w:r>
            <w:proofErr w:type="spellEnd"/>
            <w:r w:rsidRPr="00220A79">
              <w:rPr>
                <w:rFonts w:ascii="Times New Roman" w:hAnsi="Times New Roman" w:cs="Times New Roman"/>
                <w:b/>
                <w:color w:val="000000"/>
                <w:sz w:val="24"/>
                <w:szCs w:val="24"/>
              </w:rPr>
              <w:t xml:space="preserve"> Klever Enrique </w:t>
            </w:r>
          </w:p>
          <w:p w14:paraId="065F0851"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06CEB278"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Guacan</w:t>
            </w:r>
            <w:proofErr w:type="spellEnd"/>
            <w:r w:rsidRPr="00220A79">
              <w:rPr>
                <w:rFonts w:ascii="Times New Roman" w:hAnsi="Times New Roman" w:cs="Times New Roman"/>
                <w:b/>
                <w:color w:val="000000"/>
                <w:sz w:val="24"/>
                <w:szCs w:val="24"/>
              </w:rPr>
              <w:t xml:space="preserve"> Rivera Alexander David </w:t>
            </w:r>
          </w:p>
          <w:p w14:paraId="42A14B0F"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6DF25144" w14:textId="40C95165" w:rsidR="00C8157E"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Trejo Duque Alex Fernando</w:t>
            </w:r>
          </w:p>
          <w:p w14:paraId="0946BC00" w14:textId="79A70864"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17F9CD9B" w14:textId="65516EB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011B0FD" w14:textId="41BF7E1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A557B05" w14:textId="6C5D528B"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533495A2" w14:textId="235D3A80"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7E4AADA" w14:textId="6A7B33B3"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137B574F" w14:textId="77777777"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00000011" w14:textId="01EFE08C" w:rsidR="0069283C" w:rsidRPr="00220A79" w:rsidRDefault="00910B36" w:rsidP="0EB9A7CE">
            <w:pPr>
              <w:pStyle w:val="Normal3"/>
              <w:pBdr>
                <w:top w:val="nil"/>
                <w:left w:val="nil"/>
                <w:bottom w:val="nil"/>
                <w:right w:val="nil"/>
                <w:between w:val="nil"/>
              </w:pBdr>
              <w:jc w:val="center"/>
              <w:rPr>
                <w:rFonts w:ascii="Times New Roman" w:hAnsi="Times New Roman" w:cs="Times New Roman"/>
                <w:b/>
                <w:bCs/>
                <w:sz w:val="24"/>
                <w:szCs w:val="24"/>
              </w:rPr>
            </w:pPr>
            <w:r w:rsidRPr="00220A79">
              <w:rPr>
                <w:rFonts w:ascii="Times New Roman" w:hAnsi="Times New Roman" w:cs="Times New Roman"/>
                <w:b/>
                <w:bCs/>
                <w:color w:val="000000" w:themeColor="text1"/>
                <w:sz w:val="24"/>
                <w:szCs w:val="24"/>
              </w:rPr>
              <w:t>Fecha</w:t>
            </w:r>
            <w:r w:rsidRPr="00220A79">
              <w:rPr>
                <w:rFonts w:ascii="Times New Roman" w:hAnsi="Times New Roman" w:cs="Times New Roman"/>
                <w:b/>
                <w:bCs/>
                <w:sz w:val="24"/>
                <w:szCs w:val="24"/>
              </w:rPr>
              <w:t>:</w:t>
            </w:r>
            <w:r w:rsidRPr="00220A79">
              <w:rPr>
                <w:rFonts w:ascii="Times New Roman" w:hAnsi="Times New Roman" w:cs="Times New Roman"/>
                <w:b/>
                <w:bCs/>
                <w:color w:val="000000" w:themeColor="text1"/>
                <w:sz w:val="24"/>
                <w:szCs w:val="24"/>
              </w:rPr>
              <w:t xml:space="preserve"> </w:t>
            </w:r>
            <w:r w:rsidR="00220A79" w:rsidRPr="00220A79">
              <w:rPr>
                <w:rFonts w:ascii="Times New Roman" w:hAnsi="Times New Roman" w:cs="Times New Roman"/>
                <w:b/>
                <w:bCs/>
                <w:sz w:val="24"/>
                <w:szCs w:val="24"/>
              </w:rPr>
              <w:t>2025-07-08</w:t>
            </w:r>
          </w:p>
          <w:p w14:paraId="1E843213" w14:textId="77777777" w:rsidR="0069283C" w:rsidRPr="00220A79" w:rsidRDefault="0069283C">
            <w:pPr>
              <w:pStyle w:val="Normal3"/>
              <w:pBdr>
                <w:top w:val="nil"/>
                <w:left w:val="nil"/>
                <w:bottom w:val="nil"/>
                <w:right w:val="nil"/>
                <w:between w:val="nil"/>
              </w:pBdr>
              <w:rPr>
                <w:rFonts w:ascii="Times New Roman" w:hAnsi="Times New Roman" w:cs="Times New Roman"/>
                <w:b/>
                <w:color w:val="000000"/>
                <w:sz w:val="24"/>
                <w:szCs w:val="24"/>
              </w:rPr>
            </w:pPr>
          </w:p>
          <w:p w14:paraId="1E801368" w14:textId="77777777" w:rsidR="00220A79" w:rsidRPr="00220A79" w:rsidRDefault="00220A79">
            <w:pPr>
              <w:pStyle w:val="Normal3"/>
              <w:pBdr>
                <w:top w:val="nil"/>
                <w:left w:val="nil"/>
                <w:bottom w:val="nil"/>
                <w:right w:val="nil"/>
                <w:between w:val="nil"/>
              </w:pBdr>
              <w:rPr>
                <w:rFonts w:ascii="Times New Roman" w:hAnsi="Times New Roman" w:cs="Times New Roman"/>
                <w:b/>
                <w:color w:val="000000"/>
                <w:sz w:val="24"/>
                <w:szCs w:val="24"/>
              </w:rPr>
            </w:pPr>
          </w:p>
          <w:p w14:paraId="00000012" w14:textId="77777777" w:rsidR="00220A79" w:rsidRPr="00220A79" w:rsidRDefault="00220A79">
            <w:pPr>
              <w:pStyle w:val="Normal3"/>
              <w:pBdr>
                <w:top w:val="nil"/>
                <w:left w:val="nil"/>
                <w:bottom w:val="nil"/>
                <w:right w:val="nil"/>
                <w:between w:val="nil"/>
              </w:pBdr>
              <w:rPr>
                <w:rFonts w:ascii="Times New Roman" w:hAnsi="Times New Roman" w:cs="Times New Roman"/>
                <w:b/>
                <w:color w:val="000000"/>
                <w:sz w:val="24"/>
                <w:szCs w:val="24"/>
              </w:rPr>
            </w:pPr>
          </w:p>
        </w:tc>
      </w:tr>
    </w:tbl>
    <w:p w14:paraId="4636AE61" w14:textId="77777777" w:rsidR="00220A79" w:rsidRPr="00220A79" w:rsidRDefault="00220A79" w:rsidP="00220A79">
      <w:pPr>
        <w:pStyle w:val="Normal3"/>
        <w:jc w:val="center"/>
        <w:rPr>
          <w:rFonts w:ascii="Times New Roman" w:hAnsi="Times New Roman" w:cs="Times New Roman"/>
          <w:b/>
          <w:bCs/>
        </w:rPr>
      </w:pPr>
      <w:r w:rsidRPr="00220A79">
        <w:rPr>
          <w:rFonts w:ascii="Times New Roman" w:hAnsi="Times New Roman" w:cs="Times New Roman"/>
          <w:b/>
          <w:bCs/>
        </w:rPr>
        <w:lastRenderedPageBreak/>
        <w:t>Arquitectura del Sistema SKIPUR</w:t>
      </w:r>
    </w:p>
    <w:p w14:paraId="58A69BE8" w14:textId="77777777" w:rsidR="00220A79" w:rsidRPr="00220A79" w:rsidRDefault="00220A79" w:rsidP="00220A79">
      <w:pPr>
        <w:pStyle w:val="Normal3"/>
        <w:jc w:val="center"/>
        <w:rPr>
          <w:rFonts w:ascii="Times New Roman" w:hAnsi="Times New Roman" w:cs="Times New Roman"/>
          <w:b/>
          <w:bCs/>
        </w:rPr>
      </w:pPr>
    </w:p>
    <w:p w14:paraId="00000013" w14:textId="1BA9D3BD" w:rsidR="0069283C" w:rsidRDefault="00220A79">
      <w:pPr>
        <w:pStyle w:val="Normal3"/>
        <w:rPr>
          <w:rFonts w:ascii="Times New Roman" w:hAnsi="Times New Roman" w:cs="Times New Roman"/>
        </w:rPr>
      </w:pPr>
      <w:r w:rsidRPr="00220A79">
        <w:rPr>
          <w:rFonts w:ascii="Times New Roman" w:hAnsi="Times New Roman" w:cs="Times New Roman"/>
        </w:rPr>
        <w:t xml:space="preserve">El presente documento detalla la arquitectura de software diseñada para el sistema de agendamiento de citas de la Fundación SKIPUR. La solución ha sido concebida siguiendo los principios de la </w:t>
      </w:r>
      <w:proofErr w:type="spellStart"/>
      <w:r w:rsidRPr="00220A79">
        <w:rPr>
          <w:rFonts w:ascii="Times New Roman" w:hAnsi="Times New Roman" w:cs="Times New Roman"/>
        </w:rPr>
        <w:t>Clean</w:t>
      </w:r>
      <w:proofErr w:type="spellEnd"/>
      <w:r w:rsidRPr="00220A79">
        <w:rPr>
          <w:rFonts w:ascii="Times New Roman" w:hAnsi="Times New Roman" w:cs="Times New Roman"/>
        </w:rPr>
        <w:t xml:space="preserve"> </w:t>
      </w:r>
      <w:proofErr w:type="spellStart"/>
      <w:r w:rsidRPr="00220A79">
        <w:rPr>
          <w:rFonts w:ascii="Times New Roman" w:hAnsi="Times New Roman" w:cs="Times New Roman"/>
        </w:rPr>
        <w:t>Architecture</w:t>
      </w:r>
      <w:proofErr w:type="spellEnd"/>
      <w:r w:rsidRPr="00220A79">
        <w:rPr>
          <w:rFonts w:ascii="Times New Roman" w:hAnsi="Times New Roman" w:cs="Times New Roman"/>
        </w:rPr>
        <w:t xml:space="preserve"> (Arquitectura Limpia), un paradigma que promueve la separación de responsabilidades, la mantenibilidad y la escalabilidad del sistema a largo plazo. El objetivo principal es aislar la lógica de negocio fundamental de los detalles de implementación, como la base de datos o el </w:t>
      </w:r>
      <w:proofErr w:type="spellStart"/>
      <w:r w:rsidRPr="00220A79">
        <w:rPr>
          <w:rFonts w:ascii="Times New Roman" w:hAnsi="Times New Roman" w:cs="Times New Roman"/>
        </w:rPr>
        <w:t>framework</w:t>
      </w:r>
      <w:proofErr w:type="spellEnd"/>
      <w:r w:rsidRPr="00220A79">
        <w:rPr>
          <w:rFonts w:ascii="Times New Roman" w:hAnsi="Times New Roman" w:cs="Times New Roman"/>
        </w:rPr>
        <w:t xml:space="preserve"> web, permitiendo así una mayor flexibilidad y facilidad para realizar pruebas.</w:t>
      </w:r>
    </w:p>
    <w:p w14:paraId="7E1FC13B" w14:textId="3401D566" w:rsidR="00C17B72" w:rsidRPr="00C17B72" w:rsidRDefault="00C17B72" w:rsidP="00C17B72">
      <w:pPr>
        <w:pStyle w:val="Normal3"/>
        <w:rPr>
          <w:rFonts w:ascii="Times New Roman" w:hAnsi="Times New Roman" w:cs="Times New Roman"/>
          <w:lang w:val="en-GB"/>
        </w:rPr>
      </w:pPr>
      <w:r w:rsidRPr="00C17B72">
        <w:rPr>
          <w:rFonts w:ascii="Times New Roman" w:hAnsi="Times New Roman" w:cs="Times New Roman"/>
          <w:noProof/>
          <w:lang w:val="en-GB"/>
        </w:rPr>
        <w:lastRenderedPageBreak/>
        <w:drawing>
          <wp:inline distT="0" distB="0" distL="0" distR="0" wp14:anchorId="72FA0F09" wp14:editId="656CD489">
            <wp:extent cx="5094605" cy="8892540"/>
            <wp:effectExtent l="0" t="0" r="0" b="3810"/>
            <wp:docPr id="1219442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4605" cy="8892540"/>
                    </a:xfrm>
                    <a:prstGeom prst="rect">
                      <a:avLst/>
                    </a:prstGeom>
                    <a:noFill/>
                    <a:ln>
                      <a:noFill/>
                    </a:ln>
                  </pic:spPr>
                </pic:pic>
              </a:graphicData>
            </a:graphic>
          </wp:inline>
        </w:drawing>
      </w:r>
    </w:p>
    <w:p w14:paraId="17035D7E" w14:textId="1D1033FA" w:rsidR="00220A79" w:rsidRDefault="00220A79">
      <w:pPr>
        <w:pStyle w:val="Normal3"/>
        <w:rPr>
          <w:rFonts w:ascii="Times New Roman" w:hAnsi="Times New Roman" w:cs="Times New Roman"/>
          <w:b/>
          <w:bCs/>
        </w:rPr>
      </w:pPr>
      <w:r w:rsidRPr="00220A79">
        <w:rPr>
          <w:rFonts w:ascii="Times New Roman" w:hAnsi="Times New Roman" w:cs="Times New Roman"/>
          <w:b/>
          <w:bCs/>
        </w:rPr>
        <w:lastRenderedPageBreak/>
        <w:t>Explicación de cada Capa Arquitectónica</w:t>
      </w:r>
    </w:p>
    <w:p w14:paraId="61550354"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La arquitectura del sistema se descompone en varias capas lógicas y físicas, cada una con una responsabilidad claramente definida, tal como se visualiza en el diagrama arquitectónico.</w:t>
      </w:r>
    </w:p>
    <w:p w14:paraId="156D9033"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 xml:space="preserve">Capa de Cliente (Client &amp; </w:t>
      </w:r>
      <w:proofErr w:type="spellStart"/>
      <w:r w:rsidRPr="00220A79">
        <w:rPr>
          <w:rFonts w:ascii="Times New Roman" w:hAnsi="Times New Roman" w:cs="Times New Roman"/>
          <w:b/>
          <w:bCs/>
        </w:rPr>
        <w:t>Frontend</w:t>
      </w:r>
      <w:proofErr w:type="spellEnd"/>
      <w:r w:rsidRPr="00220A79">
        <w:rPr>
          <w:rFonts w:ascii="Times New Roman" w:hAnsi="Times New Roman" w:cs="Times New Roman"/>
          <w:b/>
          <w:bCs/>
        </w:rPr>
        <w:t>):</w:t>
      </w:r>
      <w:r w:rsidRPr="00220A79">
        <w:rPr>
          <w:rFonts w:ascii="Times New Roman" w:hAnsi="Times New Roman" w:cs="Times New Roman"/>
        </w:rPr>
        <w:br/>
        <w:t>Esta es la capa de presentación con la que el usuario final interactúa directamente. Se compone de un navegador web estándar que ejecuta una aplicación de página única (SPA) desarrollada con </w:t>
      </w:r>
      <w:proofErr w:type="spellStart"/>
      <w:r w:rsidRPr="00220A79">
        <w:rPr>
          <w:rFonts w:ascii="Times New Roman" w:hAnsi="Times New Roman" w:cs="Times New Roman"/>
          <w:b/>
          <w:bCs/>
        </w:rPr>
        <w:t>React</w:t>
      </w:r>
      <w:proofErr w:type="spellEnd"/>
      <w:r w:rsidRPr="00220A79">
        <w:rPr>
          <w:rFonts w:ascii="Times New Roman" w:hAnsi="Times New Roman" w:cs="Times New Roman"/>
        </w:rPr>
        <w:t xml:space="preserve">. Su principal responsabilidad es renderizar la interfaz de usuario, gestionar el estado local y comunicarse con el </w:t>
      </w:r>
      <w:proofErr w:type="spellStart"/>
      <w:r w:rsidRPr="00220A79">
        <w:rPr>
          <w:rFonts w:ascii="Times New Roman" w:hAnsi="Times New Roman" w:cs="Times New Roman"/>
        </w:rPr>
        <w:t>backend</w:t>
      </w:r>
      <w:proofErr w:type="spellEnd"/>
      <w:r w:rsidRPr="00220A79">
        <w:rPr>
          <w:rFonts w:ascii="Times New Roman" w:hAnsi="Times New Roman" w:cs="Times New Roman"/>
        </w:rPr>
        <w:t xml:space="preserve"> a través de un servicio de API centralizado. Este servicio encapsula todas las llamadas HTTP (vía HTTPS para garantizar la seguridad) a los </w:t>
      </w:r>
      <w:proofErr w:type="spellStart"/>
      <w:r w:rsidRPr="00220A79">
        <w:rPr>
          <w:rFonts w:ascii="Times New Roman" w:hAnsi="Times New Roman" w:cs="Times New Roman"/>
        </w:rPr>
        <w:t>endpoints</w:t>
      </w:r>
      <w:proofErr w:type="spellEnd"/>
      <w:r w:rsidRPr="00220A79">
        <w:rPr>
          <w:rFonts w:ascii="Times New Roman" w:hAnsi="Times New Roman" w:cs="Times New Roman"/>
        </w:rPr>
        <w:t xml:space="preserve"> del servidor, manejando las peticiones y respuestas de forma asíncrona.</w:t>
      </w:r>
    </w:p>
    <w:p w14:paraId="2741B079"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 xml:space="preserve">Capa de Servidor </w:t>
      </w:r>
      <w:proofErr w:type="spellStart"/>
      <w:r w:rsidRPr="00220A79">
        <w:rPr>
          <w:rFonts w:ascii="Times New Roman" w:hAnsi="Times New Roman" w:cs="Times New Roman"/>
          <w:b/>
          <w:bCs/>
        </w:rPr>
        <w:t>Backend</w:t>
      </w:r>
      <w:proofErr w:type="spellEnd"/>
      <w:r w:rsidRPr="00220A79">
        <w:rPr>
          <w:rFonts w:ascii="Times New Roman" w:hAnsi="Times New Roman" w:cs="Times New Roman"/>
          <w:b/>
          <w:bCs/>
        </w:rPr>
        <w:t xml:space="preserve"> (</w:t>
      </w:r>
      <w:proofErr w:type="spellStart"/>
      <w:r w:rsidRPr="00220A79">
        <w:rPr>
          <w:rFonts w:ascii="Times New Roman" w:hAnsi="Times New Roman" w:cs="Times New Roman"/>
          <w:b/>
          <w:bCs/>
        </w:rPr>
        <w:t>Backend</w:t>
      </w:r>
      <w:proofErr w:type="spellEnd"/>
      <w:r w:rsidRPr="00220A79">
        <w:rPr>
          <w:rFonts w:ascii="Times New Roman" w:hAnsi="Times New Roman" w:cs="Times New Roman"/>
          <w:b/>
          <w:bCs/>
        </w:rPr>
        <w:t xml:space="preserve"> </w:t>
      </w:r>
      <w:proofErr w:type="spellStart"/>
      <w:r w:rsidRPr="00220A79">
        <w:rPr>
          <w:rFonts w:ascii="Times New Roman" w:hAnsi="Times New Roman" w:cs="Times New Roman"/>
          <w:b/>
          <w:bCs/>
        </w:rPr>
        <w:t>Infrastructure</w:t>
      </w:r>
      <w:proofErr w:type="spellEnd"/>
      <w:r w:rsidRPr="00220A79">
        <w:rPr>
          <w:rFonts w:ascii="Times New Roman" w:hAnsi="Times New Roman" w:cs="Times New Roman"/>
          <w:b/>
          <w:bCs/>
        </w:rPr>
        <w:t>):</w:t>
      </w:r>
      <w:r w:rsidRPr="00220A79">
        <w:rPr>
          <w:rFonts w:ascii="Times New Roman" w:hAnsi="Times New Roman" w:cs="Times New Roman"/>
        </w:rPr>
        <w:br/>
        <w:t xml:space="preserve">Esta capa representa el núcleo del sistema y está construida sobre el </w:t>
      </w:r>
      <w:proofErr w:type="spellStart"/>
      <w:r w:rsidRPr="00220A79">
        <w:rPr>
          <w:rFonts w:ascii="Times New Roman" w:hAnsi="Times New Roman" w:cs="Times New Roman"/>
        </w:rPr>
        <w:t>runtime</w:t>
      </w:r>
      <w:proofErr w:type="spellEnd"/>
      <w:r w:rsidRPr="00220A79">
        <w:rPr>
          <w:rFonts w:ascii="Times New Roman" w:hAnsi="Times New Roman" w:cs="Times New Roman"/>
        </w:rPr>
        <w:t xml:space="preserve"> de </w:t>
      </w:r>
      <w:r w:rsidRPr="00220A79">
        <w:rPr>
          <w:rFonts w:ascii="Times New Roman" w:hAnsi="Times New Roman" w:cs="Times New Roman"/>
          <w:b/>
          <w:bCs/>
        </w:rPr>
        <w:t>Node.js</w:t>
      </w:r>
      <w:r w:rsidRPr="00220A79">
        <w:rPr>
          <w:rFonts w:ascii="Times New Roman" w:hAnsi="Times New Roman" w:cs="Times New Roman"/>
        </w:rPr>
        <w:t xml:space="preserve"> y el </w:t>
      </w:r>
      <w:proofErr w:type="spellStart"/>
      <w:r w:rsidRPr="00220A79">
        <w:rPr>
          <w:rFonts w:ascii="Times New Roman" w:hAnsi="Times New Roman" w:cs="Times New Roman"/>
        </w:rPr>
        <w:t>framework</w:t>
      </w:r>
      <w:proofErr w:type="spellEnd"/>
      <w:r w:rsidRPr="00220A79">
        <w:rPr>
          <w:rFonts w:ascii="Times New Roman" w:hAnsi="Times New Roman" w:cs="Times New Roman"/>
        </w:rPr>
        <w:t> </w:t>
      </w:r>
      <w:r w:rsidRPr="00220A79">
        <w:rPr>
          <w:rFonts w:ascii="Times New Roman" w:hAnsi="Times New Roman" w:cs="Times New Roman"/>
          <w:b/>
          <w:bCs/>
        </w:rPr>
        <w:t>Express.js</w:t>
      </w:r>
      <w:r w:rsidRPr="00220A79">
        <w:rPr>
          <w:rFonts w:ascii="Times New Roman" w:hAnsi="Times New Roman" w:cs="Times New Roman"/>
        </w:rPr>
        <w:t>. Una petición entrante atraviesa un pipeline de middlewares antes de llegar a la lógica de negocio. Primero, el middleware de </w:t>
      </w:r>
      <w:r w:rsidRPr="00220A79">
        <w:rPr>
          <w:rFonts w:ascii="Times New Roman" w:hAnsi="Times New Roman" w:cs="Times New Roman"/>
          <w:b/>
          <w:bCs/>
        </w:rPr>
        <w:t>CORS</w:t>
      </w:r>
      <w:r w:rsidRPr="00220A79">
        <w:rPr>
          <w:rFonts w:ascii="Times New Roman" w:hAnsi="Times New Roman" w:cs="Times New Roman"/>
        </w:rPr>
        <w:t xml:space="preserve"> se asegura de que solo los dominios autorizados (como el del </w:t>
      </w:r>
      <w:proofErr w:type="spellStart"/>
      <w:r w:rsidRPr="00220A79">
        <w:rPr>
          <w:rFonts w:ascii="Times New Roman" w:hAnsi="Times New Roman" w:cs="Times New Roman"/>
        </w:rPr>
        <w:t>frontend</w:t>
      </w:r>
      <w:proofErr w:type="spellEnd"/>
      <w:r w:rsidRPr="00220A79">
        <w:rPr>
          <w:rFonts w:ascii="Times New Roman" w:hAnsi="Times New Roman" w:cs="Times New Roman"/>
        </w:rPr>
        <w:t>) puedan realizar peticiones. A continuación, el </w:t>
      </w:r>
      <w:r w:rsidRPr="00220A79">
        <w:rPr>
          <w:rFonts w:ascii="Times New Roman" w:hAnsi="Times New Roman" w:cs="Times New Roman"/>
          <w:b/>
          <w:bCs/>
        </w:rPr>
        <w:t xml:space="preserve">JSON </w:t>
      </w:r>
      <w:proofErr w:type="spellStart"/>
      <w:r w:rsidRPr="00220A79">
        <w:rPr>
          <w:rFonts w:ascii="Times New Roman" w:hAnsi="Times New Roman" w:cs="Times New Roman"/>
          <w:b/>
          <w:bCs/>
        </w:rPr>
        <w:t>Parser</w:t>
      </w:r>
      <w:proofErr w:type="spellEnd"/>
      <w:r w:rsidRPr="00220A79">
        <w:rPr>
          <w:rFonts w:ascii="Times New Roman" w:hAnsi="Times New Roman" w:cs="Times New Roman"/>
        </w:rPr>
        <w:t> transforma el cuerpo de las peticiones entrantes en formato JSON a objetos JavaScript utilizables. Subsecuentemente, para las rutas protegidas, el </w:t>
      </w:r>
      <w:r w:rsidRPr="00220A79">
        <w:rPr>
          <w:rFonts w:ascii="Times New Roman" w:hAnsi="Times New Roman" w:cs="Times New Roman"/>
          <w:b/>
          <w:bCs/>
        </w:rPr>
        <w:t xml:space="preserve">JWT </w:t>
      </w:r>
      <w:proofErr w:type="spellStart"/>
      <w:r w:rsidRPr="00220A79">
        <w:rPr>
          <w:rFonts w:ascii="Times New Roman" w:hAnsi="Times New Roman" w:cs="Times New Roman"/>
          <w:b/>
          <w:bCs/>
        </w:rPr>
        <w:t>Auth</w:t>
      </w:r>
      <w:proofErr w:type="spellEnd"/>
      <w:r w:rsidRPr="00220A79">
        <w:rPr>
          <w:rFonts w:ascii="Times New Roman" w:hAnsi="Times New Roman" w:cs="Times New Roman"/>
          <w:b/>
          <w:bCs/>
        </w:rPr>
        <w:t xml:space="preserve"> Middleware</w:t>
      </w:r>
      <w:r w:rsidRPr="00220A79">
        <w:rPr>
          <w:rFonts w:ascii="Times New Roman" w:hAnsi="Times New Roman" w:cs="Times New Roman"/>
        </w:rPr>
        <w:t> intercepta la petición, valida el token de autenticación presente en los encabezados y, si es válido, extrae la información del usuario (ID y rol) para que esté disponible en las capas subsiguientes.</w:t>
      </w:r>
    </w:p>
    <w:p w14:paraId="1E1BD16C" w14:textId="77777777" w:rsidR="00220A79" w:rsidRPr="00220A79" w:rsidRDefault="00220A79" w:rsidP="00220A79">
      <w:pPr>
        <w:pStyle w:val="Normal3"/>
        <w:numPr>
          <w:ilvl w:val="0"/>
          <w:numId w:val="2"/>
        </w:numPr>
        <w:rPr>
          <w:rFonts w:ascii="Times New Roman" w:hAnsi="Times New Roman" w:cs="Times New Roman"/>
          <w:lang w:val="en-GB"/>
        </w:rPr>
      </w:pPr>
      <w:r w:rsidRPr="00220A79">
        <w:rPr>
          <w:rFonts w:ascii="Times New Roman" w:hAnsi="Times New Roman" w:cs="Times New Roman"/>
          <w:b/>
          <w:bCs/>
        </w:rPr>
        <w:t>Capa de Aplicación y Lógica (</w:t>
      </w:r>
      <w:proofErr w:type="spellStart"/>
      <w:r w:rsidRPr="00220A79">
        <w:rPr>
          <w:rFonts w:ascii="Times New Roman" w:hAnsi="Times New Roman" w:cs="Times New Roman"/>
          <w:b/>
          <w:bCs/>
        </w:rPr>
        <w:t>Application</w:t>
      </w:r>
      <w:proofErr w:type="spellEnd"/>
      <w:r w:rsidRPr="00220A79">
        <w:rPr>
          <w:rFonts w:ascii="Times New Roman" w:hAnsi="Times New Roman" w:cs="Times New Roman"/>
          <w:b/>
          <w:bCs/>
        </w:rPr>
        <w:t xml:space="preserve"> &amp; </w:t>
      </w:r>
      <w:proofErr w:type="spellStart"/>
      <w:r w:rsidRPr="00220A79">
        <w:rPr>
          <w:rFonts w:ascii="Times New Roman" w:hAnsi="Times New Roman" w:cs="Times New Roman"/>
          <w:b/>
          <w:bCs/>
        </w:rPr>
        <w:t>Logic</w:t>
      </w:r>
      <w:proofErr w:type="spellEnd"/>
      <w:r w:rsidRPr="00220A79">
        <w:rPr>
          <w:rFonts w:ascii="Times New Roman" w:hAnsi="Times New Roman" w:cs="Times New Roman"/>
          <w:b/>
          <w:bCs/>
        </w:rPr>
        <w:t xml:space="preserve"> </w:t>
      </w:r>
      <w:proofErr w:type="spellStart"/>
      <w:r w:rsidRPr="00220A79">
        <w:rPr>
          <w:rFonts w:ascii="Times New Roman" w:hAnsi="Times New Roman" w:cs="Times New Roman"/>
          <w:b/>
          <w:bCs/>
        </w:rPr>
        <w:t>Layers</w:t>
      </w:r>
      <w:proofErr w:type="spellEnd"/>
      <w:r w:rsidRPr="00220A79">
        <w:rPr>
          <w:rFonts w:ascii="Times New Roman" w:hAnsi="Times New Roman" w:cs="Times New Roman"/>
          <w:b/>
          <w:bCs/>
        </w:rPr>
        <w:t>):</w:t>
      </w:r>
      <w:r w:rsidRPr="00220A79">
        <w:rPr>
          <w:rFonts w:ascii="Times New Roman" w:hAnsi="Times New Roman" w:cs="Times New Roman"/>
        </w:rPr>
        <w:br/>
        <w:t xml:space="preserve">Una vez que la petición es validada y enrutada, ingresa al corazón lógico del sistema. </w:t>
      </w:r>
      <w:r w:rsidRPr="00220A79">
        <w:rPr>
          <w:rFonts w:ascii="Times New Roman" w:hAnsi="Times New Roman" w:cs="Times New Roman"/>
          <w:lang w:val="en-GB"/>
        </w:rPr>
        <w:t xml:space="preserve">Esta </w:t>
      </w:r>
      <w:proofErr w:type="spellStart"/>
      <w:r w:rsidRPr="00220A79">
        <w:rPr>
          <w:rFonts w:ascii="Times New Roman" w:hAnsi="Times New Roman" w:cs="Times New Roman"/>
          <w:lang w:val="en-GB"/>
        </w:rPr>
        <w:t>sección</w:t>
      </w:r>
      <w:proofErr w:type="spellEnd"/>
      <w:r w:rsidRPr="00220A79">
        <w:rPr>
          <w:rFonts w:ascii="Times New Roman" w:hAnsi="Times New Roman" w:cs="Times New Roman"/>
          <w:lang w:val="en-GB"/>
        </w:rPr>
        <w:t xml:space="preserve"> </w:t>
      </w:r>
      <w:proofErr w:type="spellStart"/>
      <w:r w:rsidRPr="00220A79">
        <w:rPr>
          <w:rFonts w:ascii="Times New Roman" w:hAnsi="Times New Roman" w:cs="Times New Roman"/>
          <w:lang w:val="en-GB"/>
        </w:rPr>
        <w:t>está</w:t>
      </w:r>
      <w:proofErr w:type="spellEnd"/>
      <w:r w:rsidRPr="00220A79">
        <w:rPr>
          <w:rFonts w:ascii="Times New Roman" w:hAnsi="Times New Roman" w:cs="Times New Roman"/>
          <w:lang w:val="en-GB"/>
        </w:rPr>
        <w:t xml:space="preserve"> </w:t>
      </w:r>
      <w:proofErr w:type="spellStart"/>
      <w:r w:rsidRPr="00220A79">
        <w:rPr>
          <w:rFonts w:ascii="Times New Roman" w:hAnsi="Times New Roman" w:cs="Times New Roman"/>
          <w:lang w:val="en-GB"/>
        </w:rPr>
        <w:t>meticulosamente</w:t>
      </w:r>
      <w:proofErr w:type="spellEnd"/>
      <w:r w:rsidRPr="00220A79">
        <w:rPr>
          <w:rFonts w:ascii="Times New Roman" w:hAnsi="Times New Roman" w:cs="Times New Roman"/>
          <w:lang w:val="en-GB"/>
        </w:rPr>
        <w:t xml:space="preserve"> </w:t>
      </w:r>
      <w:proofErr w:type="spellStart"/>
      <w:r w:rsidRPr="00220A79">
        <w:rPr>
          <w:rFonts w:ascii="Times New Roman" w:hAnsi="Times New Roman" w:cs="Times New Roman"/>
          <w:lang w:val="en-GB"/>
        </w:rPr>
        <w:t>organizada</w:t>
      </w:r>
      <w:proofErr w:type="spellEnd"/>
      <w:r w:rsidRPr="00220A79">
        <w:rPr>
          <w:rFonts w:ascii="Times New Roman" w:hAnsi="Times New Roman" w:cs="Times New Roman"/>
          <w:lang w:val="en-GB"/>
        </w:rPr>
        <w:t xml:space="preserve"> </w:t>
      </w:r>
      <w:proofErr w:type="spellStart"/>
      <w:r w:rsidRPr="00220A79">
        <w:rPr>
          <w:rFonts w:ascii="Times New Roman" w:hAnsi="Times New Roman" w:cs="Times New Roman"/>
          <w:lang w:val="en-GB"/>
        </w:rPr>
        <w:t>siguiendo</w:t>
      </w:r>
      <w:proofErr w:type="spellEnd"/>
      <w:r w:rsidRPr="00220A79">
        <w:rPr>
          <w:rFonts w:ascii="Times New Roman" w:hAnsi="Times New Roman" w:cs="Times New Roman"/>
          <w:lang w:val="en-GB"/>
        </w:rPr>
        <w:t xml:space="preserve"> la Clean Architecture:</w:t>
      </w:r>
    </w:p>
    <w:p w14:paraId="2C3DF04E" w14:textId="77777777" w:rsidR="00220A79" w:rsidRPr="00220A79" w:rsidRDefault="00220A79" w:rsidP="00220A79">
      <w:pPr>
        <w:pStyle w:val="Normal3"/>
        <w:numPr>
          <w:ilvl w:val="1"/>
          <w:numId w:val="2"/>
        </w:numPr>
        <w:rPr>
          <w:rFonts w:ascii="Times New Roman" w:hAnsi="Times New Roman" w:cs="Times New Roman"/>
        </w:rPr>
      </w:pPr>
      <w:proofErr w:type="spellStart"/>
      <w:r w:rsidRPr="00220A79">
        <w:rPr>
          <w:rFonts w:ascii="Times New Roman" w:hAnsi="Times New Roman" w:cs="Times New Roman"/>
          <w:b/>
          <w:bCs/>
        </w:rPr>
        <w:t>Controllers</w:t>
      </w:r>
      <w:proofErr w:type="spellEnd"/>
      <w:r w:rsidRPr="00220A79">
        <w:rPr>
          <w:rFonts w:ascii="Times New Roman" w:hAnsi="Times New Roman" w:cs="Times New Roman"/>
          <w:b/>
          <w:bCs/>
        </w:rPr>
        <w:t>:</w:t>
      </w:r>
      <w:r w:rsidRPr="00220A79">
        <w:rPr>
          <w:rFonts w:ascii="Times New Roman" w:hAnsi="Times New Roman" w:cs="Times New Roman"/>
        </w:rPr>
        <w:t> Son el primer punto de entrada después del enrutador. Su única función es recibir la petición HTTP, validar los datos de entrada (parámetros, cuerpo) y orquestar la ejecución del caso de uso correspondiente, sin contener lógica de negocio.</w:t>
      </w:r>
    </w:p>
    <w:p w14:paraId="5F38B288"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Use Cases (Casos de Uso):</w:t>
      </w:r>
      <w:r w:rsidRPr="00220A79">
        <w:rPr>
          <w:rFonts w:ascii="Times New Roman" w:hAnsi="Times New Roman" w:cs="Times New Roman"/>
        </w:rPr>
        <w:t> Representan las acciones de negocio específicas que el sistema puede realizar (ej. "Registrar un Especialista", "Reservar una Cita"). Orquestan el flujo de datos y llaman a las interfaces del dominio para interactuar con la persistencia u otros servicios. Son completamente agnósticos a Express y a la base de datos.</w:t>
      </w:r>
    </w:p>
    <w:p w14:paraId="1D25EF37" w14:textId="77777777" w:rsidR="00220A79" w:rsidRPr="00220A79" w:rsidRDefault="00220A79" w:rsidP="00220A79">
      <w:pPr>
        <w:pStyle w:val="Normal3"/>
        <w:numPr>
          <w:ilvl w:val="1"/>
          <w:numId w:val="2"/>
        </w:numPr>
        <w:rPr>
          <w:rFonts w:ascii="Times New Roman" w:hAnsi="Times New Roman" w:cs="Times New Roman"/>
        </w:rPr>
      </w:pPr>
      <w:proofErr w:type="spellStart"/>
      <w:r w:rsidRPr="00220A79">
        <w:rPr>
          <w:rFonts w:ascii="Times New Roman" w:hAnsi="Times New Roman" w:cs="Times New Roman"/>
          <w:b/>
          <w:bCs/>
        </w:rPr>
        <w:t>Domain</w:t>
      </w:r>
      <w:proofErr w:type="spellEnd"/>
      <w:r w:rsidRPr="00220A79">
        <w:rPr>
          <w:rFonts w:ascii="Times New Roman" w:hAnsi="Times New Roman" w:cs="Times New Roman"/>
          <w:b/>
          <w:bCs/>
        </w:rPr>
        <w:t xml:space="preserve"> </w:t>
      </w:r>
      <w:proofErr w:type="spellStart"/>
      <w:r w:rsidRPr="00220A79">
        <w:rPr>
          <w:rFonts w:ascii="Times New Roman" w:hAnsi="Times New Roman" w:cs="Times New Roman"/>
          <w:b/>
          <w:bCs/>
        </w:rPr>
        <w:t>Layer</w:t>
      </w:r>
      <w:proofErr w:type="spellEnd"/>
      <w:r w:rsidRPr="00220A79">
        <w:rPr>
          <w:rFonts w:ascii="Times New Roman" w:hAnsi="Times New Roman" w:cs="Times New Roman"/>
          <w:b/>
          <w:bCs/>
        </w:rPr>
        <w:t xml:space="preserve"> (Capa de Dominio):</w:t>
      </w:r>
      <w:r w:rsidRPr="00220A79">
        <w:rPr>
          <w:rFonts w:ascii="Times New Roman" w:hAnsi="Times New Roman" w:cs="Times New Roman"/>
        </w:rPr>
        <w:t> Es el núcleo más interno y puro de la arquitectura. Contiene las </w:t>
      </w:r>
      <w:r w:rsidRPr="00220A79">
        <w:rPr>
          <w:rFonts w:ascii="Times New Roman" w:hAnsi="Times New Roman" w:cs="Times New Roman"/>
          <w:b/>
          <w:bCs/>
        </w:rPr>
        <w:t>Interfaces de Repositorio y Servicios</w:t>
      </w:r>
      <w:r w:rsidRPr="00220A79">
        <w:rPr>
          <w:rFonts w:ascii="Times New Roman" w:hAnsi="Times New Roman" w:cs="Times New Roman"/>
        </w:rPr>
        <w:t> (ej. </w:t>
      </w:r>
      <w:proofErr w:type="spellStart"/>
      <w:r w:rsidRPr="00220A79">
        <w:rPr>
          <w:rFonts w:ascii="Times New Roman" w:hAnsi="Times New Roman" w:cs="Times New Roman"/>
        </w:rPr>
        <w:t>IUserRepository</w:t>
      </w:r>
      <w:proofErr w:type="spellEnd"/>
      <w:r w:rsidRPr="00220A79">
        <w:rPr>
          <w:rFonts w:ascii="Times New Roman" w:hAnsi="Times New Roman" w:cs="Times New Roman"/>
        </w:rPr>
        <w:t>, </w:t>
      </w:r>
      <w:proofErr w:type="spellStart"/>
      <w:r w:rsidRPr="00220A79">
        <w:rPr>
          <w:rFonts w:ascii="Times New Roman" w:hAnsi="Times New Roman" w:cs="Times New Roman"/>
        </w:rPr>
        <w:t>IEmailService</w:t>
      </w:r>
      <w:proofErr w:type="spellEnd"/>
      <w:r w:rsidRPr="00220A79">
        <w:rPr>
          <w:rFonts w:ascii="Times New Roman" w:hAnsi="Times New Roman" w:cs="Times New Roman"/>
        </w:rPr>
        <w:t>), que actúan como contratos que definen </w:t>
      </w:r>
      <w:r w:rsidRPr="00220A79">
        <w:rPr>
          <w:rFonts w:ascii="Times New Roman" w:hAnsi="Times New Roman" w:cs="Times New Roman"/>
          <w:i/>
          <w:iCs/>
        </w:rPr>
        <w:t>qué</w:t>
      </w:r>
      <w:r w:rsidRPr="00220A79">
        <w:rPr>
          <w:rFonts w:ascii="Times New Roman" w:hAnsi="Times New Roman" w:cs="Times New Roman"/>
        </w:rPr>
        <w:t> se puede hacer, pero no </w:t>
      </w:r>
      <w:r w:rsidRPr="00220A79">
        <w:rPr>
          <w:rFonts w:ascii="Times New Roman" w:hAnsi="Times New Roman" w:cs="Times New Roman"/>
          <w:i/>
          <w:iCs/>
        </w:rPr>
        <w:t>cómo</w:t>
      </w:r>
      <w:r w:rsidRPr="00220A79">
        <w:rPr>
          <w:rFonts w:ascii="Times New Roman" w:hAnsi="Times New Roman" w:cs="Times New Roman"/>
        </w:rPr>
        <w:t>. También alberga las entidades y reglas de negocio fundamentales. Esta capa no tiene dependencias externas.</w:t>
      </w:r>
    </w:p>
    <w:p w14:paraId="5356C25B" w14:textId="77777777" w:rsidR="00220A79" w:rsidRPr="00220A79" w:rsidRDefault="00220A79" w:rsidP="00220A79">
      <w:pPr>
        <w:pStyle w:val="Normal3"/>
        <w:numPr>
          <w:ilvl w:val="1"/>
          <w:numId w:val="2"/>
        </w:numPr>
        <w:rPr>
          <w:rFonts w:ascii="Times New Roman" w:hAnsi="Times New Roman" w:cs="Times New Roman"/>
        </w:rPr>
      </w:pPr>
      <w:proofErr w:type="spellStart"/>
      <w:r w:rsidRPr="00220A79">
        <w:rPr>
          <w:rFonts w:ascii="Times New Roman" w:hAnsi="Times New Roman" w:cs="Times New Roman"/>
          <w:b/>
          <w:bCs/>
        </w:rPr>
        <w:t>Infrastructure</w:t>
      </w:r>
      <w:proofErr w:type="spellEnd"/>
      <w:r w:rsidRPr="00220A79">
        <w:rPr>
          <w:rFonts w:ascii="Times New Roman" w:hAnsi="Times New Roman" w:cs="Times New Roman"/>
          <w:b/>
          <w:bCs/>
        </w:rPr>
        <w:t xml:space="preserve"> </w:t>
      </w:r>
      <w:proofErr w:type="spellStart"/>
      <w:r w:rsidRPr="00220A79">
        <w:rPr>
          <w:rFonts w:ascii="Times New Roman" w:hAnsi="Times New Roman" w:cs="Times New Roman"/>
          <w:b/>
          <w:bCs/>
        </w:rPr>
        <w:t>Layer</w:t>
      </w:r>
      <w:proofErr w:type="spellEnd"/>
      <w:r w:rsidRPr="00220A79">
        <w:rPr>
          <w:rFonts w:ascii="Times New Roman" w:hAnsi="Times New Roman" w:cs="Times New Roman"/>
          <w:b/>
          <w:bCs/>
        </w:rPr>
        <w:t xml:space="preserve"> (Implementación de Repositorios):</w:t>
      </w:r>
      <w:r w:rsidRPr="00220A79">
        <w:rPr>
          <w:rFonts w:ascii="Times New Roman" w:hAnsi="Times New Roman" w:cs="Times New Roman"/>
        </w:rPr>
        <w:t> Aquí es donde los contratos del dominio cobran vida. Las clases como </w:t>
      </w:r>
      <w:proofErr w:type="spellStart"/>
      <w:r w:rsidRPr="00220A79">
        <w:rPr>
          <w:rFonts w:ascii="Times New Roman" w:hAnsi="Times New Roman" w:cs="Times New Roman"/>
        </w:rPr>
        <w:t>PrismaSpecialistRepository</w:t>
      </w:r>
      <w:proofErr w:type="spellEnd"/>
      <w:r w:rsidRPr="00220A79">
        <w:rPr>
          <w:rFonts w:ascii="Times New Roman" w:hAnsi="Times New Roman" w:cs="Times New Roman"/>
        </w:rPr>
        <w:t> </w:t>
      </w:r>
      <w:r w:rsidRPr="00220A79">
        <w:rPr>
          <w:rFonts w:ascii="Times New Roman" w:hAnsi="Times New Roman" w:cs="Times New Roman"/>
          <w:b/>
          <w:bCs/>
        </w:rPr>
        <w:t>implementan</w:t>
      </w:r>
      <w:r w:rsidRPr="00220A79">
        <w:rPr>
          <w:rFonts w:ascii="Times New Roman" w:hAnsi="Times New Roman" w:cs="Times New Roman"/>
        </w:rPr>
        <w:t> las interfaces del dominio utilizando una tecnología concreta, en este caso, </w:t>
      </w:r>
      <w:r w:rsidRPr="00220A79">
        <w:rPr>
          <w:rFonts w:ascii="Times New Roman" w:hAnsi="Times New Roman" w:cs="Times New Roman"/>
          <w:b/>
          <w:bCs/>
        </w:rPr>
        <w:t>Prisma</w:t>
      </w:r>
      <w:r w:rsidRPr="00220A79">
        <w:rPr>
          <w:rFonts w:ascii="Times New Roman" w:hAnsi="Times New Roman" w:cs="Times New Roman"/>
        </w:rPr>
        <w:t>.</w:t>
      </w:r>
    </w:p>
    <w:p w14:paraId="426B11CC"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lastRenderedPageBreak/>
        <w:t>Capa de ORM y Base de Datos:</w:t>
      </w:r>
    </w:p>
    <w:p w14:paraId="209698CD"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 xml:space="preserve">ORM </w:t>
      </w:r>
      <w:proofErr w:type="spellStart"/>
      <w:r w:rsidRPr="00220A79">
        <w:rPr>
          <w:rFonts w:ascii="Times New Roman" w:hAnsi="Times New Roman" w:cs="Times New Roman"/>
          <w:b/>
          <w:bCs/>
        </w:rPr>
        <w:t>Layer</w:t>
      </w:r>
      <w:proofErr w:type="spellEnd"/>
      <w:r w:rsidRPr="00220A79">
        <w:rPr>
          <w:rFonts w:ascii="Times New Roman" w:hAnsi="Times New Roman" w:cs="Times New Roman"/>
          <w:b/>
          <w:bCs/>
        </w:rPr>
        <w:t xml:space="preserve"> (Prisma Client):</w:t>
      </w:r>
      <w:r w:rsidRPr="00220A79">
        <w:rPr>
          <w:rFonts w:ascii="Times New Roman" w:hAnsi="Times New Roman" w:cs="Times New Roman"/>
        </w:rPr>
        <w:t> Actúa como un puente seguro y tipado entre la lógica de la aplicación y la base de datos. Traduce las llamadas a métodos en JavaScript a consultas SQL optimizadas.</w:t>
      </w:r>
    </w:p>
    <w:p w14:paraId="4C70B435" w14:textId="77777777" w:rsidR="00220A79" w:rsidRPr="00220A79" w:rsidRDefault="00220A79" w:rsidP="00220A79">
      <w:pPr>
        <w:pStyle w:val="Normal3"/>
        <w:numPr>
          <w:ilvl w:val="1"/>
          <w:numId w:val="2"/>
        </w:numPr>
        <w:rPr>
          <w:rFonts w:ascii="Times New Roman" w:hAnsi="Times New Roman" w:cs="Times New Roman"/>
        </w:rPr>
      </w:pPr>
      <w:proofErr w:type="spellStart"/>
      <w:r w:rsidRPr="00220A79">
        <w:rPr>
          <w:rFonts w:ascii="Times New Roman" w:hAnsi="Times New Roman" w:cs="Times New Roman"/>
          <w:b/>
          <w:bCs/>
        </w:rPr>
        <w:t>Database</w:t>
      </w:r>
      <w:proofErr w:type="spellEnd"/>
      <w:r w:rsidRPr="00220A79">
        <w:rPr>
          <w:rFonts w:ascii="Times New Roman" w:hAnsi="Times New Roman" w:cs="Times New Roman"/>
          <w:b/>
          <w:bCs/>
        </w:rPr>
        <w:t xml:space="preserve"> (Render/PostgreSQL):</w:t>
      </w:r>
      <w:r w:rsidRPr="00220A79">
        <w:rPr>
          <w:rFonts w:ascii="Times New Roman" w:hAnsi="Times New Roman" w:cs="Times New Roman"/>
        </w:rPr>
        <w:t> La capa de persistencia final. Se trata de una base de datos relacional </w:t>
      </w:r>
      <w:r w:rsidRPr="00220A79">
        <w:rPr>
          <w:rFonts w:ascii="Times New Roman" w:hAnsi="Times New Roman" w:cs="Times New Roman"/>
          <w:b/>
          <w:bCs/>
        </w:rPr>
        <w:t>PostgreSQL</w:t>
      </w:r>
      <w:r w:rsidRPr="00220A79">
        <w:rPr>
          <w:rFonts w:ascii="Times New Roman" w:hAnsi="Times New Roman" w:cs="Times New Roman"/>
        </w:rPr>
        <w:t>, alojada en la plataforma en la nube </w:t>
      </w:r>
      <w:r w:rsidRPr="00220A79">
        <w:rPr>
          <w:rFonts w:ascii="Times New Roman" w:hAnsi="Times New Roman" w:cs="Times New Roman"/>
          <w:b/>
          <w:bCs/>
        </w:rPr>
        <w:t>Render</w:t>
      </w:r>
      <w:r w:rsidRPr="00220A79">
        <w:rPr>
          <w:rFonts w:ascii="Times New Roman" w:hAnsi="Times New Roman" w:cs="Times New Roman"/>
        </w:rPr>
        <w:t>, que garantiza la integridad, disponibilidad y seguridad de los datos.</w:t>
      </w:r>
    </w:p>
    <w:p w14:paraId="1ABE36E3"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Servicios Externos:</w:t>
      </w:r>
      <w:r w:rsidRPr="00220A79">
        <w:rPr>
          <w:rFonts w:ascii="Times New Roman" w:hAnsi="Times New Roman" w:cs="Times New Roman"/>
        </w:rPr>
        <w:br/>
        <w:t>Para funcionalidades que no son parte del núcleo del negocio, como el envío de notificaciones, el sistema se comunica con servicios externos a través de interfaces. Actualmente, se ha integrado un </w:t>
      </w:r>
      <w:r w:rsidRPr="00220A79">
        <w:rPr>
          <w:rFonts w:ascii="Times New Roman" w:hAnsi="Times New Roman" w:cs="Times New Roman"/>
          <w:b/>
          <w:bCs/>
        </w:rPr>
        <w:t xml:space="preserve">Email </w:t>
      </w:r>
      <w:proofErr w:type="spellStart"/>
      <w:r w:rsidRPr="00220A79">
        <w:rPr>
          <w:rFonts w:ascii="Times New Roman" w:hAnsi="Times New Roman" w:cs="Times New Roman"/>
          <w:b/>
          <w:bCs/>
        </w:rPr>
        <w:t>Service</w:t>
      </w:r>
      <w:proofErr w:type="spellEnd"/>
      <w:r w:rsidRPr="00220A79">
        <w:rPr>
          <w:rFonts w:ascii="Times New Roman" w:hAnsi="Times New Roman" w:cs="Times New Roman"/>
        </w:rPr>
        <w:t> cuya implementación concreta utiliza </w:t>
      </w:r>
      <w:proofErr w:type="spellStart"/>
      <w:r w:rsidRPr="00220A79">
        <w:rPr>
          <w:rFonts w:ascii="Times New Roman" w:hAnsi="Times New Roman" w:cs="Times New Roman"/>
          <w:b/>
          <w:bCs/>
        </w:rPr>
        <w:t>Nodemailer</w:t>
      </w:r>
      <w:proofErr w:type="spellEnd"/>
      <w:r w:rsidRPr="00220A79">
        <w:rPr>
          <w:rFonts w:ascii="Times New Roman" w:hAnsi="Times New Roman" w:cs="Times New Roman"/>
        </w:rPr>
        <w:t> para enviar correos transaccionales, como las notificaciones de bienvenida.</w:t>
      </w:r>
    </w:p>
    <w:p w14:paraId="45CF410B" w14:textId="79D1EB51" w:rsidR="00220A79" w:rsidRDefault="00220A79">
      <w:pPr>
        <w:pStyle w:val="Normal3"/>
        <w:rPr>
          <w:rFonts w:ascii="Times New Roman" w:hAnsi="Times New Roman" w:cs="Times New Roman"/>
          <w:b/>
          <w:bCs/>
        </w:rPr>
      </w:pPr>
      <w:r w:rsidRPr="00220A79">
        <w:rPr>
          <w:rFonts w:ascii="Times New Roman" w:hAnsi="Times New Roman" w:cs="Times New Roman"/>
          <w:b/>
          <w:bCs/>
        </w:rPr>
        <w:t>Funcionalidades y Resumen de Operaciones CRUD</w:t>
      </w:r>
    </w:p>
    <w:p w14:paraId="1123E22C"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Desde la perspectiva del usuario, el sistema ofrece un conjunto de funcionalidades diseñadas para facilitar la gestión y agendamiento de citas. El acceso a estas funcionalidades está regulado por un sistema de roles. Las operaciones CRUD (Crear, Leer, Actualizar, Eliminar) se aplican sobre las principales entidades del sistema:</w:t>
      </w:r>
    </w:p>
    <w:p w14:paraId="28A87173"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Especialidades: Los ADMIN tienen control total (CRUD completo). Todos los usuarios autenticados (CLIENTE, ESPECIALISTA, ADMIN) pueden leer la lista de especialidades activas.</w:t>
      </w:r>
    </w:p>
    <w:p w14:paraId="61151CD8"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Especialistas: La gestión completa es exclusiva de los ADMIN. Esto incluye la creación de sus perfiles de usuario, actualización de datos y desactivación (borrado lógico).</w:t>
      </w:r>
    </w:p>
    <w:p w14:paraId="02008308"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Disponibilidad Horaria: Tanto ADMIN como ESPECIALISTA pueden crear, actualizar y eliminar bloques de horario. Un especialista solo puede gestionar su propia disponibilidad, mientras que un administrador puede gestionar la de cualquiera.</w:t>
      </w:r>
    </w:p>
    <w:p w14:paraId="621BD505" w14:textId="54B7C45A" w:rsid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Citas (</w:t>
      </w:r>
      <w:proofErr w:type="spellStart"/>
      <w:r w:rsidRPr="00220A79">
        <w:rPr>
          <w:rFonts w:ascii="Times New Roman" w:hAnsi="Times New Roman" w:cs="Times New Roman"/>
        </w:rPr>
        <w:t>Appointments</w:t>
      </w:r>
      <w:proofErr w:type="spellEnd"/>
      <w:r w:rsidRPr="00220A79">
        <w:rPr>
          <w:rFonts w:ascii="Times New Roman" w:hAnsi="Times New Roman" w:cs="Times New Roman"/>
        </w:rPr>
        <w:t xml:space="preserve">): Los CLIENTE son los únicos que pueden iniciar el proceso de creación (reserva) de una cita. También pueden consultar sus propias citas. La actualización y cancelación son flujos de negocio más complejos que se manejarán con </w:t>
      </w:r>
      <w:proofErr w:type="spellStart"/>
      <w:r w:rsidRPr="00220A79">
        <w:rPr>
          <w:rFonts w:ascii="Times New Roman" w:hAnsi="Times New Roman" w:cs="Times New Roman"/>
        </w:rPr>
        <w:t>endpoints</w:t>
      </w:r>
      <w:proofErr w:type="spellEnd"/>
      <w:r w:rsidRPr="00220A79">
        <w:rPr>
          <w:rFonts w:ascii="Times New Roman" w:hAnsi="Times New Roman" w:cs="Times New Roman"/>
        </w:rPr>
        <w:t xml:space="preserve"> específicos.</w:t>
      </w:r>
    </w:p>
    <w:p w14:paraId="482E8C2F" w14:textId="77777777" w:rsidR="00220A79" w:rsidRDefault="00220A79" w:rsidP="00220A79">
      <w:pPr>
        <w:pStyle w:val="Normal3"/>
        <w:rPr>
          <w:rFonts w:ascii="Times New Roman" w:hAnsi="Times New Roman" w:cs="Times New Roman"/>
        </w:rPr>
      </w:pPr>
    </w:p>
    <w:p w14:paraId="6101BB82" w14:textId="4DE2A941" w:rsidR="00220A79" w:rsidRDefault="00220A79" w:rsidP="00220A79">
      <w:pPr>
        <w:pStyle w:val="Normal3"/>
        <w:rPr>
          <w:rFonts w:ascii="Times New Roman" w:hAnsi="Times New Roman" w:cs="Times New Roman"/>
          <w:b/>
          <w:bCs/>
        </w:rPr>
      </w:pPr>
      <w:r w:rsidRPr="00220A79">
        <w:rPr>
          <w:rFonts w:ascii="Times New Roman" w:hAnsi="Times New Roman" w:cs="Times New Roman"/>
          <w:b/>
          <w:bCs/>
        </w:rPr>
        <w:t>Arquitectura Básica: Flujo de "Registrar un Nuevo Especialista"</w:t>
      </w:r>
    </w:p>
    <w:p w14:paraId="047F54AD"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Para ilustrar cómo estas capas colaboran, se detalla el flujo completo de una de las operaciones más representativas: la creación de un nuevo especialista por parte de un administrador.</w:t>
      </w:r>
    </w:p>
    <w:p w14:paraId="6455BED5" w14:textId="23E010D8" w:rsidR="00220A79" w:rsidRDefault="00220A79" w:rsidP="00220A79">
      <w:pPr>
        <w:pStyle w:val="Normal3"/>
        <w:rPr>
          <w:rFonts w:ascii="Times New Roman" w:hAnsi="Times New Roman" w:cs="Times New Roman"/>
        </w:rPr>
      </w:pPr>
      <w:r w:rsidRPr="00220A79">
        <w:rPr>
          <w:rFonts w:ascii="Times New Roman" w:hAnsi="Times New Roman" w:cs="Times New Roman"/>
        </w:rPr>
        <w:t xml:space="preserve">El proceso se inicia cuando un administrador, autenticado en la plataforma </w:t>
      </w:r>
      <w:proofErr w:type="spellStart"/>
      <w:r w:rsidRPr="00220A79">
        <w:rPr>
          <w:rFonts w:ascii="Times New Roman" w:hAnsi="Times New Roman" w:cs="Times New Roman"/>
        </w:rPr>
        <w:t>frontend</w:t>
      </w:r>
      <w:proofErr w:type="spellEnd"/>
      <w:r w:rsidRPr="00220A79">
        <w:rPr>
          <w:rFonts w:ascii="Times New Roman" w:hAnsi="Times New Roman" w:cs="Times New Roman"/>
        </w:rPr>
        <w:t xml:space="preserve">, completa un formulario con los datos del nuevo especialista y hace clic en "Guardar". En consecuencia, el </w:t>
      </w:r>
      <w:proofErr w:type="spellStart"/>
      <w:r w:rsidRPr="00220A79">
        <w:rPr>
          <w:rFonts w:ascii="Times New Roman" w:hAnsi="Times New Roman" w:cs="Times New Roman"/>
        </w:rPr>
        <w:t>frontend</w:t>
      </w:r>
      <w:proofErr w:type="spellEnd"/>
      <w:r w:rsidRPr="00220A79">
        <w:rPr>
          <w:rFonts w:ascii="Times New Roman" w:hAnsi="Times New Roman" w:cs="Times New Roman"/>
        </w:rPr>
        <w:t xml:space="preserve"> dispara una petición POST al </w:t>
      </w:r>
      <w:proofErr w:type="spellStart"/>
      <w:r w:rsidRPr="00220A79">
        <w:rPr>
          <w:rFonts w:ascii="Times New Roman" w:hAnsi="Times New Roman" w:cs="Times New Roman"/>
        </w:rPr>
        <w:t>endpoint</w:t>
      </w:r>
      <w:proofErr w:type="spellEnd"/>
      <w:r w:rsidRPr="00220A79">
        <w:rPr>
          <w:rFonts w:ascii="Times New Roman" w:hAnsi="Times New Roman" w:cs="Times New Roman"/>
        </w:rPr>
        <w:t xml:space="preserve"> /api/</w:t>
      </w:r>
      <w:proofErr w:type="spellStart"/>
      <w:r w:rsidRPr="00220A79">
        <w:rPr>
          <w:rFonts w:ascii="Times New Roman" w:hAnsi="Times New Roman" w:cs="Times New Roman"/>
        </w:rPr>
        <w:t>specialists</w:t>
      </w:r>
      <w:proofErr w:type="spellEnd"/>
      <w:r w:rsidRPr="00220A79">
        <w:rPr>
          <w:rFonts w:ascii="Times New Roman" w:hAnsi="Times New Roman" w:cs="Times New Roman"/>
        </w:rPr>
        <w:t>.</w:t>
      </w:r>
    </w:p>
    <w:p w14:paraId="3F58B1FE"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lastRenderedPageBreak/>
        <w:t xml:space="preserve">Recepción y Middlewares (Capa de Servidor): La petición llega al servidor Express.js. Pasa a través de los middlewares de CORS y JSON </w:t>
      </w:r>
      <w:proofErr w:type="spellStart"/>
      <w:r w:rsidRPr="00220A79">
        <w:rPr>
          <w:rFonts w:ascii="Times New Roman" w:hAnsi="Times New Roman" w:cs="Times New Roman"/>
        </w:rPr>
        <w:t>Parser</w:t>
      </w:r>
      <w:proofErr w:type="spellEnd"/>
      <w:r w:rsidRPr="00220A79">
        <w:rPr>
          <w:rFonts w:ascii="Times New Roman" w:hAnsi="Times New Roman" w:cs="Times New Roman"/>
        </w:rPr>
        <w:t xml:space="preserve">. Inmediatamente después, el </w:t>
      </w:r>
      <w:proofErr w:type="spellStart"/>
      <w:r w:rsidRPr="00220A79">
        <w:rPr>
          <w:rFonts w:ascii="Times New Roman" w:hAnsi="Times New Roman" w:cs="Times New Roman"/>
        </w:rPr>
        <w:t>authMiddleware</w:t>
      </w:r>
      <w:proofErr w:type="spellEnd"/>
      <w:r w:rsidRPr="00220A79">
        <w:rPr>
          <w:rFonts w:ascii="Times New Roman" w:hAnsi="Times New Roman" w:cs="Times New Roman"/>
        </w:rPr>
        <w:t xml:space="preserve"> intercepta la petición. Extrae el token JWT del encabezado </w:t>
      </w:r>
      <w:proofErr w:type="spellStart"/>
      <w:r w:rsidRPr="00220A79">
        <w:rPr>
          <w:rFonts w:ascii="Times New Roman" w:hAnsi="Times New Roman" w:cs="Times New Roman"/>
        </w:rPr>
        <w:t>Authorization</w:t>
      </w:r>
      <w:proofErr w:type="spellEnd"/>
      <w:r w:rsidRPr="00220A79">
        <w:rPr>
          <w:rFonts w:ascii="Times New Roman" w:hAnsi="Times New Roman" w:cs="Times New Roman"/>
        </w:rPr>
        <w:t>, lo verifica con la clave secreta y confirma que el rol contenido en el token es ADMIN. Si la autenticación y autorización son exitosas, adjunta los datos del usuario administrador a la petición y pasa el control al siguiente nivel.</w:t>
      </w:r>
    </w:p>
    <w:p w14:paraId="48B126EE"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 xml:space="preserve">Enrutamiento y Controlador (Capa de Aplicación): El enrutador de Express, definido en </w:t>
      </w:r>
      <w:proofErr w:type="spellStart"/>
      <w:r w:rsidRPr="00220A79">
        <w:rPr>
          <w:rFonts w:ascii="Times New Roman" w:hAnsi="Times New Roman" w:cs="Times New Roman"/>
        </w:rPr>
        <w:t>specialist.routes.ts</w:t>
      </w:r>
      <w:proofErr w:type="spellEnd"/>
      <w:r w:rsidRPr="00220A79">
        <w:rPr>
          <w:rFonts w:ascii="Times New Roman" w:hAnsi="Times New Roman" w:cs="Times New Roman"/>
        </w:rPr>
        <w:t xml:space="preserve">, dirige la petición al método </w:t>
      </w:r>
      <w:proofErr w:type="spellStart"/>
      <w:r w:rsidRPr="00220A79">
        <w:rPr>
          <w:rFonts w:ascii="Times New Roman" w:hAnsi="Times New Roman" w:cs="Times New Roman"/>
        </w:rPr>
        <w:t>create</w:t>
      </w:r>
      <w:proofErr w:type="spellEnd"/>
      <w:r w:rsidRPr="00220A79">
        <w:rPr>
          <w:rFonts w:ascii="Times New Roman" w:hAnsi="Times New Roman" w:cs="Times New Roman"/>
        </w:rPr>
        <w:t xml:space="preserve"> de la clase </w:t>
      </w:r>
      <w:proofErr w:type="spellStart"/>
      <w:r w:rsidRPr="00220A79">
        <w:rPr>
          <w:rFonts w:ascii="Times New Roman" w:hAnsi="Times New Roman" w:cs="Times New Roman"/>
        </w:rPr>
        <w:t>SpecialistController</w:t>
      </w:r>
      <w:proofErr w:type="spellEnd"/>
      <w:r w:rsidRPr="00220A79">
        <w:rPr>
          <w:rFonts w:ascii="Times New Roman" w:hAnsi="Times New Roman" w:cs="Times New Roman"/>
        </w:rPr>
        <w:t>. Este controlador, cuya única responsabilidad es la orquestación, valida los datos del cuerpo de la petición (</w:t>
      </w:r>
      <w:proofErr w:type="spellStart"/>
      <w:r w:rsidRPr="00220A79">
        <w:rPr>
          <w:rFonts w:ascii="Times New Roman" w:hAnsi="Times New Roman" w:cs="Times New Roman"/>
        </w:rPr>
        <w:t>req.body</w:t>
      </w:r>
      <w:proofErr w:type="spellEnd"/>
      <w:r w:rsidRPr="00220A79">
        <w:rPr>
          <w:rFonts w:ascii="Times New Roman" w:hAnsi="Times New Roman" w:cs="Times New Roman"/>
        </w:rPr>
        <w:t xml:space="preserve">) usando un esquema de </w:t>
      </w:r>
      <w:proofErr w:type="spellStart"/>
      <w:r w:rsidRPr="00220A79">
        <w:rPr>
          <w:rFonts w:ascii="Times New Roman" w:hAnsi="Times New Roman" w:cs="Times New Roman"/>
        </w:rPr>
        <w:t>Zod</w:t>
      </w:r>
      <w:proofErr w:type="spellEnd"/>
      <w:r w:rsidRPr="00220A79">
        <w:rPr>
          <w:rFonts w:ascii="Times New Roman" w:hAnsi="Times New Roman" w:cs="Times New Roman"/>
        </w:rPr>
        <w:t xml:space="preserve"> (</w:t>
      </w:r>
      <w:proofErr w:type="spellStart"/>
      <w:r w:rsidRPr="00220A79">
        <w:rPr>
          <w:rFonts w:ascii="Times New Roman" w:hAnsi="Times New Roman" w:cs="Times New Roman"/>
        </w:rPr>
        <w:t>CreateSpecialistSchema</w:t>
      </w:r>
      <w:proofErr w:type="spellEnd"/>
      <w:r w:rsidRPr="00220A79">
        <w:rPr>
          <w:rFonts w:ascii="Times New Roman" w:hAnsi="Times New Roman" w:cs="Times New Roman"/>
        </w:rPr>
        <w:t>) para asegurar que todos los campos requeridos estén presentes y tengan el formato correcto.</w:t>
      </w:r>
    </w:p>
    <w:p w14:paraId="4F2F4124"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 xml:space="preserve">Ejecución del Caso de Uso (Capa de Aplicación): El controlador invoca el método </w:t>
      </w:r>
      <w:proofErr w:type="spellStart"/>
      <w:r w:rsidRPr="00220A79">
        <w:rPr>
          <w:rFonts w:ascii="Times New Roman" w:hAnsi="Times New Roman" w:cs="Times New Roman"/>
        </w:rPr>
        <w:t>execute</w:t>
      </w:r>
      <w:proofErr w:type="spellEnd"/>
      <w:r w:rsidRPr="00220A79">
        <w:rPr>
          <w:rFonts w:ascii="Times New Roman" w:hAnsi="Times New Roman" w:cs="Times New Roman"/>
        </w:rPr>
        <w:t xml:space="preserve"> de la instancia </w:t>
      </w:r>
      <w:proofErr w:type="spellStart"/>
      <w:r w:rsidRPr="00220A79">
        <w:rPr>
          <w:rFonts w:ascii="Times New Roman" w:hAnsi="Times New Roman" w:cs="Times New Roman"/>
        </w:rPr>
        <w:t>CreateSpecialistUseCase</w:t>
      </w:r>
      <w:proofErr w:type="spellEnd"/>
      <w:r w:rsidRPr="00220A79">
        <w:rPr>
          <w:rFonts w:ascii="Times New Roman" w:hAnsi="Times New Roman" w:cs="Times New Roman"/>
        </w:rPr>
        <w:t xml:space="preserve">. Este caso de uso es el cerebro de la operación. Primero, llama al método </w:t>
      </w:r>
      <w:proofErr w:type="spellStart"/>
      <w:r w:rsidRPr="00220A79">
        <w:rPr>
          <w:rFonts w:ascii="Times New Roman" w:hAnsi="Times New Roman" w:cs="Times New Roman"/>
        </w:rPr>
        <w:t>findByEmail</w:t>
      </w:r>
      <w:proofErr w:type="spellEnd"/>
      <w:r w:rsidRPr="00220A79">
        <w:rPr>
          <w:rFonts w:ascii="Times New Roman" w:hAnsi="Times New Roman" w:cs="Times New Roman"/>
        </w:rPr>
        <w:t xml:space="preserve"> de la interfaz </w:t>
      </w:r>
      <w:proofErr w:type="spellStart"/>
      <w:r w:rsidRPr="00220A79">
        <w:rPr>
          <w:rFonts w:ascii="Times New Roman" w:hAnsi="Times New Roman" w:cs="Times New Roman"/>
        </w:rPr>
        <w:t>IUserRepository</w:t>
      </w:r>
      <w:proofErr w:type="spellEnd"/>
      <w:r w:rsidRPr="00220A79">
        <w:rPr>
          <w:rFonts w:ascii="Times New Roman" w:hAnsi="Times New Roman" w:cs="Times New Roman"/>
        </w:rPr>
        <w:t xml:space="preserve"> para asegurarse de que no exista otro usuario con el mismo correo. A continuación, genera una contraseña aleatoria y segura y la </w:t>
      </w:r>
      <w:proofErr w:type="spellStart"/>
      <w:r w:rsidRPr="00220A79">
        <w:rPr>
          <w:rFonts w:ascii="Times New Roman" w:hAnsi="Times New Roman" w:cs="Times New Roman"/>
        </w:rPr>
        <w:t>hashea</w:t>
      </w:r>
      <w:proofErr w:type="spellEnd"/>
      <w:r w:rsidRPr="00220A79">
        <w:rPr>
          <w:rFonts w:ascii="Times New Roman" w:hAnsi="Times New Roman" w:cs="Times New Roman"/>
        </w:rPr>
        <w:t xml:space="preserve"> utilizando </w:t>
      </w:r>
      <w:proofErr w:type="spellStart"/>
      <w:r w:rsidRPr="00220A79">
        <w:rPr>
          <w:rFonts w:ascii="Times New Roman" w:hAnsi="Times New Roman" w:cs="Times New Roman"/>
        </w:rPr>
        <w:t>bcrypt</w:t>
      </w:r>
      <w:proofErr w:type="spellEnd"/>
      <w:r w:rsidRPr="00220A79">
        <w:rPr>
          <w:rFonts w:ascii="Times New Roman" w:hAnsi="Times New Roman" w:cs="Times New Roman"/>
        </w:rPr>
        <w:t xml:space="preserve">. Con todos los datos listos, invoca el método </w:t>
      </w:r>
      <w:proofErr w:type="spellStart"/>
      <w:r w:rsidRPr="00220A79">
        <w:rPr>
          <w:rFonts w:ascii="Times New Roman" w:hAnsi="Times New Roman" w:cs="Times New Roman"/>
        </w:rPr>
        <w:t>create</w:t>
      </w:r>
      <w:proofErr w:type="spellEnd"/>
      <w:r w:rsidRPr="00220A79">
        <w:rPr>
          <w:rFonts w:ascii="Times New Roman" w:hAnsi="Times New Roman" w:cs="Times New Roman"/>
        </w:rPr>
        <w:t xml:space="preserve"> de la interfaz </w:t>
      </w:r>
      <w:proofErr w:type="spellStart"/>
      <w:r w:rsidRPr="00220A79">
        <w:rPr>
          <w:rFonts w:ascii="Times New Roman" w:hAnsi="Times New Roman" w:cs="Times New Roman"/>
        </w:rPr>
        <w:t>ISpecialistRepository</w:t>
      </w:r>
      <w:proofErr w:type="spellEnd"/>
      <w:r w:rsidRPr="00220A79">
        <w:rPr>
          <w:rFonts w:ascii="Times New Roman" w:hAnsi="Times New Roman" w:cs="Times New Roman"/>
        </w:rPr>
        <w:t xml:space="preserve">, pasándole la información del nuevo especialista y la contraseña </w:t>
      </w:r>
      <w:proofErr w:type="spellStart"/>
      <w:r w:rsidRPr="00220A79">
        <w:rPr>
          <w:rFonts w:ascii="Times New Roman" w:hAnsi="Times New Roman" w:cs="Times New Roman"/>
        </w:rPr>
        <w:t>hasheada</w:t>
      </w:r>
      <w:proofErr w:type="spellEnd"/>
      <w:r w:rsidRPr="00220A79">
        <w:rPr>
          <w:rFonts w:ascii="Times New Roman" w:hAnsi="Times New Roman" w:cs="Times New Roman"/>
        </w:rPr>
        <w:t>.</w:t>
      </w:r>
    </w:p>
    <w:p w14:paraId="0CFCEC9B" w14:textId="77777777" w:rsid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Interacción con la Infraestructura y Servicios Externos: En este punto, la inversión de dependencias entra en acción. El caso de uso no sabe qué base de datos o servicio de correo se está utilizando, solo conoce los contratos.</w:t>
      </w:r>
    </w:p>
    <w:p w14:paraId="12C5CAB0" w14:textId="77777777"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 xml:space="preserve">La llamada a </w:t>
      </w:r>
      <w:proofErr w:type="spellStart"/>
      <w:r w:rsidRPr="00220A79">
        <w:rPr>
          <w:rFonts w:ascii="Times New Roman" w:hAnsi="Times New Roman" w:cs="Times New Roman"/>
        </w:rPr>
        <w:t>ISpecialistRepository.create</w:t>
      </w:r>
      <w:proofErr w:type="spellEnd"/>
      <w:r w:rsidRPr="00220A79">
        <w:rPr>
          <w:rFonts w:ascii="Times New Roman" w:hAnsi="Times New Roman" w:cs="Times New Roman"/>
        </w:rPr>
        <w:t xml:space="preserve"> es resuelta por la clase </w:t>
      </w:r>
      <w:proofErr w:type="spellStart"/>
      <w:r w:rsidRPr="00220A79">
        <w:rPr>
          <w:rFonts w:ascii="Times New Roman" w:hAnsi="Times New Roman" w:cs="Times New Roman"/>
        </w:rPr>
        <w:t>PrismaSpecialistRepository</w:t>
      </w:r>
      <w:proofErr w:type="spellEnd"/>
      <w:r w:rsidRPr="00220A79">
        <w:rPr>
          <w:rFonts w:ascii="Times New Roman" w:hAnsi="Times New Roman" w:cs="Times New Roman"/>
        </w:rPr>
        <w:t xml:space="preserve">. Esta clase utiliza el cliente de Prisma para construir y ejecutar una consulta INSERT en la base de datos PostgreSQL, creando el registro del nuevo </w:t>
      </w:r>
      <w:proofErr w:type="spellStart"/>
      <w:r w:rsidRPr="00220A79">
        <w:rPr>
          <w:rFonts w:ascii="Times New Roman" w:hAnsi="Times New Roman" w:cs="Times New Roman"/>
        </w:rPr>
        <w:t>User</w:t>
      </w:r>
      <w:proofErr w:type="spellEnd"/>
      <w:r w:rsidRPr="00220A79">
        <w:rPr>
          <w:rFonts w:ascii="Times New Roman" w:hAnsi="Times New Roman" w:cs="Times New Roman"/>
        </w:rPr>
        <w:t xml:space="preserve"> con rol ESPECIALISTA y su perfil asociado en la tabla </w:t>
      </w:r>
      <w:proofErr w:type="spellStart"/>
      <w:r w:rsidRPr="00220A79">
        <w:rPr>
          <w:rFonts w:ascii="Times New Roman" w:hAnsi="Times New Roman" w:cs="Times New Roman"/>
        </w:rPr>
        <w:t>Specialist</w:t>
      </w:r>
      <w:proofErr w:type="spellEnd"/>
      <w:r w:rsidRPr="00220A79">
        <w:rPr>
          <w:rFonts w:ascii="Times New Roman" w:hAnsi="Times New Roman" w:cs="Times New Roman"/>
        </w:rPr>
        <w:t>.</w:t>
      </w:r>
    </w:p>
    <w:p w14:paraId="58B03CA3" w14:textId="77777777"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 xml:space="preserve">Una vez que el repositorio confirma la creación exitosa del usuario, el caso de uso </w:t>
      </w:r>
      <w:proofErr w:type="spellStart"/>
      <w:r w:rsidRPr="00220A79">
        <w:rPr>
          <w:rFonts w:ascii="Times New Roman" w:hAnsi="Times New Roman" w:cs="Times New Roman"/>
        </w:rPr>
        <w:t>CreateSpecialistUseCase</w:t>
      </w:r>
      <w:proofErr w:type="spellEnd"/>
      <w:r w:rsidRPr="00220A79">
        <w:rPr>
          <w:rFonts w:ascii="Times New Roman" w:hAnsi="Times New Roman" w:cs="Times New Roman"/>
        </w:rPr>
        <w:t xml:space="preserve"> procede a llamar al método </w:t>
      </w:r>
      <w:proofErr w:type="spellStart"/>
      <w:r w:rsidRPr="00220A79">
        <w:rPr>
          <w:rFonts w:ascii="Times New Roman" w:hAnsi="Times New Roman" w:cs="Times New Roman"/>
        </w:rPr>
        <w:t>sendSpecialistWelcomeEmail</w:t>
      </w:r>
      <w:proofErr w:type="spellEnd"/>
      <w:r w:rsidRPr="00220A79">
        <w:rPr>
          <w:rFonts w:ascii="Times New Roman" w:hAnsi="Times New Roman" w:cs="Times New Roman"/>
        </w:rPr>
        <w:t xml:space="preserve"> de la interfaz </w:t>
      </w:r>
      <w:proofErr w:type="spellStart"/>
      <w:r w:rsidRPr="00220A79">
        <w:rPr>
          <w:rFonts w:ascii="Times New Roman" w:hAnsi="Times New Roman" w:cs="Times New Roman"/>
        </w:rPr>
        <w:t>IEmailService</w:t>
      </w:r>
      <w:proofErr w:type="spellEnd"/>
      <w:r w:rsidRPr="00220A79">
        <w:rPr>
          <w:rFonts w:ascii="Times New Roman" w:hAnsi="Times New Roman" w:cs="Times New Roman"/>
        </w:rPr>
        <w:t>.</w:t>
      </w:r>
    </w:p>
    <w:p w14:paraId="3859D8BE" w14:textId="7652A0E1"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 xml:space="preserve">Esta llamada es resuelta por la clase </w:t>
      </w:r>
      <w:proofErr w:type="spellStart"/>
      <w:r w:rsidRPr="00220A79">
        <w:rPr>
          <w:rFonts w:ascii="Times New Roman" w:hAnsi="Times New Roman" w:cs="Times New Roman"/>
        </w:rPr>
        <w:t>NodemailerService</w:t>
      </w:r>
      <w:proofErr w:type="spellEnd"/>
      <w:r w:rsidRPr="00220A79">
        <w:rPr>
          <w:rFonts w:ascii="Times New Roman" w:hAnsi="Times New Roman" w:cs="Times New Roman"/>
        </w:rPr>
        <w:t>, la cual se conecta al servidor SMTP configurado (Gmail) y envía el correo de bienvenida con la contraseña autogenerada al nuevo especialista.</w:t>
      </w:r>
    </w:p>
    <w:p w14:paraId="350BCD78" w14:textId="19E827B0" w:rsid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 xml:space="preserve">Retorno y Respuesta: El flujo regresa hacia arriba. El caso de uso devuelve el objeto del nuevo especialista (sin la contraseña) al controlador. El </w:t>
      </w:r>
      <w:proofErr w:type="spellStart"/>
      <w:r w:rsidRPr="00220A79">
        <w:rPr>
          <w:rFonts w:ascii="Times New Roman" w:hAnsi="Times New Roman" w:cs="Times New Roman"/>
        </w:rPr>
        <w:t>SpecialistController</w:t>
      </w:r>
      <w:proofErr w:type="spellEnd"/>
      <w:r w:rsidRPr="00220A79">
        <w:rPr>
          <w:rFonts w:ascii="Times New Roman" w:hAnsi="Times New Roman" w:cs="Times New Roman"/>
        </w:rPr>
        <w:t xml:space="preserve"> finalmente construye una respuesta HTTP exitosa con un código de estado 201 </w:t>
      </w:r>
      <w:proofErr w:type="spellStart"/>
      <w:r w:rsidRPr="00220A79">
        <w:rPr>
          <w:rFonts w:ascii="Times New Roman" w:hAnsi="Times New Roman" w:cs="Times New Roman"/>
        </w:rPr>
        <w:t>Created</w:t>
      </w:r>
      <w:proofErr w:type="spellEnd"/>
      <w:r w:rsidRPr="00220A79">
        <w:rPr>
          <w:rFonts w:ascii="Times New Roman" w:hAnsi="Times New Roman" w:cs="Times New Roman"/>
        </w:rPr>
        <w:t xml:space="preserve"> y el cuerpo en formato JSON, enviándola de vuelta al </w:t>
      </w:r>
      <w:proofErr w:type="spellStart"/>
      <w:r w:rsidRPr="00220A79">
        <w:rPr>
          <w:rFonts w:ascii="Times New Roman" w:hAnsi="Times New Roman" w:cs="Times New Roman"/>
        </w:rPr>
        <w:t>frontend</w:t>
      </w:r>
      <w:proofErr w:type="spellEnd"/>
      <w:r w:rsidRPr="00220A79">
        <w:rPr>
          <w:rFonts w:ascii="Times New Roman" w:hAnsi="Times New Roman" w:cs="Times New Roman"/>
        </w:rPr>
        <w:t>. El administrador recibe una confirmación visual, y el nuevo especialista recibe sus credenciales por correo, completando el ciclo de manera exitosa y segura.</w:t>
      </w:r>
    </w:p>
    <w:p w14:paraId="17BDA08B" w14:textId="222ADE11" w:rsidR="00EE7D9C" w:rsidRDefault="00AC7B47" w:rsidP="00EE7D9C">
      <w:pPr>
        <w:pStyle w:val="Normal3"/>
        <w:rPr>
          <w:rFonts w:ascii="Times New Roman" w:hAnsi="Times New Roman" w:cs="Times New Roman"/>
        </w:rPr>
      </w:pPr>
      <w:r>
        <w:rPr>
          <w:noProof/>
        </w:rPr>
        <w:lastRenderedPageBreak/>
        <w:drawing>
          <wp:inline distT="0" distB="0" distL="0" distR="0" wp14:anchorId="0892737C" wp14:editId="40DE32A3">
            <wp:extent cx="5400040" cy="4899025"/>
            <wp:effectExtent l="0" t="0" r="0" b="0"/>
            <wp:docPr id="15697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899025"/>
                    </a:xfrm>
                    <a:prstGeom prst="rect">
                      <a:avLst/>
                    </a:prstGeom>
                    <a:noFill/>
                    <a:ln>
                      <a:noFill/>
                    </a:ln>
                  </pic:spPr>
                </pic:pic>
              </a:graphicData>
            </a:graphic>
          </wp:inline>
        </w:drawing>
      </w:r>
    </w:p>
    <w:p w14:paraId="10B07785" w14:textId="15CD1729" w:rsidR="00AC7B47" w:rsidRDefault="00AC7B47" w:rsidP="00EE7D9C">
      <w:pPr>
        <w:pStyle w:val="Normal3"/>
        <w:rPr>
          <w:rFonts w:ascii="Times New Roman" w:hAnsi="Times New Roman" w:cs="Times New Roman"/>
          <w:b/>
          <w:bCs/>
        </w:rPr>
      </w:pPr>
      <w:r>
        <w:rPr>
          <w:rFonts w:ascii="Times New Roman" w:hAnsi="Times New Roman" w:cs="Times New Roman"/>
          <w:b/>
          <w:bCs/>
        </w:rPr>
        <w:t xml:space="preserve">Código en </w:t>
      </w:r>
      <w:proofErr w:type="spellStart"/>
      <w:r>
        <w:rPr>
          <w:rFonts w:ascii="Times New Roman" w:hAnsi="Times New Roman" w:cs="Times New Roman"/>
          <w:b/>
          <w:bCs/>
        </w:rPr>
        <w:t>PlanUML</w:t>
      </w:r>
      <w:proofErr w:type="spellEnd"/>
    </w:p>
    <w:p w14:paraId="570C1C11"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@startuml</w:t>
      </w:r>
    </w:p>
    <w:p w14:paraId="069DAB0B"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Título del Diagrama</w:t>
      </w:r>
    </w:p>
    <w:p w14:paraId="69B789EE" w14:textId="77777777" w:rsidR="00AC7B47" w:rsidRPr="00AC7B47" w:rsidRDefault="00AC7B47" w:rsidP="00AC7B47">
      <w:pPr>
        <w:pStyle w:val="Normal3"/>
        <w:rPr>
          <w:rFonts w:ascii="Times New Roman" w:hAnsi="Times New Roman" w:cs="Times New Roman"/>
          <w:b/>
          <w:bCs/>
        </w:rPr>
      </w:pPr>
      <w:proofErr w:type="spellStart"/>
      <w:r w:rsidRPr="00AC7B47">
        <w:rPr>
          <w:rFonts w:ascii="Times New Roman" w:hAnsi="Times New Roman" w:cs="Times New Roman"/>
          <w:b/>
          <w:bCs/>
        </w:rPr>
        <w:t>title</w:t>
      </w:r>
      <w:proofErr w:type="spellEnd"/>
      <w:r w:rsidRPr="00AC7B47">
        <w:rPr>
          <w:rFonts w:ascii="Times New Roman" w:hAnsi="Times New Roman" w:cs="Times New Roman"/>
          <w:b/>
          <w:bCs/>
        </w:rPr>
        <w:t xml:space="preserve"> Flujo de Proceso: Registrar Nuevo Especialista</w:t>
      </w:r>
    </w:p>
    <w:p w14:paraId="41334D7F" w14:textId="77777777" w:rsidR="00AC7B47" w:rsidRPr="00AC7B47" w:rsidRDefault="00AC7B47" w:rsidP="00AC7B47">
      <w:pPr>
        <w:pStyle w:val="Normal3"/>
        <w:rPr>
          <w:rFonts w:ascii="Times New Roman" w:hAnsi="Times New Roman" w:cs="Times New Roman"/>
          <w:b/>
          <w:bCs/>
        </w:rPr>
      </w:pPr>
    </w:p>
    <w:p w14:paraId="6830D966"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Estilo para que se parezca a la imagen</w:t>
      </w:r>
    </w:p>
    <w:p w14:paraId="35111D36"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skinparam linetype ortho</w:t>
      </w:r>
    </w:p>
    <w:p w14:paraId="6C9A5D75"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skinparam activity {</w:t>
      </w:r>
    </w:p>
    <w:p w14:paraId="79003E39"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BorderColor #555555</w:t>
      </w:r>
    </w:p>
    <w:p w14:paraId="19600021"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BackgroundColor #FEF4D5</w:t>
      </w:r>
    </w:p>
    <w:p w14:paraId="12F1A95D"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ArrowColor #333333</w:t>
      </w:r>
    </w:p>
    <w:p w14:paraId="5BFB112D"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w:t>
      </w:r>
    </w:p>
    <w:p w14:paraId="49CED49F"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lastRenderedPageBreak/>
        <w:t>skinparam partition {</w:t>
      </w:r>
    </w:p>
    <w:p w14:paraId="1EBFB978"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BorderColor #333333</w:t>
      </w:r>
    </w:p>
    <w:p w14:paraId="3C3B050A"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BackgroundColor #FEFBCF</w:t>
      </w:r>
    </w:p>
    <w:p w14:paraId="3F3D1F4F"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w:t>
      </w:r>
    </w:p>
    <w:p w14:paraId="26E6E8E6"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skinparam note {</w:t>
      </w:r>
    </w:p>
    <w:p w14:paraId="0381992C"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lang w:val="en-GB"/>
        </w:rPr>
        <w:t xml:space="preserve">    </w:t>
      </w:r>
      <w:proofErr w:type="spellStart"/>
      <w:r w:rsidRPr="00AC7B47">
        <w:rPr>
          <w:rFonts w:ascii="Times New Roman" w:hAnsi="Times New Roman" w:cs="Times New Roman"/>
          <w:b/>
          <w:bCs/>
        </w:rPr>
        <w:t>BorderColor</w:t>
      </w:r>
      <w:proofErr w:type="spellEnd"/>
      <w:r w:rsidRPr="00AC7B47">
        <w:rPr>
          <w:rFonts w:ascii="Times New Roman" w:hAnsi="Times New Roman" w:cs="Times New Roman"/>
          <w:b/>
          <w:bCs/>
        </w:rPr>
        <w:t xml:space="preserve"> #333333</w:t>
      </w:r>
    </w:p>
    <w:p w14:paraId="1DDDE9C1"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roofErr w:type="spellStart"/>
      <w:r w:rsidRPr="00AC7B47">
        <w:rPr>
          <w:rFonts w:ascii="Times New Roman" w:hAnsi="Times New Roman" w:cs="Times New Roman"/>
          <w:b/>
          <w:bCs/>
        </w:rPr>
        <w:t>BackgroundColor</w:t>
      </w:r>
      <w:proofErr w:type="spellEnd"/>
      <w:r w:rsidRPr="00AC7B47">
        <w:rPr>
          <w:rFonts w:ascii="Times New Roman" w:hAnsi="Times New Roman" w:cs="Times New Roman"/>
          <w:b/>
          <w:bCs/>
        </w:rPr>
        <w:t xml:space="preserve"> #FFFFFF</w:t>
      </w:r>
    </w:p>
    <w:p w14:paraId="655D5080"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
    <w:p w14:paraId="47E631F7" w14:textId="77777777" w:rsidR="00AC7B47" w:rsidRPr="00AC7B47" w:rsidRDefault="00AC7B47" w:rsidP="00AC7B47">
      <w:pPr>
        <w:pStyle w:val="Normal3"/>
        <w:rPr>
          <w:rFonts w:ascii="Times New Roman" w:hAnsi="Times New Roman" w:cs="Times New Roman"/>
          <w:b/>
          <w:bCs/>
        </w:rPr>
      </w:pPr>
    </w:p>
    <w:p w14:paraId="6517A70C"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Definimos las "calles" o </w:t>
      </w:r>
      <w:proofErr w:type="spellStart"/>
      <w:r w:rsidRPr="00AC7B47">
        <w:rPr>
          <w:rFonts w:ascii="Times New Roman" w:hAnsi="Times New Roman" w:cs="Times New Roman"/>
          <w:b/>
          <w:bCs/>
        </w:rPr>
        <w:t>swimlanes</w:t>
      </w:r>
      <w:proofErr w:type="spellEnd"/>
      <w:r w:rsidRPr="00AC7B47">
        <w:rPr>
          <w:rFonts w:ascii="Times New Roman" w:hAnsi="Times New Roman" w:cs="Times New Roman"/>
          <w:b/>
          <w:bCs/>
        </w:rPr>
        <w:t xml:space="preserve"> para cada actor/capa</w:t>
      </w:r>
    </w:p>
    <w:p w14:paraId="57705ACA"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roofErr w:type="spellStart"/>
      <w:r w:rsidRPr="00AC7B47">
        <w:rPr>
          <w:rFonts w:ascii="Times New Roman" w:hAnsi="Times New Roman" w:cs="Times New Roman"/>
          <w:b/>
          <w:bCs/>
        </w:rPr>
        <w:t>Admin</w:t>
      </w:r>
      <w:proofErr w:type="spellEnd"/>
      <w:r w:rsidRPr="00AC7B47">
        <w:rPr>
          <w:rFonts w:ascii="Times New Roman" w:hAnsi="Times New Roman" w:cs="Times New Roman"/>
          <w:b/>
          <w:bCs/>
        </w:rPr>
        <w:t>|</w:t>
      </w:r>
    </w:p>
    <w:p w14:paraId="0C57D2A6" w14:textId="77777777" w:rsidR="00AC7B47" w:rsidRPr="00AC7B47" w:rsidRDefault="00AC7B47" w:rsidP="00AC7B47">
      <w:pPr>
        <w:pStyle w:val="Normal3"/>
        <w:rPr>
          <w:rFonts w:ascii="Times New Roman" w:hAnsi="Times New Roman" w:cs="Times New Roman"/>
          <w:b/>
          <w:bCs/>
        </w:rPr>
      </w:pPr>
      <w:proofErr w:type="spellStart"/>
      <w:r w:rsidRPr="00AC7B47">
        <w:rPr>
          <w:rFonts w:ascii="Times New Roman" w:hAnsi="Times New Roman" w:cs="Times New Roman"/>
          <w:b/>
          <w:bCs/>
        </w:rPr>
        <w:t>start</w:t>
      </w:r>
      <w:proofErr w:type="spellEnd"/>
    </w:p>
    <w:p w14:paraId="2038E6ED"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:Inicia sesión y accede al panel de\</w:t>
      </w:r>
      <w:proofErr w:type="spellStart"/>
      <w:r w:rsidRPr="00AC7B47">
        <w:rPr>
          <w:rFonts w:ascii="Times New Roman" w:hAnsi="Times New Roman" w:cs="Times New Roman"/>
          <w:b/>
          <w:bCs/>
        </w:rPr>
        <w:t>nadministración</w:t>
      </w:r>
      <w:proofErr w:type="spellEnd"/>
      <w:r w:rsidRPr="00AC7B47">
        <w:rPr>
          <w:rFonts w:ascii="Times New Roman" w:hAnsi="Times New Roman" w:cs="Times New Roman"/>
          <w:b/>
          <w:bCs/>
        </w:rPr>
        <w:t xml:space="preserve"> de especialistas;</w:t>
      </w:r>
    </w:p>
    <w:p w14:paraId="41FFC38D"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:Completa el formulario con los datos\</w:t>
      </w:r>
      <w:proofErr w:type="spellStart"/>
      <w:r w:rsidRPr="00AC7B47">
        <w:rPr>
          <w:rFonts w:ascii="Times New Roman" w:hAnsi="Times New Roman" w:cs="Times New Roman"/>
          <w:b/>
          <w:bCs/>
        </w:rPr>
        <w:t>ndel</w:t>
      </w:r>
      <w:proofErr w:type="spellEnd"/>
      <w:r w:rsidRPr="00AC7B47">
        <w:rPr>
          <w:rFonts w:ascii="Times New Roman" w:hAnsi="Times New Roman" w:cs="Times New Roman"/>
          <w:b/>
          <w:bCs/>
        </w:rPr>
        <w:t xml:space="preserve"> nuevo especialista y envía;</w:t>
      </w:r>
    </w:p>
    <w:p w14:paraId="0BFDCD92"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note </w:t>
      </w:r>
      <w:proofErr w:type="spellStart"/>
      <w:r w:rsidRPr="00AC7B47">
        <w:rPr>
          <w:rFonts w:ascii="Times New Roman" w:hAnsi="Times New Roman" w:cs="Times New Roman"/>
          <w:b/>
          <w:bCs/>
        </w:rPr>
        <w:t>right</w:t>
      </w:r>
      <w:proofErr w:type="spellEnd"/>
    </w:p>
    <w:p w14:paraId="22C4093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&lt;b&gt;Datos Enviados:&lt;/b&gt;</w:t>
      </w:r>
    </w:p>
    <w:p w14:paraId="55A379F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 Email</w:t>
      </w:r>
    </w:p>
    <w:p w14:paraId="7B8C09BE"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 Nombre Completo</w:t>
      </w:r>
    </w:p>
    <w:p w14:paraId="465EC39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 Teléfono</w:t>
      </w:r>
    </w:p>
    <w:p w14:paraId="3C837F82"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 ID de Especialidad</w:t>
      </w:r>
    </w:p>
    <w:p w14:paraId="1BBF626A"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rPr>
        <w:t xml:space="preserve">  </w:t>
      </w:r>
      <w:r w:rsidRPr="00AC7B47">
        <w:rPr>
          <w:rFonts w:ascii="Times New Roman" w:hAnsi="Times New Roman" w:cs="Times New Roman"/>
          <w:b/>
          <w:bCs/>
          <w:lang w:val="en-GB"/>
        </w:rPr>
        <w:t>- Título</w:t>
      </w:r>
    </w:p>
    <w:p w14:paraId="182F3B3A"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end note</w:t>
      </w:r>
    </w:p>
    <w:p w14:paraId="66FFD4D1" w14:textId="77777777" w:rsidR="00AC7B47" w:rsidRPr="00AC7B47" w:rsidRDefault="00AC7B47" w:rsidP="00AC7B47">
      <w:pPr>
        <w:pStyle w:val="Normal3"/>
        <w:rPr>
          <w:rFonts w:ascii="Times New Roman" w:hAnsi="Times New Roman" w:cs="Times New Roman"/>
          <w:b/>
          <w:bCs/>
          <w:lang w:val="en-GB"/>
        </w:rPr>
      </w:pPr>
    </w:p>
    <w:p w14:paraId="7F945154"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|Backend (Express Server)|</w:t>
      </w:r>
    </w:p>
    <w:p w14:paraId="780109EF"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:Recibe petición &lt;b&gt;POST /api/specialists&lt;/b&gt;;</w:t>
      </w:r>
    </w:p>
    <w:p w14:paraId="5AE710EE"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:Pasa por &lt;b&gt;Middlewares&lt;/b&gt;\n(CORS, JSON Parser);</w:t>
      </w:r>
    </w:p>
    <w:p w14:paraId="6D816515"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:El &lt;b&gt;JWT Auth Middleware&lt;/b&gt; valida\nel token y confirma el rol &lt;b&gt;ADMIN&lt;/b&gt;;</w:t>
      </w:r>
    </w:p>
    <w:p w14:paraId="180FC2AE" w14:textId="77777777" w:rsidR="00AC7B47" w:rsidRPr="00AC7B47" w:rsidRDefault="00AC7B47" w:rsidP="00AC7B47">
      <w:pPr>
        <w:pStyle w:val="Normal3"/>
        <w:rPr>
          <w:rFonts w:ascii="Times New Roman" w:hAnsi="Times New Roman" w:cs="Times New Roman"/>
          <w:b/>
          <w:bCs/>
          <w:lang w:val="en-GB"/>
        </w:rPr>
      </w:pPr>
    </w:p>
    <w:p w14:paraId="2FAC3DFE"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roofErr w:type="spellStart"/>
      <w:r w:rsidRPr="00AC7B47">
        <w:rPr>
          <w:rFonts w:ascii="Times New Roman" w:hAnsi="Times New Roman" w:cs="Times New Roman"/>
          <w:b/>
          <w:bCs/>
        </w:rPr>
        <w:t>Controller</w:t>
      </w:r>
      <w:proofErr w:type="spellEnd"/>
      <w:r w:rsidRPr="00AC7B47">
        <w:rPr>
          <w:rFonts w:ascii="Times New Roman" w:hAnsi="Times New Roman" w:cs="Times New Roman"/>
          <w:b/>
          <w:bCs/>
        </w:rPr>
        <w:t>|</w:t>
      </w:r>
    </w:p>
    <w:p w14:paraId="7DD2F643" w14:textId="77777777" w:rsidR="00AC7B47" w:rsidRPr="00AC7B47" w:rsidRDefault="00AC7B47" w:rsidP="00AC7B47">
      <w:pPr>
        <w:pStyle w:val="Normal3"/>
        <w:rPr>
          <w:rFonts w:ascii="Times New Roman" w:hAnsi="Times New Roman" w:cs="Times New Roman"/>
          <w:b/>
          <w:bCs/>
        </w:rPr>
      </w:pPr>
      <w:proofErr w:type="spellStart"/>
      <w:r w:rsidRPr="00AC7B47">
        <w:rPr>
          <w:rFonts w:ascii="Times New Roman" w:hAnsi="Times New Roman" w:cs="Times New Roman"/>
          <w:b/>
          <w:bCs/>
        </w:rPr>
        <w:lastRenderedPageBreak/>
        <w:t>partition</w:t>
      </w:r>
      <w:proofErr w:type="spellEnd"/>
      <w:r w:rsidRPr="00AC7B47">
        <w:rPr>
          <w:rFonts w:ascii="Times New Roman" w:hAnsi="Times New Roman" w:cs="Times New Roman"/>
          <w:b/>
          <w:bCs/>
        </w:rPr>
        <w:t xml:space="preserve"> "Proceso Lógico Interno (</w:t>
      </w:r>
      <w:proofErr w:type="spellStart"/>
      <w:r w:rsidRPr="00AC7B47">
        <w:rPr>
          <w:rFonts w:ascii="Times New Roman" w:hAnsi="Times New Roman" w:cs="Times New Roman"/>
          <w:b/>
          <w:bCs/>
        </w:rPr>
        <w:t>Clean</w:t>
      </w:r>
      <w:proofErr w:type="spellEnd"/>
      <w:r w:rsidRPr="00AC7B47">
        <w:rPr>
          <w:rFonts w:ascii="Times New Roman" w:hAnsi="Times New Roman" w:cs="Times New Roman"/>
          <w:b/>
          <w:bCs/>
        </w:rPr>
        <w:t xml:space="preserve"> </w:t>
      </w:r>
      <w:proofErr w:type="spellStart"/>
      <w:r w:rsidRPr="00AC7B47">
        <w:rPr>
          <w:rFonts w:ascii="Times New Roman" w:hAnsi="Times New Roman" w:cs="Times New Roman"/>
          <w:b/>
          <w:bCs/>
        </w:rPr>
        <w:t>Architecture</w:t>
      </w:r>
      <w:proofErr w:type="spellEnd"/>
      <w:r w:rsidRPr="00AC7B47">
        <w:rPr>
          <w:rFonts w:ascii="Times New Roman" w:hAnsi="Times New Roman" w:cs="Times New Roman"/>
          <w:b/>
          <w:bCs/>
        </w:rPr>
        <w:t>)" {</w:t>
      </w:r>
    </w:p>
    <w:p w14:paraId="213E6300"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:&lt;b&gt;</w:t>
      </w:r>
      <w:proofErr w:type="spellStart"/>
      <w:r w:rsidRPr="00AC7B47">
        <w:rPr>
          <w:rFonts w:ascii="Times New Roman" w:hAnsi="Times New Roman" w:cs="Times New Roman"/>
          <w:b/>
          <w:bCs/>
        </w:rPr>
        <w:t>SpecialistController</w:t>
      </w:r>
      <w:proofErr w:type="spellEnd"/>
      <w:r w:rsidRPr="00AC7B47">
        <w:rPr>
          <w:rFonts w:ascii="Times New Roman" w:hAnsi="Times New Roman" w:cs="Times New Roman"/>
          <w:b/>
          <w:bCs/>
        </w:rPr>
        <w:t>&lt;/b&gt; recibe la petición;</w:t>
      </w:r>
    </w:p>
    <w:p w14:paraId="7168B7C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:Valida los datos de entrada (DTO)\</w:t>
      </w:r>
      <w:proofErr w:type="spellStart"/>
      <w:r w:rsidRPr="00AC7B47">
        <w:rPr>
          <w:rFonts w:ascii="Times New Roman" w:hAnsi="Times New Roman" w:cs="Times New Roman"/>
          <w:b/>
          <w:bCs/>
        </w:rPr>
        <w:t>ncon</w:t>
      </w:r>
      <w:proofErr w:type="spellEnd"/>
      <w:r w:rsidRPr="00AC7B47">
        <w:rPr>
          <w:rFonts w:ascii="Times New Roman" w:hAnsi="Times New Roman" w:cs="Times New Roman"/>
          <w:b/>
          <w:bCs/>
        </w:rPr>
        <w:t xml:space="preserve"> </w:t>
      </w:r>
      <w:proofErr w:type="spellStart"/>
      <w:r w:rsidRPr="00AC7B47">
        <w:rPr>
          <w:rFonts w:ascii="Times New Roman" w:hAnsi="Times New Roman" w:cs="Times New Roman"/>
          <w:b/>
          <w:bCs/>
        </w:rPr>
        <w:t>Zod</w:t>
      </w:r>
      <w:proofErr w:type="spellEnd"/>
      <w:r w:rsidRPr="00AC7B47">
        <w:rPr>
          <w:rFonts w:ascii="Times New Roman" w:hAnsi="Times New Roman" w:cs="Times New Roman"/>
          <w:b/>
          <w:bCs/>
        </w:rPr>
        <w:t>;</w:t>
      </w:r>
    </w:p>
    <w:p w14:paraId="596084F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:Llama al Caso de Uso &lt;b&gt;</w:t>
      </w:r>
      <w:proofErr w:type="spellStart"/>
      <w:r w:rsidRPr="00AC7B47">
        <w:rPr>
          <w:rFonts w:ascii="Times New Roman" w:hAnsi="Times New Roman" w:cs="Times New Roman"/>
          <w:b/>
          <w:bCs/>
        </w:rPr>
        <w:t>CreateSpecialistUseCase</w:t>
      </w:r>
      <w:proofErr w:type="spellEnd"/>
      <w:r w:rsidRPr="00AC7B47">
        <w:rPr>
          <w:rFonts w:ascii="Times New Roman" w:hAnsi="Times New Roman" w:cs="Times New Roman"/>
          <w:b/>
          <w:bCs/>
        </w:rPr>
        <w:t>&lt;/b&gt;;</w:t>
      </w:r>
    </w:p>
    <w:p w14:paraId="66DA1933"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
    <w:p w14:paraId="5805A413" w14:textId="77777777" w:rsidR="00AC7B47" w:rsidRPr="00AC7B47" w:rsidRDefault="00AC7B47" w:rsidP="00AC7B47">
      <w:pPr>
        <w:pStyle w:val="Normal3"/>
        <w:rPr>
          <w:rFonts w:ascii="Times New Roman" w:hAnsi="Times New Roman" w:cs="Times New Roman"/>
          <w:b/>
          <w:bCs/>
        </w:rPr>
      </w:pPr>
    </w:p>
    <w:p w14:paraId="6B7451FA"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|Use Case|</w:t>
      </w:r>
    </w:p>
    <w:p w14:paraId="6879E54B" w14:textId="77777777" w:rsidR="00AC7B47" w:rsidRPr="00AC7B47" w:rsidRDefault="00AC7B47" w:rsidP="00AC7B47">
      <w:pPr>
        <w:pStyle w:val="Normal3"/>
        <w:rPr>
          <w:rFonts w:ascii="Times New Roman" w:hAnsi="Times New Roman" w:cs="Times New Roman"/>
          <w:b/>
          <w:bCs/>
        </w:rPr>
      </w:pPr>
      <w:proofErr w:type="spellStart"/>
      <w:r w:rsidRPr="00AC7B47">
        <w:rPr>
          <w:rFonts w:ascii="Times New Roman" w:hAnsi="Times New Roman" w:cs="Times New Roman"/>
          <w:b/>
          <w:bCs/>
        </w:rPr>
        <w:t>partition</w:t>
      </w:r>
      <w:proofErr w:type="spellEnd"/>
      <w:r w:rsidRPr="00AC7B47">
        <w:rPr>
          <w:rFonts w:ascii="Times New Roman" w:hAnsi="Times New Roman" w:cs="Times New Roman"/>
          <w:b/>
          <w:bCs/>
        </w:rPr>
        <w:t xml:space="preserve"> "Proceso Lógico Interno (</w:t>
      </w:r>
      <w:proofErr w:type="spellStart"/>
      <w:r w:rsidRPr="00AC7B47">
        <w:rPr>
          <w:rFonts w:ascii="Times New Roman" w:hAnsi="Times New Roman" w:cs="Times New Roman"/>
          <w:b/>
          <w:bCs/>
        </w:rPr>
        <w:t>Clean</w:t>
      </w:r>
      <w:proofErr w:type="spellEnd"/>
      <w:r w:rsidRPr="00AC7B47">
        <w:rPr>
          <w:rFonts w:ascii="Times New Roman" w:hAnsi="Times New Roman" w:cs="Times New Roman"/>
          <w:b/>
          <w:bCs/>
        </w:rPr>
        <w:t xml:space="preserve"> </w:t>
      </w:r>
      <w:proofErr w:type="spellStart"/>
      <w:r w:rsidRPr="00AC7B47">
        <w:rPr>
          <w:rFonts w:ascii="Times New Roman" w:hAnsi="Times New Roman" w:cs="Times New Roman"/>
          <w:b/>
          <w:bCs/>
        </w:rPr>
        <w:t>Architecture</w:t>
      </w:r>
      <w:proofErr w:type="spellEnd"/>
      <w:r w:rsidRPr="00AC7B47">
        <w:rPr>
          <w:rFonts w:ascii="Times New Roman" w:hAnsi="Times New Roman" w:cs="Times New Roman"/>
          <w:b/>
          <w:bCs/>
        </w:rPr>
        <w:t>)" {</w:t>
      </w:r>
    </w:p>
    <w:p w14:paraId="275E69A8"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:&lt;b&gt;</w:t>
      </w:r>
      <w:proofErr w:type="spellStart"/>
      <w:r w:rsidRPr="00AC7B47">
        <w:rPr>
          <w:rFonts w:ascii="Times New Roman" w:hAnsi="Times New Roman" w:cs="Times New Roman"/>
          <w:b/>
          <w:bCs/>
        </w:rPr>
        <w:t>CreateSpecialistUseCase</w:t>
      </w:r>
      <w:proofErr w:type="spellEnd"/>
      <w:r w:rsidRPr="00AC7B47">
        <w:rPr>
          <w:rFonts w:ascii="Times New Roman" w:hAnsi="Times New Roman" w:cs="Times New Roman"/>
          <w:b/>
          <w:bCs/>
        </w:rPr>
        <w:t>&lt;/b&gt; orquesta la lógica de negocio;</w:t>
      </w:r>
    </w:p>
    <w:p w14:paraId="6C080BB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
    <w:p w14:paraId="0BB6B32B"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roofErr w:type="spellStart"/>
      <w:r w:rsidRPr="00AC7B47">
        <w:rPr>
          <w:rFonts w:ascii="Times New Roman" w:hAnsi="Times New Roman" w:cs="Times New Roman"/>
          <w:b/>
          <w:bCs/>
        </w:rPr>
        <w:t>partition</w:t>
      </w:r>
      <w:proofErr w:type="spellEnd"/>
      <w:r w:rsidRPr="00AC7B47">
        <w:rPr>
          <w:rFonts w:ascii="Times New Roman" w:hAnsi="Times New Roman" w:cs="Times New Roman"/>
          <w:b/>
          <w:bCs/>
        </w:rPr>
        <w:t xml:space="preserve"> "Verificar y Crear" {</w:t>
      </w:r>
    </w:p>
    <w:p w14:paraId="7B042EF1"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:1. Llama a &lt;b&gt;</w:t>
      </w:r>
      <w:proofErr w:type="spellStart"/>
      <w:r w:rsidRPr="00AC7B47">
        <w:rPr>
          <w:rFonts w:ascii="Times New Roman" w:hAnsi="Times New Roman" w:cs="Times New Roman"/>
          <w:b/>
          <w:bCs/>
        </w:rPr>
        <w:t>IUserRepository</w:t>
      </w:r>
      <w:proofErr w:type="spellEnd"/>
      <w:r w:rsidRPr="00AC7B47">
        <w:rPr>
          <w:rFonts w:ascii="Times New Roman" w:hAnsi="Times New Roman" w:cs="Times New Roman"/>
          <w:b/>
          <w:bCs/>
        </w:rPr>
        <w:t>&lt;/b&gt; para\n   verificar que el email no exista;</w:t>
      </w:r>
    </w:p>
    <w:p w14:paraId="6A89C7D6"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note </w:t>
      </w:r>
      <w:proofErr w:type="spellStart"/>
      <w:r w:rsidRPr="00AC7B47">
        <w:rPr>
          <w:rFonts w:ascii="Times New Roman" w:hAnsi="Times New Roman" w:cs="Times New Roman"/>
          <w:b/>
          <w:bCs/>
        </w:rPr>
        <w:t>right</w:t>
      </w:r>
      <w:proofErr w:type="spellEnd"/>
      <w:r w:rsidRPr="00AC7B47">
        <w:rPr>
          <w:rFonts w:ascii="Times New Roman" w:hAnsi="Times New Roman" w:cs="Times New Roman"/>
          <w:b/>
          <w:bCs/>
        </w:rPr>
        <w:t>: Búsqueda (SELECT)</w:t>
      </w:r>
    </w:p>
    <w:p w14:paraId="42C4595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--&gt; "&lt;b&gt;Base de Datos (PostgreSQL)&lt;/b&gt;"</w:t>
      </w:r>
    </w:p>
    <w:p w14:paraId="01A487CC" w14:textId="77777777" w:rsidR="00AC7B47" w:rsidRPr="00AC7B47" w:rsidRDefault="00AC7B47" w:rsidP="00AC7B47">
      <w:pPr>
        <w:pStyle w:val="Normal3"/>
        <w:rPr>
          <w:rFonts w:ascii="Times New Roman" w:hAnsi="Times New Roman" w:cs="Times New Roman"/>
          <w:b/>
          <w:bCs/>
        </w:rPr>
      </w:pPr>
    </w:p>
    <w:p w14:paraId="1FFA5622"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:2. Genera una contraseña aleatoria\n   y la </w:t>
      </w:r>
      <w:proofErr w:type="spellStart"/>
      <w:r w:rsidRPr="00AC7B47">
        <w:rPr>
          <w:rFonts w:ascii="Times New Roman" w:hAnsi="Times New Roman" w:cs="Times New Roman"/>
          <w:b/>
          <w:bCs/>
        </w:rPr>
        <w:t>hashea</w:t>
      </w:r>
      <w:proofErr w:type="spellEnd"/>
      <w:r w:rsidRPr="00AC7B47">
        <w:rPr>
          <w:rFonts w:ascii="Times New Roman" w:hAnsi="Times New Roman" w:cs="Times New Roman"/>
          <w:b/>
          <w:bCs/>
        </w:rPr>
        <w:t xml:space="preserve"> con &lt;b&gt;</w:t>
      </w:r>
      <w:proofErr w:type="spellStart"/>
      <w:r w:rsidRPr="00AC7B47">
        <w:rPr>
          <w:rFonts w:ascii="Times New Roman" w:hAnsi="Times New Roman" w:cs="Times New Roman"/>
          <w:b/>
          <w:bCs/>
        </w:rPr>
        <w:t>bcrypt</w:t>
      </w:r>
      <w:proofErr w:type="spellEnd"/>
      <w:r w:rsidRPr="00AC7B47">
        <w:rPr>
          <w:rFonts w:ascii="Times New Roman" w:hAnsi="Times New Roman" w:cs="Times New Roman"/>
          <w:b/>
          <w:bCs/>
        </w:rPr>
        <w:t>&lt;/b&gt;;</w:t>
      </w:r>
    </w:p>
    <w:p w14:paraId="61C71298"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
    <w:p w14:paraId="2D21380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:3. Llama a &lt;b&gt;</w:t>
      </w:r>
      <w:proofErr w:type="spellStart"/>
      <w:r w:rsidRPr="00AC7B47">
        <w:rPr>
          <w:rFonts w:ascii="Times New Roman" w:hAnsi="Times New Roman" w:cs="Times New Roman"/>
          <w:b/>
          <w:bCs/>
        </w:rPr>
        <w:t>ISpecialistRepository</w:t>
      </w:r>
      <w:proofErr w:type="spellEnd"/>
      <w:r w:rsidRPr="00AC7B47">
        <w:rPr>
          <w:rFonts w:ascii="Times New Roman" w:hAnsi="Times New Roman" w:cs="Times New Roman"/>
          <w:b/>
          <w:bCs/>
        </w:rPr>
        <w:t>&lt;/b&gt; para\n   crear el nuevo usuario y su perfil;</w:t>
      </w:r>
    </w:p>
    <w:p w14:paraId="6E7069B8"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rPr>
        <w:t xml:space="preserve">      </w:t>
      </w:r>
      <w:r w:rsidRPr="00AC7B47">
        <w:rPr>
          <w:rFonts w:ascii="Times New Roman" w:hAnsi="Times New Roman" w:cs="Times New Roman"/>
          <w:b/>
          <w:bCs/>
          <w:lang w:val="en-GB"/>
        </w:rPr>
        <w:t>note right</w:t>
      </w:r>
    </w:p>
    <w:p w14:paraId="6994A29D" w14:textId="77777777" w:rsidR="00AC7B47" w:rsidRPr="00AC7B47" w:rsidRDefault="00AC7B47" w:rsidP="00AC7B47">
      <w:pPr>
        <w:pStyle w:val="Normal3"/>
        <w:rPr>
          <w:rFonts w:ascii="Times New Roman" w:hAnsi="Times New Roman" w:cs="Times New Roman"/>
          <w:b/>
          <w:bCs/>
          <w:lang w:val="en-GB"/>
        </w:rPr>
      </w:pPr>
      <w:r w:rsidRPr="00AC7B47">
        <w:rPr>
          <w:rFonts w:ascii="Times New Roman" w:hAnsi="Times New Roman" w:cs="Times New Roman"/>
          <w:b/>
          <w:bCs/>
          <w:lang w:val="en-GB"/>
        </w:rPr>
        <w:t xml:space="preserve">        &lt;b&gt;Inserción (INSERT)&lt;/b&gt;</w:t>
      </w:r>
    </w:p>
    <w:p w14:paraId="062F5B1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lang w:val="en-GB"/>
        </w:rPr>
        <w:t xml:space="preserve">        </w:t>
      </w:r>
      <w:r w:rsidRPr="00AC7B47">
        <w:rPr>
          <w:rFonts w:ascii="Times New Roman" w:hAnsi="Times New Roman" w:cs="Times New Roman"/>
          <w:b/>
          <w:bCs/>
        </w:rPr>
        <w:t>Se crea un registro en la tabla '</w:t>
      </w:r>
      <w:proofErr w:type="spellStart"/>
      <w:r w:rsidRPr="00AC7B47">
        <w:rPr>
          <w:rFonts w:ascii="Times New Roman" w:hAnsi="Times New Roman" w:cs="Times New Roman"/>
          <w:b/>
          <w:bCs/>
        </w:rPr>
        <w:t>User</w:t>
      </w:r>
      <w:proofErr w:type="spellEnd"/>
      <w:r w:rsidRPr="00AC7B47">
        <w:rPr>
          <w:rFonts w:ascii="Times New Roman" w:hAnsi="Times New Roman" w:cs="Times New Roman"/>
          <w:b/>
          <w:bCs/>
        </w:rPr>
        <w:t>'</w:t>
      </w:r>
    </w:p>
    <w:p w14:paraId="61C67D6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y otro en la tabla '</w:t>
      </w:r>
      <w:proofErr w:type="spellStart"/>
      <w:r w:rsidRPr="00AC7B47">
        <w:rPr>
          <w:rFonts w:ascii="Times New Roman" w:hAnsi="Times New Roman" w:cs="Times New Roman"/>
          <w:b/>
          <w:bCs/>
        </w:rPr>
        <w:t>Specialist</w:t>
      </w:r>
      <w:proofErr w:type="spellEnd"/>
      <w:r w:rsidRPr="00AC7B47">
        <w:rPr>
          <w:rFonts w:ascii="Times New Roman" w:hAnsi="Times New Roman" w:cs="Times New Roman"/>
          <w:b/>
          <w:bCs/>
        </w:rPr>
        <w:t>'</w:t>
      </w:r>
    </w:p>
    <w:p w14:paraId="16C703BD"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de forma transaccional.</w:t>
      </w:r>
    </w:p>
    <w:p w14:paraId="6BE7192A"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roofErr w:type="spellStart"/>
      <w:r w:rsidRPr="00AC7B47">
        <w:rPr>
          <w:rFonts w:ascii="Times New Roman" w:hAnsi="Times New Roman" w:cs="Times New Roman"/>
          <w:b/>
          <w:bCs/>
        </w:rPr>
        <w:t>end</w:t>
      </w:r>
      <w:proofErr w:type="spellEnd"/>
      <w:r w:rsidRPr="00AC7B47">
        <w:rPr>
          <w:rFonts w:ascii="Times New Roman" w:hAnsi="Times New Roman" w:cs="Times New Roman"/>
          <w:b/>
          <w:bCs/>
        </w:rPr>
        <w:t xml:space="preserve"> note</w:t>
      </w:r>
    </w:p>
    <w:p w14:paraId="1BBD403E"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--&gt; "&lt;b&gt;Base de Datos (PostgreSQL)&lt;/b&gt;"</w:t>
      </w:r>
    </w:p>
    <w:p w14:paraId="4656583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
    <w:p w14:paraId="79836A68"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:4. Llama a &lt;b&gt;</w:t>
      </w:r>
      <w:proofErr w:type="spellStart"/>
      <w:r w:rsidRPr="00AC7B47">
        <w:rPr>
          <w:rFonts w:ascii="Times New Roman" w:hAnsi="Times New Roman" w:cs="Times New Roman"/>
          <w:b/>
          <w:bCs/>
        </w:rPr>
        <w:t>IEmailService</w:t>
      </w:r>
      <w:proofErr w:type="spellEnd"/>
      <w:r w:rsidRPr="00AC7B47">
        <w:rPr>
          <w:rFonts w:ascii="Times New Roman" w:hAnsi="Times New Roman" w:cs="Times New Roman"/>
          <w:b/>
          <w:bCs/>
        </w:rPr>
        <w:t>&lt;/b&gt; para\n   enviar el correo de bienvenida;</w:t>
      </w:r>
    </w:p>
    <w:p w14:paraId="4196009B"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note </w:t>
      </w:r>
      <w:proofErr w:type="spellStart"/>
      <w:r w:rsidRPr="00AC7B47">
        <w:rPr>
          <w:rFonts w:ascii="Times New Roman" w:hAnsi="Times New Roman" w:cs="Times New Roman"/>
          <w:b/>
          <w:bCs/>
        </w:rPr>
        <w:t>right</w:t>
      </w:r>
      <w:proofErr w:type="spellEnd"/>
    </w:p>
    <w:p w14:paraId="32A218A5"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&lt;b&gt;Notificación&lt;/b&gt;</w:t>
      </w:r>
    </w:p>
    <w:p w14:paraId="0F983FB8"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lastRenderedPageBreak/>
        <w:t xml:space="preserve">        Se envía la contraseña</w:t>
      </w:r>
    </w:p>
    <w:p w14:paraId="5ED13E26"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autogenerada al nuevo</w:t>
      </w:r>
    </w:p>
    <w:p w14:paraId="1C4A1C83"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especialista.</w:t>
      </w:r>
    </w:p>
    <w:p w14:paraId="623485DC"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roofErr w:type="spellStart"/>
      <w:r w:rsidRPr="00AC7B47">
        <w:rPr>
          <w:rFonts w:ascii="Times New Roman" w:hAnsi="Times New Roman" w:cs="Times New Roman"/>
          <w:b/>
          <w:bCs/>
        </w:rPr>
        <w:t>end</w:t>
      </w:r>
      <w:proofErr w:type="spellEnd"/>
      <w:r w:rsidRPr="00AC7B47">
        <w:rPr>
          <w:rFonts w:ascii="Times New Roman" w:hAnsi="Times New Roman" w:cs="Times New Roman"/>
          <w:b/>
          <w:bCs/>
        </w:rPr>
        <w:t xml:space="preserve"> note</w:t>
      </w:r>
    </w:p>
    <w:p w14:paraId="14003293"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--&gt; "&lt;b&gt;Servicio Externo (</w:t>
      </w:r>
      <w:proofErr w:type="spellStart"/>
      <w:r w:rsidRPr="00AC7B47">
        <w:rPr>
          <w:rFonts w:ascii="Times New Roman" w:hAnsi="Times New Roman" w:cs="Times New Roman"/>
          <w:b/>
          <w:bCs/>
        </w:rPr>
        <w:t>Nodemailer</w:t>
      </w:r>
      <w:proofErr w:type="spellEnd"/>
      <w:r w:rsidRPr="00AC7B47">
        <w:rPr>
          <w:rFonts w:ascii="Times New Roman" w:hAnsi="Times New Roman" w:cs="Times New Roman"/>
          <w:b/>
          <w:bCs/>
        </w:rPr>
        <w:t>)&lt;/b&gt;"</w:t>
      </w:r>
    </w:p>
    <w:p w14:paraId="66A0E93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w:t>
      </w:r>
    </w:p>
    <w:p w14:paraId="462015E9"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
    <w:p w14:paraId="57F55C31" w14:textId="77777777" w:rsidR="00AC7B47" w:rsidRPr="00AC7B47" w:rsidRDefault="00AC7B47" w:rsidP="00AC7B47">
      <w:pPr>
        <w:pStyle w:val="Normal3"/>
        <w:rPr>
          <w:rFonts w:ascii="Times New Roman" w:hAnsi="Times New Roman" w:cs="Times New Roman"/>
          <w:b/>
          <w:bCs/>
        </w:rPr>
      </w:pPr>
    </w:p>
    <w:p w14:paraId="7ADEA7C0"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roofErr w:type="spellStart"/>
      <w:r w:rsidRPr="00AC7B47">
        <w:rPr>
          <w:rFonts w:ascii="Times New Roman" w:hAnsi="Times New Roman" w:cs="Times New Roman"/>
          <w:b/>
          <w:bCs/>
        </w:rPr>
        <w:t>Controller</w:t>
      </w:r>
      <w:proofErr w:type="spellEnd"/>
      <w:r w:rsidRPr="00AC7B47">
        <w:rPr>
          <w:rFonts w:ascii="Times New Roman" w:hAnsi="Times New Roman" w:cs="Times New Roman"/>
          <w:b/>
          <w:bCs/>
        </w:rPr>
        <w:t>|</w:t>
      </w:r>
    </w:p>
    <w:p w14:paraId="4AD67CCA" w14:textId="77777777" w:rsidR="00AC7B47" w:rsidRPr="00AC7B47" w:rsidRDefault="00AC7B47" w:rsidP="00AC7B47">
      <w:pPr>
        <w:pStyle w:val="Normal3"/>
        <w:rPr>
          <w:rFonts w:ascii="Times New Roman" w:hAnsi="Times New Roman" w:cs="Times New Roman"/>
          <w:b/>
          <w:bCs/>
        </w:rPr>
      </w:pPr>
      <w:proofErr w:type="spellStart"/>
      <w:r w:rsidRPr="00AC7B47">
        <w:rPr>
          <w:rFonts w:ascii="Times New Roman" w:hAnsi="Times New Roman" w:cs="Times New Roman"/>
          <w:b/>
          <w:bCs/>
        </w:rPr>
        <w:t>partition</w:t>
      </w:r>
      <w:proofErr w:type="spellEnd"/>
      <w:r w:rsidRPr="00AC7B47">
        <w:rPr>
          <w:rFonts w:ascii="Times New Roman" w:hAnsi="Times New Roman" w:cs="Times New Roman"/>
          <w:b/>
          <w:bCs/>
        </w:rPr>
        <w:t xml:space="preserve"> "Proceso Lógico Interno (</w:t>
      </w:r>
      <w:proofErr w:type="spellStart"/>
      <w:r w:rsidRPr="00AC7B47">
        <w:rPr>
          <w:rFonts w:ascii="Times New Roman" w:hAnsi="Times New Roman" w:cs="Times New Roman"/>
          <w:b/>
          <w:bCs/>
        </w:rPr>
        <w:t>Clean</w:t>
      </w:r>
      <w:proofErr w:type="spellEnd"/>
      <w:r w:rsidRPr="00AC7B47">
        <w:rPr>
          <w:rFonts w:ascii="Times New Roman" w:hAnsi="Times New Roman" w:cs="Times New Roman"/>
          <w:b/>
          <w:bCs/>
        </w:rPr>
        <w:t xml:space="preserve"> </w:t>
      </w:r>
      <w:proofErr w:type="spellStart"/>
      <w:r w:rsidRPr="00AC7B47">
        <w:rPr>
          <w:rFonts w:ascii="Times New Roman" w:hAnsi="Times New Roman" w:cs="Times New Roman"/>
          <w:b/>
          <w:bCs/>
        </w:rPr>
        <w:t>Architecture</w:t>
      </w:r>
      <w:proofErr w:type="spellEnd"/>
      <w:r w:rsidRPr="00AC7B47">
        <w:rPr>
          <w:rFonts w:ascii="Times New Roman" w:hAnsi="Times New Roman" w:cs="Times New Roman"/>
          <w:b/>
          <w:bCs/>
        </w:rPr>
        <w:t>)" {</w:t>
      </w:r>
    </w:p>
    <w:p w14:paraId="217E3DF5"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:Recibe el objeto del nuevo\</w:t>
      </w:r>
      <w:proofErr w:type="spellStart"/>
      <w:r w:rsidRPr="00AC7B47">
        <w:rPr>
          <w:rFonts w:ascii="Times New Roman" w:hAnsi="Times New Roman" w:cs="Times New Roman"/>
          <w:b/>
          <w:bCs/>
        </w:rPr>
        <w:t>nespecialista</w:t>
      </w:r>
      <w:proofErr w:type="spellEnd"/>
      <w:r w:rsidRPr="00AC7B47">
        <w:rPr>
          <w:rFonts w:ascii="Times New Roman" w:hAnsi="Times New Roman" w:cs="Times New Roman"/>
          <w:b/>
          <w:bCs/>
        </w:rPr>
        <w:t xml:space="preserve"> creado;</w:t>
      </w:r>
    </w:p>
    <w:p w14:paraId="031B9B0D"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    :Prepara y envía una respuesta HTTP exitosa;</w:t>
      </w:r>
    </w:p>
    <w:p w14:paraId="5517FA4B"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
    <w:p w14:paraId="13E9EE69" w14:textId="77777777" w:rsidR="00AC7B47" w:rsidRPr="00AC7B47" w:rsidRDefault="00AC7B47" w:rsidP="00AC7B47">
      <w:pPr>
        <w:pStyle w:val="Normal3"/>
        <w:rPr>
          <w:rFonts w:ascii="Times New Roman" w:hAnsi="Times New Roman" w:cs="Times New Roman"/>
          <w:b/>
          <w:bCs/>
        </w:rPr>
      </w:pPr>
    </w:p>
    <w:p w14:paraId="106BF07D"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w:t>
      </w:r>
      <w:proofErr w:type="spellStart"/>
      <w:r w:rsidRPr="00AC7B47">
        <w:rPr>
          <w:rFonts w:ascii="Times New Roman" w:hAnsi="Times New Roman" w:cs="Times New Roman"/>
          <w:b/>
          <w:bCs/>
        </w:rPr>
        <w:t>Admin</w:t>
      </w:r>
      <w:proofErr w:type="spellEnd"/>
      <w:r w:rsidRPr="00AC7B47">
        <w:rPr>
          <w:rFonts w:ascii="Times New Roman" w:hAnsi="Times New Roman" w:cs="Times New Roman"/>
          <w:b/>
          <w:bCs/>
        </w:rPr>
        <w:t>|</w:t>
      </w:r>
    </w:p>
    <w:p w14:paraId="17F5A3AF"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 xml:space="preserve">:Recibe respuesta &lt;b&gt;201 </w:t>
      </w:r>
      <w:proofErr w:type="spellStart"/>
      <w:r w:rsidRPr="00AC7B47">
        <w:rPr>
          <w:rFonts w:ascii="Times New Roman" w:hAnsi="Times New Roman" w:cs="Times New Roman"/>
          <w:b/>
          <w:bCs/>
        </w:rPr>
        <w:t>Created</w:t>
      </w:r>
      <w:proofErr w:type="spellEnd"/>
      <w:r w:rsidRPr="00AC7B47">
        <w:rPr>
          <w:rFonts w:ascii="Times New Roman" w:hAnsi="Times New Roman" w:cs="Times New Roman"/>
          <w:b/>
          <w:bCs/>
        </w:rPr>
        <w:t>&lt;/b&gt;\</w:t>
      </w:r>
      <w:proofErr w:type="spellStart"/>
      <w:r w:rsidRPr="00AC7B47">
        <w:rPr>
          <w:rFonts w:ascii="Times New Roman" w:hAnsi="Times New Roman" w:cs="Times New Roman"/>
          <w:b/>
          <w:bCs/>
        </w:rPr>
        <w:t>ncon</w:t>
      </w:r>
      <w:proofErr w:type="spellEnd"/>
      <w:r w:rsidRPr="00AC7B47">
        <w:rPr>
          <w:rFonts w:ascii="Times New Roman" w:hAnsi="Times New Roman" w:cs="Times New Roman"/>
          <w:b/>
          <w:bCs/>
        </w:rPr>
        <w:t xml:space="preserve"> los datos básicos del especialista;</w:t>
      </w:r>
    </w:p>
    <w:p w14:paraId="459533DC" w14:textId="77777777"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stop</w:t>
      </w:r>
    </w:p>
    <w:p w14:paraId="07F35D1C" w14:textId="77777777" w:rsidR="00AC7B47" w:rsidRPr="00AC7B47" w:rsidRDefault="00AC7B47" w:rsidP="00AC7B47">
      <w:pPr>
        <w:pStyle w:val="Normal3"/>
        <w:rPr>
          <w:rFonts w:ascii="Times New Roman" w:hAnsi="Times New Roman" w:cs="Times New Roman"/>
          <w:b/>
          <w:bCs/>
        </w:rPr>
      </w:pPr>
    </w:p>
    <w:p w14:paraId="4F184659" w14:textId="1E47BB03" w:rsidR="00AC7B47" w:rsidRPr="00AC7B47" w:rsidRDefault="00AC7B47" w:rsidP="00AC7B47">
      <w:pPr>
        <w:pStyle w:val="Normal3"/>
        <w:rPr>
          <w:rFonts w:ascii="Times New Roman" w:hAnsi="Times New Roman" w:cs="Times New Roman"/>
          <w:b/>
          <w:bCs/>
        </w:rPr>
      </w:pPr>
      <w:r w:rsidRPr="00AC7B47">
        <w:rPr>
          <w:rFonts w:ascii="Times New Roman" w:hAnsi="Times New Roman" w:cs="Times New Roman"/>
          <w:b/>
          <w:bCs/>
        </w:rPr>
        <w:t>@enduml</w:t>
      </w:r>
    </w:p>
    <w:p w14:paraId="751919DB" w14:textId="0F7D0FE8" w:rsidR="00EE7D9C" w:rsidRPr="00220A79" w:rsidRDefault="00EE7D9C" w:rsidP="00EE7D9C">
      <w:pPr>
        <w:pStyle w:val="Normal3"/>
        <w:rPr>
          <w:rFonts w:ascii="Times New Roman" w:hAnsi="Times New Roman" w:cs="Times New Roman"/>
        </w:rPr>
      </w:pPr>
    </w:p>
    <w:sectPr w:rsidR="00EE7D9C" w:rsidRPr="00220A7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74C9A"/>
    <w:multiLevelType w:val="hybridMultilevel"/>
    <w:tmpl w:val="F79808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9D6DA4"/>
    <w:multiLevelType w:val="multilevel"/>
    <w:tmpl w:val="DBB4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269F7"/>
    <w:multiLevelType w:val="hybridMultilevel"/>
    <w:tmpl w:val="D1180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70009"/>
    <w:multiLevelType w:val="multilevel"/>
    <w:tmpl w:val="FD4A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417928">
    <w:abstractNumId w:val="3"/>
  </w:num>
  <w:num w:numId="2" w16cid:durableId="1851988902">
    <w:abstractNumId w:val="1"/>
  </w:num>
  <w:num w:numId="3" w16cid:durableId="1411849065">
    <w:abstractNumId w:val="2"/>
  </w:num>
  <w:num w:numId="4" w16cid:durableId="18556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3C"/>
    <w:rsid w:val="00106E27"/>
    <w:rsid w:val="001672BC"/>
    <w:rsid w:val="00220A79"/>
    <w:rsid w:val="0027532B"/>
    <w:rsid w:val="002857C3"/>
    <w:rsid w:val="00335066"/>
    <w:rsid w:val="003C17B5"/>
    <w:rsid w:val="003F103C"/>
    <w:rsid w:val="0052091C"/>
    <w:rsid w:val="0069283C"/>
    <w:rsid w:val="00735849"/>
    <w:rsid w:val="00736685"/>
    <w:rsid w:val="00762120"/>
    <w:rsid w:val="00775E7B"/>
    <w:rsid w:val="00806E3F"/>
    <w:rsid w:val="00834C75"/>
    <w:rsid w:val="00893AFF"/>
    <w:rsid w:val="00910B36"/>
    <w:rsid w:val="0097386D"/>
    <w:rsid w:val="00AC7B47"/>
    <w:rsid w:val="00B80564"/>
    <w:rsid w:val="00C14EA0"/>
    <w:rsid w:val="00C17B72"/>
    <w:rsid w:val="00C8157E"/>
    <w:rsid w:val="00C817AE"/>
    <w:rsid w:val="00D33858"/>
    <w:rsid w:val="00D37856"/>
    <w:rsid w:val="00D90106"/>
    <w:rsid w:val="00E33788"/>
    <w:rsid w:val="00EA227E"/>
    <w:rsid w:val="00ED770E"/>
    <w:rsid w:val="00EE7D9C"/>
    <w:rsid w:val="00EF55CF"/>
    <w:rsid w:val="00F6790A"/>
    <w:rsid w:val="00F82363"/>
    <w:rsid w:val="00F93DBE"/>
    <w:rsid w:val="00FA3612"/>
    <w:rsid w:val="00FE74E3"/>
    <w:rsid w:val="0525EBBC"/>
    <w:rsid w:val="0A7FD2BC"/>
    <w:rsid w:val="0EB9A7CE"/>
    <w:rsid w:val="1055782F"/>
    <w:rsid w:val="13A1648F"/>
    <w:rsid w:val="152F610D"/>
    <w:rsid w:val="159E29B7"/>
    <w:rsid w:val="18B4F572"/>
    <w:rsid w:val="1EE66344"/>
    <w:rsid w:val="252F97B2"/>
    <w:rsid w:val="2755337A"/>
    <w:rsid w:val="2AE254BD"/>
    <w:rsid w:val="2BD08D49"/>
    <w:rsid w:val="345208E8"/>
    <w:rsid w:val="3A346D2A"/>
    <w:rsid w:val="3BBCEA86"/>
    <w:rsid w:val="3CAB4FA9"/>
    <w:rsid w:val="431BB101"/>
    <w:rsid w:val="43AED40E"/>
    <w:rsid w:val="462D714F"/>
    <w:rsid w:val="482C4435"/>
    <w:rsid w:val="48550E96"/>
    <w:rsid w:val="48824531"/>
    <w:rsid w:val="4CA09171"/>
    <w:rsid w:val="4E26D793"/>
    <w:rsid w:val="533E63F9"/>
    <w:rsid w:val="5367A2D5"/>
    <w:rsid w:val="559FE688"/>
    <w:rsid w:val="56D7A8E4"/>
    <w:rsid w:val="59A0FAAA"/>
    <w:rsid w:val="5D916016"/>
    <w:rsid w:val="6361F95C"/>
    <w:rsid w:val="642D5960"/>
    <w:rsid w:val="6B1D687B"/>
    <w:rsid w:val="74B6D5ED"/>
    <w:rsid w:val="7809686D"/>
    <w:rsid w:val="7E09EA46"/>
    <w:rsid w:val="7E1D54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BA24"/>
  <w15:docId w15:val="{DE0B3E6A-455A-457F-B63A-3B013F73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line="259" w:lineRule="auto"/>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200" w:after="0"/>
    </w:pPr>
    <w:rPr>
      <w:rFonts w:ascii="Cambria" w:eastAsia="Cambria" w:hAnsi="Cambria" w:cs="Cambria"/>
      <w:b/>
      <w:color w:val="4F81BD"/>
      <w:sz w:val="26"/>
      <w:szCs w:val="26"/>
    </w:rPr>
  </w:style>
  <w:style w:type="paragraph" w:customStyle="1" w:styleId="heading30">
    <w:name w:val="heading 30"/>
    <w:basedOn w:val="Normal0"/>
    <w:next w:val="Normal0"/>
    <w:pPr>
      <w:keepNext/>
      <w:keepLines/>
      <w:spacing w:before="40" w:after="0" w:line="259" w:lineRule="auto"/>
    </w:pPr>
    <w:rPr>
      <w:rFonts w:ascii="Cambria" w:eastAsia="Cambria" w:hAnsi="Cambria" w:cs="Cambria"/>
      <w:color w:val="243F61"/>
      <w:sz w:val="24"/>
      <w:szCs w:val="24"/>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widowControl w:val="0"/>
      <w:spacing w:after="0" w:line="240" w:lineRule="auto"/>
      <w:jc w:val="center"/>
    </w:pPr>
    <w:rPr>
      <w:rFonts w:ascii="Arial" w:eastAsia="Arial" w:hAnsi="Arial" w:cs="Arial"/>
      <w:b/>
      <w:sz w:val="36"/>
      <w:szCs w:val="36"/>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200" w:after="0"/>
    </w:pPr>
    <w:rPr>
      <w:rFonts w:ascii="Cambria" w:eastAsia="Cambria" w:hAnsi="Cambria" w:cs="Cambria"/>
      <w:b/>
      <w:color w:val="4F81BD"/>
      <w:sz w:val="26"/>
      <w:szCs w:val="26"/>
    </w:rPr>
  </w:style>
  <w:style w:type="paragraph" w:customStyle="1" w:styleId="heading31">
    <w:name w:val="heading 31"/>
    <w:basedOn w:val="Normal1"/>
    <w:next w:val="Normal1"/>
    <w:pPr>
      <w:keepNext/>
      <w:keepLines/>
      <w:spacing w:before="40" w:after="0" w:line="259" w:lineRule="auto"/>
    </w:pPr>
    <w:rPr>
      <w:rFonts w:ascii="Cambria" w:eastAsia="Cambria" w:hAnsi="Cambria" w:cs="Cambria"/>
      <w:color w:val="243F61"/>
      <w:sz w:val="24"/>
      <w:szCs w:val="24"/>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widowControl w:val="0"/>
      <w:spacing w:after="0" w:line="240" w:lineRule="auto"/>
      <w:jc w:val="center"/>
    </w:pPr>
    <w:rPr>
      <w:rFonts w:ascii="Arial" w:eastAsia="Arial" w:hAnsi="Arial" w:cs="Arial"/>
      <w:b/>
      <w:sz w:val="36"/>
      <w:szCs w:val="36"/>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80" w:after="120"/>
    </w:pPr>
    <w:rPr>
      <w:b/>
      <w:sz w:val="48"/>
      <w:szCs w:val="48"/>
    </w:rPr>
  </w:style>
  <w:style w:type="paragraph" w:customStyle="1" w:styleId="heading22">
    <w:name w:val="heading 22"/>
    <w:basedOn w:val="Normal2"/>
    <w:next w:val="Normal2"/>
    <w:pPr>
      <w:keepNext/>
      <w:keepLines/>
      <w:spacing w:before="200" w:after="0"/>
    </w:pPr>
    <w:rPr>
      <w:rFonts w:ascii="Cambria" w:eastAsia="Cambria" w:hAnsi="Cambria" w:cs="Cambria"/>
      <w:b/>
      <w:color w:val="4F81BD"/>
      <w:sz w:val="26"/>
      <w:szCs w:val="26"/>
    </w:rPr>
  </w:style>
  <w:style w:type="paragraph" w:customStyle="1" w:styleId="heading32">
    <w:name w:val="heading 32"/>
    <w:basedOn w:val="Normal2"/>
    <w:next w:val="Normal2"/>
    <w:pPr>
      <w:keepNext/>
      <w:keepLines/>
      <w:spacing w:before="40" w:after="0" w:line="259" w:lineRule="auto"/>
    </w:pPr>
    <w:rPr>
      <w:rFonts w:ascii="Cambria" w:eastAsia="Cambria" w:hAnsi="Cambria" w:cs="Cambria"/>
      <w:color w:val="243F61"/>
      <w:sz w:val="24"/>
      <w:szCs w:val="24"/>
    </w:rPr>
  </w:style>
  <w:style w:type="paragraph" w:customStyle="1" w:styleId="heading42">
    <w:name w:val="heading 42"/>
    <w:basedOn w:val="Normal2"/>
    <w:next w:val="Normal2"/>
    <w:pPr>
      <w:keepNext/>
      <w:keepLines/>
      <w:spacing w:before="240" w:after="40"/>
    </w:pPr>
    <w:rPr>
      <w:b/>
      <w:sz w:val="24"/>
      <w:szCs w:val="24"/>
    </w:rPr>
  </w:style>
  <w:style w:type="paragraph" w:customStyle="1" w:styleId="heading52">
    <w:name w:val="heading 52"/>
    <w:basedOn w:val="Normal2"/>
    <w:next w:val="Normal2"/>
    <w:pPr>
      <w:keepNext/>
      <w:keepLines/>
      <w:spacing w:before="220" w:after="40"/>
    </w:pPr>
    <w:rPr>
      <w:b/>
    </w:rPr>
  </w:style>
  <w:style w:type="paragraph" w:customStyle="1" w:styleId="heading62">
    <w:name w:val="heading 62"/>
    <w:basedOn w:val="Normal2"/>
    <w:next w:val="Normal2"/>
    <w:pPr>
      <w:keepNext/>
      <w:keepLines/>
      <w:spacing w:before="200" w:after="40"/>
    </w:pPr>
    <w:rPr>
      <w:b/>
      <w:sz w:val="20"/>
      <w:szCs w:val="20"/>
    </w:rPr>
  </w:style>
  <w:style w:type="paragraph" w:customStyle="1" w:styleId="Title2">
    <w:name w:val="Title2"/>
    <w:basedOn w:val="Normal2"/>
    <w:next w:val="Normal2"/>
    <w:pPr>
      <w:widowControl w:val="0"/>
      <w:spacing w:after="0" w:line="240" w:lineRule="auto"/>
      <w:jc w:val="center"/>
    </w:pPr>
    <w:rPr>
      <w:rFonts w:ascii="Arial" w:eastAsia="Arial" w:hAnsi="Arial" w:cs="Arial"/>
      <w:b/>
      <w:sz w:val="36"/>
      <w:szCs w:val="36"/>
    </w:rPr>
  </w:style>
  <w:style w:type="paragraph" w:customStyle="1" w:styleId="Normal3">
    <w:name w:val="Normal3"/>
    <w:qFormat/>
  </w:style>
  <w:style w:type="paragraph" w:customStyle="1" w:styleId="heading23">
    <w:name w:val="heading 23"/>
    <w:basedOn w:val="Normal3"/>
    <w:next w:val="Normal3"/>
    <w:link w:val="Ttulo2Car"/>
    <w:uiPriority w:val="9"/>
    <w:unhideWhenUsed/>
    <w:qFormat/>
    <w:rsid w:val="003F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3">
    <w:name w:val="heading 33"/>
    <w:basedOn w:val="Normal3"/>
    <w:next w:val="Normal3"/>
    <w:link w:val="Ttulo3Car"/>
    <w:uiPriority w:val="9"/>
    <w:unhideWhenUsed/>
    <w:qFormat/>
    <w:rsid w:val="003F15A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table" w:customStyle="1" w:styleId="NormalTable3">
    <w:name w:val="Normal Table3"/>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3"/>
    <w:link w:val="ListParagraphChar"/>
    <w:uiPriority w:val="34"/>
    <w:qFormat/>
    <w:rsid w:val="009F0A91"/>
    <w:pPr>
      <w:ind w:left="720"/>
      <w:contextualSpacing/>
    </w:pPr>
  </w:style>
  <w:style w:type="paragraph" w:styleId="BalloonText">
    <w:name w:val="Balloon Text"/>
    <w:basedOn w:val="Normal3"/>
    <w:link w:val="BalloonTextChar"/>
    <w:uiPriority w:val="99"/>
    <w:semiHidden/>
    <w:unhideWhenUsed/>
    <w:rsid w:val="0041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381"/>
    <w:rPr>
      <w:rFonts w:ascii="Tahoma" w:hAnsi="Tahoma" w:cs="Tahoma"/>
      <w:sz w:val="16"/>
      <w:szCs w:val="16"/>
    </w:rPr>
  </w:style>
  <w:style w:type="character" w:styleId="Hyperlink">
    <w:name w:val="Hyperlink"/>
    <w:basedOn w:val="DefaultParagraphFont"/>
    <w:uiPriority w:val="99"/>
    <w:unhideWhenUsed/>
    <w:rsid w:val="0073532F"/>
    <w:rPr>
      <w:color w:val="0000FF" w:themeColor="hyperlink"/>
      <w:u w:val="single"/>
    </w:rPr>
  </w:style>
  <w:style w:type="paragraph" w:styleId="NoSpacing">
    <w:name w:val="No Spacing"/>
    <w:link w:val="NoSpacingChar"/>
    <w:uiPriority w:val="1"/>
    <w:qFormat/>
    <w:rsid w:val="006F2669"/>
    <w:pPr>
      <w:spacing w:after="0" w:line="240" w:lineRule="auto"/>
    </w:pPr>
    <w:rPr>
      <w:rFonts w:eastAsia="Times New Roman" w:cs="Times New Roman"/>
    </w:rPr>
  </w:style>
  <w:style w:type="character" w:customStyle="1" w:styleId="NoSpacingChar">
    <w:name w:val="No Spacing Char"/>
    <w:link w:val="NoSpacing"/>
    <w:uiPriority w:val="1"/>
    <w:rsid w:val="006F2669"/>
    <w:rPr>
      <w:rFonts w:ascii="Calibri" w:eastAsia="Times New Roman" w:hAnsi="Calibri" w:cs="Times New Roman"/>
    </w:rPr>
  </w:style>
  <w:style w:type="paragraph" w:customStyle="1" w:styleId="Title3">
    <w:name w:val="Title3"/>
    <w:basedOn w:val="Normal3"/>
    <w:next w:val="Normal3"/>
    <w:link w:val="TtuloCar"/>
    <w:qFormat/>
    <w:rsid w:val="00ED37EF"/>
    <w:pPr>
      <w:widowControl w:val="0"/>
      <w:spacing w:after="0" w:line="240" w:lineRule="auto"/>
      <w:jc w:val="center"/>
    </w:pPr>
    <w:rPr>
      <w:rFonts w:ascii="Arial" w:eastAsia="Times New Roman" w:hAnsi="Arial" w:cs="Times New Roman"/>
      <w:b/>
      <w:sz w:val="36"/>
      <w:szCs w:val="20"/>
      <w:lang w:val="es-ES"/>
    </w:rPr>
  </w:style>
  <w:style w:type="character" w:customStyle="1" w:styleId="TtuloCar">
    <w:name w:val="Título Car"/>
    <w:basedOn w:val="DefaultParagraphFont"/>
    <w:link w:val="Title3"/>
    <w:rsid w:val="00ED37EF"/>
    <w:rPr>
      <w:rFonts w:ascii="Arial" w:eastAsia="Times New Roman" w:hAnsi="Arial" w:cs="Times New Roman"/>
      <w:b/>
      <w:sz w:val="36"/>
      <w:szCs w:val="20"/>
      <w:lang w:val="es-ES"/>
    </w:rPr>
  </w:style>
  <w:style w:type="paragraph" w:styleId="Header">
    <w:name w:val="header"/>
    <w:basedOn w:val="Normal3"/>
    <w:link w:val="HeaderChar"/>
    <w:uiPriority w:val="99"/>
    <w:unhideWhenUsed/>
    <w:rsid w:val="007511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7511AC"/>
  </w:style>
  <w:style w:type="paragraph" w:styleId="Footer">
    <w:name w:val="footer"/>
    <w:basedOn w:val="Normal3"/>
    <w:link w:val="FooterChar"/>
    <w:uiPriority w:val="99"/>
    <w:unhideWhenUsed/>
    <w:rsid w:val="007511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7511AC"/>
  </w:style>
  <w:style w:type="character" w:customStyle="1" w:styleId="Ttulo3Car">
    <w:name w:val="Título 3 Car"/>
    <w:basedOn w:val="DefaultParagraphFont"/>
    <w:link w:val="heading33"/>
    <w:uiPriority w:val="9"/>
    <w:rsid w:val="003F15AA"/>
    <w:rPr>
      <w:rFonts w:asciiTheme="majorHAnsi" w:eastAsiaTheme="majorEastAsia" w:hAnsiTheme="majorHAnsi" w:cstheme="majorBidi"/>
      <w:color w:val="243F60" w:themeColor="accent1" w:themeShade="7F"/>
      <w:sz w:val="24"/>
      <w:szCs w:val="24"/>
      <w:lang w:val="es-EC"/>
    </w:rPr>
  </w:style>
  <w:style w:type="character" w:customStyle="1" w:styleId="ListParagraphChar">
    <w:name w:val="List Paragraph Char"/>
    <w:basedOn w:val="DefaultParagraphFont"/>
    <w:link w:val="ListParagraph"/>
    <w:uiPriority w:val="34"/>
    <w:locked/>
    <w:rsid w:val="003F15AA"/>
  </w:style>
  <w:style w:type="table" w:styleId="TableGrid">
    <w:name w:val="Table Grid"/>
    <w:basedOn w:val="NormalTable3"/>
    <w:uiPriority w:val="59"/>
    <w:rsid w:val="003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NormalTable3"/>
    <w:uiPriority w:val="50"/>
    <w:rsid w:val="003F1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2Car">
    <w:name w:val="Título 2 Car"/>
    <w:basedOn w:val="DefaultParagraphFont"/>
    <w:link w:val="heading23"/>
    <w:uiPriority w:val="9"/>
    <w:rsid w:val="003F15AA"/>
    <w:rPr>
      <w:rFonts w:asciiTheme="majorHAnsi" w:eastAsiaTheme="majorEastAsia" w:hAnsiTheme="majorHAnsi" w:cstheme="majorBidi"/>
      <w:b/>
      <w:bCs/>
      <w:color w:val="4F81BD" w:themeColor="accent1"/>
      <w:sz w:val="26"/>
      <w:szCs w:val="26"/>
    </w:rPr>
  </w:style>
  <w:style w:type="paragraph" w:styleId="Subtitle">
    <w:name w:val="Subtitle"/>
    <w:basedOn w:val="Normal3"/>
    <w:next w:val="Normal3"/>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table" w:customStyle="1" w:styleId="a0">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0">
    <w:name w:val="Subtitle0"/>
    <w:basedOn w:val="Normal3"/>
    <w:next w:val="Normal3"/>
    <w:pPr>
      <w:keepNext/>
      <w:keepLines/>
      <w:spacing w:before="360" w:after="80"/>
    </w:pPr>
    <w:rPr>
      <w:rFonts w:ascii="Georgia" w:eastAsia="Georgia" w:hAnsi="Georgia" w:cs="Georgia"/>
      <w:i/>
      <w:color w:val="666666"/>
      <w:sz w:val="48"/>
      <w:szCs w:val="48"/>
    </w:rPr>
  </w:style>
  <w:style w:type="table" w:customStyle="1" w:styleId="a1">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2">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3">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4">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5">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1">
    <w:name w:val="Subtitle1"/>
    <w:basedOn w:val="Normal3"/>
    <w:next w:val="Normal3"/>
    <w:pPr>
      <w:keepNext/>
      <w:keepLines/>
      <w:spacing w:before="360" w:after="80"/>
    </w:pPr>
    <w:rPr>
      <w:rFonts w:ascii="Georgia" w:eastAsia="Georgia" w:hAnsi="Georgia" w:cs="Georgia"/>
      <w:i/>
      <w:color w:val="666666"/>
      <w:sz w:val="48"/>
      <w:szCs w:val="48"/>
    </w:rPr>
  </w:style>
  <w:style w:type="table" w:customStyle="1" w:styleId="a6">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7">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8">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2">
    <w:name w:val="Subtitle2"/>
    <w:basedOn w:val="Normal3"/>
    <w:next w:val="Normal3"/>
    <w:pPr>
      <w:keepNext/>
      <w:keepLines/>
      <w:spacing w:before="360" w:after="80"/>
    </w:pPr>
    <w:rPr>
      <w:rFonts w:ascii="Georgia" w:eastAsia="Georgia" w:hAnsi="Georgia" w:cs="Georgia"/>
      <w:i/>
      <w:color w:val="666666"/>
      <w:sz w:val="48"/>
      <w:szCs w:val="48"/>
    </w:rPr>
  </w:style>
  <w:style w:type="table" w:customStyle="1" w:styleId="a9">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a">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4851">
      <w:bodyDiv w:val="1"/>
      <w:marLeft w:val="0"/>
      <w:marRight w:val="0"/>
      <w:marTop w:val="0"/>
      <w:marBottom w:val="0"/>
      <w:divBdr>
        <w:top w:val="none" w:sz="0" w:space="0" w:color="auto"/>
        <w:left w:val="none" w:sz="0" w:space="0" w:color="auto"/>
        <w:bottom w:val="none" w:sz="0" w:space="0" w:color="auto"/>
        <w:right w:val="none" w:sz="0" w:space="0" w:color="auto"/>
      </w:divBdr>
    </w:div>
    <w:div w:id="292256732">
      <w:bodyDiv w:val="1"/>
      <w:marLeft w:val="0"/>
      <w:marRight w:val="0"/>
      <w:marTop w:val="0"/>
      <w:marBottom w:val="0"/>
      <w:divBdr>
        <w:top w:val="none" w:sz="0" w:space="0" w:color="auto"/>
        <w:left w:val="none" w:sz="0" w:space="0" w:color="auto"/>
        <w:bottom w:val="none" w:sz="0" w:space="0" w:color="auto"/>
        <w:right w:val="none" w:sz="0" w:space="0" w:color="auto"/>
      </w:divBdr>
    </w:div>
    <w:div w:id="413356795">
      <w:bodyDiv w:val="1"/>
      <w:marLeft w:val="0"/>
      <w:marRight w:val="0"/>
      <w:marTop w:val="0"/>
      <w:marBottom w:val="0"/>
      <w:divBdr>
        <w:top w:val="none" w:sz="0" w:space="0" w:color="auto"/>
        <w:left w:val="none" w:sz="0" w:space="0" w:color="auto"/>
        <w:bottom w:val="none" w:sz="0" w:space="0" w:color="auto"/>
        <w:right w:val="none" w:sz="0" w:space="0" w:color="auto"/>
      </w:divBdr>
    </w:div>
    <w:div w:id="508058834">
      <w:bodyDiv w:val="1"/>
      <w:marLeft w:val="0"/>
      <w:marRight w:val="0"/>
      <w:marTop w:val="0"/>
      <w:marBottom w:val="0"/>
      <w:divBdr>
        <w:top w:val="none" w:sz="0" w:space="0" w:color="auto"/>
        <w:left w:val="none" w:sz="0" w:space="0" w:color="auto"/>
        <w:bottom w:val="none" w:sz="0" w:space="0" w:color="auto"/>
        <w:right w:val="none" w:sz="0" w:space="0" w:color="auto"/>
      </w:divBdr>
    </w:div>
    <w:div w:id="602029356">
      <w:bodyDiv w:val="1"/>
      <w:marLeft w:val="0"/>
      <w:marRight w:val="0"/>
      <w:marTop w:val="0"/>
      <w:marBottom w:val="0"/>
      <w:divBdr>
        <w:top w:val="none" w:sz="0" w:space="0" w:color="auto"/>
        <w:left w:val="none" w:sz="0" w:space="0" w:color="auto"/>
        <w:bottom w:val="none" w:sz="0" w:space="0" w:color="auto"/>
        <w:right w:val="none" w:sz="0" w:space="0" w:color="auto"/>
      </w:divBdr>
    </w:div>
    <w:div w:id="973370105">
      <w:bodyDiv w:val="1"/>
      <w:marLeft w:val="0"/>
      <w:marRight w:val="0"/>
      <w:marTop w:val="0"/>
      <w:marBottom w:val="0"/>
      <w:divBdr>
        <w:top w:val="none" w:sz="0" w:space="0" w:color="auto"/>
        <w:left w:val="none" w:sz="0" w:space="0" w:color="auto"/>
        <w:bottom w:val="none" w:sz="0" w:space="0" w:color="auto"/>
        <w:right w:val="none" w:sz="0" w:space="0" w:color="auto"/>
      </w:divBdr>
    </w:div>
    <w:div w:id="1035353963">
      <w:bodyDiv w:val="1"/>
      <w:marLeft w:val="0"/>
      <w:marRight w:val="0"/>
      <w:marTop w:val="0"/>
      <w:marBottom w:val="0"/>
      <w:divBdr>
        <w:top w:val="none" w:sz="0" w:space="0" w:color="auto"/>
        <w:left w:val="none" w:sz="0" w:space="0" w:color="auto"/>
        <w:bottom w:val="none" w:sz="0" w:space="0" w:color="auto"/>
        <w:right w:val="none" w:sz="0" w:space="0" w:color="auto"/>
      </w:divBdr>
    </w:div>
    <w:div w:id="1152058562">
      <w:bodyDiv w:val="1"/>
      <w:marLeft w:val="0"/>
      <w:marRight w:val="0"/>
      <w:marTop w:val="0"/>
      <w:marBottom w:val="0"/>
      <w:divBdr>
        <w:top w:val="none" w:sz="0" w:space="0" w:color="auto"/>
        <w:left w:val="none" w:sz="0" w:space="0" w:color="auto"/>
        <w:bottom w:val="none" w:sz="0" w:space="0" w:color="auto"/>
        <w:right w:val="none" w:sz="0" w:space="0" w:color="auto"/>
      </w:divBdr>
    </w:div>
    <w:div w:id="1229342302">
      <w:bodyDiv w:val="1"/>
      <w:marLeft w:val="0"/>
      <w:marRight w:val="0"/>
      <w:marTop w:val="0"/>
      <w:marBottom w:val="0"/>
      <w:divBdr>
        <w:top w:val="none" w:sz="0" w:space="0" w:color="auto"/>
        <w:left w:val="none" w:sz="0" w:space="0" w:color="auto"/>
        <w:bottom w:val="none" w:sz="0" w:space="0" w:color="auto"/>
        <w:right w:val="none" w:sz="0" w:space="0" w:color="auto"/>
      </w:divBdr>
    </w:div>
    <w:div w:id="1427767329">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TT/iVkFB5jbyWyc4mWLv8u/Ow==">AMUW2mWt5ABKk/pz9aPoJ9xszIcuRCSZjXi9X+X05W4ABg0lt9z/nfsbAul467RxnzzSZWSj7t0USFvSOreMXNjnL7gnVNHRt7eq/8hWUQn2CqoXnM88BcnNjv0yR+N85rIUukHY9Um/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1755</Words>
  <Characters>10006</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NGUERRON</dc:creator>
  <cp:lastModifiedBy>alex trejo duque</cp:lastModifiedBy>
  <cp:revision>8</cp:revision>
  <cp:lastPrinted>2024-03-03T01:18:00Z</cp:lastPrinted>
  <dcterms:created xsi:type="dcterms:W3CDTF">2024-03-03T03:14:00Z</dcterms:created>
  <dcterms:modified xsi:type="dcterms:W3CDTF">2025-07-15T14:38:00Z</dcterms:modified>
</cp:coreProperties>
</file>