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D37" w:rsidRPr="002C22EF" w:rsidRDefault="00371D37" w:rsidP="00371D37">
      <w:pPr>
        <w:jc w:val="center"/>
        <w:rPr>
          <w:rFonts w:ascii="Times New Roman" w:hAnsi="Times New Roman" w:cs="Times New Roman"/>
          <w:b/>
        </w:rPr>
      </w:pPr>
      <w:r w:rsidRPr="002C22EF">
        <w:rPr>
          <w:rFonts w:ascii="Times New Roman" w:hAnsi="Times New Roman" w:cs="Times New Roman"/>
          <w:b/>
        </w:rPr>
        <w:t>For discussion on shielding calculations, July 7</w:t>
      </w:r>
      <w:r w:rsidRPr="002C22EF">
        <w:rPr>
          <w:rFonts w:ascii="Times New Roman" w:hAnsi="Times New Roman" w:cs="Times New Roman"/>
          <w:b/>
          <w:vertAlign w:val="superscript"/>
        </w:rPr>
        <w:t>th</w:t>
      </w:r>
      <w:r w:rsidRPr="002C22EF">
        <w:rPr>
          <w:rFonts w:ascii="Times New Roman" w:hAnsi="Times New Roman" w:cs="Times New Roman"/>
          <w:b/>
        </w:rPr>
        <w:t>, 2016</w:t>
      </w:r>
    </w:p>
    <w:p w:rsidR="00371D37" w:rsidRPr="002C22EF" w:rsidRDefault="00371D37">
      <w:pPr>
        <w:rPr>
          <w:rFonts w:ascii="Times New Roman" w:hAnsi="Times New Roman" w:cs="Times New Roman"/>
        </w:rPr>
      </w:pPr>
    </w:p>
    <w:p w:rsidR="002C22EF" w:rsidRPr="002C22EF" w:rsidRDefault="00371D37" w:rsidP="002C22EF">
      <w:pPr>
        <w:jc w:val="both"/>
        <w:rPr>
          <w:rFonts w:ascii="Times New Roman" w:hAnsi="Times New Roman" w:cs="Times New Roman"/>
          <w:i/>
        </w:rPr>
      </w:pPr>
      <w:r w:rsidRPr="002C22EF">
        <w:rPr>
          <w:rFonts w:ascii="Times New Roman" w:hAnsi="Times New Roman" w:cs="Times New Roman"/>
        </w:rPr>
        <w:t xml:space="preserve">It is </w:t>
      </w:r>
      <w:r w:rsidRPr="002C22EF">
        <w:rPr>
          <w:rFonts w:ascii="Times New Roman" w:hAnsi="Times New Roman" w:cs="Times New Roman"/>
          <w:i/>
        </w:rPr>
        <w:t>assumed</w:t>
      </w:r>
      <w:r w:rsidRPr="002C22EF">
        <w:rPr>
          <w:rFonts w:ascii="Times New Roman" w:hAnsi="Times New Roman" w:cs="Times New Roman"/>
        </w:rPr>
        <w:t xml:space="preserve"> the lab utilizing X-ray techniques will be located in the SE-corner of Etcheverry 1140. </w:t>
      </w:r>
      <w:r w:rsidR="002C22EF" w:rsidRPr="002C22EF">
        <w:rPr>
          <w:rFonts w:ascii="Times New Roman" w:hAnsi="Times New Roman" w:cs="Times New Roman"/>
        </w:rPr>
        <w:t xml:space="preserve">     EHS a</w:t>
      </w:r>
      <w:r w:rsidRPr="002C22EF">
        <w:rPr>
          <w:rFonts w:ascii="Times New Roman" w:hAnsi="Times New Roman" w:cs="Times New Roman"/>
        </w:rPr>
        <w:t>pproval is requested for a system where the X-ray source position within the shielded area can be moved, MC radiation exposure calculations are requested for three worst case scenarios.</w:t>
      </w:r>
      <w:r w:rsidR="002C22EF" w:rsidRPr="002C22EF">
        <w:rPr>
          <w:rFonts w:ascii="Times New Roman" w:hAnsi="Times New Roman" w:cs="Times New Roman"/>
        </w:rPr>
        <w:t xml:space="preserve"> Sketch of 1140 and shielding is included below. </w:t>
      </w:r>
      <w:r w:rsidRPr="002C22EF">
        <w:rPr>
          <w:rFonts w:ascii="Times New Roman" w:hAnsi="Times New Roman" w:cs="Times New Roman"/>
        </w:rPr>
        <w:t xml:space="preserve"> </w:t>
      </w:r>
      <w:r w:rsidR="002C22EF" w:rsidRPr="002C22EF">
        <w:rPr>
          <w:rFonts w:ascii="Times New Roman" w:hAnsi="Times New Roman" w:cs="Times New Roman"/>
        </w:rPr>
        <w:t xml:space="preserve">The green </w:t>
      </w:r>
      <w:r w:rsidR="002C22EF" w:rsidRPr="002C22EF">
        <w:rPr>
          <w:rFonts w:ascii="Times New Roman" w:hAnsi="Times New Roman" w:cs="Times New Roman"/>
        </w:rPr>
        <w:t>“walls”</w:t>
      </w:r>
      <w:r w:rsidR="002C22EF" w:rsidRPr="002C22EF">
        <w:rPr>
          <w:rFonts w:ascii="Times New Roman" w:hAnsi="Times New Roman" w:cs="Times New Roman"/>
        </w:rPr>
        <w:t xml:space="preserve"> represent walls composed of the </w:t>
      </w:r>
      <w:r w:rsidR="002C22EF" w:rsidRPr="002C22EF">
        <w:rPr>
          <w:rFonts w:ascii="Times New Roman" w:hAnsi="Times New Roman" w:cs="Times New Roman"/>
        </w:rPr>
        <w:t>(</w:t>
      </w:r>
      <w:r w:rsidR="002C22EF" w:rsidRPr="002C22EF">
        <w:rPr>
          <w:rFonts w:ascii="Times New Roman" w:hAnsi="Times New Roman" w:cs="Times New Roman"/>
        </w:rPr>
        <w:t>36”</w:t>
      </w:r>
      <w:proofErr w:type="gramStart"/>
      <w:r w:rsidR="002C22EF" w:rsidRPr="002C22EF">
        <w:rPr>
          <w:rFonts w:ascii="Times New Roman" w:hAnsi="Times New Roman" w:cs="Times New Roman"/>
        </w:rPr>
        <w:t>)</w:t>
      </w:r>
      <w:r w:rsidR="002C22EF" w:rsidRPr="002C22EF">
        <w:rPr>
          <w:rFonts w:ascii="Times New Roman" w:hAnsi="Times New Roman" w:cs="Times New Roman"/>
          <w:vertAlign w:val="superscript"/>
        </w:rPr>
        <w:t>3</w:t>
      </w:r>
      <w:proofErr w:type="gramEnd"/>
      <w:r w:rsidR="002C22EF" w:rsidRPr="002C22EF">
        <w:rPr>
          <w:rFonts w:ascii="Times New Roman" w:hAnsi="Times New Roman" w:cs="Times New Roman"/>
        </w:rPr>
        <w:t xml:space="preserve"> keyed heavy Barite concrete shielding blocks stacked 4 tall. EHS has approved simplifying the geometry (</w:t>
      </w:r>
      <w:r w:rsidR="002C22EF" w:rsidRPr="002C22EF">
        <w:rPr>
          <w:rFonts w:ascii="Times New Roman" w:hAnsi="Times New Roman" w:cs="Times New Roman"/>
          <w:i/>
        </w:rPr>
        <w:t>i.e.</w:t>
      </w:r>
      <w:r w:rsidR="002C22EF" w:rsidRPr="002C22EF">
        <w:rPr>
          <w:rFonts w:ascii="Times New Roman" w:hAnsi="Times New Roman" w:cs="Times New Roman"/>
        </w:rPr>
        <w:t xml:space="preserve"> utilizing only rectangular blocks).</w:t>
      </w:r>
      <w:r w:rsidR="002C22EF" w:rsidRPr="002C22EF">
        <w:rPr>
          <w:rFonts w:ascii="Times New Roman" w:hAnsi="Times New Roman" w:cs="Times New Roman"/>
        </w:rPr>
        <w:t xml:space="preserve"> </w:t>
      </w:r>
      <w:r w:rsidR="002C22EF" w:rsidRPr="002C22EF">
        <w:rPr>
          <w:rFonts w:ascii="Times New Roman" w:hAnsi="Times New Roman" w:cs="Times New Roman"/>
          <w:i/>
        </w:rPr>
        <w:t xml:space="preserve">Note: </w:t>
      </w:r>
      <w:r w:rsidR="002C22EF" w:rsidRPr="002C22EF">
        <w:rPr>
          <w:rFonts w:ascii="Times New Roman" w:hAnsi="Times New Roman" w:cs="Times New Roman"/>
          <w:i/>
        </w:rPr>
        <w:t xml:space="preserve">Dimensions of Etch1140 have not been measured precisely. They </w:t>
      </w:r>
      <w:r w:rsidR="002C22EF" w:rsidRPr="002C22EF">
        <w:rPr>
          <w:rFonts w:ascii="Times New Roman" w:hAnsi="Times New Roman" w:cs="Times New Roman"/>
          <w:i/>
        </w:rPr>
        <w:t>may</w:t>
      </w:r>
      <w:r w:rsidR="002C22EF" w:rsidRPr="002C22EF">
        <w:rPr>
          <w:rFonts w:ascii="Times New Roman" w:hAnsi="Times New Roman" w:cs="Times New Roman"/>
          <w:i/>
        </w:rPr>
        <w:t xml:space="preserve"> need to be checked </w:t>
      </w:r>
      <w:r w:rsidR="002C22EF" w:rsidRPr="002C22EF">
        <w:rPr>
          <w:rFonts w:ascii="Times New Roman" w:hAnsi="Times New Roman" w:cs="Times New Roman"/>
          <w:i/>
        </w:rPr>
        <w:t xml:space="preserve">by SM or others </w:t>
      </w:r>
      <w:r w:rsidR="002C22EF" w:rsidRPr="002C22EF">
        <w:rPr>
          <w:rFonts w:ascii="Times New Roman" w:hAnsi="Times New Roman" w:cs="Times New Roman"/>
          <w:i/>
        </w:rPr>
        <w:t>before carrying out the calculations.</w:t>
      </w:r>
    </w:p>
    <w:p w:rsidR="00371D37" w:rsidRPr="002C22EF" w:rsidRDefault="002C22EF" w:rsidP="002C22EF">
      <w:pPr>
        <w:jc w:val="both"/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  <w:noProof/>
        </w:rPr>
        <w:drawing>
          <wp:inline distT="0" distB="0" distL="0" distR="0" wp14:anchorId="10460BCD" wp14:editId="6A3F62EE">
            <wp:extent cx="5943600" cy="3248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37" w:rsidRPr="002C22EF" w:rsidRDefault="00371D37" w:rsidP="002C22EF">
      <w:pPr>
        <w:pStyle w:val="NoSpacing"/>
        <w:jc w:val="both"/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 xml:space="preserve">The requested output is 3D contours of </w:t>
      </w:r>
    </w:p>
    <w:p w:rsidR="00371D37" w:rsidRPr="002C22EF" w:rsidRDefault="00371D37" w:rsidP="002C22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2</w:t>
      </w:r>
      <w:r w:rsidR="00907244" w:rsidRPr="002C22EF">
        <w:rPr>
          <w:rFonts w:ascii="Times New Roman" w:hAnsi="Times New Roman" w:cs="Times New Roman"/>
        </w:rPr>
        <w:t>.0</w:t>
      </w:r>
      <w:r w:rsidRPr="002C22EF">
        <w:rPr>
          <w:rFonts w:ascii="Times New Roman" w:hAnsi="Times New Roman" w:cs="Times New Roman"/>
        </w:rPr>
        <w:t xml:space="preserve"> </w:t>
      </w:r>
      <w:proofErr w:type="spellStart"/>
      <w:r w:rsidRPr="002C22EF">
        <w:rPr>
          <w:rFonts w:ascii="Times New Roman" w:hAnsi="Times New Roman" w:cs="Times New Roman"/>
        </w:rPr>
        <w:t>mR</w:t>
      </w:r>
      <w:proofErr w:type="spellEnd"/>
      <w:r w:rsidRPr="002C22EF">
        <w:rPr>
          <w:rFonts w:ascii="Times New Roman" w:hAnsi="Times New Roman" w:cs="Times New Roman"/>
        </w:rPr>
        <w:t>/</w:t>
      </w:r>
      <w:proofErr w:type="spellStart"/>
      <w:r w:rsidRPr="002C22EF">
        <w:rPr>
          <w:rFonts w:ascii="Times New Roman" w:hAnsi="Times New Roman" w:cs="Times New Roman"/>
        </w:rPr>
        <w:t>hr</w:t>
      </w:r>
      <w:proofErr w:type="spellEnd"/>
      <w:r w:rsidRPr="002C22EF">
        <w:rPr>
          <w:rFonts w:ascii="Times New Roman" w:hAnsi="Times New Roman" w:cs="Times New Roman"/>
        </w:rPr>
        <w:t xml:space="preserve"> zone in Etch1140 (and class room above, if dose there &gt;0.2 </w:t>
      </w:r>
      <w:proofErr w:type="spellStart"/>
      <w:r w:rsidRPr="002C22EF">
        <w:rPr>
          <w:rFonts w:ascii="Times New Roman" w:hAnsi="Times New Roman" w:cs="Times New Roman"/>
        </w:rPr>
        <w:t>mR</w:t>
      </w:r>
      <w:proofErr w:type="spellEnd"/>
      <w:r w:rsidRPr="002C22EF">
        <w:rPr>
          <w:rFonts w:ascii="Times New Roman" w:hAnsi="Times New Roman" w:cs="Times New Roman"/>
        </w:rPr>
        <w:t>/</w:t>
      </w:r>
      <w:proofErr w:type="spellStart"/>
      <w:r w:rsidRPr="002C22EF">
        <w:rPr>
          <w:rFonts w:ascii="Times New Roman" w:hAnsi="Times New Roman" w:cs="Times New Roman"/>
        </w:rPr>
        <w:t>hr</w:t>
      </w:r>
      <w:proofErr w:type="spellEnd"/>
      <w:r w:rsidRPr="002C22EF">
        <w:rPr>
          <w:rFonts w:ascii="Times New Roman" w:hAnsi="Times New Roman" w:cs="Times New Roman"/>
        </w:rPr>
        <w:t>)</w:t>
      </w:r>
    </w:p>
    <w:p w:rsidR="00371D37" w:rsidRDefault="00371D37" w:rsidP="002C22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 xml:space="preserve">0.2 </w:t>
      </w:r>
      <w:proofErr w:type="spellStart"/>
      <w:r w:rsidRPr="002C22EF">
        <w:rPr>
          <w:rFonts w:ascii="Times New Roman" w:hAnsi="Times New Roman" w:cs="Times New Roman"/>
        </w:rPr>
        <w:t>mR</w:t>
      </w:r>
      <w:proofErr w:type="spellEnd"/>
      <w:r w:rsidRPr="002C22EF">
        <w:rPr>
          <w:rFonts w:ascii="Times New Roman" w:hAnsi="Times New Roman" w:cs="Times New Roman"/>
        </w:rPr>
        <w:t>/</w:t>
      </w:r>
      <w:proofErr w:type="spellStart"/>
      <w:r w:rsidRPr="002C22EF">
        <w:rPr>
          <w:rFonts w:ascii="Times New Roman" w:hAnsi="Times New Roman" w:cs="Times New Roman"/>
        </w:rPr>
        <w:t>hr</w:t>
      </w:r>
      <w:proofErr w:type="spellEnd"/>
      <w:r w:rsidRPr="002C22EF">
        <w:rPr>
          <w:rFonts w:ascii="Times New Roman" w:hAnsi="Times New Roman" w:cs="Times New Roman"/>
        </w:rPr>
        <w:t xml:space="preserve"> zone </w:t>
      </w:r>
      <w:r w:rsidRPr="002C22EF">
        <w:rPr>
          <w:rFonts w:ascii="Times New Roman" w:hAnsi="Times New Roman" w:cs="Times New Roman"/>
        </w:rPr>
        <w:t xml:space="preserve">in Etch1140 (and class room above, if dose there &gt;0.2 </w:t>
      </w:r>
      <w:proofErr w:type="spellStart"/>
      <w:r w:rsidRPr="002C22EF">
        <w:rPr>
          <w:rFonts w:ascii="Times New Roman" w:hAnsi="Times New Roman" w:cs="Times New Roman"/>
        </w:rPr>
        <w:t>mR</w:t>
      </w:r>
      <w:proofErr w:type="spellEnd"/>
      <w:r w:rsidRPr="002C22EF">
        <w:rPr>
          <w:rFonts w:ascii="Times New Roman" w:hAnsi="Times New Roman" w:cs="Times New Roman"/>
        </w:rPr>
        <w:t>/</w:t>
      </w:r>
      <w:proofErr w:type="spellStart"/>
      <w:r w:rsidRPr="002C22EF">
        <w:rPr>
          <w:rFonts w:ascii="Times New Roman" w:hAnsi="Times New Roman" w:cs="Times New Roman"/>
        </w:rPr>
        <w:t>hr</w:t>
      </w:r>
      <w:proofErr w:type="spellEnd"/>
      <w:r w:rsidRPr="002C22EF">
        <w:rPr>
          <w:rFonts w:ascii="Times New Roman" w:hAnsi="Times New Roman" w:cs="Times New Roman"/>
        </w:rPr>
        <w:t>)</w:t>
      </w:r>
    </w:p>
    <w:p w:rsidR="00371D37" w:rsidRPr="002C22EF" w:rsidRDefault="00371D37" w:rsidP="002C22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</w:rPr>
      </w:pPr>
      <w:r w:rsidRPr="002C22EF">
        <w:rPr>
          <w:rFonts w:ascii="Times New Roman" w:hAnsi="Times New Roman" w:cs="Times New Roman"/>
          <w:i/>
        </w:rPr>
        <w:t>Optional and not required by EHS, if generating this does not require</w:t>
      </w:r>
      <w:r w:rsidR="002C22EF">
        <w:rPr>
          <w:rFonts w:ascii="Times New Roman" w:hAnsi="Times New Roman" w:cs="Times New Roman"/>
          <w:i/>
        </w:rPr>
        <w:t xml:space="preserve"> significant</w:t>
      </w:r>
      <w:r w:rsidRPr="002C22EF">
        <w:rPr>
          <w:rFonts w:ascii="Times New Roman" w:hAnsi="Times New Roman" w:cs="Times New Roman"/>
          <w:i/>
        </w:rPr>
        <w:t xml:space="preserve"> extra effort: contours of  </w:t>
      </w:r>
      <w:r w:rsidR="002C22EF">
        <w:rPr>
          <w:rFonts w:ascii="Times New Roman" w:hAnsi="Times New Roman" w:cs="Times New Roman"/>
          <w:i/>
        </w:rPr>
        <w:t xml:space="preserve">0.01, 0.05, </w:t>
      </w:r>
      <w:r w:rsidRPr="002C22EF">
        <w:rPr>
          <w:rFonts w:ascii="Times New Roman" w:hAnsi="Times New Roman" w:cs="Times New Roman"/>
          <w:i/>
        </w:rPr>
        <w:t>0.1,</w:t>
      </w:r>
      <w:r w:rsidR="002C22EF">
        <w:rPr>
          <w:rFonts w:ascii="Times New Roman" w:hAnsi="Times New Roman" w:cs="Times New Roman"/>
          <w:i/>
        </w:rPr>
        <w:t xml:space="preserve"> </w:t>
      </w:r>
      <w:r w:rsidRPr="002C22EF">
        <w:rPr>
          <w:rFonts w:ascii="Times New Roman" w:hAnsi="Times New Roman" w:cs="Times New Roman"/>
          <w:i/>
        </w:rPr>
        <w:t>0.2,</w:t>
      </w:r>
      <w:r w:rsidR="002C22EF">
        <w:rPr>
          <w:rFonts w:ascii="Times New Roman" w:hAnsi="Times New Roman" w:cs="Times New Roman"/>
          <w:i/>
        </w:rPr>
        <w:t xml:space="preserve"> </w:t>
      </w:r>
      <w:r w:rsidRPr="002C22EF">
        <w:rPr>
          <w:rFonts w:ascii="Times New Roman" w:hAnsi="Times New Roman" w:cs="Times New Roman"/>
          <w:i/>
        </w:rPr>
        <w:t>1,</w:t>
      </w:r>
      <w:r w:rsidR="002C22EF">
        <w:rPr>
          <w:rFonts w:ascii="Times New Roman" w:hAnsi="Times New Roman" w:cs="Times New Roman"/>
          <w:i/>
        </w:rPr>
        <w:t xml:space="preserve"> </w:t>
      </w:r>
      <w:r w:rsidRPr="002C22EF">
        <w:rPr>
          <w:rFonts w:ascii="Times New Roman" w:hAnsi="Times New Roman" w:cs="Times New Roman"/>
          <w:i/>
        </w:rPr>
        <w:t>2,</w:t>
      </w:r>
      <w:r w:rsidR="002C22EF">
        <w:rPr>
          <w:rFonts w:ascii="Times New Roman" w:hAnsi="Times New Roman" w:cs="Times New Roman"/>
          <w:i/>
        </w:rPr>
        <w:t xml:space="preserve"> </w:t>
      </w:r>
      <w:r w:rsidRPr="002C22EF">
        <w:rPr>
          <w:rFonts w:ascii="Times New Roman" w:hAnsi="Times New Roman" w:cs="Times New Roman"/>
          <w:i/>
        </w:rPr>
        <w:t>5,</w:t>
      </w:r>
      <w:r w:rsidR="002C22EF">
        <w:rPr>
          <w:rFonts w:ascii="Times New Roman" w:hAnsi="Times New Roman" w:cs="Times New Roman"/>
          <w:i/>
        </w:rPr>
        <w:t xml:space="preserve"> </w:t>
      </w:r>
      <w:r w:rsidRPr="002C22EF">
        <w:rPr>
          <w:rFonts w:ascii="Times New Roman" w:hAnsi="Times New Roman" w:cs="Times New Roman"/>
          <w:i/>
        </w:rPr>
        <w:t xml:space="preserve">10 </w:t>
      </w:r>
      <w:proofErr w:type="spellStart"/>
      <w:r w:rsidRPr="002C22EF">
        <w:rPr>
          <w:rFonts w:ascii="Times New Roman" w:hAnsi="Times New Roman" w:cs="Times New Roman"/>
          <w:i/>
        </w:rPr>
        <w:t>mR</w:t>
      </w:r>
      <w:proofErr w:type="spellEnd"/>
      <w:r w:rsidRPr="002C22EF">
        <w:rPr>
          <w:rFonts w:ascii="Times New Roman" w:hAnsi="Times New Roman" w:cs="Times New Roman"/>
          <w:i/>
        </w:rPr>
        <w:t>/</w:t>
      </w:r>
      <w:proofErr w:type="spellStart"/>
      <w:r w:rsidRPr="002C22EF">
        <w:rPr>
          <w:rFonts w:ascii="Times New Roman" w:hAnsi="Times New Roman" w:cs="Times New Roman"/>
          <w:i/>
        </w:rPr>
        <w:t>hr</w:t>
      </w:r>
      <w:proofErr w:type="spellEnd"/>
      <w:r w:rsidRPr="002C22EF">
        <w:rPr>
          <w:rFonts w:ascii="Times New Roman" w:hAnsi="Times New Roman" w:cs="Times New Roman"/>
          <w:i/>
        </w:rPr>
        <w:t xml:space="preserve"> zones </w:t>
      </w:r>
      <w:r w:rsidR="002C22EF">
        <w:rPr>
          <w:rFonts w:ascii="Times New Roman" w:hAnsi="Times New Roman" w:cs="Times New Roman"/>
          <w:i/>
        </w:rPr>
        <w:t>as a multi-</w:t>
      </w:r>
      <w:r w:rsidRPr="002C22EF">
        <w:rPr>
          <w:rFonts w:ascii="Times New Roman" w:hAnsi="Times New Roman" w:cs="Times New Roman"/>
          <w:i/>
        </w:rPr>
        <w:t>color (heat) map</w:t>
      </w:r>
    </w:p>
    <w:p w:rsidR="00166A6D" w:rsidRPr="002C22EF" w:rsidRDefault="00166A6D">
      <w:pPr>
        <w:rPr>
          <w:rFonts w:ascii="Times New Roman" w:hAnsi="Times New Roman" w:cs="Times New Roman"/>
        </w:rPr>
      </w:pPr>
    </w:p>
    <w:p w:rsidR="00166A6D" w:rsidRPr="002C22EF" w:rsidRDefault="00166A6D">
      <w:pPr>
        <w:rPr>
          <w:rFonts w:ascii="Times New Roman" w:hAnsi="Times New Roman" w:cs="Times New Roman"/>
        </w:rPr>
      </w:pPr>
    </w:p>
    <w:p w:rsidR="0046004B" w:rsidRPr="002C22EF" w:rsidRDefault="0046004B">
      <w:pPr>
        <w:rPr>
          <w:rFonts w:ascii="Times New Roman" w:hAnsi="Times New Roman" w:cs="Times New Roman"/>
        </w:rPr>
      </w:pPr>
    </w:p>
    <w:p w:rsidR="00166A6D" w:rsidRPr="002C22EF" w:rsidRDefault="00166A6D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C32BCA" wp14:editId="0673AA5F">
            <wp:extent cx="5943600" cy="576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CF" w:rsidRPr="002C22EF" w:rsidRDefault="006A3BCF">
      <w:pPr>
        <w:rPr>
          <w:rFonts w:ascii="Times New Roman" w:hAnsi="Times New Roman" w:cs="Times New Roman"/>
          <w:u w:val="single"/>
        </w:rPr>
      </w:pPr>
      <w:r w:rsidRPr="002C22EF">
        <w:rPr>
          <w:rFonts w:ascii="Times New Roman" w:hAnsi="Times New Roman" w:cs="Times New Roman"/>
          <w:u w:val="single"/>
        </w:rPr>
        <w:br w:type="page"/>
      </w:r>
    </w:p>
    <w:p w:rsidR="006A3BCF" w:rsidRPr="002C22EF" w:rsidRDefault="006A3BCF" w:rsidP="006A3BCF">
      <w:pPr>
        <w:jc w:val="center"/>
        <w:rPr>
          <w:rFonts w:ascii="Times New Roman" w:hAnsi="Times New Roman" w:cs="Times New Roman"/>
          <w:u w:val="single"/>
        </w:rPr>
      </w:pPr>
      <w:r w:rsidRPr="002C22EF">
        <w:rPr>
          <w:rFonts w:ascii="Times New Roman" w:hAnsi="Times New Roman" w:cs="Times New Roman"/>
          <w:u w:val="single"/>
        </w:rPr>
        <w:lastRenderedPageBreak/>
        <w:t>Scenario 1: Tube pointed straight up, operated at 225 kV &amp; 320 W</w:t>
      </w:r>
    </w:p>
    <w:p w:rsidR="006A3BCF" w:rsidRPr="002C22EF" w:rsidRDefault="006A3BCF" w:rsidP="006A3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Exposure to people in class room above (trough 18”+ of Barite)?</w:t>
      </w:r>
    </w:p>
    <w:p w:rsidR="006A3BCF" w:rsidRPr="002C22EF" w:rsidRDefault="006A3BCF" w:rsidP="006A3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Exposure to people in 1140?</w:t>
      </w:r>
    </w:p>
    <w:p w:rsidR="006A3BCF" w:rsidRPr="002C22EF" w:rsidRDefault="006A3BCF" w:rsidP="006A3BCF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Assume:</w:t>
      </w:r>
    </w:p>
    <w:p w:rsidR="006A3BCF" w:rsidRPr="002C22EF" w:rsidRDefault="006A3BCF" w:rsidP="006A3B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Tube located 9ft above the floor, pointing up, and 3ft from block-wall</w:t>
      </w:r>
    </w:p>
    <w:p w:rsidR="006A3BCF" w:rsidRPr="002C22EF" w:rsidRDefault="006A3BCF">
      <w:pPr>
        <w:rPr>
          <w:rFonts w:ascii="Times New Roman" w:hAnsi="Times New Roman" w:cs="Times New Roman"/>
        </w:rPr>
      </w:pPr>
    </w:p>
    <w:p w:rsidR="006A3BCF" w:rsidRPr="002C22EF" w:rsidRDefault="006A3BCF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BA4A7" wp14:editId="3CC85F9A">
                <wp:simplePos x="0" y="0"/>
                <wp:positionH relativeFrom="column">
                  <wp:posOffset>1812705</wp:posOffset>
                </wp:positionH>
                <wp:positionV relativeFrom="paragraph">
                  <wp:posOffset>488950</wp:posOffset>
                </wp:positionV>
                <wp:extent cx="802433" cy="2001416"/>
                <wp:effectExtent l="0" t="0" r="0" b="0"/>
                <wp:wrapNone/>
                <wp:docPr id="6" name="Isosceles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2433" cy="200141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6" o:spid="_x0000_s1026" type="#_x0000_t5" style="position:absolute;margin-left:142.75pt;margin-top:38.5pt;width:63.2pt;height:157.6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" fillcolor="red" stroked="f" strokeweight="2pt"/>
            </w:pict>
          </mc:Fallback>
        </mc:AlternateContent>
      </w:r>
      <w:r w:rsidRPr="002C22EF">
        <w:rPr>
          <w:rFonts w:ascii="Times New Roman" w:hAnsi="Times New Roman" w:cs="Times New Roman"/>
          <w:noProof/>
        </w:rPr>
        <w:drawing>
          <wp:inline distT="0" distB="0" distL="0" distR="0" wp14:anchorId="6E0874FA" wp14:editId="557C9973">
            <wp:extent cx="5943600" cy="3649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CF" w:rsidRPr="002C22EF" w:rsidRDefault="006A3BCF">
      <w:pPr>
        <w:rPr>
          <w:rFonts w:ascii="Times New Roman" w:hAnsi="Times New Roman" w:cs="Times New Roman"/>
        </w:rPr>
      </w:pPr>
    </w:p>
    <w:p w:rsidR="006A3BCF" w:rsidRPr="002C22EF" w:rsidRDefault="006A3BCF">
      <w:pPr>
        <w:rPr>
          <w:rFonts w:ascii="Times New Roman" w:hAnsi="Times New Roman" w:cs="Times New Roman"/>
          <w:u w:val="single"/>
        </w:rPr>
      </w:pPr>
      <w:r w:rsidRPr="002C22EF">
        <w:rPr>
          <w:rFonts w:ascii="Times New Roman" w:hAnsi="Times New Roman" w:cs="Times New Roman"/>
          <w:u w:val="single"/>
        </w:rPr>
        <w:br w:type="page"/>
      </w:r>
    </w:p>
    <w:p w:rsidR="006A3BCF" w:rsidRPr="002C22EF" w:rsidRDefault="006A3BCF" w:rsidP="006A3BCF">
      <w:pPr>
        <w:jc w:val="center"/>
        <w:rPr>
          <w:rFonts w:ascii="Times New Roman" w:hAnsi="Times New Roman" w:cs="Times New Roman"/>
          <w:u w:val="single"/>
        </w:rPr>
      </w:pPr>
      <w:r w:rsidRPr="002C22EF">
        <w:rPr>
          <w:rFonts w:ascii="Times New Roman" w:hAnsi="Times New Roman" w:cs="Times New Roman"/>
          <w:u w:val="single"/>
        </w:rPr>
        <w:lastRenderedPageBreak/>
        <w:t>Scenario</w:t>
      </w:r>
      <w:r w:rsidRPr="002C22EF">
        <w:rPr>
          <w:rFonts w:ascii="Times New Roman" w:hAnsi="Times New Roman" w:cs="Times New Roman"/>
          <w:u w:val="single"/>
        </w:rPr>
        <w:t xml:space="preserve"> 2</w:t>
      </w:r>
      <w:r w:rsidRPr="002C22EF">
        <w:rPr>
          <w:rFonts w:ascii="Times New Roman" w:hAnsi="Times New Roman" w:cs="Times New Roman"/>
          <w:u w:val="single"/>
        </w:rPr>
        <w:t>: Tube is pointed up</w:t>
      </w:r>
      <w:r w:rsidRPr="002C22EF">
        <w:rPr>
          <w:rFonts w:ascii="Times New Roman" w:hAnsi="Times New Roman" w:cs="Times New Roman"/>
          <w:u w:val="single"/>
        </w:rPr>
        <w:t xml:space="preserve"> at 45deg</w:t>
      </w:r>
      <w:r w:rsidRPr="002C22EF">
        <w:rPr>
          <w:rFonts w:ascii="Times New Roman" w:hAnsi="Times New Roman" w:cs="Times New Roman"/>
          <w:u w:val="single"/>
        </w:rPr>
        <w:t>, operated at 225 kV &amp; 320 W</w:t>
      </w:r>
    </w:p>
    <w:p w:rsidR="006A3BCF" w:rsidRPr="002C22EF" w:rsidRDefault="006A3BCF" w:rsidP="006A3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Exposure to people in class room above (trough 18”+ of Barite)?</w:t>
      </w:r>
    </w:p>
    <w:p w:rsidR="006A3BCF" w:rsidRPr="002C22EF" w:rsidRDefault="006A3BCF" w:rsidP="006A3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Exposure to people in 1140</w:t>
      </w:r>
      <w:r w:rsidRPr="002C22EF">
        <w:rPr>
          <w:rFonts w:ascii="Times New Roman" w:hAnsi="Times New Roman" w:cs="Times New Roman"/>
        </w:rPr>
        <w:t xml:space="preserve"> from </w:t>
      </w:r>
      <w:proofErr w:type="spellStart"/>
      <w:r w:rsidRPr="002C22EF">
        <w:rPr>
          <w:rFonts w:ascii="Times New Roman" w:hAnsi="Times New Roman" w:cs="Times New Roman"/>
        </w:rPr>
        <w:t>skyshine</w:t>
      </w:r>
      <w:proofErr w:type="spellEnd"/>
    </w:p>
    <w:p w:rsidR="006A3BCF" w:rsidRPr="002C22EF" w:rsidRDefault="006A3BCF" w:rsidP="006A3BCF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Assume:</w:t>
      </w:r>
    </w:p>
    <w:p w:rsidR="006A3BCF" w:rsidRPr="002C22EF" w:rsidRDefault="006A3BCF" w:rsidP="006A3B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Tube located 9ft above the floor, pointing up</w:t>
      </w:r>
      <w:r w:rsidRPr="002C22EF">
        <w:rPr>
          <w:rFonts w:ascii="Times New Roman" w:hAnsi="Times New Roman" w:cs="Times New Roman"/>
        </w:rPr>
        <w:t xml:space="preserve"> at 45 degrees</w:t>
      </w:r>
      <w:r w:rsidRPr="002C22EF">
        <w:rPr>
          <w:rFonts w:ascii="Times New Roman" w:hAnsi="Times New Roman" w:cs="Times New Roman"/>
        </w:rPr>
        <w:t>, and 3ft from block-wall</w:t>
      </w:r>
    </w:p>
    <w:p w:rsidR="006A3BCF" w:rsidRPr="002C22EF" w:rsidRDefault="006A3BCF" w:rsidP="006A3BCF">
      <w:pPr>
        <w:rPr>
          <w:rFonts w:ascii="Times New Roman" w:hAnsi="Times New Roman" w:cs="Times New Roman"/>
        </w:rPr>
      </w:pPr>
    </w:p>
    <w:p w:rsidR="006A3BCF" w:rsidRPr="002C22EF" w:rsidRDefault="006A3BCF" w:rsidP="006A3BCF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7A9B8" wp14:editId="2ED6C2A0">
                <wp:simplePos x="0" y="0"/>
                <wp:positionH relativeFrom="column">
                  <wp:posOffset>2429119</wp:posOffset>
                </wp:positionH>
                <wp:positionV relativeFrom="paragraph">
                  <wp:posOffset>470871</wp:posOffset>
                </wp:positionV>
                <wp:extent cx="802433" cy="2325414"/>
                <wp:effectExtent l="323850" t="0" r="569595" b="0"/>
                <wp:wrapNone/>
                <wp:docPr id="7" name="Isosceles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13244">
                          <a:off x="0" y="0"/>
                          <a:ext cx="802433" cy="2325414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sosceles Triangle 7" o:spid="_x0000_s1026" type="#_x0000_t5" style="position:absolute;margin-left:191.25pt;margin-top:37.1pt;width:63.2pt;height:183.1pt;rotation:-926980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" fillcolor="red" stroked="f" strokeweight="2pt"/>
            </w:pict>
          </mc:Fallback>
        </mc:AlternateContent>
      </w:r>
      <w:r w:rsidRPr="002C22EF">
        <w:rPr>
          <w:rFonts w:ascii="Times New Roman" w:hAnsi="Times New Roman" w:cs="Times New Roman"/>
          <w:noProof/>
        </w:rPr>
        <w:drawing>
          <wp:inline distT="0" distB="0" distL="0" distR="0" wp14:anchorId="7FF5323D" wp14:editId="7C953E40">
            <wp:extent cx="5943600" cy="3649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CF" w:rsidRPr="002C22EF" w:rsidRDefault="006A3BCF">
      <w:pPr>
        <w:rPr>
          <w:rFonts w:ascii="Times New Roman" w:hAnsi="Times New Roman" w:cs="Times New Roman"/>
        </w:rPr>
      </w:pPr>
    </w:p>
    <w:p w:rsidR="006A3BCF" w:rsidRPr="002C22EF" w:rsidRDefault="006A3BCF">
      <w:pPr>
        <w:rPr>
          <w:rFonts w:ascii="Times New Roman" w:hAnsi="Times New Roman" w:cs="Times New Roman"/>
        </w:rPr>
      </w:pPr>
    </w:p>
    <w:p w:rsidR="006A3BCF" w:rsidRPr="002C22EF" w:rsidRDefault="006A3BCF">
      <w:pPr>
        <w:rPr>
          <w:rFonts w:ascii="Times New Roman" w:hAnsi="Times New Roman" w:cs="Times New Roman"/>
          <w:u w:val="single"/>
        </w:rPr>
      </w:pPr>
      <w:r w:rsidRPr="002C22EF">
        <w:rPr>
          <w:rFonts w:ascii="Times New Roman" w:hAnsi="Times New Roman" w:cs="Times New Roman"/>
          <w:u w:val="single"/>
        </w:rPr>
        <w:br w:type="page"/>
      </w:r>
    </w:p>
    <w:p w:rsidR="006A3BCF" w:rsidRPr="002C22EF" w:rsidRDefault="006A3BCF" w:rsidP="006A3BCF">
      <w:pPr>
        <w:jc w:val="center"/>
        <w:rPr>
          <w:rFonts w:ascii="Times New Roman" w:hAnsi="Times New Roman" w:cs="Times New Roman"/>
          <w:u w:val="single"/>
        </w:rPr>
      </w:pPr>
      <w:r w:rsidRPr="002C22EF">
        <w:rPr>
          <w:rFonts w:ascii="Times New Roman" w:hAnsi="Times New Roman" w:cs="Times New Roman"/>
          <w:u w:val="single"/>
        </w:rPr>
        <w:lastRenderedPageBreak/>
        <w:t xml:space="preserve">Scenario </w:t>
      </w:r>
      <w:r w:rsidR="00371D37" w:rsidRPr="002C22EF">
        <w:rPr>
          <w:rFonts w:ascii="Times New Roman" w:hAnsi="Times New Roman" w:cs="Times New Roman"/>
          <w:u w:val="single"/>
        </w:rPr>
        <w:t>3</w:t>
      </w:r>
      <w:r w:rsidRPr="002C22EF">
        <w:rPr>
          <w:rFonts w:ascii="Times New Roman" w:hAnsi="Times New Roman" w:cs="Times New Roman"/>
          <w:u w:val="single"/>
        </w:rPr>
        <w:t xml:space="preserve">: Tube is </w:t>
      </w:r>
      <w:r w:rsidR="00371D37" w:rsidRPr="002C22EF">
        <w:rPr>
          <w:rFonts w:ascii="Times New Roman" w:hAnsi="Times New Roman" w:cs="Times New Roman"/>
          <w:u w:val="single"/>
        </w:rPr>
        <w:t>horizontal</w:t>
      </w:r>
      <w:r w:rsidRPr="002C22EF">
        <w:rPr>
          <w:rFonts w:ascii="Times New Roman" w:hAnsi="Times New Roman" w:cs="Times New Roman"/>
          <w:u w:val="single"/>
        </w:rPr>
        <w:t>, operated at 225 kV &amp; 320 W</w:t>
      </w:r>
    </w:p>
    <w:p w:rsidR="006A3BCF" w:rsidRPr="002C22EF" w:rsidRDefault="006A3BCF" w:rsidP="006A3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Exposure to people in class room above (trough 18”+ of Barite)?</w:t>
      </w:r>
    </w:p>
    <w:p w:rsidR="006A3BCF" w:rsidRPr="002C22EF" w:rsidRDefault="006A3BCF" w:rsidP="006A3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Exposure to people in 1140?</w:t>
      </w:r>
      <w:bookmarkStart w:id="0" w:name="_GoBack"/>
      <w:bookmarkEnd w:id="0"/>
    </w:p>
    <w:p w:rsidR="006A3BCF" w:rsidRPr="002C22EF" w:rsidRDefault="006A3BCF" w:rsidP="006A3BCF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Assume:</w:t>
      </w:r>
    </w:p>
    <w:p w:rsidR="006A3BCF" w:rsidRPr="002C22EF" w:rsidRDefault="006A3BCF" w:rsidP="006A3B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 xml:space="preserve">Tube located </w:t>
      </w:r>
      <w:r w:rsidR="00371D37" w:rsidRPr="002C22EF">
        <w:rPr>
          <w:rFonts w:ascii="Times New Roman" w:hAnsi="Times New Roman" w:cs="Times New Roman"/>
        </w:rPr>
        <w:t>6</w:t>
      </w:r>
      <w:r w:rsidRPr="002C22EF">
        <w:rPr>
          <w:rFonts w:ascii="Times New Roman" w:hAnsi="Times New Roman" w:cs="Times New Roman"/>
        </w:rPr>
        <w:t xml:space="preserve">ft above the floor, pointing up, and </w:t>
      </w:r>
      <w:r w:rsidR="00371D37" w:rsidRPr="002C22EF">
        <w:rPr>
          <w:rFonts w:ascii="Times New Roman" w:hAnsi="Times New Roman" w:cs="Times New Roman"/>
        </w:rPr>
        <w:t>0</w:t>
      </w:r>
      <w:r w:rsidRPr="002C22EF">
        <w:rPr>
          <w:rFonts w:ascii="Times New Roman" w:hAnsi="Times New Roman" w:cs="Times New Roman"/>
        </w:rPr>
        <w:t>ft from block-wall</w:t>
      </w:r>
    </w:p>
    <w:p w:rsidR="00371D37" w:rsidRPr="002C22EF" w:rsidRDefault="00371D37" w:rsidP="006A3B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</w:rPr>
        <w:t>Only one wall between personnel (</w:t>
      </w:r>
      <w:r w:rsidRPr="002C22EF">
        <w:rPr>
          <w:rFonts w:ascii="Times New Roman" w:hAnsi="Times New Roman" w:cs="Times New Roman"/>
          <w:i/>
        </w:rPr>
        <w:t>i.e</w:t>
      </w:r>
      <w:r w:rsidRPr="002C22EF">
        <w:rPr>
          <w:rFonts w:ascii="Times New Roman" w:hAnsi="Times New Roman" w:cs="Times New Roman"/>
        </w:rPr>
        <w:t>. tube 2ft from neutron source wall)</w:t>
      </w:r>
    </w:p>
    <w:p w:rsidR="006A3BCF" w:rsidRPr="002C22EF" w:rsidRDefault="006A3BCF" w:rsidP="006A3BCF">
      <w:pPr>
        <w:rPr>
          <w:rFonts w:ascii="Times New Roman" w:hAnsi="Times New Roman" w:cs="Times New Roman"/>
        </w:rPr>
      </w:pPr>
    </w:p>
    <w:p w:rsidR="006A3BCF" w:rsidRPr="002C22EF" w:rsidRDefault="006A3BCF" w:rsidP="006A3BCF">
      <w:pPr>
        <w:rPr>
          <w:rFonts w:ascii="Times New Roman" w:hAnsi="Times New Roman" w:cs="Times New Roman"/>
        </w:rPr>
      </w:pPr>
      <w:r w:rsidRPr="002C22E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821344" wp14:editId="0D29CE7B">
                <wp:simplePos x="0" y="0"/>
                <wp:positionH relativeFrom="column">
                  <wp:posOffset>3053080</wp:posOffset>
                </wp:positionH>
                <wp:positionV relativeFrom="paragraph">
                  <wp:posOffset>1799409</wp:posOffset>
                </wp:positionV>
                <wp:extent cx="802433" cy="2001416"/>
                <wp:effectExtent l="0" t="8890" r="8255" b="8255"/>
                <wp:wrapNone/>
                <wp:docPr id="9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02433" cy="200141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sosceles Triangle 9" o:spid="_x0000_s1026" type="#_x0000_t5" style="position:absolute;margin-left:240.4pt;margin-top:141.7pt;width:63.2pt;height:157.6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" fillcolor="red" stroked="f" strokeweight="2pt"/>
            </w:pict>
          </mc:Fallback>
        </mc:AlternateContent>
      </w:r>
      <w:r w:rsidRPr="002C22EF">
        <w:rPr>
          <w:rFonts w:ascii="Times New Roman" w:hAnsi="Times New Roman" w:cs="Times New Roman"/>
          <w:noProof/>
        </w:rPr>
        <w:drawing>
          <wp:inline distT="0" distB="0" distL="0" distR="0" wp14:anchorId="17E2EFB2" wp14:editId="78123D2D">
            <wp:extent cx="5943600" cy="3649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CF" w:rsidRPr="002C22EF" w:rsidRDefault="006A3BCF">
      <w:pPr>
        <w:rPr>
          <w:rFonts w:ascii="Times New Roman" w:hAnsi="Times New Roman" w:cs="Times New Roman"/>
        </w:rPr>
      </w:pPr>
    </w:p>
    <w:p w:rsidR="006A3BCF" w:rsidRPr="002C22EF" w:rsidRDefault="006A3BCF">
      <w:pPr>
        <w:rPr>
          <w:rFonts w:ascii="Times New Roman" w:hAnsi="Times New Roman" w:cs="Times New Roman"/>
        </w:rPr>
      </w:pPr>
    </w:p>
    <w:sectPr w:rsidR="006A3BCF" w:rsidRPr="002C22EF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156" w:rsidRDefault="00156156" w:rsidP="00371D37">
      <w:pPr>
        <w:spacing w:after="0" w:line="240" w:lineRule="auto"/>
      </w:pPr>
      <w:r>
        <w:separator/>
      </w:r>
    </w:p>
  </w:endnote>
  <w:endnote w:type="continuationSeparator" w:id="0">
    <w:p w:rsidR="00156156" w:rsidRDefault="00156156" w:rsidP="00371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1759423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371D37" w:rsidRDefault="00371D3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C22EF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C22E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71D37" w:rsidRDefault="00371D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156" w:rsidRDefault="00156156" w:rsidP="00371D37">
      <w:pPr>
        <w:spacing w:after="0" w:line="240" w:lineRule="auto"/>
      </w:pPr>
      <w:r>
        <w:separator/>
      </w:r>
    </w:p>
  </w:footnote>
  <w:footnote w:type="continuationSeparator" w:id="0">
    <w:p w:rsidR="00156156" w:rsidRDefault="00156156" w:rsidP="00371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B37B33"/>
    <w:multiLevelType w:val="hybridMultilevel"/>
    <w:tmpl w:val="319A5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B32858"/>
    <w:multiLevelType w:val="hybridMultilevel"/>
    <w:tmpl w:val="F940D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C54D72"/>
    <w:multiLevelType w:val="hybridMultilevel"/>
    <w:tmpl w:val="B3BE2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A6D"/>
    <w:rsid w:val="00156156"/>
    <w:rsid w:val="00166A6D"/>
    <w:rsid w:val="002C22EF"/>
    <w:rsid w:val="00371D37"/>
    <w:rsid w:val="0046004B"/>
    <w:rsid w:val="006A3BCF"/>
    <w:rsid w:val="0090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A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3B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1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D37"/>
  </w:style>
  <w:style w:type="paragraph" w:styleId="Footer">
    <w:name w:val="footer"/>
    <w:basedOn w:val="Normal"/>
    <w:link w:val="FooterChar"/>
    <w:uiPriority w:val="99"/>
    <w:unhideWhenUsed/>
    <w:rsid w:val="00371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D37"/>
  </w:style>
  <w:style w:type="paragraph" w:styleId="NoSpacing">
    <w:name w:val="No Spacing"/>
    <w:uiPriority w:val="1"/>
    <w:qFormat/>
    <w:rsid w:val="00371D3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A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3B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1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D37"/>
  </w:style>
  <w:style w:type="paragraph" w:styleId="Footer">
    <w:name w:val="footer"/>
    <w:basedOn w:val="Normal"/>
    <w:link w:val="FooterChar"/>
    <w:uiPriority w:val="99"/>
    <w:unhideWhenUsed/>
    <w:rsid w:val="00371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D37"/>
  </w:style>
  <w:style w:type="paragraph" w:styleId="NoSpacing">
    <w:name w:val="No Spacing"/>
    <w:uiPriority w:val="1"/>
    <w:qFormat/>
    <w:rsid w:val="00371D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5</Pages>
  <Words>319</Words>
  <Characters>1643</Characters>
  <Application>Microsoft Office Word</Application>
  <DocSecurity>0</DocSecurity>
  <Lines>23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 Makiharju</dc:creator>
  <cp:lastModifiedBy>Simo Makiharju</cp:lastModifiedBy>
  <cp:revision>2</cp:revision>
  <dcterms:created xsi:type="dcterms:W3CDTF">2016-07-08T00:46:00Z</dcterms:created>
  <dcterms:modified xsi:type="dcterms:W3CDTF">2016-07-08T17:53:00Z</dcterms:modified>
</cp:coreProperties>
</file>